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F14" w:rsidRPr="00CF7281" w:rsidRDefault="00DA5F60" w:rsidP="003D2608">
      <w:pPr>
        <w:pStyle w:val="NoSpacing"/>
        <w:spacing w:before="80" w:after="80" w:line="360" w:lineRule="auto"/>
        <w:rPr>
          <w:rFonts w:ascii="Times New Roman" w:hAnsi="Times New Roman"/>
          <w:sz w:val="24"/>
          <w:szCs w:val="24"/>
        </w:rPr>
      </w:pPr>
      <w:r w:rsidRPr="00CF7281">
        <w:rPr>
          <w:rFonts w:ascii="Times New Roman" w:hAnsi="Times New Roman"/>
          <w:noProof/>
          <w:sz w:val="24"/>
          <w:szCs w:val="24"/>
        </w:rPr>
        <w:pict>
          <v:rect id="Rectangle 4" o:spid="_x0000_s1027" style="position:absolute;margin-left:554.7pt;margin-top:-14.4pt;width:55.15pt;height:825.8pt;z-index:251657728;visibility:visible;mso-height-percent:1050;mso-position-horizontal-relative:page;mso-position-vertical-relative:page;mso-height-percent:1050" o:allowincell="f" fillcolor="#f79646" strokecolor="#f2f2f2" strokeweight="3pt">
            <v:shadow on="t" type="perspective" color="#974706" opacity=".5" offset="1pt" offset2="-1pt"/>
            <w10:wrap anchorx="margin" anchory="page"/>
          </v:rect>
        </w:pict>
      </w:r>
      <w:r w:rsidRPr="00CF7281">
        <w:rPr>
          <w:rFonts w:ascii="Times New Roman" w:hAnsi="Times New Roman"/>
          <w:noProof/>
          <w:sz w:val="24"/>
          <w:szCs w:val="24"/>
        </w:rPr>
        <w:pict>
          <v:rect id="Rectangle 5" o:spid="_x0000_s1028" style="position:absolute;margin-left:15.05pt;margin-top:-16.35pt;width:49.45pt;height:826.4pt;z-index:251658752;visibility:visible;mso-height-percent:1050;mso-position-horizontal-relative:page;mso-position-vertical-relative:page;mso-height-percent:1050" o:allowincell="f" fillcolor="#f79646" strokecolor="#f2f2f2" strokeweight="3pt">
            <v:shadow on="t" type="perspective" color="#974706" opacity=".5" offset="1pt" offset2="-1pt"/>
            <w10:wrap anchorx="margin" anchory="page"/>
          </v:rect>
        </w:pict>
      </w:r>
      <w:r w:rsidR="00B86F14" w:rsidRPr="00CF7281">
        <w:rPr>
          <w:rFonts w:ascii="Times New Roman" w:hAnsi="Times New Roman"/>
          <w:noProof/>
          <w:sz w:val="24"/>
          <w:szCs w:val="24"/>
        </w:rPr>
        <w:pict>
          <v:rect id="Rectangle 2" o:spid="_x0000_s1029" style="position:absolute;margin-left:0;margin-top:0;width:641pt;height:63.25pt;z-index:251655680;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" o:allowincell="f" fillcolor="#4bacc6" strokecolor="#4f81bd">
            <w10:wrap anchorx="page" anchory="page"/>
          </v:rect>
        </w:pict>
      </w:r>
      <w:r w:rsidR="00B86F14" w:rsidRPr="00CF7281">
        <w:rPr>
          <w:rFonts w:ascii="Times New Roman" w:hAnsi="Times New Roman"/>
          <w:noProof/>
          <w:sz w:val="24"/>
          <w:szCs w:val="24"/>
        </w:rPr>
        <w:pict>
          <v:rect id="Rectangle 3" o:spid="_x0000_s1026" style="position:absolute;margin-left:-14.25pt;margin-top:.75pt;width:641pt;height:63.15pt;z-index:251656704;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" o:allowincell="f" fillcolor="#4bacc6" strokecolor="#4f81bd">
            <w10:wrap anchorx="page" anchory="margin"/>
          </v:rect>
        </w:pict>
      </w:r>
      <w:r w:rsidR="00551B61">
        <w:rPr>
          <w:rFonts w:ascii="Times New Roman" w:hAnsi="Times New Roman"/>
          <w:sz w:val="24"/>
          <w:szCs w:val="24"/>
        </w:rPr>
        <w:t xml:space="preserve"> </w:t>
      </w:r>
    </w:p>
    <w:p w:rsidR="00B86F14" w:rsidRPr="00CF7281" w:rsidRDefault="00B86F14" w:rsidP="003D2608">
      <w:pPr>
        <w:pStyle w:val="NoSpacing"/>
        <w:spacing w:before="80" w:after="80" w:line="360" w:lineRule="auto"/>
        <w:rPr>
          <w:rFonts w:ascii="Times New Roman" w:hAnsi="Times New Roman"/>
          <w:sz w:val="24"/>
          <w:szCs w:val="24"/>
        </w:rPr>
      </w:pPr>
    </w:p>
    <w:p w:rsidR="00B86F14" w:rsidRPr="00CF7281" w:rsidRDefault="00B86F14" w:rsidP="003D2608">
      <w:pPr>
        <w:pStyle w:val="NoSpacing"/>
        <w:spacing w:before="80" w:after="80" w:line="360" w:lineRule="auto"/>
        <w:rPr>
          <w:rFonts w:ascii="Times New Roman" w:hAnsi="Times New Roman"/>
          <w:sz w:val="24"/>
          <w:szCs w:val="24"/>
        </w:rPr>
      </w:pPr>
    </w:p>
    <w:p w:rsidR="00B86F14" w:rsidRPr="00CF7281" w:rsidRDefault="00B86F14" w:rsidP="003D2608">
      <w:pPr>
        <w:pStyle w:val="NoSpacing"/>
        <w:spacing w:before="80" w:after="80" w:line="360" w:lineRule="auto"/>
        <w:rPr>
          <w:rFonts w:ascii="Times New Roman" w:hAnsi="Times New Roman"/>
          <w:sz w:val="24"/>
          <w:szCs w:val="24"/>
        </w:rPr>
      </w:pPr>
    </w:p>
    <w:p w:rsidR="00B86F14" w:rsidRPr="00CF7281" w:rsidRDefault="000C0EB8" w:rsidP="003D2608">
      <w:pPr>
        <w:pStyle w:val="NoSpacing"/>
        <w:spacing w:before="80" w:after="80" w:line="360" w:lineRule="auto"/>
        <w:jc w:val="center"/>
        <w:rPr>
          <w:rFonts w:ascii="Times New Roman" w:hAnsi="Times New Roman"/>
          <w:b/>
          <w:bCs/>
          <w:color w:val="365F91"/>
          <w:sz w:val="32"/>
          <w:szCs w:val="32"/>
        </w:rPr>
      </w:pPr>
      <w:r>
        <w:rPr>
          <w:rFonts w:ascii="Times New Roman" w:hAnsi="Times New Roman"/>
          <w:b/>
          <w:bCs/>
          <w:color w:val="365F91"/>
          <w:sz w:val="32"/>
          <w:szCs w:val="32"/>
        </w:rPr>
        <w:t xml:space="preserve"> </w:t>
      </w:r>
    </w:p>
    <w:p w:rsidR="00DA5F60" w:rsidRPr="00DA5F60" w:rsidRDefault="000C0EB8" w:rsidP="003D2608">
      <w:pPr>
        <w:pStyle w:val="NoSpacing"/>
        <w:spacing w:before="80" w:after="80" w:line="360" w:lineRule="auto"/>
        <w:jc w:val="center"/>
        <w:rPr>
          <w:rFonts w:ascii="Times New Roman" w:hAnsi="Times New Roman"/>
          <w:b/>
          <w:bCs/>
          <w:color w:val="365F91"/>
          <w:sz w:val="50"/>
          <w:szCs w:val="32"/>
        </w:rPr>
      </w:pPr>
      <w:r w:rsidRPr="00DA5F60">
        <w:rPr>
          <w:rFonts w:ascii="Times New Roman" w:hAnsi="Times New Roman"/>
          <w:b/>
          <w:bCs/>
          <w:color w:val="365F91"/>
          <w:sz w:val="50"/>
          <w:szCs w:val="32"/>
        </w:rPr>
        <w:t xml:space="preserve">Pharmaceutical Supply </w:t>
      </w:r>
      <w:r w:rsidR="00B86F14" w:rsidRPr="00DA5F60">
        <w:rPr>
          <w:rFonts w:ascii="Times New Roman" w:hAnsi="Times New Roman"/>
          <w:b/>
          <w:bCs/>
          <w:color w:val="365F91"/>
          <w:sz w:val="50"/>
          <w:szCs w:val="32"/>
        </w:rPr>
        <w:t xml:space="preserve">Process </w:t>
      </w:r>
    </w:p>
    <w:p w:rsidR="00DA5F60" w:rsidRPr="00DA5F60" w:rsidRDefault="00DA5F60" w:rsidP="00DA5F60">
      <w:pPr>
        <w:pStyle w:val="NoSpacing"/>
        <w:spacing w:before="80" w:after="80" w:line="360" w:lineRule="auto"/>
        <w:jc w:val="center"/>
        <w:rPr>
          <w:rFonts w:ascii="Times New Roman" w:hAnsi="Times New Roman"/>
          <w:b/>
          <w:bCs/>
          <w:color w:val="365F91"/>
          <w:sz w:val="50"/>
          <w:szCs w:val="32"/>
        </w:rPr>
      </w:pPr>
      <w:r w:rsidRPr="00DA5F60">
        <w:rPr>
          <w:rFonts w:ascii="Times New Roman" w:hAnsi="Times New Roman"/>
          <w:b/>
          <w:bCs/>
          <w:color w:val="365F91"/>
          <w:sz w:val="50"/>
          <w:szCs w:val="32"/>
        </w:rPr>
        <w:t xml:space="preserve">Reengineering </w:t>
      </w:r>
      <w:r w:rsidR="00B86F14" w:rsidRPr="00DA5F60">
        <w:rPr>
          <w:rFonts w:ascii="Times New Roman" w:hAnsi="Times New Roman"/>
          <w:b/>
          <w:bCs/>
          <w:color w:val="365F91"/>
          <w:sz w:val="50"/>
          <w:szCs w:val="32"/>
        </w:rPr>
        <w:t xml:space="preserve">For </w:t>
      </w:r>
    </w:p>
    <w:p w:rsidR="00B86F14" w:rsidRPr="00DA5F60" w:rsidRDefault="00B86F14" w:rsidP="003D2608">
      <w:pPr>
        <w:pStyle w:val="NoSpacing"/>
        <w:spacing w:before="80" w:after="80" w:line="360" w:lineRule="auto"/>
        <w:jc w:val="center"/>
        <w:rPr>
          <w:rFonts w:ascii="Times New Roman" w:hAnsi="Times New Roman"/>
          <w:b/>
          <w:bCs/>
          <w:color w:val="365F91"/>
          <w:sz w:val="50"/>
          <w:szCs w:val="32"/>
        </w:rPr>
      </w:pPr>
      <w:r w:rsidRPr="00DA5F60">
        <w:rPr>
          <w:rFonts w:ascii="Times New Roman" w:hAnsi="Times New Roman"/>
          <w:b/>
          <w:bCs/>
          <w:color w:val="365F91"/>
          <w:sz w:val="50"/>
          <w:szCs w:val="32"/>
        </w:rPr>
        <w:t>Pharmaceuticals Fund and Supply Agency</w:t>
      </w:r>
    </w:p>
    <w:p w:rsidR="00B86F14" w:rsidRPr="00CF7281" w:rsidRDefault="000C0EB8" w:rsidP="003D2608">
      <w:pPr>
        <w:pStyle w:val="NoSpacing"/>
        <w:spacing w:before="80" w:after="80" w:line="360" w:lineRule="auto"/>
        <w:jc w:val="center"/>
        <w:rPr>
          <w:rFonts w:ascii="Times New Roman" w:hAnsi="Times New Roman"/>
          <w:b/>
          <w:bCs/>
          <w:color w:val="365F91"/>
          <w:sz w:val="32"/>
          <w:szCs w:val="32"/>
        </w:rPr>
      </w:pPr>
      <w:r>
        <w:rPr>
          <w:rFonts w:ascii="Times New Roman" w:hAnsi="Times New Roman"/>
          <w:b/>
          <w:bCs/>
          <w:color w:val="365F91"/>
          <w:sz w:val="32"/>
          <w:szCs w:val="32"/>
        </w:rPr>
        <w:t xml:space="preserve"> </w:t>
      </w:r>
    </w:p>
    <w:p w:rsidR="00B86F14" w:rsidRPr="00CF7281" w:rsidRDefault="00B86F14" w:rsidP="003D2608">
      <w:pPr>
        <w:pStyle w:val="NoSpacing"/>
        <w:spacing w:before="80" w:after="80" w:line="360" w:lineRule="auto"/>
        <w:jc w:val="center"/>
        <w:rPr>
          <w:rFonts w:ascii="Times New Roman" w:hAnsi="Times New Roman"/>
          <w:b/>
          <w:bCs/>
          <w:color w:val="365F91"/>
          <w:sz w:val="32"/>
          <w:szCs w:val="32"/>
        </w:rPr>
      </w:pPr>
    </w:p>
    <w:p w:rsidR="00B86F14" w:rsidRPr="00CF7281" w:rsidRDefault="00B86F14" w:rsidP="003D2608">
      <w:pPr>
        <w:pStyle w:val="NoSpacing"/>
        <w:spacing w:before="80" w:after="80" w:line="360" w:lineRule="auto"/>
        <w:jc w:val="center"/>
        <w:rPr>
          <w:rFonts w:ascii="Times New Roman" w:hAnsi="Times New Roman"/>
          <w:b/>
          <w:bCs/>
          <w:color w:val="365F91"/>
          <w:sz w:val="32"/>
          <w:szCs w:val="32"/>
        </w:rPr>
      </w:pPr>
    </w:p>
    <w:p w:rsidR="00B86F14" w:rsidRPr="00CF7281" w:rsidRDefault="00B86F14" w:rsidP="003D2608">
      <w:pPr>
        <w:spacing w:before="80" w:after="80" w:line="360" w:lineRule="auto"/>
        <w:jc w:val="center"/>
        <w:rPr>
          <w:b/>
          <w:bCs/>
          <w:color w:val="365F91"/>
          <w:sz w:val="32"/>
          <w:szCs w:val="32"/>
        </w:rPr>
      </w:pPr>
    </w:p>
    <w:p w:rsidR="00B86F14" w:rsidRPr="00CF7281" w:rsidRDefault="00B86F14" w:rsidP="003D2608">
      <w:pPr>
        <w:spacing w:before="80" w:after="80" w:line="360" w:lineRule="auto"/>
        <w:jc w:val="center"/>
        <w:rPr>
          <w:b/>
          <w:bCs/>
          <w:color w:val="365F91"/>
          <w:sz w:val="32"/>
          <w:szCs w:val="32"/>
        </w:rPr>
      </w:pPr>
    </w:p>
    <w:p w:rsidR="00B86F14" w:rsidRPr="00CF7281" w:rsidRDefault="00B86F14" w:rsidP="003D2608">
      <w:pPr>
        <w:spacing w:before="80" w:after="80" w:line="360" w:lineRule="auto"/>
        <w:jc w:val="center"/>
        <w:rPr>
          <w:b/>
          <w:bCs/>
          <w:color w:val="365F91"/>
          <w:sz w:val="32"/>
          <w:szCs w:val="32"/>
        </w:rPr>
      </w:pPr>
    </w:p>
    <w:p w:rsidR="00B86F14" w:rsidRPr="00FA4C09" w:rsidRDefault="00A538F6" w:rsidP="005A03E9">
      <w:pPr>
        <w:pStyle w:val="TOCHeading"/>
        <w:spacing w:before="80" w:after="80" w:line="360" w:lineRule="auto"/>
        <w:jc w:val="right"/>
        <w:rPr>
          <w:rFonts w:ascii="Times New Roman" w:hAnsi="Times New Roman"/>
          <w:sz w:val="52"/>
          <w:szCs w:val="32"/>
          <w:lang w:val="en-US"/>
        </w:rPr>
      </w:pPr>
      <w:r>
        <w:rPr>
          <w:rFonts w:ascii="Times New Roman" w:hAnsi="Times New Roman"/>
          <w:sz w:val="52"/>
          <w:szCs w:val="32"/>
          <w:lang w:val="en-US"/>
        </w:rPr>
        <w:t>Feb 18</w:t>
      </w:r>
      <w:r w:rsidR="000C0EB8" w:rsidRPr="00FA4C09">
        <w:rPr>
          <w:rFonts w:ascii="Times New Roman" w:hAnsi="Times New Roman"/>
          <w:sz w:val="52"/>
          <w:szCs w:val="32"/>
          <w:lang w:val="en-US"/>
        </w:rPr>
        <w:t xml:space="preserve"> 2017</w:t>
      </w:r>
      <w:r w:rsidR="00A66185" w:rsidRPr="00FA4C09">
        <w:rPr>
          <w:rFonts w:ascii="Times New Roman" w:hAnsi="Times New Roman"/>
          <w:sz w:val="52"/>
          <w:szCs w:val="32"/>
          <w:lang w:val="en-US"/>
        </w:rPr>
        <w:t xml:space="preserve"> </w:t>
      </w:r>
    </w:p>
    <w:p w:rsidR="007608BD" w:rsidRPr="00FA4C09" w:rsidRDefault="007608BD" w:rsidP="003D2608">
      <w:pPr>
        <w:spacing w:before="80" w:after="80" w:line="360" w:lineRule="auto"/>
        <w:jc w:val="right"/>
        <w:rPr>
          <w:b/>
          <w:bCs/>
          <w:color w:val="365F91"/>
          <w:sz w:val="52"/>
          <w:szCs w:val="32"/>
        </w:rPr>
      </w:pPr>
      <w:r w:rsidRPr="00FA4C09">
        <w:rPr>
          <w:b/>
          <w:bCs/>
          <w:color w:val="365F91"/>
          <w:sz w:val="52"/>
          <w:szCs w:val="32"/>
        </w:rPr>
        <w:t>ADAMA</w:t>
      </w:r>
    </w:p>
    <w:p w:rsidR="00B86F14" w:rsidRPr="00CF7281" w:rsidRDefault="00B86F14" w:rsidP="003D2608">
      <w:pPr>
        <w:pStyle w:val="NoSpacing"/>
        <w:spacing w:before="80" w:after="80" w:line="360" w:lineRule="auto"/>
        <w:jc w:val="center"/>
        <w:rPr>
          <w:rFonts w:ascii="Times New Roman" w:hAnsi="Times New Roman"/>
          <w:sz w:val="32"/>
          <w:szCs w:val="32"/>
        </w:rPr>
      </w:pPr>
    </w:p>
    <w:p w:rsidR="00B86F14" w:rsidRPr="00CF7281" w:rsidRDefault="00B86F14" w:rsidP="003D2608">
      <w:pPr>
        <w:spacing w:before="80" w:after="80" w:line="360" w:lineRule="auto"/>
        <w:rPr>
          <w:sz w:val="32"/>
          <w:szCs w:val="32"/>
        </w:rPr>
      </w:pPr>
    </w:p>
    <w:p w:rsidR="00DD567C" w:rsidRDefault="00B86F14" w:rsidP="00DD567C">
      <w:pPr>
        <w:pStyle w:val="Title"/>
      </w:pPr>
      <w:r w:rsidRPr="00CF7281">
        <w:br w:type="page"/>
      </w:r>
    </w:p>
    <w:p w:rsidR="00DD567C" w:rsidRDefault="00DD567C" w:rsidP="00DD567C">
      <w:pPr>
        <w:pStyle w:val="Title"/>
      </w:pPr>
    </w:p>
    <w:p w:rsidR="00DD567C" w:rsidRDefault="00DD567C" w:rsidP="00DD567C">
      <w:pPr>
        <w:pStyle w:val="Title"/>
      </w:pPr>
    </w:p>
    <w:p w:rsidR="00DD567C" w:rsidRDefault="00DD567C" w:rsidP="00DD567C">
      <w:pPr>
        <w:pStyle w:val="Title"/>
      </w:pPr>
    </w:p>
    <w:p w:rsidR="00DD567C" w:rsidRDefault="00DD567C" w:rsidP="00DD567C">
      <w:pPr>
        <w:pStyle w:val="Title"/>
      </w:pPr>
    </w:p>
    <w:p w:rsidR="00677CFD" w:rsidRPr="00677CFD" w:rsidRDefault="00677CFD" w:rsidP="005612D6">
      <w:pPr>
        <w:shd w:val="clear" w:color="auto" w:fill="4BACC6"/>
        <w:jc w:val="center"/>
        <w:rPr>
          <w:sz w:val="90"/>
        </w:rPr>
      </w:pPr>
      <w:r w:rsidRPr="00677CFD">
        <w:rPr>
          <w:sz w:val="90"/>
        </w:rPr>
        <w:t>Part One:</w:t>
      </w:r>
    </w:p>
    <w:p w:rsidR="00DD567C" w:rsidRPr="00677CFD" w:rsidRDefault="00DD567C" w:rsidP="005612D6">
      <w:pPr>
        <w:shd w:val="clear" w:color="auto" w:fill="4BACC6"/>
        <w:jc w:val="center"/>
        <w:rPr>
          <w:sz w:val="90"/>
        </w:rPr>
      </w:pPr>
      <w:r w:rsidRPr="00677CFD">
        <w:rPr>
          <w:sz w:val="90"/>
        </w:rPr>
        <w:t>Pharmaceutical Supply</w:t>
      </w:r>
      <w:r w:rsidR="00F90391" w:rsidRPr="00677CFD">
        <w:rPr>
          <w:sz w:val="90"/>
        </w:rPr>
        <w:t xml:space="preserve"> </w:t>
      </w:r>
      <w:r w:rsidRPr="00677CFD">
        <w:rPr>
          <w:sz w:val="90"/>
        </w:rPr>
        <w:t>Core Processes</w:t>
      </w:r>
    </w:p>
    <w:p w:rsidR="00A8472E" w:rsidRPr="00DA5F60" w:rsidRDefault="00914009" w:rsidP="00DA5F60">
      <w:pPr>
        <w:jc w:val="center"/>
        <w:rPr>
          <w:sz w:val="100"/>
        </w:rPr>
      </w:pPr>
      <w:r>
        <w:rPr>
          <w:noProof/>
          <w:sz w:val="100"/>
          <w:lang w:val="en-GB" w:eastAsia="en-GB"/>
        </w:rPr>
        <w:drawing>
          <wp:inline distT="0" distB="0" distL="0" distR="0">
            <wp:extent cx="5104765" cy="3840480"/>
            <wp:effectExtent l="19050" t="0" r="635" b="0"/>
            <wp:docPr id="1" name="Picture 1" descr="Bes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experience"/>
                    <pic:cNvPicPr>
                      <a:picLocks noChangeAspect="1" noChangeArrowheads="1"/>
                    </pic:cNvPicPr>
                  </pic:nvPicPr>
                  <pic:blipFill>
                    <a:blip r:embed="rId8" cstate="print"/>
                    <a:srcRect/>
                    <a:stretch>
                      <a:fillRect/>
                    </a:stretch>
                  </pic:blipFill>
                  <pic:spPr bwMode="auto">
                    <a:xfrm>
                      <a:off x="0" y="0"/>
                      <a:ext cx="5104765" cy="3840480"/>
                    </a:xfrm>
                    <a:prstGeom prst="rect">
                      <a:avLst/>
                    </a:prstGeom>
                    <a:noFill/>
                    <a:ln w="9525">
                      <a:noFill/>
                      <a:miter lim="800000"/>
                      <a:headEnd/>
                      <a:tailEnd/>
                    </a:ln>
                  </pic:spPr>
                </pic:pic>
              </a:graphicData>
            </a:graphic>
          </wp:inline>
        </w:drawing>
      </w:r>
    </w:p>
    <w:p w:rsidR="00CE44CE" w:rsidRDefault="00CE44CE" w:rsidP="00CE44CE"/>
    <w:p w:rsidR="00CE44CE" w:rsidRDefault="00CE44CE" w:rsidP="00CE44CE"/>
    <w:p w:rsidR="005966D3" w:rsidRPr="009517AD" w:rsidRDefault="00567818" w:rsidP="00DA5F60">
      <w:pPr>
        <w:pStyle w:val="Heading1"/>
        <w:rPr>
          <w:color w:val="0070C0"/>
        </w:rPr>
      </w:pPr>
      <w:bookmarkStart w:id="0" w:name="_Toc475431872"/>
      <w:r w:rsidRPr="009517AD">
        <w:rPr>
          <w:color w:val="0070C0"/>
        </w:rPr>
        <w:lastRenderedPageBreak/>
        <w:t>Executive</w:t>
      </w:r>
      <w:r w:rsidR="005966D3" w:rsidRPr="009517AD">
        <w:rPr>
          <w:color w:val="0070C0"/>
        </w:rPr>
        <w:t xml:space="preserve"> summary</w:t>
      </w:r>
      <w:bookmarkEnd w:id="0"/>
      <w:r w:rsidR="005966D3" w:rsidRPr="009517AD">
        <w:rPr>
          <w:color w:val="0070C0"/>
        </w:rPr>
        <w:t xml:space="preserve"> </w:t>
      </w:r>
    </w:p>
    <w:p w:rsidR="00F90391" w:rsidRDefault="00F90391" w:rsidP="00F90391">
      <w:pPr>
        <w:pStyle w:val="NoSpacing"/>
      </w:pPr>
      <w:r>
        <w:t xml:space="preserve"> </w:t>
      </w:r>
    </w:p>
    <w:p w:rsidR="0026101D" w:rsidRPr="0026101D" w:rsidRDefault="0026101D" w:rsidP="001F4147">
      <w:pPr>
        <w:spacing w:line="360" w:lineRule="auto"/>
        <w:jc w:val="both"/>
        <w:rPr>
          <w:b/>
        </w:rPr>
      </w:pPr>
      <w:r w:rsidRPr="0026101D">
        <w:rPr>
          <w:b/>
        </w:rPr>
        <w:t xml:space="preserve">Background </w:t>
      </w:r>
    </w:p>
    <w:p w:rsidR="00F90391" w:rsidRPr="001F4147" w:rsidRDefault="00F90391" w:rsidP="001F4147">
      <w:pPr>
        <w:spacing w:line="360" w:lineRule="auto"/>
        <w:jc w:val="both"/>
      </w:pPr>
      <w:r w:rsidRPr="001F4147">
        <w:t xml:space="preserve">Ethiopia is implementing the second growth and transformation plan which majorly give emphasis towards moving to industrial led economy. </w:t>
      </w:r>
      <w:r w:rsidRPr="001F4147">
        <w:rPr>
          <w:color w:val="000000"/>
          <w:shd w:val="clear" w:color="auto" w:fill="FFFFFF"/>
        </w:rPr>
        <w:t>During GTP II (2015-2020), the country envisages to raise the share of domestic pharmaceuticals industry market to 60%</w:t>
      </w:r>
      <w:r w:rsidRPr="001F4147">
        <w:rPr>
          <w:rStyle w:val="apple-converted-space"/>
          <w:color w:val="000000"/>
          <w:shd w:val="clear" w:color="auto" w:fill="FFFFFF"/>
        </w:rPr>
        <w:t xml:space="preserve"> so as to </w:t>
      </w:r>
      <w:r w:rsidRPr="001F4147">
        <w:rPr>
          <w:color w:val="000000"/>
          <w:shd w:val="clear" w:color="auto" w:fill="FFFFFF"/>
        </w:rPr>
        <w:t xml:space="preserve">make essential medicines affordable to the public at large and </w:t>
      </w:r>
      <w:r w:rsidRPr="001F4147">
        <w:t>contribute to the country foreign currency reserve. In line with the country’s grand plan, the health sector have also developed transformation plan that  gives a due account to disease prevention and control to both communicable and non-communicable diseases. In connection with this, the expenditure to health commodities is supposed to grow due to the significant improvement in health seeking behavior and new health sector initiatives.</w:t>
      </w:r>
    </w:p>
    <w:p w:rsidR="00F90391" w:rsidRPr="001F4147" w:rsidRDefault="00F90391" w:rsidP="001F4147">
      <w:pPr>
        <w:spacing w:line="360" w:lineRule="auto"/>
        <w:jc w:val="both"/>
      </w:pPr>
      <w:r w:rsidRPr="001F4147">
        <w:t xml:space="preserve">In line with, the Pharmaceuticals Fund and Supply Agency (PFSA) is striving to meet the ever increasing health </w:t>
      </w:r>
      <w:r w:rsidR="001F4147">
        <w:t>product</w:t>
      </w:r>
      <w:r w:rsidRPr="001F4147">
        <w:t xml:space="preserve"> demand</w:t>
      </w:r>
      <w:r w:rsidR="0026101D">
        <w:t xml:space="preserve"> </w:t>
      </w:r>
      <w:r w:rsidR="0026101D" w:rsidRPr="001F4147">
        <w:t>sin</w:t>
      </w:r>
      <w:r w:rsidR="0026101D">
        <w:t>ce its establishment in 2007 GC,</w:t>
      </w:r>
      <w:r w:rsidR="0026101D" w:rsidRPr="001F4147">
        <w:t xml:space="preserve"> </w:t>
      </w:r>
      <w:r w:rsidR="0026101D">
        <w:t>through expanding hubs, warehouse infrastructure, increase procurement volume, implementation of</w:t>
      </w:r>
      <w:r w:rsidR="0026101D" w:rsidRPr="0026101D">
        <w:t xml:space="preserve"> </w:t>
      </w:r>
      <w:r w:rsidR="0026101D" w:rsidRPr="001F4147">
        <w:t>integrates the management of pharmaceuticals that were previously managed vertically, enhancement of direct delivery to 71% of health facilities, deployment of automated health commodities management system (HCMIS) at all branches and at most of the high volume health facilities were some of the major achievements.</w:t>
      </w:r>
      <w:r w:rsidR="0026101D">
        <w:t>, increasing direct delivery using t</w:t>
      </w:r>
      <w:r w:rsidRPr="001F4147">
        <w:t xml:space="preserve">he PFSA business process design </w:t>
      </w:r>
      <w:r w:rsidR="0026101D">
        <w:t xml:space="preserve">conducted </w:t>
      </w:r>
      <w:r w:rsidRPr="001F4147">
        <w:t>before nine years</w:t>
      </w:r>
      <w:r w:rsidR="0026101D">
        <w:t xml:space="preserve">. </w:t>
      </w:r>
      <w:r w:rsidRPr="001F4147">
        <w:t xml:space="preserve"> </w:t>
      </w:r>
      <w:r w:rsidR="0026101D">
        <w:t xml:space="preserve"> </w:t>
      </w:r>
    </w:p>
    <w:p w:rsidR="00F90391" w:rsidRPr="001F4147" w:rsidRDefault="00F90391" w:rsidP="001F4147">
      <w:pPr>
        <w:pStyle w:val="Default"/>
        <w:spacing w:before="80" w:after="80" w:line="360" w:lineRule="auto"/>
        <w:jc w:val="both"/>
        <w:rPr>
          <w:rFonts w:eastAsia="Times New Roman"/>
        </w:rPr>
      </w:pPr>
      <w:r w:rsidRPr="001F4147">
        <w:t xml:space="preserve">Despite significant achievements in the last nine years, there are challenges which still remain to be addressed to create a highly responsive and seamless pharmaceutical supply chain which </w:t>
      </w:r>
      <w:r w:rsidR="001F4147">
        <w:t>enable to</w:t>
      </w:r>
      <w:r w:rsidRPr="001F4147">
        <w:t xml:space="preserve"> meet the growing demand of health </w:t>
      </w:r>
      <w:r w:rsidR="001F4147">
        <w:t>products</w:t>
      </w:r>
      <w:r w:rsidRPr="001F4147">
        <w:t xml:space="preserve">. </w:t>
      </w:r>
      <w:r w:rsidR="001F4147">
        <w:t xml:space="preserve">With regard to </w:t>
      </w:r>
      <w:r w:rsidRPr="001F4147">
        <w:rPr>
          <w:rFonts w:eastAsia="Times New Roman"/>
        </w:rPr>
        <w:t xml:space="preserve">this, assessments at different levels and by different organizations identified interrupted supply, delayed installation of medical equipment, wastage and inefficiencies as major problems across the entire supply chain. In effect, there is high dissatisfaction of stakeholders, health providers, patients and the community at large. </w:t>
      </w:r>
    </w:p>
    <w:p w:rsidR="0026101D" w:rsidRDefault="00F90391" w:rsidP="001F4147">
      <w:pPr>
        <w:spacing w:before="80" w:after="80" w:line="360" w:lineRule="auto"/>
        <w:jc w:val="both"/>
      </w:pPr>
      <w:r w:rsidRPr="001F4147">
        <w:t>Cognizant of this fact; FMOH</w:t>
      </w:r>
      <w:r w:rsidR="00817CB8">
        <w:t xml:space="preserve"> executives</w:t>
      </w:r>
      <w:r w:rsidRPr="001F4147">
        <w:t xml:space="preserve">, PFSA Board </w:t>
      </w:r>
      <w:r w:rsidR="00817CB8">
        <w:t>of directors</w:t>
      </w:r>
      <w:r w:rsidRPr="001F4147">
        <w:t xml:space="preserve"> decided to undertake Business process redesigning and assigned a BPR team comprised of professionals from FMOH, PFSA, EPHI, </w:t>
      </w:r>
      <w:r w:rsidR="00817CB8">
        <w:t>USAID/</w:t>
      </w:r>
      <w:r w:rsidRPr="001F4147">
        <w:t>SIAPS, USAID/DELIVER/AIDSFr</w:t>
      </w:r>
      <w:r w:rsidR="00817CB8">
        <w:t xml:space="preserve">ee, SCMS/PSM, Save the children, </w:t>
      </w:r>
      <w:r w:rsidRPr="001F4147">
        <w:t>JSI</w:t>
      </w:r>
      <w:r w:rsidR="00817CB8">
        <w:t xml:space="preserve"> and</w:t>
      </w:r>
      <w:r w:rsidRPr="001F4147">
        <w:t xml:space="preserve"> Gates Foundation. </w:t>
      </w:r>
    </w:p>
    <w:p w:rsidR="008F3C26" w:rsidRPr="00D307F4" w:rsidRDefault="008F3C26" w:rsidP="00D307F4">
      <w:pPr>
        <w:spacing w:before="80" w:after="80" w:line="360" w:lineRule="auto"/>
        <w:jc w:val="both"/>
        <w:rPr>
          <w:b/>
        </w:rPr>
      </w:pPr>
      <w:r>
        <w:rPr>
          <w:b/>
        </w:rPr>
        <w:lastRenderedPageBreak/>
        <w:t xml:space="preserve">Objective </w:t>
      </w:r>
      <w:r>
        <w:rPr>
          <w:i/>
        </w:rPr>
        <w:t xml:space="preserve"> </w:t>
      </w:r>
    </w:p>
    <w:p w:rsidR="0026101D" w:rsidRDefault="008A2BF3" w:rsidP="001F4147">
      <w:pPr>
        <w:spacing w:before="80" w:after="80" w:line="360" w:lineRule="auto"/>
        <w:jc w:val="both"/>
      </w:pPr>
      <w:r w:rsidRPr="001F4147">
        <w:t xml:space="preserve">The objectives of the reengineering </w:t>
      </w:r>
      <w:r>
        <w:t>are</w:t>
      </w:r>
      <w:r w:rsidR="008F3C26">
        <w:t xml:space="preserve"> to assess the</w:t>
      </w:r>
      <w:r w:rsidR="008F3C26" w:rsidRPr="00CF7281">
        <w:t xml:space="preserve"> </w:t>
      </w:r>
      <w:r w:rsidR="008F3C26">
        <w:t xml:space="preserve">existing </w:t>
      </w:r>
      <w:r w:rsidR="008F3C26" w:rsidRPr="00CF7281">
        <w:t>business processes</w:t>
      </w:r>
      <w:r w:rsidR="008F3C26">
        <w:t xml:space="preserve"> </w:t>
      </w:r>
      <w:r w:rsidR="00F90391" w:rsidRPr="001F4147">
        <w:t xml:space="preserve">and identify </w:t>
      </w:r>
      <w:r w:rsidR="008F3C26">
        <w:t>performance gaps by bench marking best expe</w:t>
      </w:r>
      <w:r w:rsidR="00D307F4">
        <w:t xml:space="preserve">riences, redesign the new model </w:t>
      </w:r>
      <w:r w:rsidR="008F3C26">
        <w:t>that can bring radical change</w:t>
      </w:r>
      <w:r w:rsidR="00D307F4">
        <w:t xml:space="preserve"> and to develop management and measurement tool, SOPs, implementation plan and </w:t>
      </w:r>
      <w:r>
        <w:t>costing to</w:t>
      </w:r>
      <w:r w:rsidR="00D307F4">
        <w:t xml:space="preserve"> leverage successful implementation</w:t>
      </w:r>
      <w:r w:rsidR="006649F0">
        <w:t xml:space="preserve">. </w:t>
      </w:r>
      <w:r w:rsidR="00D307F4">
        <w:t xml:space="preserve"> </w:t>
      </w:r>
    </w:p>
    <w:p w:rsidR="00D307F4" w:rsidRPr="008A2BF3" w:rsidRDefault="008A2BF3" w:rsidP="001F4147">
      <w:pPr>
        <w:spacing w:before="80" w:after="80" w:line="360" w:lineRule="auto"/>
        <w:jc w:val="both"/>
        <w:rPr>
          <w:b/>
        </w:rPr>
      </w:pPr>
      <w:r w:rsidRPr="008A2BF3">
        <w:rPr>
          <w:b/>
        </w:rPr>
        <w:t>Methods</w:t>
      </w:r>
    </w:p>
    <w:p w:rsidR="00967F1C" w:rsidRDefault="008A2BF3" w:rsidP="00F7438D">
      <w:pPr>
        <w:spacing w:line="360" w:lineRule="auto"/>
        <w:jc w:val="both"/>
        <w:rPr>
          <w:bCs/>
          <w:color w:val="000000"/>
        </w:rPr>
      </w:pPr>
      <w:r>
        <w:rPr>
          <w:bCs/>
          <w:color w:val="000000"/>
        </w:rPr>
        <w:t xml:space="preserve"> </w:t>
      </w:r>
      <w:r w:rsidR="006649F0" w:rsidRPr="006649F0">
        <w:rPr>
          <w:bCs/>
          <w:color w:val="000000"/>
        </w:rPr>
        <w:t xml:space="preserve">Cross sectional descriptive study </w:t>
      </w:r>
      <w:r w:rsidR="00EA3D4B">
        <w:rPr>
          <w:bCs/>
          <w:color w:val="000000"/>
        </w:rPr>
        <w:t>was</w:t>
      </w:r>
      <w:r w:rsidR="006649F0" w:rsidRPr="006649F0">
        <w:rPr>
          <w:bCs/>
          <w:color w:val="000000"/>
        </w:rPr>
        <w:t xml:space="preserve"> used employing both quantitative and qualitative methods. Using </w:t>
      </w:r>
      <w:r w:rsidR="006649F0">
        <w:rPr>
          <w:bCs/>
          <w:color w:val="000000"/>
        </w:rPr>
        <w:t>tested questionnaire</w:t>
      </w:r>
      <w:r w:rsidR="006649F0" w:rsidRPr="006649F0">
        <w:rPr>
          <w:bCs/>
          <w:color w:val="000000"/>
        </w:rPr>
        <w:t xml:space="preserve">, </w:t>
      </w:r>
      <w:r w:rsidR="006649F0">
        <w:rPr>
          <w:bCs/>
          <w:color w:val="000000"/>
        </w:rPr>
        <w:t>584 agency</w:t>
      </w:r>
      <w:r w:rsidR="00EA3D4B">
        <w:rPr>
          <w:bCs/>
          <w:color w:val="000000"/>
        </w:rPr>
        <w:t>’s</w:t>
      </w:r>
      <w:r w:rsidR="006649F0">
        <w:rPr>
          <w:bCs/>
          <w:color w:val="000000"/>
        </w:rPr>
        <w:t xml:space="preserve"> staffs </w:t>
      </w:r>
      <w:r w:rsidR="006649F0" w:rsidRPr="006649F0">
        <w:rPr>
          <w:bCs/>
          <w:color w:val="000000"/>
        </w:rPr>
        <w:t xml:space="preserve">were interviewed for their </w:t>
      </w:r>
      <w:r w:rsidR="006649F0">
        <w:rPr>
          <w:bCs/>
          <w:color w:val="000000"/>
        </w:rPr>
        <w:t>satisfaction and attitude on the agency.  S</w:t>
      </w:r>
      <w:r w:rsidRPr="001F4147">
        <w:rPr>
          <w:bCs/>
          <w:color w:val="000000"/>
        </w:rPr>
        <w:t>econdary data</w:t>
      </w:r>
      <w:r w:rsidR="006649F0">
        <w:rPr>
          <w:bCs/>
          <w:color w:val="000000"/>
        </w:rPr>
        <w:t xml:space="preserve"> were reviewed;</w:t>
      </w:r>
      <w:r w:rsidRPr="001F4147">
        <w:rPr>
          <w:bCs/>
          <w:color w:val="000000"/>
        </w:rPr>
        <w:t xml:space="preserve"> </w:t>
      </w:r>
      <w:r>
        <w:rPr>
          <w:bCs/>
          <w:color w:val="000000"/>
        </w:rPr>
        <w:t xml:space="preserve">onsite </w:t>
      </w:r>
      <w:r w:rsidR="00077058">
        <w:rPr>
          <w:bCs/>
          <w:color w:val="000000"/>
        </w:rPr>
        <w:t xml:space="preserve">visit </w:t>
      </w:r>
      <w:r>
        <w:rPr>
          <w:bCs/>
          <w:color w:val="000000"/>
        </w:rPr>
        <w:t xml:space="preserve">and desk review benchmarking were </w:t>
      </w:r>
      <w:r w:rsidR="006649F0">
        <w:rPr>
          <w:bCs/>
          <w:color w:val="000000"/>
        </w:rPr>
        <w:t xml:space="preserve">also used. </w:t>
      </w:r>
      <w:r w:rsidR="00EA3D4B">
        <w:rPr>
          <w:bCs/>
          <w:color w:val="000000"/>
        </w:rPr>
        <w:t>Prior studies by various organizations including; MCki</w:t>
      </w:r>
      <w:r w:rsidR="006649F0">
        <w:rPr>
          <w:bCs/>
          <w:color w:val="000000"/>
        </w:rPr>
        <w:t>nsey</w:t>
      </w:r>
      <w:r w:rsidR="00EA3D4B">
        <w:rPr>
          <w:bCs/>
          <w:color w:val="000000"/>
        </w:rPr>
        <w:t xml:space="preserve"> &amp; company consult,</w:t>
      </w:r>
      <w:r w:rsidR="006649F0">
        <w:rPr>
          <w:bCs/>
          <w:color w:val="000000"/>
        </w:rPr>
        <w:t xml:space="preserve"> management </w:t>
      </w:r>
      <w:r w:rsidR="00EA3D4B">
        <w:rPr>
          <w:bCs/>
          <w:color w:val="000000"/>
        </w:rPr>
        <w:t xml:space="preserve">science institute, WHO, MSH, GSI, general audits findings were used as inputs for the design.  </w:t>
      </w:r>
    </w:p>
    <w:p w:rsidR="00F7438D" w:rsidRPr="001F4147" w:rsidRDefault="00F7438D" w:rsidP="00F7438D">
      <w:pPr>
        <w:spacing w:line="360" w:lineRule="auto"/>
        <w:jc w:val="both"/>
      </w:pPr>
      <w:r w:rsidRPr="00F7438D">
        <w:t>The major findings of the business process reengineering encompasses development of performance baseline,  identification of  customers/stakeholders needs &amp; expectations, identification of problems, development of assumptions and rules, development of desired outcomes and stretched objectives, and selection of sub processes which have got their own input &amp; output.  Furthermore, cascading of competencies, pinpointing responsibilities, location of task, estimation of HR need and defining the measurement and management tool are also covered in the redesigning process.</w:t>
      </w:r>
      <w:r w:rsidRPr="001F4147">
        <w:t xml:space="preserve"> </w:t>
      </w:r>
    </w:p>
    <w:p w:rsidR="008A2BF3" w:rsidRDefault="006649F0" w:rsidP="008A2BF3">
      <w:pPr>
        <w:spacing w:before="80" w:after="80" w:line="360" w:lineRule="auto"/>
        <w:jc w:val="both"/>
        <w:rPr>
          <w:bCs/>
          <w:color w:val="000000"/>
        </w:rPr>
      </w:pPr>
      <w:r>
        <w:rPr>
          <w:bCs/>
          <w:color w:val="000000"/>
        </w:rPr>
        <w:t xml:space="preserve">The findings and suggested solutions were presented at serious of workshops and meetings </w:t>
      </w:r>
      <w:r w:rsidR="00EA3D4B">
        <w:rPr>
          <w:bCs/>
          <w:color w:val="000000"/>
        </w:rPr>
        <w:t>including at</w:t>
      </w:r>
      <w:r>
        <w:rPr>
          <w:bCs/>
          <w:color w:val="000000"/>
        </w:rPr>
        <w:t xml:space="preserve"> Annual Review Meeting of the health sector, </w:t>
      </w:r>
      <w:r w:rsidR="00077058">
        <w:rPr>
          <w:bCs/>
          <w:color w:val="000000"/>
        </w:rPr>
        <w:t xml:space="preserve">Health Partners Network (HPN), </w:t>
      </w:r>
      <w:r w:rsidR="00EA3D4B">
        <w:rPr>
          <w:bCs/>
          <w:color w:val="000000"/>
        </w:rPr>
        <w:t xml:space="preserve">annual meeting of the </w:t>
      </w:r>
      <w:r>
        <w:rPr>
          <w:bCs/>
          <w:color w:val="000000"/>
        </w:rPr>
        <w:t xml:space="preserve">branch managers of PFSA, </w:t>
      </w:r>
      <w:r w:rsidR="00EA3D4B">
        <w:rPr>
          <w:bCs/>
          <w:color w:val="000000"/>
        </w:rPr>
        <w:t>Management of FMOH, the board</w:t>
      </w:r>
      <w:r>
        <w:rPr>
          <w:bCs/>
          <w:color w:val="000000"/>
        </w:rPr>
        <w:t xml:space="preserve"> </w:t>
      </w:r>
      <w:r w:rsidR="00EA3D4B">
        <w:rPr>
          <w:bCs/>
          <w:color w:val="000000"/>
        </w:rPr>
        <w:t>of PFSA and executives of FMOH</w:t>
      </w:r>
      <w:r w:rsidR="00077058">
        <w:rPr>
          <w:bCs/>
          <w:color w:val="000000"/>
        </w:rPr>
        <w:t xml:space="preserve"> from which valid comments have been included.  </w:t>
      </w:r>
    </w:p>
    <w:p w:rsidR="008A2BF3" w:rsidRPr="00EA3D4B" w:rsidRDefault="008A2BF3" w:rsidP="008A2BF3">
      <w:pPr>
        <w:spacing w:before="80" w:after="80" w:line="360" w:lineRule="auto"/>
        <w:jc w:val="both"/>
        <w:rPr>
          <w:b/>
          <w:bCs/>
          <w:i/>
          <w:color w:val="000000"/>
        </w:rPr>
      </w:pPr>
      <w:r>
        <w:rPr>
          <w:bCs/>
          <w:color w:val="000000"/>
        </w:rPr>
        <w:t xml:space="preserve"> </w:t>
      </w:r>
      <w:r w:rsidR="00EA3D4B" w:rsidRPr="00EA3D4B">
        <w:rPr>
          <w:b/>
          <w:bCs/>
          <w:color w:val="000000"/>
        </w:rPr>
        <w:t>Scope</w:t>
      </w:r>
    </w:p>
    <w:p w:rsidR="008A2BF3" w:rsidRDefault="00F90391" w:rsidP="001F4147">
      <w:pPr>
        <w:spacing w:before="80" w:after="80" w:line="360" w:lineRule="auto"/>
        <w:jc w:val="both"/>
        <w:rPr>
          <w:bCs/>
          <w:color w:val="000000"/>
        </w:rPr>
      </w:pPr>
      <w:r w:rsidRPr="001F4147">
        <w:t xml:space="preserve">The scope of BPR study covers assessment and redesign of the </w:t>
      </w:r>
      <w:r w:rsidR="00077058">
        <w:t xml:space="preserve">existing </w:t>
      </w:r>
      <w:r w:rsidR="00817CB8">
        <w:t xml:space="preserve">four processes of the </w:t>
      </w:r>
      <w:r w:rsidR="00077058">
        <w:t xml:space="preserve">agency; </w:t>
      </w:r>
      <w:r w:rsidRPr="001F4147">
        <w:rPr>
          <w:bCs/>
          <w:color w:val="000000"/>
        </w:rPr>
        <w:t>pharmaceuticals supply process</w:t>
      </w:r>
      <w:r w:rsidR="003F5539">
        <w:rPr>
          <w:bCs/>
          <w:color w:val="000000"/>
        </w:rPr>
        <w:t>, the fund management processes, the human resource an</w:t>
      </w:r>
      <w:r w:rsidR="003852D4">
        <w:rPr>
          <w:bCs/>
          <w:color w:val="000000"/>
        </w:rPr>
        <w:t>d general service process and the management</w:t>
      </w:r>
      <w:r w:rsidR="00077058">
        <w:rPr>
          <w:bCs/>
          <w:color w:val="000000"/>
        </w:rPr>
        <w:t xml:space="preserve"> information processes.</w:t>
      </w:r>
      <w:r w:rsidR="003852D4">
        <w:rPr>
          <w:bCs/>
          <w:color w:val="000000"/>
        </w:rPr>
        <w:t xml:space="preserve"> </w:t>
      </w:r>
      <w:r w:rsidR="00EA3D4B">
        <w:rPr>
          <w:bCs/>
          <w:color w:val="000000"/>
        </w:rPr>
        <w:t xml:space="preserve"> </w:t>
      </w:r>
      <w:r w:rsidR="00EA3D4B" w:rsidRPr="008A2BF3">
        <w:rPr>
          <w:bCs/>
          <w:i/>
          <w:color w:val="000000"/>
        </w:rPr>
        <w:t>Note: this document comprises only the pharmaceutical supply process redesign.</w:t>
      </w:r>
    </w:p>
    <w:p w:rsidR="008A2BF3" w:rsidRPr="008A2BF3" w:rsidRDefault="00CF21A2" w:rsidP="001F4147">
      <w:pPr>
        <w:spacing w:before="80" w:after="80" w:line="360" w:lineRule="auto"/>
        <w:jc w:val="both"/>
        <w:rPr>
          <w:b/>
          <w:bCs/>
          <w:color w:val="000000"/>
        </w:rPr>
      </w:pPr>
      <w:r>
        <w:rPr>
          <w:b/>
          <w:bCs/>
          <w:color w:val="000000"/>
        </w:rPr>
        <w:br w:type="page"/>
      </w:r>
      <w:r w:rsidR="008A2BF3" w:rsidRPr="008A2BF3">
        <w:rPr>
          <w:b/>
          <w:bCs/>
          <w:color w:val="000000"/>
        </w:rPr>
        <w:lastRenderedPageBreak/>
        <w:t>Findings</w:t>
      </w:r>
      <w:r w:rsidR="00967F1C">
        <w:rPr>
          <w:b/>
          <w:bCs/>
          <w:color w:val="000000"/>
        </w:rPr>
        <w:t xml:space="preserve"> of Problems </w:t>
      </w:r>
    </w:p>
    <w:p w:rsidR="00F7438D" w:rsidRDefault="00F90391" w:rsidP="00F7438D">
      <w:pPr>
        <w:spacing w:line="360" w:lineRule="auto"/>
        <w:jc w:val="both"/>
      </w:pPr>
      <w:r w:rsidRPr="001F4147">
        <w:rPr>
          <w:b/>
        </w:rPr>
        <w:t xml:space="preserve"> </w:t>
      </w:r>
      <w:r w:rsidR="00F7438D">
        <w:t>In the</w:t>
      </w:r>
      <w:r w:rsidRPr="001F4147">
        <w:t xml:space="preserve"> redesigning process</w:t>
      </w:r>
      <w:r w:rsidR="00F7438D">
        <w:t>,</w:t>
      </w:r>
      <w:r w:rsidRPr="001F4147">
        <w:t xml:space="preserve"> two grand problems</w:t>
      </w:r>
      <w:r w:rsidR="00F7438D">
        <w:t xml:space="preserve"> have been identified </w:t>
      </w:r>
      <w:r w:rsidR="00F7438D" w:rsidRPr="001F4147">
        <w:t>in</w:t>
      </w:r>
      <w:r w:rsidRPr="001F4147">
        <w:t xml:space="preserve"> the supply chain</w:t>
      </w:r>
      <w:r w:rsidR="00F7438D">
        <w:t>;</w:t>
      </w:r>
      <w:r w:rsidRPr="001F4147">
        <w:t xml:space="preserve"> which are</w:t>
      </w:r>
      <w:r w:rsidR="00F7438D">
        <w:t>,</w:t>
      </w:r>
      <w:r w:rsidRPr="001F4147">
        <w:t xml:space="preserve"> interrupted supply of health </w:t>
      </w:r>
      <w:r w:rsidR="001F4E5D">
        <w:t>products</w:t>
      </w:r>
      <w:r w:rsidRPr="001F4147">
        <w:t xml:space="preserve"> and inefficiency in the supply chain management. Then, the primary and secondary causes </w:t>
      </w:r>
      <w:r w:rsidR="00F7438D">
        <w:t>have been</w:t>
      </w:r>
      <w:r w:rsidRPr="001F4147">
        <w:t xml:space="preserve"> identified based on WHO problem prioritization techniques which includes</w:t>
      </w:r>
      <w:r w:rsidR="00CD23CB">
        <w:t xml:space="preserve"> but not limited to</w:t>
      </w:r>
      <w:r w:rsidRPr="001F4147">
        <w:t xml:space="preserve"> lack of predefined list, inadequate registered medicines, data quality, non-coordinated forecast, year round tendering, long lead time, poor inventory control practice, scattered warehouse and nonstandard storage practice, </w:t>
      </w:r>
      <w:r w:rsidR="001F4E5D">
        <w:t xml:space="preserve">absence of bonded warehouse in ports, </w:t>
      </w:r>
      <w:r w:rsidRPr="001F4147">
        <w:t xml:space="preserve">poor contract management, lack of logistic data visibility, in adequate mix of human resources with required motivation and inefficient fund management process. </w:t>
      </w:r>
      <w:r w:rsidR="00F7438D" w:rsidRPr="001F4147">
        <w:t xml:space="preserve">This AS IS findings </w:t>
      </w:r>
      <w:r w:rsidR="00F7438D">
        <w:t>had</w:t>
      </w:r>
      <w:r w:rsidR="00F7438D" w:rsidRPr="001F4147">
        <w:t xml:space="preserve"> been presented to the health sector executives and get endorsement in July 2016.</w:t>
      </w:r>
    </w:p>
    <w:p w:rsidR="00967F1C" w:rsidRPr="00967F1C" w:rsidRDefault="009517AD" w:rsidP="00F7438D">
      <w:pPr>
        <w:spacing w:line="360" w:lineRule="auto"/>
        <w:jc w:val="both"/>
        <w:rPr>
          <w:b/>
        </w:rPr>
      </w:pPr>
      <w:r>
        <w:rPr>
          <w:b/>
        </w:rPr>
        <w:t>New Design</w:t>
      </w:r>
    </w:p>
    <w:p w:rsidR="00F90391" w:rsidRPr="001F4147" w:rsidRDefault="00F90391" w:rsidP="001F4147">
      <w:pPr>
        <w:shd w:val="clear" w:color="auto" w:fill="FFFFFF"/>
        <w:spacing w:after="100" w:afterAutospacing="1" w:line="360" w:lineRule="auto"/>
        <w:jc w:val="both"/>
      </w:pPr>
      <w:r w:rsidRPr="0037700F">
        <w:t>The business process</w:t>
      </w:r>
      <w:r w:rsidRPr="001F4147">
        <w:t xml:space="preserve"> reengineering started with  benchmarking by reviewing of internal best practices desk review and onsite visiting and then performance gaps has been identified based on the agreed measurement criteria’s such as cost, coverage, quality and time.  In line with the dramatically increasing expectations and inputs from the gap analysis, extensive brainstorming was made so as to identify the desired outcomes and to further stretch expected performance and achievement for the new business process to be designed. Based on this </w:t>
      </w:r>
      <w:r w:rsidRPr="001F4147">
        <w:rPr>
          <w:lang w:val="en-ZA"/>
        </w:rPr>
        <w:t xml:space="preserve">Improved availability of pharmaceuticals, enhanced pharmaceuticals services, ensured affordability, improved efficiency and ensured quality and equity has been identified as desired outcomes. Then the designing team identified </w:t>
      </w:r>
      <w:r w:rsidRPr="001F4147">
        <w:t>stretched objectives and strategies which can serve as performance measurement yardsticks. The major millstones identified are:</w:t>
      </w:r>
    </w:p>
    <w:p w:rsidR="00F90391" w:rsidRPr="001F4147" w:rsidRDefault="00F90391" w:rsidP="001F4147">
      <w:pPr>
        <w:numPr>
          <w:ilvl w:val="0"/>
          <w:numId w:val="156"/>
        </w:numPr>
        <w:shd w:val="clear" w:color="auto" w:fill="FFFFFF"/>
        <w:spacing w:line="360" w:lineRule="auto"/>
      </w:pPr>
      <w:r w:rsidRPr="001F4147">
        <w:t>Increase continuous availability at Secondary and Tertiary Level  to 100%</w:t>
      </w:r>
    </w:p>
    <w:p w:rsidR="00F90391" w:rsidRPr="001F4147" w:rsidRDefault="00F90391" w:rsidP="001F4147">
      <w:pPr>
        <w:numPr>
          <w:ilvl w:val="0"/>
          <w:numId w:val="156"/>
        </w:numPr>
        <w:shd w:val="clear" w:color="auto" w:fill="FFFFFF"/>
        <w:spacing w:after="100" w:afterAutospacing="1" w:line="360" w:lineRule="auto"/>
        <w:jc w:val="both"/>
      </w:pPr>
      <w:r w:rsidRPr="001F4147">
        <w:t>Achieve customer satisfaction to greater than 95 %</w:t>
      </w:r>
    </w:p>
    <w:p w:rsidR="00F90391" w:rsidRPr="001F4147" w:rsidRDefault="00F90391" w:rsidP="001F4147">
      <w:pPr>
        <w:numPr>
          <w:ilvl w:val="0"/>
          <w:numId w:val="156"/>
        </w:numPr>
        <w:shd w:val="clear" w:color="auto" w:fill="FFFFFF"/>
        <w:spacing w:line="360" w:lineRule="auto"/>
      </w:pPr>
      <w:r w:rsidRPr="001F4147">
        <w:t xml:space="preserve">Reduce the wastage rate from 3.5% to less than 2% </w:t>
      </w:r>
    </w:p>
    <w:p w:rsidR="00F90391" w:rsidRPr="001F4147" w:rsidRDefault="00F90391" w:rsidP="001F4147">
      <w:pPr>
        <w:numPr>
          <w:ilvl w:val="0"/>
          <w:numId w:val="156"/>
        </w:numPr>
        <w:shd w:val="clear" w:color="auto" w:fill="FFFFFF"/>
        <w:spacing w:line="360" w:lineRule="auto"/>
      </w:pPr>
      <w:r w:rsidRPr="001F4147">
        <w:t>Reduce international average procurement lead time from 299</w:t>
      </w:r>
      <w:r w:rsidRPr="001F4147">
        <w:rPr>
          <w:b/>
        </w:rPr>
        <w:t xml:space="preserve"> </w:t>
      </w:r>
      <w:r w:rsidRPr="001F4147">
        <w:t>days to 150 days</w:t>
      </w:r>
    </w:p>
    <w:p w:rsidR="00F90391" w:rsidRPr="001F4147" w:rsidRDefault="00F90391" w:rsidP="001F4147">
      <w:pPr>
        <w:spacing w:before="240" w:line="360" w:lineRule="auto"/>
        <w:jc w:val="both"/>
      </w:pPr>
      <w:r w:rsidRPr="001F4147">
        <w:t xml:space="preserve">Following the development of mission and vision of the organization based on the desired outcomes and stretched objectives, the redesign team proceeds to redefining and describing the pharmaceutical supply core process as part of redesign the pharmaceutical supply core processes. Breaking old assumptions, reviewing design principles, brainstorming the whacko ideas, and </w:t>
      </w:r>
      <w:r w:rsidRPr="001F4147">
        <w:lastRenderedPageBreak/>
        <w:t xml:space="preserve">information technology are used as processes redesigning techniques. And then, process options have been designed, mapped  and  merits and demerits has been identified to address the major problems of the agency based on the performance baseline, achievements from benchmarked agencies and countries so as to reduce redundancies by avoiding non value adding activities thereby increasing efficiencies and transparency. The next step was mapping the selected option which is generic end to end supply chain for all health products including medicines, laboratory reagents, medical supplies and medical equipment with due consideration of peculiarities of the different  product categories. </w:t>
      </w:r>
    </w:p>
    <w:p w:rsidR="00F90391" w:rsidRPr="001F4147" w:rsidRDefault="00F90391" w:rsidP="001F4147">
      <w:pPr>
        <w:spacing w:line="360" w:lineRule="auto"/>
        <w:jc w:val="both"/>
        <w:rPr>
          <w:lang/>
        </w:rPr>
      </w:pPr>
      <w:r w:rsidRPr="001F4147">
        <w:t>Based on the major activities and detail activities identified earlier for the selected process,</w:t>
      </w:r>
      <w:r w:rsidRPr="001F4147">
        <w:rPr>
          <w:bCs/>
        </w:rPr>
        <w:t xml:space="preserve"> the human resource requirement for the newly designed process has been determined through identifying location of work, when to accomplish, how fast to accomplish in days and the total time per year. Accordingly, t</w:t>
      </w:r>
      <w:r w:rsidRPr="001F4147">
        <w:rPr>
          <w:lang/>
        </w:rPr>
        <w:t>he list of job areas have been identified with their respective roles and responsibilities in the sub processes and measurement and management tools are designed to measure plans against targets.</w:t>
      </w:r>
    </w:p>
    <w:p w:rsidR="00F90391" w:rsidRDefault="00F90391" w:rsidP="001F4147">
      <w:pPr>
        <w:spacing w:line="360" w:lineRule="auto"/>
        <w:jc w:val="both"/>
        <w:rPr>
          <w:lang/>
        </w:rPr>
      </w:pPr>
      <w:r w:rsidRPr="001F4147">
        <w:rPr>
          <w:lang/>
        </w:rPr>
        <w:t>In connection with this, organizational Values and beliefs that support the vision, shape the culture and reflect the belief of the organization are identified. In addition, standard operating procedures are drafted which guides the implementation of the redesigned business process. Finally, implementation and communication plan are developed for successful implementation of the redesigned business process.</w:t>
      </w:r>
    </w:p>
    <w:p w:rsidR="00967F1C" w:rsidRPr="00CF21A2" w:rsidRDefault="00967F1C" w:rsidP="00CF21A2">
      <w:pPr>
        <w:rPr>
          <w:b/>
        </w:rPr>
      </w:pPr>
      <w:r w:rsidRPr="00CF21A2">
        <w:rPr>
          <w:b/>
        </w:rPr>
        <w:t xml:space="preserve">Recommendation </w:t>
      </w:r>
    </w:p>
    <w:p w:rsidR="00CF21A2" w:rsidRPr="00395F00" w:rsidRDefault="00CF21A2" w:rsidP="00CF21A2"/>
    <w:p w:rsidR="00CF21A2" w:rsidRDefault="00CF21A2" w:rsidP="00CF21A2">
      <w:pPr>
        <w:numPr>
          <w:ilvl w:val="0"/>
          <w:numId w:val="187"/>
        </w:numPr>
        <w:spacing w:line="360" w:lineRule="auto"/>
      </w:pPr>
      <w:r>
        <w:t xml:space="preserve">Procurement list of medicines, reagents, medical supplies and equipment should be prepared with </w:t>
      </w:r>
      <w:r w:rsidR="00E615C0">
        <w:t>specification for</w:t>
      </w:r>
      <w:r>
        <w:t xml:space="preserve"> medical equipment list  </w:t>
      </w:r>
    </w:p>
    <w:p w:rsidR="00CF21A2" w:rsidRDefault="00CF21A2" w:rsidP="00CF21A2">
      <w:pPr>
        <w:numPr>
          <w:ilvl w:val="0"/>
          <w:numId w:val="187"/>
        </w:numPr>
        <w:spacing w:line="360" w:lineRule="auto"/>
      </w:pPr>
      <w:r>
        <w:t xml:space="preserve">All manuals, SOPs and regulations should be endorsed </w:t>
      </w:r>
    </w:p>
    <w:p w:rsidR="00CF21A2" w:rsidRDefault="00CF21A2" w:rsidP="00CF21A2">
      <w:pPr>
        <w:numPr>
          <w:ilvl w:val="0"/>
          <w:numId w:val="187"/>
        </w:numPr>
        <w:spacing w:line="360" w:lineRule="auto"/>
      </w:pPr>
      <w:r>
        <w:t>Warehouse infrastruc</w:t>
      </w:r>
      <w:r w:rsidR="00E615C0">
        <w:t xml:space="preserve">ture should be modified and be with </w:t>
      </w:r>
      <w:r>
        <w:t>minimum standard</w:t>
      </w:r>
    </w:p>
    <w:p w:rsidR="00CF21A2" w:rsidRDefault="00CF21A2" w:rsidP="00CF21A2">
      <w:pPr>
        <w:numPr>
          <w:ilvl w:val="0"/>
          <w:numId w:val="187"/>
        </w:numPr>
        <w:spacing w:line="360" w:lineRule="auto"/>
      </w:pPr>
      <w:r>
        <w:t xml:space="preserve">The proposed </w:t>
      </w:r>
      <w:r w:rsidR="00E615C0">
        <w:t xml:space="preserve">option of the </w:t>
      </w:r>
      <w:r>
        <w:t xml:space="preserve">organogram </w:t>
      </w:r>
      <w:r w:rsidR="00E615C0">
        <w:t>need to</w:t>
      </w:r>
      <w:r>
        <w:t xml:space="preserve"> be endorsed </w:t>
      </w:r>
      <w:r w:rsidR="00ED093D">
        <w:t xml:space="preserve">since the difference from the previous organogram are identified  in critical areas that can radically change the organization; including finance management, procurement, warehouse  and inventory management and quality management </w:t>
      </w:r>
    </w:p>
    <w:p w:rsidR="00CF21A2" w:rsidRPr="00CF21A2" w:rsidRDefault="00E615C0" w:rsidP="00CF21A2">
      <w:pPr>
        <w:numPr>
          <w:ilvl w:val="0"/>
          <w:numId w:val="187"/>
        </w:numPr>
        <w:spacing w:line="360" w:lineRule="auto"/>
      </w:pPr>
      <w:r>
        <w:t>The years-of-</w:t>
      </w:r>
      <w:r w:rsidR="00CF21A2">
        <w:t>audit backlog should be cleared</w:t>
      </w:r>
      <w:r>
        <w:t xml:space="preserve"> before implementation </w:t>
      </w:r>
      <w:r w:rsidR="00CF21A2">
        <w:t xml:space="preserve">  </w:t>
      </w:r>
    </w:p>
    <w:p w:rsidR="00CF21A2" w:rsidRDefault="00CF21A2" w:rsidP="00CF21A2">
      <w:pPr>
        <w:numPr>
          <w:ilvl w:val="0"/>
          <w:numId w:val="187"/>
        </w:numPr>
        <w:spacing w:line="360" w:lineRule="auto"/>
      </w:pPr>
      <w:r>
        <w:t xml:space="preserve">The agency </w:t>
      </w:r>
      <w:r w:rsidR="00E615C0">
        <w:t>needs to change to</w:t>
      </w:r>
      <w:r>
        <w:t xml:space="preserve"> business model (public enterprise)</w:t>
      </w:r>
      <w:r w:rsidR="00E615C0">
        <w:t xml:space="preserve"> within years </w:t>
      </w:r>
      <w:r>
        <w:t xml:space="preserve"> </w:t>
      </w:r>
      <w:r w:rsidR="00E615C0">
        <w:t xml:space="preserve"> </w:t>
      </w:r>
    </w:p>
    <w:p w:rsidR="00CF21A2" w:rsidRDefault="00CF21A2" w:rsidP="00CF21A2">
      <w:pPr>
        <w:numPr>
          <w:ilvl w:val="0"/>
          <w:numId w:val="187"/>
        </w:numPr>
        <w:spacing w:line="360" w:lineRule="auto"/>
      </w:pPr>
      <w:r>
        <w:t xml:space="preserve">Implementing  ERP </w:t>
      </w:r>
      <w:r w:rsidR="002C0A45">
        <w:t>and GPS (technologies</w:t>
      </w:r>
      <w:r>
        <w:t>)</w:t>
      </w:r>
      <w:r w:rsidR="00E615C0">
        <w:t xml:space="preserve"> is very important </w:t>
      </w:r>
      <w:r>
        <w:t xml:space="preserve"> </w:t>
      </w:r>
    </w:p>
    <w:p w:rsidR="00CF21A2" w:rsidRDefault="00CF21A2" w:rsidP="00CF21A2">
      <w:pPr>
        <w:numPr>
          <w:ilvl w:val="0"/>
          <w:numId w:val="187"/>
        </w:numPr>
        <w:spacing w:line="360" w:lineRule="auto"/>
      </w:pPr>
      <w:r>
        <w:lastRenderedPageBreak/>
        <w:t>List of pharmaceuticals (medicines, reagents, medical supplies and equipment) should be registered</w:t>
      </w:r>
      <w:r w:rsidRPr="00395F00">
        <w:t xml:space="preserve"> </w:t>
      </w:r>
      <w:r w:rsidR="00E615C0">
        <w:t>by EFMHACA</w:t>
      </w:r>
    </w:p>
    <w:p w:rsidR="00CF21A2" w:rsidRDefault="00CF21A2" w:rsidP="00CF21A2">
      <w:pPr>
        <w:numPr>
          <w:ilvl w:val="0"/>
          <w:numId w:val="187"/>
        </w:numPr>
        <w:spacing w:line="360" w:lineRule="auto"/>
      </w:pPr>
      <w:r>
        <w:t>Platform for medical equipment</w:t>
      </w:r>
      <w:r w:rsidRPr="00395F00">
        <w:t xml:space="preserve"> </w:t>
      </w:r>
      <w:r w:rsidR="00E615C0">
        <w:t xml:space="preserve">should be prepared </w:t>
      </w:r>
    </w:p>
    <w:p w:rsidR="00E615C0" w:rsidRDefault="00CF21A2" w:rsidP="00CF21A2">
      <w:pPr>
        <w:numPr>
          <w:ilvl w:val="0"/>
          <w:numId w:val="187"/>
        </w:numPr>
        <w:spacing w:line="360" w:lineRule="auto"/>
      </w:pPr>
      <w:r>
        <w:t xml:space="preserve">The test menu should be prepared for laboratory reagents </w:t>
      </w:r>
    </w:p>
    <w:p w:rsidR="00CF21A2" w:rsidRDefault="00D06C8F" w:rsidP="00CF21A2">
      <w:pPr>
        <w:numPr>
          <w:ilvl w:val="0"/>
          <w:numId w:val="187"/>
        </w:numPr>
        <w:spacing w:line="360" w:lineRule="auto"/>
      </w:pPr>
      <w:r>
        <w:t xml:space="preserve"> Necessary budget should be allocated for the implementation </w:t>
      </w:r>
    </w:p>
    <w:p w:rsidR="00D06C8F" w:rsidRDefault="00CF21A2" w:rsidP="00CF21A2">
      <w:pPr>
        <w:numPr>
          <w:ilvl w:val="0"/>
          <w:numId w:val="187"/>
        </w:numPr>
        <w:spacing w:line="360" w:lineRule="auto"/>
      </w:pPr>
      <w:r>
        <w:t>Availability of refrigerator tracks (cold chain vans)</w:t>
      </w:r>
      <w:r w:rsidR="00D06C8F">
        <w:t xml:space="preserve"> is very important </w:t>
      </w:r>
    </w:p>
    <w:p w:rsidR="00CF21A2" w:rsidRDefault="00D06C8F" w:rsidP="00CF21A2">
      <w:pPr>
        <w:numPr>
          <w:ilvl w:val="0"/>
          <w:numId w:val="187"/>
        </w:numPr>
        <w:spacing w:line="360" w:lineRule="auto"/>
      </w:pPr>
      <w:r>
        <w:t>Bonded warehouse should be built at various ports</w:t>
      </w:r>
      <w:r w:rsidR="00CF21A2">
        <w:t xml:space="preserve"> </w:t>
      </w:r>
    </w:p>
    <w:p w:rsidR="002C0A45" w:rsidRDefault="002C0A45" w:rsidP="00CF21A2">
      <w:pPr>
        <w:numPr>
          <w:ilvl w:val="0"/>
          <w:numId w:val="187"/>
        </w:numPr>
        <w:spacing w:line="360" w:lineRule="auto"/>
      </w:pPr>
      <w:r>
        <w:t xml:space="preserve">Health facilities should be committed for their demand </w:t>
      </w:r>
    </w:p>
    <w:p w:rsidR="002C0A45" w:rsidRDefault="002C0A45" w:rsidP="00CF21A2">
      <w:pPr>
        <w:numPr>
          <w:ilvl w:val="0"/>
          <w:numId w:val="187"/>
        </w:numPr>
        <w:spacing w:line="360" w:lineRule="auto"/>
      </w:pPr>
      <w:r>
        <w:t xml:space="preserve">PFSA should align with HF </w:t>
      </w:r>
      <w:r w:rsidR="00ED093D">
        <w:t xml:space="preserve">to create transparency across the supply chain using tools recommended </w:t>
      </w:r>
    </w:p>
    <w:p w:rsidR="002C0A45" w:rsidRDefault="002C0A45" w:rsidP="00CF21A2">
      <w:pPr>
        <w:numPr>
          <w:ilvl w:val="0"/>
          <w:numId w:val="187"/>
        </w:numPr>
        <w:spacing w:line="360" w:lineRule="auto"/>
      </w:pPr>
      <w:r>
        <w:t xml:space="preserve">prequalified suppliers should be identified and long term agreement for procurement should be implemented </w:t>
      </w:r>
    </w:p>
    <w:p w:rsidR="002C0A45" w:rsidRDefault="00DA5F60" w:rsidP="00CF21A2">
      <w:pPr>
        <w:numPr>
          <w:ilvl w:val="0"/>
          <w:numId w:val="187"/>
        </w:numPr>
        <w:spacing w:line="360" w:lineRule="auto"/>
      </w:pPr>
      <w:r>
        <w:t xml:space="preserve">Management and measurement </w:t>
      </w:r>
      <w:r w:rsidR="002C0A45">
        <w:t xml:space="preserve"> </w:t>
      </w:r>
      <w:r>
        <w:t xml:space="preserve">tools (Daily summary and BSC) </w:t>
      </w:r>
      <w:r w:rsidR="002C0A45">
        <w:t xml:space="preserve">should be implemented  </w:t>
      </w:r>
    </w:p>
    <w:p w:rsidR="00CF21A2" w:rsidRDefault="00CF21A2" w:rsidP="00CF21A2">
      <w:pPr>
        <w:numPr>
          <w:ilvl w:val="0"/>
          <w:numId w:val="187"/>
        </w:numPr>
        <w:spacing w:line="360" w:lineRule="auto"/>
      </w:pPr>
      <w:r>
        <w:t xml:space="preserve">Disposal firm should be established </w:t>
      </w:r>
    </w:p>
    <w:p w:rsidR="002C0A45" w:rsidRDefault="002C0A45" w:rsidP="00CF21A2">
      <w:pPr>
        <w:numPr>
          <w:ilvl w:val="0"/>
          <w:numId w:val="187"/>
        </w:numPr>
        <w:spacing w:line="360" w:lineRule="auto"/>
      </w:pPr>
      <w:r>
        <w:t xml:space="preserve">The agency should </w:t>
      </w:r>
      <w:r w:rsidR="00ED093D">
        <w:t>collaborate with</w:t>
      </w:r>
      <w:r>
        <w:t xml:space="preserve"> FMOH </w:t>
      </w:r>
      <w:r w:rsidR="00DA5F60">
        <w:t>/</w:t>
      </w:r>
      <w:r>
        <w:t xml:space="preserve">RHBs </w:t>
      </w:r>
      <w:r w:rsidR="00DA5F60">
        <w:t xml:space="preserve">/EFMHACA more than before for better outcomes </w:t>
      </w:r>
    </w:p>
    <w:p w:rsidR="00ED093D" w:rsidRPr="002C0A45" w:rsidRDefault="00ED093D" w:rsidP="00ED093D">
      <w:pPr>
        <w:numPr>
          <w:ilvl w:val="0"/>
          <w:numId w:val="187"/>
        </w:numPr>
        <w:spacing w:line="360" w:lineRule="auto"/>
      </w:pPr>
      <w:r w:rsidRPr="002C0A45">
        <w:t xml:space="preserve">The organization need to have a </w:t>
      </w:r>
      <w:r>
        <w:t xml:space="preserve">mandated change agent with consultants on various fields of the supply chain to actually put the design  on the ground </w:t>
      </w:r>
    </w:p>
    <w:p w:rsidR="00ED093D" w:rsidRDefault="00ED093D" w:rsidP="00ED093D">
      <w:pPr>
        <w:spacing w:line="360" w:lineRule="auto"/>
        <w:ind w:left="720"/>
      </w:pPr>
    </w:p>
    <w:p w:rsidR="00567818" w:rsidRPr="00CE44CE" w:rsidRDefault="00626F08" w:rsidP="00CF21A2">
      <w:pPr>
        <w:spacing w:line="360" w:lineRule="auto"/>
        <w:ind w:left="360"/>
      </w:pPr>
      <w:r>
        <w:t xml:space="preserve"> </w:t>
      </w:r>
    </w:p>
    <w:p w:rsidR="00835A31" w:rsidRPr="005612D6" w:rsidRDefault="001F4147" w:rsidP="009517AD">
      <w:pPr>
        <w:pStyle w:val="Heading1"/>
        <w:rPr>
          <w:color w:val="4F81BD"/>
        </w:rPr>
      </w:pPr>
      <w:r>
        <w:br w:type="page"/>
      </w:r>
      <w:bookmarkStart w:id="1" w:name="_Toc475431873"/>
      <w:r w:rsidR="00835A31" w:rsidRPr="005612D6">
        <w:rPr>
          <w:color w:val="4F81BD"/>
        </w:rPr>
        <w:lastRenderedPageBreak/>
        <w:t>Acronyms</w:t>
      </w:r>
      <w:bookmarkEnd w:id="1"/>
      <w:r w:rsidR="00835A31" w:rsidRPr="005612D6">
        <w:rPr>
          <w:color w:val="4F81BD"/>
        </w:rPr>
        <w:t xml:space="preserve"> </w:t>
      </w:r>
    </w:p>
    <w:p w:rsidR="00835A31" w:rsidRDefault="00835A31" w:rsidP="00835A31">
      <w:pPr>
        <w:rPr>
          <w:lang/>
        </w:rPr>
      </w:pPr>
    </w:p>
    <w:tbl>
      <w:tblPr>
        <w:tblW w:w="7240" w:type="dxa"/>
        <w:tblInd w:w="108" w:type="dxa"/>
        <w:tblLook w:val="04A0"/>
      </w:tblPr>
      <w:tblGrid>
        <w:gridCol w:w="1500"/>
        <w:gridCol w:w="5740"/>
      </w:tblGrid>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ADB</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Africa Development Bank </w:t>
            </w:r>
          </w:p>
        </w:tc>
      </w:tr>
      <w:tr w:rsidR="00835A31" w:rsidRPr="003B39AD" w:rsidTr="004A77F3">
        <w:trPr>
          <w:trHeight w:val="315"/>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i/>
                <w:iCs/>
                <w:color w:val="000000"/>
              </w:rPr>
            </w:pPr>
            <w:r w:rsidRPr="003B39AD">
              <w:rPr>
                <w:i/>
                <w:iCs/>
                <w:color w:val="000000"/>
              </w:rPr>
              <w:t>APD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Average percentage deviation of forecast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AMC</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Average monthly consumption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APTS</w:t>
            </w:r>
          </w:p>
        </w:tc>
        <w:tc>
          <w:tcPr>
            <w:tcW w:w="5740" w:type="dxa"/>
            <w:tcBorders>
              <w:top w:val="nil"/>
              <w:left w:val="nil"/>
              <w:bottom w:val="nil"/>
              <w:right w:val="nil"/>
            </w:tcBorders>
            <w:shd w:val="clear" w:color="auto" w:fill="auto"/>
            <w:noWrap/>
            <w:vAlign w:val="bottom"/>
            <w:hideMark/>
          </w:tcPr>
          <w:p w:rsidR="00835A31" w:rsidRPr="003B39AD" w:rsidRDefault="00453E60" w:rsidP="00453E60">
            <w:pPr>
              <w:widowControl/>
              <w:autoSpaceDE/>
              <w:autoSpaceDN/>
              <w:adjustRightInd/>
              <w:rPr>
                <w:rFonts w:ascii="Calibri" w:hAnsi="Calibri" w:cs="Calibri"/>
                <w:color w:val="000000"/>
                <w:sz w:val="22"/>
                <w:szCs w:val="22"/>
              </w:rPr>
            </w:pPr>
            <w:r>
              <w:rPr>
                <w:rFonts w:ascii="Calibri" w:hAnsi="Calibri" w:cs="Calibri"/>
                <w:color w:val="000000"/>
                <w:sz w:val="22"/>
                <w:szCs w:val="22"/>
              </w:rPr>
              <w:t>Auditable pharmaceuticals T</w:t>
            </w:r>
            <w:r w:rsidR="00835A31" w:rsidRPr="003B39AD">
              <w:rPr>
                <w:rFonts w:ascii="Calibri" w:hAnsi="Calibri" w:cs="Calibri"/>
                <w:color w:val="000000"/>
                <w:sz w:val="22"/>
                <w:szCs w:val="22"/>
              </w:rPr>
              <w:t xml:space="preserve">ransaction </w:t>
            </w:r>
            <w:r>
              <w:rPr>
                <w:rFonts w:ascii="Calibri" w:hAnsi="Calibri" w:cs="Calibri"/>
                <w:color w:val="000000"/>
                <w:sz w:val="22"/>
                <w:szCs w:val="22"/>
              </w:rPr>
              <w:t>and Services</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ART</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Antiretroviral therapy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ASIS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As the process is now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BPR</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Business process redesign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BSC</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balance score card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CAD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cash against document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CHAI</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Clinton health access initiative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CPD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continuous professional development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CPO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cash payment order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CSA</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Pr>
                <w:rFonts w:ascii="Calibri" w:hAnsi="Calibri" w:cs="Calibri"/>
                <w:color w:val="000000"/>
                <w:sz w:val="22"/>
                <w:szCs w:val="22"/>
              </w:rPr>
              <w:t xml:space="preserve">Consumption to stock ratio assessment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DG</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deputy director general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DHS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Demographic health survey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DN</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Delivery note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DSF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Pr>
                <w:rFonts w:ascii="Calibri" w:hAnsi="Calibri" w:cs="Calibri"/>
                <w:color w:val="000000"/>
                <w:sz w:val="22"/>
                <w:szCs w:val="22"/>
              </w:rPr>
              <w:t xml:space="preserve">Daily summary format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DTC</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Drug and therapeutic committee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DU</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Dispensing unit</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EAL</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Ethiopia Air Line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EBY</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Ethiopia Budget year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EPHI</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Ethiopia Public health institute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ERCA</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Ethiopia Revenue and custom Authority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ERP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Enterprise resources planning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ESL</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 </w:t>
            </w:r>
            <w:r>
              <w:rPr>
                <w:rFonts w:ascii="Calibri" w:hAnsi="Calibri" w:cs="Calibri"/>
                <w:color w:val="000000"/>
                <w:sz w:val="22"/>
                <w:szCs w:val="22"/>
              </w:rPr>
              <w:t xml:space="preserve">Ethiopia shipping line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ETB</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Ethiopian birr</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FEFO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Frist expire First Out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FMHACA</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Food Medicine health administration and control authority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FMOH</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Federal Ministry of health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GMP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Good manufacturing practice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GPS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Geographic positioning system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GRNF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Good receiving notification format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GRV</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Good receiving Voucher</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GSP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Good storage practice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HAD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Health development army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HAPCO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HIV AIDS prevention control office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HCMIS </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health commodity management information system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Health facility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HIV/ADIS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HIV/AIDS</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lastRenderedPageBreak/>
              <w:t>HPMRRF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Health Post Monthly report requisition format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HR </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Human resources</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HSTP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Health sector transformation Plan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IFFR</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Internal facility report and resupply format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IGRV</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Pr>
                <w:rFonts w:ascii="Calibri" w:hAnsi="Calibri" w:cs="Calibri"/>
                <w:color w:val="000000"/>
                <w:sz w:val="22"/>
                <w:szCs w:val="22"/>
              </w:rPr>
              <w:t>Inter good receiving v</w:t>
            </w:r>
            <w:r w:rsidRPr="003B39AD">
              <w:rPr>
                <w:rFonts w:ascii="Calibri" w:hAnsi="Calibri" w:cs="Calibri"/>
                <w:color w:val="000000"/>
                <w:sz w:val="22"/>
                <w:szCs w:val="22"/>
              </w:rPr>
              <w:t xml:space="preserve">oucher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IPLS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integrated pharmaceuticals Logistics System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ISO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International standard organization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IST</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Integrated supportive supervision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ISTV</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inter store transfer voucher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IT</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Information Technology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KPI</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Key performance indicator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LC</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Letter of credit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LEFO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Low expire first out</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LMIS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Logistics management information system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LTA</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Long term agreement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M&amp;E</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Monitoring and evaluation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MHE</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Material handling Equipment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MIS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Management information System</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MOS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Month of stock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MOU</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Memorandum of understanding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MRF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Monthly reporting format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MRP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Maximum retail price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NCD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Non communicable disease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NPS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Narcotic Psychotropic Substance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NTD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Non communicable tropical diseases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ODDG</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Operation deputy director general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OJT</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On Job training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POD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proof of delivery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PPA</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Public procurement agency </w:t>
            </w:r>
          </w:p>
        </w:tc>
      </w:tr>
      <w:tr w:rsidR="00835A31" w:rsidRPr="003B39AD" w:rsidTr="004A77F3">
        <w:trPr>
          <w:trHeight w:val="315"/>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color w:val="000000"/>
              </w:rPr>
            </w:pPr>
            <w:r w:rsidRPr="003B39AD">
              <w:rPr>
                <w:color w:val="000000"/>
              </w:rPr>
              <w:t>PSCMIS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Pr>
                <w:rFonts w:ascii="Calibri" w:hAnsi="Calibri" w:cs="Calibri"/>
                <w:color w:val="000000"/>
                <w:sz w:val="22"/>
                <w:szCs w:val="22"/>
              </w:rPr>
              <w:t>Pharmaceuticals</w:t>
            </w:r>
            <w:r w:rsidRPr="003B39AD">
              <w:rPr>
                <w:rFonts w:ascii="Calibri" w:hAnsi="Calibri" w:cs="Calibri"/>
                <w:color w:val="000000"/>
                <w:sz w:val="22"/>
                <w:szCs w:val="22"/>
              </w:rPr>
              <w:t xml:space="preserve"> supply chain management information system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PSTP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pharmaceuticals Supply  transformation plan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QC</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Quality control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QM</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quality management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RDF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Revolving drug fund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RDU</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rational drug use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RHB</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Pr>
                <w:rFonts w:ascii="Calibri" w:hAnsi="Calibri" w:cs="Calibri"/>
                <w:color w:val="000000"/>
                <w:sz w:val="22"/>
                <w:szCs w:val="22"/>
              </w:rPr>
              <w:t xml:space="preserve">Regional Health bureau  </w:t>
            </w:r>
            <w:r w:rsidRPr="003B39AD">
              <w:rPr>
                <w:rFonts w:ascii="Calibri" w:hAnsi="Calibri" w:cs="Calibri"/>
                <w:color w:val="000000"/>
                <w:sz w:val="22"/>
                <w:szCs w:val="22"/>
              </w:rPr>
              <w:t xml:space="preserv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RRF</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Report and requisition format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SCM</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Supply chain management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SDG</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Pr>
                <w:rFonts w:ascii="Calibri" w:hAnsi="Calibri" w:cs="Calibri"/>
                <w:color w:val="000000"/>
                <w:sz w:val="22"/>
                <w:szCs w:val="22"/>
              </w:rPr>
              <w:t xml:space="preserve">Sustainable </w:t>
            </w:r>
            <w:r w:rsidRPr="003B39AD">
              <w:rPr>
                <w:rFonts w:ascii="Calibri" w:hAnsi="Calibri" w:cs="Calibri"/>
                <w:color w:val="000000"/>
                <w:sz w:val="22"/>
                <w:szCs w:val="22"/>
              </w:rPr>
              <w:t xml:space="preserve">development Goal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SDP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service delivery point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SKU</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stock keeping unit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SOH</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stock on hand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lastRenderedPageBreak/>
              <w:t>SOP</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standard operation procedure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supportive supervision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SSA</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stock assessment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STG</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standard treatment guideline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STV</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stock transfer voucher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SWOT</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strength weakness opportunity and treat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TB</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Tuberculosis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TOR</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terms of reference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TOT</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training of trainer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TWG</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technical working group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VAR</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vaccine arrival report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VEN</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vital , Essential and non-essential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WB</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world bank</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WHO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World health organization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WIM</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Warehouse and inventory management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WMS</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warehouse management system </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WoHO</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Woreda Health Office</w:t>
            </w:r>
          </w:p>
        </w:tc>
      </w:tr>
      <w:tr w:rsidR="00835A31" w:rsidRPr="003B39AD" w:rsidTr="004A77F3">
        <w:trPr>
          <w:trHeight w:val="300"/>
        </w:trPr>
        <w:tc>
          <w:tcPr>
            <w:tcW w:w="150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ZHD</w:t>
            </w:r>
          </w:p>
        </w:tc>
        <w:tc>
          <w:tcPr>
            <w:tcW w:w="5740" w:type="dxa"/>
            <w:tcBorders>
              <w:top w:val="nil"/>
              <w:left w:val="nil"/>
              <w:bottom w:val="nil"/>
              <w:right w:val="nil"/>
            </w:tcBorders>
            <w:shd w:val="clear" w:color="auto" w:fill="auto"/>
            <w:noWrap/>
            <w:vAlign w:val="bottom"/>
            <w:hideMark/>
          </w:tcPr>
          <w:p w:rsidR="00835A31" w:rsidRPr="003B39AD" w:rsidRDefault="00835A31" w:rsidP="004A77F3">
            <w:pPr>
              <w:widowControl/>
              <w:autoSpaceDE/>
              <w:autoSpaceDN/>
              <w:adjustRightInd/>
              <w:rPr>
                <w:rFonts w:ascii="Calibri" w:hAnsi="Calibri" w:cs="Calibri"/>
                <w:color w:val="000000"/>
                <w:sz w:val="22"/>
                <w:szCs w:val="22"/>
              </w:rPr>
            </w:pPr>
            <w:r w:rsidRPr="003B39AD">
              <w:rPr>
                <w:rFonts w:ascii="Calibri" w:hAnsi="Calibri" w:cs="Calibri"/>
                <w:color w:val="000000"/>
                <w:sz w:val="22"/>
                <w:szCs w:val="22"/>
              </w:rPr>
              <w:t xml:space="preserve">Zone health department </w:t>
            </w:r>
          </w:p>
        </w:tc>
      </w:tr>
    </w:tbl>
    <w:p w:rsidR="00DD567C" w:rsidRDefault="00835A31" w:rsidP="000C0EB8">
      <w:fldSimple w:instr=" TOC \h \z \c &quot;Figure&quot; ">
        <w:r>
          <w:rPr>
            <w:b/>
            <w:bCs/>
            <w:noProof/>
          </w:rPr>
          <w:t xml:space="preserve">  </w:t>
        </w:r>
      </w:fldSimple>
    </w:p>
    <w:p w:rsidR="00CC231B" w:rsidRPr="004C3005" w:rsidRDefault="004C3005" w:rsidP="00CC231B">
      <w:pPr>
        <w:pStyle w:val="Heading1"/>
        <w:rPr>
          <w:color w:val="0070C0"/>
        </w:rPr>
      </w:pPr>
      <w:r>
        <w:br w:type="page"/>
      </w:r>
      <w:bookmarkStart w:id="2" w:name="_Toc475431874"/>
      <w:r w:rsidR="00CC231B" w:rsidRPr="004C3005">
        <w:rPr>
          <w:color w:val="0070C0"/>
        </w:rPr>
        <w:lastRenderedPageBreak/>
        <w:t>Forward</w:t>
      </w:r>
      <w:bookmarkEnd w:id="2"/>
      <w:r w:rsidR="00CC231B" w:rsidRPr="004C3005">
        <w:rPr>
          <w:color w:val="0070C0"/>
        </w:rPr>
        <w:t xml:space="preserve"> </w:t>
      </w:r>
    </w:p>
    <w:p w:rsidR="00CC231B" w:rsidRPr="009262D9" w:rsidRDefault="00CC231B" w:rsidP="00CC231B">
      <w:pPr>
        <w:spacing w:line="360" w:lineRule="auto"/>
        <w:jc w:val="both"/>
        <w:rPr>
          <w:sz w:val="18"/>
          <w:highlight w:val="yellow"/>
        </w:rPr>
      </w:pPr>
      <w:r w:rsidRPr="004C3005">
        <w:rPr>
          <w:highlight w:val="yellow"/>
        </w:rPr>
        <w:t xml:space="preserve"> </w:t>
      </w:r>
    </w:p>
    <w:p w:rsidR="00CC231B" w:rsidRPr="000D06BE" w:rsidRDefault="00CC231B" w:rsidP="00CC231B">
      <w:pPr>
        <w:spacing w:line="276" w:lineRule="auto"/>
        <w:jc w:val="both"/>
      </w:pPr>
      <w:r w:rsidRPr="000D06BE">
        <w:t xml:space="preserve">Ethiopia is implementing the second growth and transformation plan which majorly give emphasis towards moving to industrial led economy. </w:t>
      </w:r>
      <w:r w:rsidRPr="000D06BE">
        <w:rPr>
          <w:color w:val="000000"/>
          <w:shd w:val="clear" w:color="auto" w:fill="FFFFFF"/>
        </w:rPr>
        <w:t xml:space="preserve">During GTP II (2015-2020), </w:t>
      </w:r>
      <w:r w:rsidRPr="000D06BE">
        <w:t xml:space="preserve">the country’s grand plan, the health sector have also developed transformation plan that  gives a due account to disease prevention and control to both communicable and non-communicable diseases.  </w:t>
      </w:r>
    </w:p>
    <w:p w:rsidR="00CC231B" w:rsidRPr="000D06BE" w:rsidRDefault="00CC231B" w:rsidP="00CC231B">
      <w:pPr>
        <w:widowControl/>
        <w:autoSpaceDE/>
        <w:autoSpaceDN/>
        <w:adjustRightInd/>
        <w:spacing w:line="276" w:lineRule="auto"/>
        <w:jc w:val="both"/>
        <w:rPr>
          <w:rFonts w:eastAsia="Calibri"/>
        </w:rPr>
      </w:pPr>
      <w:r w:rsidRPr="000D06BE">
        <w:rPr>
          <w:rFonts w:eastAsia="Calibri"/>
        </w:rPr>
        <w:t>Following the countries development, in the last ten years, to fulfil the health service needs, the number of government health facilities in the country skyrocketed; (number of hospitals increased from 73 to 411, health centers from 673 to 3562 and health posts from none to 16,000) with various new initiatives including vaccines, food by prescription, medicines for non- communicable disease and medicines for NTD like</w:t>
      </w:r>
      <w:r>
        <w:rPr>
          <w:rFonts w:eastAsia="Calibri"/>
        </w:rPr>
        <w:t xml:space="preserve">. </w:t>
      </w:r>
      <w:r w:rsidRPr="000D06BE">
        <w:rPr>
          <w:rFonts w:eastAsia="Calibri"/>
        </w:rPr>
        <w:t xml:space="preserve">   In order all these health facilities to deliver </w:t>
      </w:r>
      <w:r>
        <w:rPr>
          <w:rFonts w:eastAsia="Calibri"/>
        </w:rPr>
        <w:t xml:space="preserve">proper </w:t>
      </w:r>
      <w:r w:rsidRPr="000D06BE">
        <w:rPr>
          <w:rFonts w:eastAsia="Calibri"/>
        </w:rPr>
        <w:t xml:space="preserve">services, the agency is expected to </w:t>
      </w:r>
      <w:r>
        <w:rPr>
          <w:rFonts w:eastAsia="Calibri"/>
        </w:rPr>
        <w:t xml:space="preserve">equip them and continuously </w:t>
      </w:r>
      <w:r w:rsidRPr="000D06BE">
        <w:rPr>
          <w:rFonts w:eastAsia="Calibri"/>
        </w:rPr>
        <w:t>supply phar</w:t>
      </w:r>
      <w:r>
        <w:rPr>
          <w:rFonts w:eastAsia="Calibri"/>
        </w:rPr>
        <w:t>maceuticals and medical devices.</w:t>
      </w:r>
      <w:r w:rsidRPr="000D06BE">
        <w:rPr>
          <w:rFonts w:eastAsia="Calibri"/>
        </w:rPr>
        <w:t xml:space="preserve"> </w:t>
      </w:r>
    </w:p>
    <w:p w:rsidR="00CC231B" w:rsidRPr="000D06BE" w:rsidRDefault="00CC231B" w:rsidP="00CC231B">
      <w:pPr>
        <w:widowControl/>
        <w:autoSpaceDE/>
        <w:autoSpaceDN/>
        <w:adjustRightInd/>
        <w:spacing w:line="276" w:lineRule="auto"/>
        <w:jc w:val="both"/>
      </w:pPr>
      <w:r w:rsidRPr="000D06BE">
        <w:rPr>
          <w:rFonts w:eastAsia="Calibri"/>
        </w:rPr>
        <w:t xml:space="preserve"> </w:t>
      </w:r>
      <w:r w:rsidRPr="000D06BE">
        <w:t xml:space="preserve">In line with, the Pharmaceuticals Fund and Supply Agency (PFSA) is striving to meet the ever increasing health product demand, since its establishment in 2007 GC. The PFSA under took business process design before nine years as part of the health sector reform and made significant contribution to the achievements of the health sector.  </w:t>
      </w:r>
    </w:p>
    <w:p w:rsidR="00CC231B" w:rsidRDefault="00CC231B" w:rsidP="00CC231B">
      <w:pPr>
        <w:widowControl/>
        <w:autoSpaceDE/>
        <w:autoSpaceDN/>
        <w:adjustRightInd/>
        <w:spacing w:line="276" w:lineRule="auto"/>
        <w:jc w:val="both"/>
        <w:rPr>
          <w:rFonts w:eastAsia="Calibri"/>
        </w:rPr>
      </w:pPr>
      <w:r w:rsidRPr="000D06BE">
        <w:rPr>
          <w:rFonts w:eastAsia="Calibri"/>
        </w:rPr>
        <w:t xml:space="preserve">However, even with such developments, the agency is not in a position to address the aforementioned needs. Therefore, to continuously supply pharmaceuticals and medical devices for all these health facilities in efficient manner, the agency </w:t>
      </w:r>
      <w:r>
        <w:rPr>
          <w:rFonts w:eastAsia="Calibri"/>
        </w:rPr>
        <w:t>needs to</w:t>
      </w:r>
      <w:r w:rsidRPr="000D06BE">
        <w:rPr>
          <w:rFonts w:eastAsia="Calibri"/>
        </w:rPr>
        <w:t xml:space="preserve"> be radically changed.  These are some of the main reasons why redesigning is needed. </w:t>
      </w:r>
      <w:r>
        <w:rPr>
          <w:rFonts w:eastAsia="Calibri"/>
        </w:rPr>
        <w:t xml:space="preserve">We believe this design will bring radical change to the agency and address the needs of the country. </w:t>
      </w:r>
    </w:p>
    <w:p w:rsidR="00CC231B" w:rsidRDefault="00CC231B" w:rsidP="00CC231B">
      <w:pPr>
        <w:widowControl/>
        <w:autoSpaceDE/>
        <w:autoSpaceDN/>
        <w:adjustRightInd/>
        <w:spacing w:line="276" w:lineRule="auto"/>
        <w:jc w:val="both"/>
        <w:rPr>
          <w:rFonts w:eastAsia="Calibri"/>
        </w:rPr>
      </w:pPr>
      <w:r w:rsidRPr="000D06BE">
        <w:t xml:space="preserve">Finally, change can’t be materialized with a mere effort of leaders and managers. Neither a nicely designed process nor few individuals can bring change. We are extremely happy to deliver our sincere appreciation and warmest thanks to all staff of the agency (Central and Branches) who are going to be an ironic structure of the agency in the change process. </w:t>
      </w:r>
      <w:r w:rsidRPr="000D06BE">
        <w:rPr>
          <w:rFonts w:eastAsia="Calibri"/>
        </w:rPr>
        <w:t>We are grateful to all partners that have participated in the development of the design and giving comments</w:t>
      </w:r>
      <w:r>
        <w:rPr>
          <w:rFonts w:eastAsia="Calibri"/>
        </w:rPr>
        <w:t>.</w:t>
      </w:r>
      <w:r w:rsidRPr="000D06BE">
        <w:rPr>
          <w:rFonts w:eastAsia="Calibri"/>
        </w:rPr>
        <w:t xml:space="preserve"> </w:t>
      </w:r>
    </w:p>
    <w:p w:rsidR="00CC231B" w:rsidRPr="000D06BE" w:rsidRDefault="00CC231B" w:rsidP="00CC231B">
      <w:pPr>
        <w:widowControl/>
        <w:autoSpaceDE/>
        <w:autoSpaceDN/>
        <w:adjustRightInd/>
        <w:spacing w:line="276" w:lineRule="auto"/>
        <w:jc w:val="both"/>
      </w:pPr>
      <w:r>
        <w:t xml:space="preserve"> Dear all, PFSA alone cannot bring the intended change, b</w:t>
      </w:r>
      <w:r w:rsidRPr="000D06BE">
        <w:t xml:space="preserve">ut together we can deliver. </w:t>
      </w:r>
    </w:p>
    <w:p w:rsidR="00CC231B" w:rsidRPr="000D06BE" w:rsidRDefault="00CC231B" w:rsidP="00CC231B">
      <w:pPr>
        <w:spacing w:line="276" w:lineRule="auto"/>
        <w:jc w:val="both"/>
        <w:rPr>
          <w:rFonts w:eastAsia="Calibri"/>
        </w:rPr>
      </w:pPr>
    </w:p>
    <w:p w:rsidR="00CC231B" w:rsidRDefault="00CC231B" w:rsidP="00CC231B">
      <w:pPr>
        <w:spacing w:line="276" w:lineRule="auto"/>
        <w:jc w:val="both"/>
        <w:rPr>
          <w:rFonts w:eastAsia="Calibri"/>
        </w:rPr>
      </w:pPr>
    </w:p>
    <w:p w:rsidR="00CC231B" w:rsidRDefault="00CC231B" w:rsidP="00CC231B">
      <w:pPr>
        <w:spacing w:line="276" w:lineRule="auto"/>
        <w:jc w:val="both"/>
        <w:rPr>
          <w:rFonts w:eastAsia="Calibri"/>
        </w:rPr>
      </w:pPr>
    </w:p>
    <w:p w:rsidR="00CC231B" w:rsidRDefault="00CC231B" w:rsidP="00CC231B">
      <w:pPr>
        <w:spacing w:line="276" w:lineRule="auto"/>
        <w:jc w:val="both"/>
        <w:rPr>
          <w:rFonts w:eastAsia="Calibri"/>
        </w:rPr>
      </w:pPr>
    </w:p>
    <w:p w:rsidR="00CC231B" w:rsidRPr="000D06BE" w:rsidRDefault="00CC231B" w:rsidP="00B81233">
      <w:pPr>
        <w:rPr>
          <w:rFonts w:eastAsia="Calibri"/>
        </w:rPr>
      </w:pPr>
      <w:r w:rsidRPr="000D06BE">
        <w:rPr>
          <w:rFonts w:eastAsia="Calibri"/>
        </w:rPr>
        <w:t>Hon. Minister Yifru Birhane (Prof. MD,</w:t>
      </w:r>
      <w:r>
        <w:rPr>
          <w:rFonts w:eastAsia="Calibri"/>
        </w:rPr>
        <w:t xml:space="preserve"> </w:t>
      </w:r>
      <w:r w:rsidRPr="000D06BE">
        <w:rPr>
          <w:rFonts w:eastAsia="Calibri"/>
        </w:rPr>
        <w:t>Gyn, OBs)</w:t>
      </w:r>
    </w:p>
    <w:p w:rsidR="00CC231B" w:rsidRDefault="00CC231B" w:rsidP="00B81233">
      <w:pPr>
        <w:rPr>
          <w:rFonts w:eastAsia="Calibri"/>
          <w:b/>
        </w:rPr>
      </w:pPr>
      <w:r w:rsidRPr="000D06BE">
        <w:rPr>
          <w:rFonts w:eastAsia="Calibri"/>
        </w:rPr>
        <w:t>Minister of Health, Federal Democratic Republic of Ethiopia</w:t>
      </w:r>
    </w:p>
    <w:p w:rsidR="00CC231B" w:rsidRPr="009517AD" w:rsidRDefault="00CC231B" w:rsidP="00CC231B">
      <w:pPr>
        <w:pStyle w:val="Heading1"/>
        <w:spacing w:before="0" w:after="0" w:line="276" w:lineRule="auto"/>
        <w:jc w:val="both"/>
        <w:rPr>
          <w:rFonts w:ascii="Times New Roman" w:hAnsi="Times New Roman"/>
          <w:color w:val="0070C0"/>
        </w:rPr>
      </w:pPr>
      <w:r>
        <w:br w:type="page"/>
      </w:r>
      <w:r w:rsidRPr="009517AD">
        <w:rPr>
          <w:rFonts w:ascii="Times New Roman" w:hAnsi="Times New Roman"/>
          <w:color w:val="0070C0"/>
        </w:rPr>
        <w:lastRenderedPageBreak/>
        <w:t xml:space="preserve"> </w:t>
      </w:r>
      <w:bookmarkStart w:id="3" w:name="_Toc475431875"/>
      <w:r w:rsidRPr="009517AD">
        <w:rPr>
          <w:rFonts w:ascii="Times New Roman" w:hAnsi="Times New Roman"/>
          <w:color w:val="0070C0"/>
        </w:rPr>
        <w:t>Acknowledgements</w:t>
      </w:r>
      <w:bookmarkEnd w:id="3"/>
    </w:p>
    <w:p w:rsidR="00CC231B" w:rsidRPr="002D51DE" w:rsidRDefault="00CC231B" w:rsidP="00CC231B">
      <w:pPr>
        <w:spacing w:line="360" w:lineRule="auto"/>
        <w:jc w:val="both"/>
        <w:rPr>
          <w:sz w:val="12"/>
        </w:rPr>
      </w:pPr>
    </w:p>
    <w:p w:rsidR="00CC231B" w:rsidRPr="00B96942" w:rsidRDefault="00CC231B" w:rsidP="00CC231B">
      <w:pPr>
        <w:spacing w:line="360" w:lineRule="auto"/>
        <w:jc w:val="both"/>
        <w:rPr>
          <w:rFonts w:eastAsia="Calibri"/>
        </w:rPr>
      </w:pPr>
      <w:r w:rsidRPr="00CE6828">
        <w:t>The Pharmaceuticals Fund and Supply Agency Board of Directors</w:t>
      </w:r>
      <w:r>
        <w:t xml:space="preserve"> are</w:t>
      </w:r>
      <w:r w:rsidRPr="00CE6828">
        <w:t xml:space="preserve"> profoundly indebted to </w:t>
      </w:r>
      <w:r>
        <w:t>t</w:t>
      </w:r>
      <w:r w:rsidRPr="00CE6828">
        <w:t xml:space="preserve">he Federal Ministry of Health of Ethiopia </w:t>
      </w:r>
      <w:r>
        <w:t>and the Executive Committee of t</w:t>
      </w:r>
      <w:r w:rsidRPr="0061290E">
        <w:t xml:space="preserve">he </w:t>
      </w:r>
      <w:r>
        <w:t xml:space="preserve">health sector for </w:t>
      </w:r>
      <w:r w:rsidRPr="00CE6828">
        <w:t>the initiat</w:t>
      </w:r>
      <w:r>
        <w:t xml:space="preserve">ion of the redesign process of the Agency. The board of directors and the executive of the Ministry of Health would like to recognize and acknowledge the following organizations for their </w:t>
      </w:r>
      <w:r>
        <w:rPr>
          <w:rFonts w:eastAsia="Calibri"/>
          <w:color w:val="000000"/>
        </w:rPr>
        <w:t xml:space="preserve">financial and technical support, and for the comment they provided     </w:t>
      </w:r>
    </w:p>
    <w:p w:rsidR="00CC231B" w:rsidRPr="00C23351" w:rsidRDefault="00CC231B" w:rsidP="00CC231B">
      <w:pPr>
        <w:numPr>
          <w:ilvl w:val="0"/>
          <w:numId w:val="179"/>
        </w:numPr>
        <w:spacing w:line="360" w:lineRule="auto"/>
        <w:jc w:val="both"/>
        <w:rPr>
          <w:b/>
        </w:rPr>
      </w:pPr>
      <w:r w:rsidRPr="00C23351">
        <w:rPr>
          <w:b/>
        </w:rPr>
        <w:t xml:space="preserve">Financial and Technical Support </w:t>
      </w:r>
      <w:r>
        <w:rPr>
          <w:b/>
        </w:rPr>
        <w:t xml:space="preserve">providers (alphabetically listed) </w:t>
      </w:r>
    </w:p>
    <w:p w:rsidR="00CC231B" w:rsidRPr="006151F4" w:rsidRDefault="00CC231B" w:rsidP="00CC231B">
      <w:pPr>
        <w:numPr>
          <w:ilvl w:val="0"/>
          <w:numId w:val="178"/>
        </w:numPr>
        <w:spacing w:line="360" w:lineRule="auto"/>
        <w:jc w:val="both"/>
        <w:rPr>
          <w:rFonts w:eastAsia="Calibri"/>
          <w:color w:val="000000"/>
        </w:rPr>
      </w:pPr>
      <w:r>
        <w:t xml:space="preserve">AIDS/FREE projects, </w:t>
      </w:r>
    </w:p>
    <w:p w:rsidR="00CC231B" w:rsidRPr="00014ED5" w:rsidRDefault="00CC231B" w:rsidP="00CC231B">
      <w:pPr>
        <w:numPr>
          <w:ilvl w:val="0"/>
          <w:numId w:val="178"/>
        </w:numPr>
        <w:spacing w:line="360" w:lineRule="auto"/>
        <w:jc w:val="both"/>
        <w:rPr>
          <w:rFonts w:eastAsia="Calibri"/>
          <w:color w:val="000000"/>
        </w:rPr>
      </w:pPr>
      <w:r>
        <w:t xml:space="preserve">CHAI, </w:t>
      </w:r>
    </w:p>
    <w:p w:rsidR="00CC231B" w:rsidRPr="006151F4" w:rsidRDefault="00CC231B" w:rsidP="00CC231B">
      <w:pPr>
        <w:numPr>
          <w:ilvl w:val="0"/>
          <w:numId w:val="178"/>
        </w:numPr>
        <w:spacing w:line="360" w:lineRule="auto"/>
        <w:jc w:val="both"/>
        <w:rPr>
          <w:rFonts w:eastAsia="Calibri"/>
          <w:color w:val="000000"/>
        </w:rPr>
      </w:pPr>
      <w:r>
        <w:t>GATE Foundation</w:t>
      </w:r>
    </w:p>
    <w:p w:rsidR="00CC231B" w:rsidRPr="009517AD" w:rsidRDefault="00CC231B" w:rsidP="00CC231B">
      <w:pPr>
        <w:numPr>
          <w:ilvl w:val="0"/>
          <w:numId w:val="178"/>
        </w:numPr>
        <w:spacing w:line="360" w:lineRule="auto"/>
        <w:jc w:val="both"/>
        <w:rPr>
          <w:rFonts w:eastAsia="Calibri"/>
          <w:color w:val="000000"/>
        </w:rPr>
      </w:pPr>
      <w:r w:rsidRPr="00CE6828">
        <w:t>GAVI</w:t>
      </w:r>
    </w:p>
    <w:p w:rsidR="009517AD" w:rsidRPr="006151F4" w:rsidRDefault="009517AD" w:rsidP="00CC231B">
      <w:pPr>
        <w:numPr>
          <w:ilvl w:val="0"/>
          <w:numId w:val="178"/>
        </w:numPr>
        <w:spacing w:line="360" w:lineRule="auto"/>
        <w:jc w:val="both"/>
        <w:rPr>
          <w:rFonts w:eastAsia="Calibri"/>
          <w:color w:val="000000"/>
        </w:rPr>
      </w:pPr>
      <w:r>
        <w:t>Global Fund</w:t>
      </w:r>
    </w:p>
    <w:p w:rsidR="00CC231B" w:rsidRPr="00014ED5" w:rsidRDefault="00CC231B" w:rsidP="00CC231B">
      <w:pPr>
        <w:numPr>
          <w:ilvl w:val="0"/>
          <w:numId w:val="178"/>
        </w:numPr>
        <w:spacing w:line="360" w:lineRule="auto"/>
        <w:jc w:val="both"/>
        <w:rPr>
          <w:rFonts w:eastAsia="Calibri"/>
          <w:color w:val="000000"/>
        </w:rPr>
      </w:pPr>
      <w:r>
        <w:t xml:space="preserve"> GHSC/PSM/Chemonics </w:t>
      </w:r>
    </w:p>
    <w:p w:rsidR="00CC231B" w:rsidRPr="00F168C3" w:rsidRDefault="00CC231B" w:rsidP="00CC231B">
      <w:pPr>
        <w:numPr>
          <w:ilvl w:val="0"/>
          <w:numId w:val="178"/>
        </w:numPr>
        <w:spacing w:line="360" w:lineRule="auto"/>
        <w:jc w:val="both"/>
        <w:rPr>
          <w:rFonts w:eastAsia="Calibri"/>
          <w:color w:val="000000"/>
        </w:rPr>
      </w:pPr>
      <w:r>
        <w:t>Save t</w:t>
      </w:r>
      <w:r w:rsidRPr="00CE6828">
        <w:t>he Children and</w:t>
      </w:r>
    </w:p>
    <w:p w:rsidR="00CC231B" w:rsidRPr="00014ED5" w:rsidRDefault="00CC231B" w:rsidP="00CC231B">
      <w:pPr>
        <w:numPr>
          <w:ilvl w:val="0"/>
          <w:numId w:val="178"/>
        </w:numPr>
        <w:spacing w:line="360" w:lineRule="auto"/>
        <w:jc w:val="both"/>
        <w:rPr>
          <w:rFonts w:eastAsia="Calibri"/>
          <w:color w:val="000000"/>
        </w:rPr>
      </w:pPr>
      <w:r w:rsidRPr="00CE6828">
        <w:t>UNFP</w:t>
      </w:r>
      <w:r>
        <w:t xml:space="preserve">A, </w:t>
      </w:r>
    </w:p>
    <w:p w:rsidR="00CC231B" w:rsidRPr="00014ED5" w:rsidRDefault="00CC231B" w:rsidP="00CC231B">
      <w:pPr>
        <w:numPr>
          <w:ilvl w:val="0"/>
          <w:numId w:val="178"/>
        </w:numPr>
        <w:spacing w:line="360" w:lineRule="auto"/>
        <w:jc w:val="both"/>
        <w:rPr>
          <w:rFonts w:eastAsia="Calibri"/>
          <w:color w:val="000000"/>
        </w:rPr>
      </w:pPr>
      <w:r>
        <w:t>USAID/SIAPs,</w:t>
      </w:r>
    </w:p>
    <w:p w:rsidR="00CC231B" w:rsidRPr="009C6A76" w:rsidRDefault="00CC231B" w:rsidP="00CC231B">
      <w:pPr>
        <w:numPr>
          <w:ilvl w:val="0"/>
          <w:numId w:val="179"/>
        </w:numPr>
        <w:spacing w:line="360" w:lineRule="auto"/>
        <w:jc w:val="both"/>
        <w:rPr>
          <w:rFonts w:eastAsia="Calibri"/>
          <w:color w:val="000000"/>
        </w:rPr>
      </w:pPr>
      <w:r>
        <w:rPr>
          <w:rFonts w:eastAsia="Calibri"/>
          <w:b/>
          <w:color w:val="000000"/>
        </w:rPr>
        <w:t xml:space="preserve"> Participation and c</w:t>
      </w:r>
      <w:r w:rsidRPr="009C6A76">
        <w:rPr>
          <w:rFonts w:eastAsia="Calibri"/>
          <w:b/>
          <w:color w:val="000000"/>
        </w:rPr>
        <w:t xml:space="preserve">omment providers </w:t>
      </w:r>
      <w:r>
        <w:rPr>
          <w:b/>
        </w:rPr>
        <w:t xml:space="preserve">(alphabetically listed) </w:t>
      </w:r>
      <w:r w:rsidRPr="009C6A76">
        <w:rPr>
          <w:rFonts w:eastAsia="Calibri"/>
          <w:b/>
          <w:color w:val="000000"/>
        </w:rPr>
        <w:t xml:space="preserve"> </w:t>
      </w:r>
    </w:p>
    <w:p w:rsidR="00CC231B" w:rsidRPr="00C23351" w:rsidRDefault="00CC231B" w:rsidP="00CC231B">
      <w:pPr>
        <w:numPr>
          <w:ilvl w:val="0"/>
          <w:numId w:val="180"/>
        </w:numPr>
        <w:spacing w:line="360" w:lineRule="auto"/>
        <w:jc w:val="both"/>
        <w:rPr>
          <w:rFonts w:eastAsia="Calibri"/>
          <w:color w:val="000000"/>
        </w:rPr>
      </w:pPr>
      <w:r>
        <w:t>EFMHACA</w:t>
      </w:r>
    </w:p>
    <w:p w:rsidR="00CC231B" w:rsidRPr="00B6323C" w:rsidRDefault="00CC231B" w:rsidP="00CC231B">
      <w:pPr>
        <w:numPr>
          <w:ilvl w:val="0"/>
          <w:numId w:val="180"/>
        </w:numPr>
        <w:spacing w:line="360" w:lineRule="auto"/>
        <w:jc w:val="both"/>
        <w:rPr>
          <w:rFonts w:eastAsia="Calibri"/>
          <w:color w:val="000000"/>
        </w:rPr>
      </w:pPr>
      <w:r>
        <w:rPr>
          <w:rFonts w:eastAsia="Calibri"/>
          <w:color w:val="000000"/>
        </w:rPr>
        <w:t>FMOH</w:t>
      </w:r>
    </w:p>
    <w:p w:rsidR="00CC231B" w:rsidRPr="00C23351" w:rsidRDefault="00CC231B" w:rsidP="00CC231B">
      <w:pPr>
        <w:numPr>
          <w:ilvl w:val="0"/>
          <w:numId w:val="180"/>
        </w:numPr>
        <w:spacing w:line="360" w:lineRule="auto"/>
        <w:jc w:val="both"/>
        <w:rPr>
          <w:rFonts w:eastAsia="Calibri"/>
          <w:color w:val="000000"/>
        </w:rPr>
      </w:pPr>
      <w:r>
        <w:t>HPN</w:t>
      </w:r>
    </w:p>
    <w:p w:rsidR="00CC231B" w:rsidRPr="00C23351" w:rsidRDefault="00CC231B" w:rsidP="00CC231B">
      <w:pPr>
        <w:numPr>
          <w:ilvl w:val="0"/>
          <w:numId w:val="180"/>
        </w:numPr>
        <w:spacing w:line="360" w:lineRule="auto"/>
        <w:jc w:val="both"/>
        <w:rPr>
          <w:rFonts w:eastAsia="Calibri"/>
          <w:color w:val="000000"/>
        </w:rPr>
      </w:pPr>
      <w:r>
        <w:t>RHBs</w:t>
      </w:r>
    </w:p>
    <w:p w:rsidR="00CC231B" w:rsidRPr="00B6323C" w:rsidRDefault="00CC231B" w:rsidP="00CC231B">
      <w:pPr>
        <w:numPr>
          <w:ilvl w:val="0"/>
          <w:numId w:val="180"/>
        </w:numPr>
        <w:spacing w:line="360" w:lineRule="auto"/>
        <w:jc w:val="both"/>
        <w:rPr>
          <w:rFonts w:eastAsia="Calibri"/>
          <w:color w:val="000000"/>
        </w:rPr>
      </w:pPr>
      <w:r>
        <w:t>Various organizations and HF those participated  in ARM 2016</w:t>
      </w:r>
    </w:p>
    <w:p w:rsidR="00CC231B" w:rsidRDefault="00CC231B" w:rsidP="00CC231B">
      <w:pPr>
        <w:spacing w:line="360" w:lineRule="auto"/>
        <w:jc w:val="both"/>
      </w:pPr>
      <w:r>
        <w:t>The board and executives of the FMOH</w:t>
      </w:r>
      <w:r w:rsidRPr="00DB4B6D">
        <w:t xml:space="preserve"> would also like to forward </w:t>
      </w:r>
      <w:r>
        <w:t xml:space="preserve">their </w:t>
      </w:r>
      <w:r w:rsidRPr="00DB4B6D">
        <w:t>gratitude for</w:t>
      </w:r>
      <w:r>
        <w:rPr>
          <w:rFonts w:ascii="Arial" w:eastAsia="Calibri" w:hAnsi="Arial" w:cs="Arial"/>
          <w:b/>
          <w:color w:val="000000"/>
          <w:lang w:val="en-GB"/>
        </w:rPr>
        <w:t xml:space="preserve"> </w:t>
      </w:r>
      <w:r w:rsidRPr="00DB4B6D">
        <w:t>the management, individuals and the organizations that help</w:t>
      </w:r>
      <w:r>
        <w:t>ed</w:t>
      </w:r>
      <w:r w:rsidRPr="00DB4B6D">
        <w:t xml:space="preserve"> </w:t>
      </w:r>
      <w:r>
        <w:t xml:space="preserve">the design by sharing their best </w:t>
      </w:r>
      <w:r w:rsidRPr="00DB4B6D">
        <w:t>experiences</w:t>
      </w:r>
      <w:r>
        <w:t xml:space="preserve"> on modern supply chain, fund management, fleet management, human resource management and management information system. We</w:t>
      </w:r>
      <w:r w:rsidRPr="00CE6828">
        <w:t xml:space="preserve"> are very much thankful for their warmest reception and generosity in helping the </w:t>
      </w:r>
      <w:r>
        <w:t>redesign</w:t>
      </w:r>
      <w:r w:rsidRPr="00CE6828">
        <w:t xml:space="preserve"> team.</w:t>
      </w:r>
    </w:p>
    <w:p w:rsidR="00CC231B" w:rsidRDefault="00CC231B" w:rsidP="00CC231B">
      <w:pPr>
        <w:pStyle w:val="ListParagraph"/>
        <w:widowControl/>
        <w:numPr>
          <w:ilvl w:val="0"/>
          <w:numId w:val="179"/>
        </w:numPr>
        <w:autoSpaceDE/>
        <w:autoSpaceDN/>
        <w:adjustRightInd/>
        <w:spacing w:line="360" w:lineRule="auto"/>
        <w:jc w:val="both"/>
      </w:pPr>
      <w:r>
        <w:rPr>
          <w:b/>
          <w:lang w:val="en-US"/>
        </w:rPr>
        <w:t xml:space="preserve">Onsite </w:t>
      </w:r>
      <w:r w:rsidRPr="005919C3">
        <w:rPr>
          <w:b/>
        </w:rPr>
        <w:t>Bench Marked Organizations (alphabetically listed</w:t>
      </w:r>
      <w:r>
        <w:t>)</w:t>
      </w:r>
    </w:p>
    <w:p w:rsidR="00CC231B" w:rsidRPr="00DB4B6D" w:rsidRDefault="00CC231B" w:rsidP="00CC231B">
      <w:pPr>
        <w:numPr>
          <w:ilvl w:val="0"/>
          <w:numId w:val="181"/>
        </w:numPr>
        <w:spacing w:line="360" w:lineRule="auto"/>
      </w:pPr>
      <w:r w:rsidRPr="00DB4B6D">
        <w:t xml:space="preserve">ALLE Bejimla, </w:t>
      </w:r>
    </w:p>
    <w:p w:rsidR="00CC231B" w:rsidRPr="00DB4B6D" w:rsidRDefault="00077058" w:rsidP="00CC231B">
      <w:pPr>
        <w:numPr>
          <w:ilvl w:val="0"/>
          <w:numId w:val="181"/>
        </w:numPr>
        <w:spacing w:line="360" w:lineRule="auto"/>
      </w:pPr>
      <w:r>
        <w:t>East African Bottling Share Company (Coca-Cola C</w:t>
      </w:r>
      <w:r w:rsidR="00CC231B" w:rsidRPr="00DB4B6D">
        <w:t>ompany</w:t>
      </w:r>
      <w:r>
        <w:t>)</w:t>
      </w:r>
      <w:r w:rsidR="00CC231B" w:rsidRPr="00DB4B6D">
        <w:t xml:space="preserve"> </w:t>
      </w:r>
    </w:p>
    <w:p w:rsidR="00CC231B" w:rsidRPr="00DB4B6D" w:rsidRDefault="00CC231B" w:rsidP="00CC231B">
      <w:pPr>
        <w:numPr>
          <w:ilvl w:val="0"/>
          <w:numId w:val="181"/>
        </w:numPr>
        <w:spacing w:line="360" w:lineRule="auto"/>
      </w:pPr>
      <w:r w:rsidRPr="00DB4B6D">
        <w:t>C</w:t>
      </w:r>
      <w:r>
        <w:t xml:space="preserve">ommercial Bank of Ethiopia </w:t>
      </w:r>
    </w:p>
    <w:p w:rsidR="00CC231B" w:rsidRDefault="00CC231B" w:rsidP="00CC231B">
      <w:pPr>
        <w:numPr>
          <w:ilvl w:val="0"/>
          <w:numId w:val="181"/>
        </w:numPr>
        <w:spacing w:line="360" w:lineRule="auto"/>
      </w:pPr>
      <w:r>
        <w:lastRenderedPageBreak/>
        <w:t xml:space="preserve">Ethiopian Airlines </w:t>
      </w:r>
    </w:p>
    <w:p w:rsidR="00CC231B" w:rsidRDefault="00CC231B" w:rsidP="00CC231B">
      <w:pPr>
        <w:numPr>
          <w:ilvl w:val="0"/>
          <w:numId w:val="181"/>
        </w:numPr>
        <w:spacing w:line="360" w:lineRule="auto"/>
      </w:pPr>
      <w:r w:rsidRPr="00DB4B6D">
        <w:t xml:space="preserve">Ethiopian Sugar Corporation, </w:t>
      </w:r>
    </w:p>
    <w:p w:rsidR="00CC231B" w:rsidRPr="00DB4B6D" w:rsidRDefault="00CC231B" w:rsidP="00CC231B">
      <w:pPr>
        <w:numPr>
          <w:ilvl w:val="0"/>
          <w:numId w:val="181"/>
        </w:numPr>
        <w:spacing w:line="360" w:lineRule="auto"/>
      </w:pPr>
      <w:r>
        <w:t>FMOH</w:t>
      </w:r>
    </w:p>
    <w:p w:rsidR="00CC231B" w:rsidRPr="00DB4B6D" w:rsidRDefault="00CC231B" w:rsidP="00CC231B">
      <w:pPr>
        <w:numPr>
          <w:ilvl w:val="0"/>
          <w:numId w:val="181"/>
        </w:numPr>
        <w:spacing w:line="360" w:lineRule="auto"/>
      </w:pPr>
      <w:r>
        <w:t xml:space="preserve">KEMSA (The Kenya </w:t>
      </w:r>
      <w:r w:rsidRPr="00DB4B6D">
        <w:t>Medical Supplies Agency</w:t>
      </w:r>
    </w:p>
    <w:p w:rsidR="00CC231B" w:rsidRDefault="00CC231B" w:rsidP="00CC231B">
      <w:pPr>
        <w:ind w:left="720"/>
        <w:jc w:val="both"/>
        <w:rPr>
          <w:rFonts w:eastAsia="Calibri"/>
          <w:b/>
          <w:color w:val="000000"/>
        </w:rPr>
      </w:pPr>
    </w:p>
    <w:p w:rsidR="00CC231B" w:rsidRPr="005919C3" w:rsidRDefault="00CC231B" w:rsidP="00CC231B">
      <w:pPr>
        <w:pStyle w:val="ListParagraph"/>
        <w:numPr>
          <w:ilvl w:val="0"/>
          <w:numId w:val="179"/>
        </w:numPr>
        <w:spacing w:after="200"/>
        <w:jc w:val="both"/>
        <w:rPr>
          <w:rFonts w:eastAsia="Calibri"/>
          <w:b/>
          <w:color w:val="000000"/>
        </w:rPr>
      </w:pPr>
      <w:r w:rsidRPr="005919C3">
        <w:rPr>
          <w:rFonts w:eastAsia="Calibri"/>
          <w:b/>
          <w:color w:val="000000"/>
        </w:rPr>
        <w:t xml:space="preserve">To the redesign team  </w:t>
      </w:r>
    </w:p>
    <w:p w:rsidR="00CC231B" w:rsidRPr="00CE6828" w:rsidRDefault="00CC231B" w:rsidP="00CC231B">
      <w:pPr>
        <w:spacing w:line="360" w:lineRule="auto"/>
        <w:jc w:val="both"/>
      </w:pPr>
      <w:r>
        <w:rPr>
          <w:rFonts w:eastAsia="Calibri"/>
          <w:color w:val="000000"/>
        </w:rPr>
        <w:t xml:space="preserve">Last but not the least, the board of directors of the agency and the executives of FMOH, would like to express their appreciation to the team for the marvelous contribution on the redesigning of the four processes of the pharmaceutical fund and supply agency. List includes:-  </w:t>
      </w:r>
      <w:r w:rsidRPr="00CE6828">
        <w:t xml:space="preserve"> </w:t>
      </w:r>
      <w:r>
        <w:t xml:space="preserve">   </w:t>
      </w:r>
    </w:p>
    <w:tbl>
      <w:tblPr>
        <w:tblW w:w="0" w:type="auto"/>
        <w:tblLook w:val="04A0"/>
      </w:tblPr>
      <w:tblGrid>
        <w:gridCol w:w="918"/>
        <w:gridCol w:w="4410"/>
        <w:gridCol w:w="4140"/>
      </w:tblGrid>
      <w:tr w:rsidR="00CC231B" w:rsidRPr="000A31DC" w:rsidTr="008F3C26">
        <w:tc>
          <w:tcPr>
            <w:tcW w:w="918" w:type="dxa"/>
            <w:shd w:val="clear" w:color="auto" w:fill="DAEEF3"/>
          </w:tcPr>
          <w:p w:rsidR="00CC231B" w:rsidRPr="000A31DC" w:rsidRDefault="00CC231B" w:rsidP="008F3C26">
            <w:pPr>
              <w:spacing w:line="360" w:lineRule="auto"/>
              <w:jc w:val="center"/>
              <w:rPr>
                <w:b/>
              </w:rPr>
            </w:pPr>
            <w:r>
              <w:rPr>
                <w:rFonts w:eastAsia="Calibri"/>
                <w:b/>
                <w:color w:val="000000"/>
              </w:rPr>
              <w:t xml:space="preserve"> </w:t>
            </w:r>
            <w:r w:rsidRPr="000A31DC">
              <w:rPr>
                <w:b/>
              </w:rPr>
              <w:t>No</w:t>
            </w:r>
          </w:p>
        </w:tc>
        <w:tc>
          <w:tcPr>
            <w:tcW w:w="4410" w:type="dxa"/>
            <w:shd w:val="clear" w:color="auto" w:fill="DAEEF3"/>
          </w:tcPr>
          <w:p w:rsidR="00CC231B" w:rsidRPr="000A31DC" w:rsidRDefault="00CC231B" w:rsidP="008F3C26">
            <w:pPr>
              <w:spacing w:line="360" w:lineRule="auto"/>
              <w:rPr>
                <w:b/>
              </w:rPr>
            </w:pPr>
            <w:r w:rsidRPr="000A31DC">
              <w:rPr>
                <w:b/>
              </w:rPr>
              <w:t>Team Members (alphabetically listed)</w:t>
            </w:r>
          </w:p>
        </w:tc>
        <w:tc>
          <w:tcPr>
            <w:tcW w:w="4140" w:type="dxa"/>
            <w:shd w:val="clear" w:color="auto" w:fill="DAEEF3"/>
          </w:tcPr>
          <w:p w:rsidR="00CC231B" w:rsidRPr="000A31DC" w:rsidRDefault="00CC231B" w:rsidP="008F3C26">
            <w:pPr>
              <w:spacing w:line="360" w:lineRule="auto"/>
              <w:jc w:val="center"/>
              <w:rPr>
                <w:b/>
              </w:rPr>
            </w:pPr>
            <w:r w:rsidRPr="000A31DC">
              <w:rPr>
                <w:b/>
              </w:rPr>
              <w:t>Organization</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 xml:space="preserve">Abdissa Megesha </w:t>
            </w:r>
          </w:p>
        </w:tc>
        <w:tc>
          <w:tcPr>
            <w:tcW w:w="4140" w:type="dxa"/>
          </w:tcPr>
          <w:p w:rsidR="00CC231B" w:rsidRPr="000A31DC" w:rsidRDefault="00CC231B" w:rsidP="008F3C26">
            <w:pPr>
              <w:spacing w:line="360" w:lineRule="auto"/>
            </w:pPr>
            <w:r w:rsidRPr="000A31DC">
              <w:t>PFSA/Bahir Dar Hub/</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Alemayehu Belay</w:t>
            </w:r>
          </w:p>
        </w:tc>
        <w:tc>
          <w:tcPr>
            <w:tcW w:w="4140" w:type="dxa"/>
          </w:tcPr>
          <w:p w:rsidR="00CC231B" w:rsidRPr="000A31DC" w:rsidRDefault="00CC231B" w:rsidP="008F3C26">
            <w:pPr>
              <w:spacing w:line="360" w:lineRule="auto"/>
            </w:pPr>
            <w:r w:rsidRPr="000A31DC">
              <w:t>PFSA/Hawassa Hub/</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Alemayohu G/Mariam</w:t>
            </w:r>
          </w:p>
        </w:tc>
        <w:tc>
          <w:tcPr>
            <w:tcW w:w="4140" w:type="dxa"/>
          </w:tcPr>
          <w:p w:rsidR="00CC231B" w:rsidRPr="000A31DC" w:rsidRDefault="00CC231B" w:rsidP="008F3C26">
            <w:pPr>
              <w:spacing w:line="360" w:lineRule="auto"/>
            </w:pPr>
            <w:r w:rsidRPr="000A31DC">
              <w:t>PFSA/Mekele Hub/</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Alemwork Tilahun</w:t>
            </w:r>
          </w:p>
        </w:tc>
        <w:tc>
          <w:tcPr>
            <w:tcW w:w="4140" w:type="dxa"/>
          </w:tcPr>
          <w:p w:rsidR="00CC231B" w:rsidRPr="000A31DC" w:rsidRDefault="00CC231B" w:rsidP="008F3C26">
            <w:pPr>
              <w:spacing w:line="360" w:lineRule="auto"/>
            </w:pPr>
            <w:r w:rsidRPr="000A31DC">
              <w:t>GHSC-PSM</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Andargachew Gashu</w:t>
            </w:r>
          </w:p>
        </w:tc>
        <w:tc>
          <w:tcPr>
            <w:tcW w:w="4140" w:type="dxa"/>
          </w:tcPr>
          <w:p w:rsidR="00CC231B" w:rsidRPr="000A31DC" w:rsidRDefault="00CC231B" w:rsidP="008F3C26">
            <w:pPr>
              <w:spacing w:line="360" w:lineRule="auto"/>
            </w:pPr>
            <w:r w:rsidRPr="000A31DC">
              <w:t>EPHI</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Ayalew Adinew</w:t>
            </w:r>
          </w:p>
        </w:tc>
        <w:tc>
          <w:tcPr>
            <w:tcW w:w="4140" w:type="dxa"/>
          </w:tcPr>
          <w:p w:rsidR="00CC231B" w:rsidRPr="000A31DC" w:rsidRDefault="00CC231B" w:rsidP="008F3C26">
            <w:pPr>
              <w:spacing w:line="360" w:lineRule="auto"/>
            </w:pPr>
            <w:r w:rsidRPr="000A31DC">
              <w:t>USAID/SIAPS and /GHSC-PSM</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Bekele Ashagire</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Biruk Tafesse</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Demeke Bitew</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 xml:space="preserve">Daniel Tadesse </w:t>
            </w:r>
          </w:p>
        </w:tc>
        <w:tc>
          <w:tcPr>
            <w:tcW w:w="4140" w:type="dxa"/>
          </w:tcPr>
          <w:p w:rsidR="00CC231B" w:rsidRPr="000A31DC" w:rsidRDefault="00CC231B" w:rsidP="008F3C26">
            <w:pPr>
              <w:spacing w:line="360" w:lineRule="auto"/>
            </w:pPr>
            <w:r w:rsidRPr="000A31DC">
              <w:t>Save the children and /GHSC-PSM</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 xml:space="preserve">Debela Legesse </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Dawit Getahun</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Malefia Dereje</w:t>
            </w:r>
          </w:p>
        </w:tc>
        <w:tc>
          <w:tcPr>
            <w:tcW w:w="4140" w:type="dxa"/>
          </w:tcPr>
          <w:p w:rsidR="00CC231B" w:rsidRPr="000A31DC" w:rsidRDefault="00CC231B" w:rsidP="008F3C26">
            <w:pPr>
              <w:spacing w:line="360" w:lineRule="auto"/>
            </w:pPr>
            <w:r w:rsidRPr="000A31DC">
              <w:t>FMoH/UNICEF-HPF</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Menefese Tadesse</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Motuma Admasu</w:t>
            </w:r>
          </w:p>
        </w:tc>
        <w:tc>
          <w:tcPr>
            <w:tcW w:w="4140" w:type="dxa"/>
          </w:tcPr>
          <w:p w:rsidR="00CC231B" w:rsidRPr="000A31DC" w:rsidRDefault="00CC231B" w:rsidP="008F3C26">
            <w:pPr>
              <w:spacing w:line="360" w:lineRule="auto"/>
            </w:pPr>
            <w:r w:rsidRPr="000A31DC">
              <w:t>Gates Foundation</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Mulugeta Getaneh</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Nasir Abdey</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Rehumush Abdo</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Welelaw Necho</w:t>
            </w:r>
          </w:p>
        </w:tc>
        <w:tc>
          <w:tcPr>
            <w:tcW w:w="4140" w:type="dxa"/>
          </w:tcPr>
          <w:p w:rsidR="00CC231B" w:rsidRPr="000A31DC" w:rsidRDefault="00CC231B" w:rsidP="008F3C26">
            <w:pPr>
              <w:spacing w:line="360" w:lineRule="auto"/>
            </w:pPr>
            <w:r w:rsidRPr="000A31DC">
              <w:t>JSI-AIDS Free</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Yared Yigezu</w:t>
            </w:r>
          </w:p>
        </w:tc>
        <w:tc>
          <w:tcPr>
            <w:tcW w:w="4140" w:type="dxa"/>
          </w:tcPr>
          <w:p w:rsidR="00CC231B" w:rsidRPr="000A31DC" w:rsidRDefault="00CC231B" w:rsidP="008F3C26">
            <w:pPr>
              <w:spacing w:line="360" w:lineRule="auto"/>
            </w:pPr>
            <w:r w:rsidRPr="000A31DC">
              <w:t>PFSA Central</w:t>
            </w:r>
          </w:p>
        </w:tc>
      </w:tr>
      <w:tr w:rsidR="00CC231B" w:rsidRPr="000A31DC" w:rsidTr="008F3C26">
        <w:tc>
          <w:tcPr>
            <w:tcW w:w="918" w:type="dxa"/>
          </w:tcPr>
          <w:p w:rsidR="00CC231B" w:rsidRPr="000A31DC" w:rsidRDefault="00CC231B" w:rsidP="00CC231B">
            <w:pPr>
              <w:pStyle w:val="ListParagraph"/>
              <w:numPr>
                <w:ilvl w:val="0"/>
                <w:numId w:val="185"/>
              </w:numPr>
              <w:spacing w:line="360" w:lineRule="auto"/>
            </w:pPr>
          </w:p>
        </w:tc>
        <w:tc>
          <w:tcPr>
            <w:tcW w:w="4410" w:type="dxa"/>
          </w:tcPr>
          <w:p w:rsidR="00CC231B" w:rsidRPr="000A31DC" w:rsidRDefault="00CC231B" w:rsidP="008F3C26">
            <w:pPr>
              <w:spacing w:line="360" w:lineRule="auto"/>
            </w:pPr>
            <w:r w:rsidRPr="000A31DC">
              <w:t>Zelalem T/Mariam</w:t>
            </w:r>
          </w:p>
        </w:tc>
        <w:tc>
          <w:tcPr>
            <w:tcW w:w="4140" w:type="dxa"/>
          </w:tcPr>
          <w:p w:rsidR="00CC231B" w:rsidRPr="000A31DC" w:rsidRDefault="00CC231B" w:rsidP="008F3C26">
            <w:pPr>
              <w:spacing w:line="360" w:lineRule="auto"/>
            </w:pPr>
            <w:r w:rsidRPr="000A31DC">
              <w:t>PFSA Central</w:t>
            </w:r>
          </w:p>
        </w:tc>
      </w:tr>
    </w:tbl>
    <w:p w:rsidR="00CC231B" w:rsidRDefault="00CC231B" w:rsidP="00CC231B">
      <w:pPr>
        <w:rPr>
          <w:rFonts w:ascii="Arial" w:eastAsia="Calibri" w:hAnsi="Arial" w:cs="Arial"/>
          <w:b/>
          <w:color w:val="000000"/>
          <w:lang w:val="en-GB"/>
        </w:rPr>
      </w:pPr>
      <w:r>
        <w:rPr>
          <w:rFonts w:ascii="Arial" w:eastAsia="Calibri" w:hAnsi="Arial" w:cs="Arial"/>
          <w:b/>
          <w:color w:val="000000"/>
          <w:lang w:val="en-GB"/>
        </w:rPr>
        <w:lastRenderedPageBreak/>
        <w:t xml:space="preserve"> </w:t>
      </w:r>
    </w:p>
    <w:p w:rsidR="00CC231B" w:rsidRDefault="00CC231B" w:rsidP="00CC231B">
      <w:pPr>
        <w:rPr>
          <w:rFonts w:ascii="Arial" w:eastAsia="Calibri" w:hAnsi="Arial" w:cs="Arial"/>
          <w:b/>
          <w:color w:val="000000"/>
          <w:lang w:val="en-GB"/>
        </w:rPr>
      </w:pPr>
    </w:p>
    <w:p w:rsidR="00CC231B" w:rsidRDefault="00CC231B" w:rsidP="00CC231B">
      <w:pPr>
        <w:rPr>
          <w:rFonts w:ascii="Arial" w:eastAsia="Calibri" w:hAnsi="Arial" w:cs="Arial"/>
          <w:b/>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CC231B" w:rsidTr="008F3C26">
        <w:tc>
          <w:tcPr>
            <w:tcW w:w="9576" w:type="dxa"/>
            <w:shd w:val="clear" w:color="auto" w:fill="FDE9D9"/>
          </w:tcPr>
          <w:p w:rsidR="00CC231B" w:rsidRDefault="00CC231B" w:rsidP="008F3C26">
            <w:pPr>
              <w:rPr>
                <w:b/>
                <w:sz w:val="22"/>
                <w:szCs w:val="22"/>
              </w:rPr>
            </w:pPr>
            <w:r>
              <w:rPr>
                <w:b/>
                <w:sz w:val="22"/>
                <w:szCs w:val="22"/>
              </w:rPr>
              <w:t>Note:-</w:t>
            </w:r>
          </w:p>
          <w:p w:rsidR="00CC231B" w:rsidRPr="00057452" w:rsidRDefault="00CC231B" w:rsidP="008F3C26">
            <w:pPr>
              <w:rPr>
                <w:b/>
                <w:sz w:val="22"/>
                <w:szCs w:val="22"/>
              </w:rPr>
            </w:pPr>
          </w:p>
          <w:p w:rsidR="00CC231B" w:rsidRPr="00F168C3" w:rsidRDefault="00CC231B" w:rsidP="008F3C26">
            <w:pPr>
              <w:spacing w:line="360" w:lineRule="auto"/>
              <w:rPr>
                <w:i/>
              </w:rPr>
            </w:pPr>
            <w:r w:rsidRPr="00F168C3">
              <w:rPr>
                <w:i/>
                <w:sz w:val="22"/>
                <w:szCs w:val="22"/>
              </w:rPr>
              <w:t>The design team was hand-picked by the board of directors and the executive committee of the ministry in June 2016 and a</w:t>
            </w:r>
            <w:r w:rsidRPr="00F168C3">
              <w:rPr>
                <w:i/>
              </w:rPr>
              <w:t>ll team members have been working restlessly in the redesign periods from June to December 2016.  In doing so, the team faced tremendous challenges t</w:t>
            </w:r>
            <w:r>
              <w:rPr>
                <w:i/>
              </w:rPr>
              <w:t xml:space="preserve">hat can shock and may </w:t>
            </w:r>
            <w:r w:rsidRPr="00F168C3">
              <w:rPr>
                <w:i/>
              </w:rPr>
              <w:t>revers</w:t>
            </w:r>
            <w:r>
              <w:rPr>
                <w:i/>
              </w:rPr>
              <w:t>e their effort</w:t>
            </w:r>
            <w:r w:rsidRPr="00F168C3">
              <w:rPr>
                <w:i/>
              </w:rPr>
              <w:t xml:space="preserve">. However the team members were so dedicated and strong that they accomplished this marvelous design that will radically transform the agency to a big jump </w:t>
            </w:r>
          </w:p>
          <w:p w:rsidR="00CC231B" w:rsidRPr="00F168C3" w:rsidRDefault="00CC231B" w:rsidP="008F3C26">
            <w:pPr>
              <w:spacing w:line="360" w:lineRule="auto"/>
              <w:rPr>
                <w:i/>
              </w:rPr>
            </w:pPr>
            <w:r w:rsidRPr="00F168C3">
              <w:rPr>
                <w:i/>
              </w:rPr>
              <w:t xml:space="preserve">Among the many challenges the team faced </w:t>
            </w:r>
            <w:r>
              <w:rPr>
                <w:i/>
              </w:rPr>
              <w:t>includes:-</w:t>
            </w:r>
          </w:p>
          <w:p w:rsidR="00CC231B" w:rsidRPr="00B6323C" w:rsidRDefault="00CC231B" w:rsidP="00CC231B">
            <w:pPr>
              <w:pStyle w:val="ListParagraph"/>
              <w:widowControl/>
              <w:numPr>
                <w:ilvl w:val="0"/>
                <w:numId w:val="182"/>
              </w:numPr>
              <w:autoSpaceDE/>
              <w:autoSpaceDN/>
              <w:adjustRightInd/>
              <w:spacing w:line="360" w:lineRule="auto"/>
              <w:rPr>
                <w:i/>
                <w:sz w:val="22"/>
                <w:szCs w:val="22"/>
              </w:rPr>
            </w:pPr>
            <w:r w:rsidRPr="00F168C3">
              <w:rPr>
                <w:i/>
                <w:sz w:val="22"/>
                <w:szCs w:val="22"/>
              </w:rPr>
              <w:t>One of the team member</w:t>
            </w:r>
            <w:r>
              <w:rPr>
                <w:i/>
                <w:sz w:val="22"/>
                <w:szCs w:val="22"/>
                <w:lang w:val="en-US"/>
              </w:rPr>
              <w:t>’</w:t>
            </w:r>
            <w:r>
              <w:rPr>
                <w:i/>
                <w:sz w:val="22"/>
                <w:szCs w:val="22"/>
              </w:rPr>
              <w:t>s</w:t>
            </w:r>
            <w:r w:rsidRPr="00F168C3">
              <w:rPr>
                <w:i/>
                <w:sz w:val="22"/>
                <w:szCs w:val="22"/>
              </w:rPr>
              <w:t xml:space="preserve">  knee was broken being tired in the evening meetings</w:t>
            </w:r>
            <w:r>
              <w:rPr>
                <w:i/>
                <w:sz w:val="22"/>
                <w:szCs w:val="22"/>
                <w:lang w:val="en-US"/>
              </w:rPr>
              <w:t>,</w:t>
            </w:r>
            <w:r>
              <w:rPr>
                <w:i/>
                <w:sz w:val="22"/>
                <w:szCs w:val="22"/>
              </w:rPr>
              <w:t xml:space="preserve"> </w:t>
            </w:r>
            <w:r w:rsidRPr="00F168C3">
              <w:rPr>
                <w:i/>
                <w:sz w:val="22"/>
                <w:szCs w:val="22"/>
              </w:rPr>
              <w:t>discussions</w:t>
            </w:r>
            <w:r>
              <w:rPr>
                <w:i/>
                <w:sz w:val="22"/>
                <w:szCs w:val="22"/>
                <w:lang w:val="en-US"/>
              </w:rPr>
              <w:t xml:space="preserve"> and admitted in hospital for repeated surgery  </w:t>
            </w:r>
          </w:p>
          <w:p w:rsidR="00CC231B" w:rsidRPr="00F168C3" w:rsidRDefault="00CC231B" w:rsidP="00CC231B">
            <w:pPr>
              <w:pStyle w:val="ListParagraph"/>
              <w:widowControl/>
              <w:numPr>
                <w:ilvl w:val="0"/>
                <w:numId w:val="182"/>
              </w:numPr>
              <w:autoSpaceDE/>
              <w:autoSpaceDN/>
              <w:adjustRightInd/>
              <w:spacing w:line="360" w:lineRule="auto"/>
              <w:rPr>
                <w:i/>
                <w:sz w:val="22"/>
                <w:szCs w:val="22"/>
              </w:rPr>
            </w:pPr>
            <w:r>
              <w:rPr>
                <w:i/>
                <w:sz w:val="22"/>
                <w:szCs w:val="22"/>
                <w:lang w:val="en-US"/>
              </w:rPr>
              <w:t xml:space="preserve">Few persons were so against the redesign process and tried to destruct it from various directions </w:t>
            </w:r>
          </w:p>
          <w:p w:rsidR="00CC231B" w:rsidRPr="00F168C3" w:rsidRDefault="00CC231B" w:rsidP="00CC231B">
            <w:pPr>
              <w:pStyle w:val="ListParagraph"/>
              <w:widowControl/>
              <w:numPr>
                <w:ilvl w:val="0"/>
                <w:numId w:val="182"/>
              </w:numPr>
              <w:autoSpaceDE/>
              <w:autoSpaceDN/>
              <w:adjustRightInd/>
              <w:spacing w:line="360" w:lineRule="auto"/>
              <w:rPr>
                <w:i/>
                <w:sz w:val="22"/>
                <w:szCs w:val="22"/>
              </w:rPr>
            </w:pPr>
            <w:r w:rsidRPr="00F168C3">
              <w:rPr>
                <w:i/>
                <w:sz w:val="22"/>
                <w:szCs w:val="22"/>
              </w:rPr>
              <w:t xml:space="preserve">Two of the team members’ wives needed help from their husbands since they were in hospitals for delivery, however, the two team members could not arrive during that emergency and their wives delivered in the absence of their </w:t>
            </w:r>
            <w:r>
              <w:rPr>
                <w:i/>
                <w:sz w:val="22"/>
                <w:szCs w:val="22"/>
                <w:lang w:val="en-US"/>
              </w:rPr>
              <w:t>husbands</w:t>
            </w:r>
            <w:r w:rsidRPr="00F168C3">
              <w:rPr>
                <w:i/>
                <w:sz w:val="22"/>
                <w:szCs w:val="22"/>
              </w:rPr>
              <w:t xml:space="preserve"> </w:t>
            </w:r>
          </w:p>
          <w:p w:rsidR="00CC231B" w:rsidRPr="00F168C3" w:rsidRDefault="00CC231B" w:rsidP="00CC231B">
            <w:pPr>
              <w:pStyle w:val="ListParagraph"/>
              <w:widowControl/>
              <w:numPr>
                <w:ilvl w:val="0"/>
                <w:numId w:val="182"/>
              </w:numPr>
              <w:autoSpaceDE/>
              <w:autoSpaceDN/>
              <w:adjustRightInd/>
              <w:spacing w:line="360" w:lineRule="auto"/>
              <w:rPr>
                <w:i/>
                <w:sz w:val="22"/>
                <w:szCs w:val="22"/>
              </w:rPr>
            </w:pPr>
            <w:r w:rsidRPr="00F168C3">
              <w:rPr>
                <w:i/>
                <w:sz w:val="22"/>
                <w:szCs w:val="22"/>
              </w:rPr>
              <w:t>Two of the tea</w:t>
            </w:r>
            <w:r>
              <w:rPr>
                <w:i/>
                <w:sz w:val="22"/>
                <w:szCs w:val="22"/>
              </w:rPr>
              <w:t xml:space="preserve">m members’ develop tachycardia </w:t>
            </w:r>
            <w:r>
              <w:rPr>
                <w:i/>
                <w:sz w:val="22"/>
                <w:szCs w:val="22"/>
                <w:lang w:val="en-US"/>
              </w:rPr>
              <w:t>/</w:t>
            </w:r>
            <w:r w:rsidRPr="00F168C3">
              <w:rPr>
                <w:i/>
                <w:sz w:val="22"/>
                <w:szCs w:val="22"/>
              </w:rPr>
              <w:t xml:space="preserve">hypertension  and started </w:t>
            </w:r>
            <w:r>
              <w:rPr>
                <w:i/>
                <w:sz w:val="22"/>
                <w:szCs w:val="22"/>
                <w:lang w:val="en-US"/>
              </w:rPr>
              <w:t xml:space="preserve">medicine therapy </w:t>
            </w:r>
            <w:r w:rsidRPr="00F168C3">
              <w:rPr>
                <w:i/>
                <w:sz w:val="22"/>
                <w:szCs w:val="22"/>
              </w:rPr>
              <w:t xml:space="preserve"> </w:t>
            </w:r>
          </w:p>
          <w:p w:rsidR="00CC231B" w:rsidRPr="00F168C3" w:rsidRDefault="00CC231B" w:rsidP="00CC231B">
            <w:pPr>
              <w:pStyle w:val="ListParagraph"/>
              <w:widowControl/>
              <w:numPr>
                <w:ilvl w:val="0"/>
                <w:numId w:val="182"/>
              </w:numPr>
              <w:autoSpaceDE/>
              <w:autoSpaceDN/>
              <w:adjustRightInd/>
              <w:spacing w:line="360" w:lineRule="auto"/>
              <w:rPr>
                <w:i/>
                <w:sz w:val="22"/>
                <w:szCs w:val="22"/>
              </w:rPr>
            </w:pPr>
            <w:r w:rsidRPr="00F168C3">
              <w:rPr>
                <w:i/>
                <w:sz w:val="22"/>
                <w:szCs w:val="22"/>
              </w:rPr>
              <w:t xml:space="preserve">Two of the team members’ mothers were seriously sick and  needed help from their sons   however, the two team members could not arrive during that emergency period and their mothers passed away in the absence of their sons  </w:t>
            </w:r>
          </w:p>
          <w:p w:rsidR="00CC231B" w:rsidRPr="00057452" w:rsidRDefault="00CC231B" w:rsidP="008F3C26">
            <w:pPr>
              <w:pStyle w:val="ListParagraph"/>
              <w:widowControl/>
              <w:autoSpaceDE/>
              <w:autoSpaceDN/>
              <w:adjustRightInd/>
              <w:spacing w:line="360" w:lineRule="auto"/>
              <w:ind w:left="420"/>
              <w:rPr>
                <w:sz w:val="22"/>
                <w:szCs w:val="22"/>
              </w:rPr>
            </w:pPr>
            <w:r w:rsidRPr="00F168C3">
              <w:rPr>
                <w:i/>
                <w:sz w:val="22"/>
                <w:szCs w:val="22"/>
                <w:lang w:val="en-US"/>
              </w:rPr>
              <w:t>The B</w:t>
            </w:r>
            <w:r>
              <w:rPr>
                <w:i/>
                <w:sz w:val="22"/>
                <w:szCs w:val="22"/>
                <w:lang w:val="en-US"/>
              </w:rPr>
              <w:t>oard and the M</w:t>
            </w:r>
            <w:r w:rsidRPr="00F168C3">
              <w:rPr>
                <w:i/>
                <w:sz w:val="22"/>
                <w:szCs w:val="22"/>
                <w:lang w:val="en-US"/>
              </w:rPr>
              <w:t xml:space="preserve">inistry understand and assist the team </w:t>
            </w:r>
            <w:r>
              <w:rPr>
                <w:i/>
                <w:sz w:val="22"/>
                <w:szCs w:val="22"/>
                <w:lang w:val="en-US"/>
              </w:rPr>
              <w:t xml:space="preserve">to withstand </w:t>
            </w:r>
            <w:r w:rsidRPr="00F168C3">
              <w:rPr>
                <w:i/>
                <w:sz w:val="22"/>
                <w:szCs w:val="22"/>
                <w:lang w:val="en-US"/>
              </w:rPr>
              <w:t>all the challenges faced</w:t>
            </w:r>
            <w:r>
              <w:rPr>
                <w:i/>
                <w:sz w:val="22"/>
                <w:szCs w:val="22"/>
                <w:lang w:val="en-US"/>
              </w:rPr>
              <w:t xml:space="preserve"> and finalize the design</w:t>
            </w:r>
            <w:r w:rsidRPr="00F168C3">
              <w:rPr>
                <w:i/>
                <w:sz w:val="22"/>
                <w:szCs w:val="22"/>
                <w:lang w:val="en-US"/>
              </w:rPr>
              <w:t>.</w:t>
            </w:r>
            <w:r w:rsidRPr="00057452">
              <w:rPr>
                <w:sz w:val="22"/>
                <w:szCs w:val="22"/>
                <w:lang w:val="en-US"/>
              </w:rPr>
              <w:t xml:space="preserve"> </w:t>
            </w:r>
          </w:p>
        </w:tc>
      </w:tr>
    </w:tbl>
    <w:p w:rsidR="00B96942" w:rsidRPr="00B96942" w:rsidRDefault="00B96942" w:rsidP="00CC231B"/>
    <w:p w:rsidR="00FC12AE" w:rsidRPr="00CF7281" w:rsidRDefault="00DD0679" w:rsidP="00B96942">
      <w:r>
        <w:br w:type="page"/>
      </w:r>
      <w:r>
        <w:lastRenderedPageBreak/>
        <w:t xml:space="preserve"> </w:t>
      </w:r>
      <w:r w:rsidR="00FC12AE" w:rsidRPr="00CF7281">
        <w:t>Table of Contents</w:t>
      </w:r>
    </w:p>
    <w:p w:rsidR="009517AD" w:rsidRPr="005612D6" w:rsidRDefault="00FC12AE">
      <w:pPr>
        <w:pStyle w:val="TOC1"/>
        <w:tabs>
          <w:tab w:val="right" w:leader="dot" w:pos="9350"/>
        </w:tabs>
        <w:rPr>
          <w:rFonts w:ascii="Calibri" w:hAnsi="Calibri"/>
          <w:noProof/>
          <w:sz w:val="22"/>
          <w:szCs w:val="22"/>
        </w:rPr>
      </w:pPr>
      <w:r w:rsidRPr="00CF7281">
        <w:fldChar w:fldCharType="begin"/>
      </w:r>
      <w:r w:rsidRPr="00CF7281">
        <w:instrText xml:space="preserve"> TOC \o "1-3" \h \z \u </w:instrText>
      </w:r>
      <w:r w:rsidRPr="00CF7281">
        <w:fldChar w:fldCharType="separate"/>
      </w:r>
      <w:hyperlink w:anchor="_Toc475431872" w:history="1">
        <w:r w:rsidR="009517AD" w:rsidRPr="005B44F3">
          <w:rPr>
            <w:rStyle w:val="Hyperlink"/>
            <w:noProof/>
          </w:rPr>
          <w:t>Executive summary</w:t>
        </w:r>
        <w:r w:rsidR="009517AD">
          <w:rPr>
            <w:noProof/>
            <w:webHidden/>
          </w:rPr>
          <w:tab/>
        </w:r>
        <w:r w:rsidR="009517AD">
          <w:rPr>
            <w:noProof/>
            <w:webHidden/>
          </w:rPr>
          <w:fldChar w:fldCharType="begin"/>
        </w:r>
        <w:r w:rsidR="009517AD">
          <w:rPr>
            <w:noProof/>
            <w:webHidden/>
          </w:rPr>
          <w:instrText xml:space="preserve"> PAGEREF _Toc475431872 \h </w:instrText>
        </w:r>
        <w:r w:rsidR="009517AD">
          <w:rPr>
            <w:noProof/>
            <w:webHidden/>
          </w:rPr>
        </w:r>
        <w:r w:rsidR="009517AD">
          <w:rPr>
            <w:noProof/>
            <w:webHidden/>
          </w:rPr>
          <w:fldChar w:fldCharType="separate"/>
        </w:r>
        <w:r w:rsidR="00677CFD">
          <w:rPr>
            <w:noProof/>
            <w:webHidden/>
          </w:rPr>
          <w:t>3</w:t>
        </w:r>
        <w:r w:rsidR="009517AD">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873" w:history="1">
        <w:r w:rsidRPr="005B44F3">
          <w:rPr>
            <w:rStyle w:val="Hyperlink"/>
            <w:noProof/>
          </w:rPr>
          <w:t>Acronyms</w:t>
        </w:r>
        <w:r>
          <w:rPr>
            <w:noProof/>
            <w:webHidden/>
          </w:rPr>
          <w:tab/>
        </w:r>
        <w:r>
          <w:rPr>
            <w:noProof/>
            <w:webHidden/>
          </w:rPr>
          <w:fldChar w:fldCharType="begin"/>
        </w:r>
        <w:r>
          <w:rPr>
            <w:noProof/>
            <w:webHidden/>
          </w:rPr>
          <w:instrText xml:space="preserve"> PAGEREF _Toc475431873 \h </w:instrText>
        </w:r>
        <w:r>
          <w:rPr>
            <w:noProof/>
            <w:webHidden/>
          </w:rPr>
        </w:r>
        <w:r>
          <w:rPr>
            <w:noProof/>
            <w:webHidden/>
          </w:rPr>
          <w:fldChar w:fldCharType="separate"/>
        </w:r>
        <w:r w:rsidR="00677CFD">
          <w:rPr>
            <w:noProof/>
            <w:webHidden/>
          </w:rPr>
          <w:t>8</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874" w:history="1">
        <w:r w:rsidRPr="005B44F3">
          <w:rPr>
            <w:rStyle w:val="Hyperlink"/>
            <w:noProof/>
          </w:rPr>
          <w:t>Forward</w:t>
        </w:r>
        <w:r>
          <w:rPr>
            <w:noProof/>
            <w:webHidden/>
          </w:rPr>
          <w:tab/>
        </w:r>
        <w:r>
          <w:rPr>
            <w:noProof/>
            <w:webHidden/>
          </w:rPr>
          <w:fldChar w:fldCharType="begin"/>
        </w:r>
        <w:r>
          <w:rPr>
            <w:noProof/>
            <w:webHidden/>
          </w:rPr>
          <w:instrText xml:space="preserve"> PAGEREF _Toc475431874 \h </w:instrText>
        </w:r>
        <w:r>
          <w:rPr>
            <w:noProof/>
            <w:webHidden/>
          </w:rPr>
        </w:r>
        <w:r>
          <w:rPr>
            <w:noProof/>
            <w:webHidden/>
          </w:rPr>
          <w:fldChar w:fldCharType="separate"/>
        </w:r>
        <w:r w:rsidR="00677CFD">
          <w:rPr>
            <w:noProof/>
            <w:webHidden/>
          </w:rPr>
          <w:t>11</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875" w:history="1">
        <w:r w:rsidRPr="005B44F3">
          <w:rPr>
            <w:rStyle w:val="Hyperlink"/>
            <w:noProof/>
          </w:rPr>
          <w:t>Acknowledgements</w:t>
        </w:r>
        <w:r>
          <w:rPr>
            <w:noProof/>
            <w:webHidden/>
          </w:rPr>
          <w:tab/>
        </w:r>
        <w:r>
          <w:rPr>
            <w:noProof/>
            <w:webHidden/>
          </w:rPr>
          <w:fldChar w:fldCharType="begin"/>
        </w:r>
        <w:r>
          <w:rPr>
            <w:noProof/>
            <w:webHidden/>
          </w:rPr>
          <w:instrText xml:space="preserve"> PAGEREF _Toc475431875 \h </w:instrText>
        </w:r>
        <w:r>
          <w:rPr>
            <w:noProof/>
            <w:webHidden/>
          </w:rPr>
        </w:r>
        <w:r>
          <w:rPr>
            <w:noProof/>
            <w:webHidden/>
          </w:rPr>
          <w:fldChar w:fldCharType="separate"/>
        </w:r>
        <w:r w:rsidR="00677CFD">
          <w:rPr>
            <w:noProof/>
            <w:webHidden/>
          </w:rPr>
          <w:t>12</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876" w:history="1">
        <w:r w:rsidRPr="005B44F3">
          <w:rPr>
            <w:rStyle w:val="Hyperlink"/>
            <w:noProof/>
          </w:rPr>
          <w:t>CHAPTER ONE</w:t>
        </w:r>
        <w:r>
          <w:rPr>
            <w:noProof/>
            <w:webHidden/>
          </w:rPr>
          <w:tab/>
        </w:r>
        <w:r>
          <w:rPr>
            <w:noProof/>
            <w:webHidden/>
          </w:rPr>
          <w:fldChar w:fldCharType="begin"/>
        </w:r>
        <w:r>
          <w:rPr>
            <w:noProof/>
            <w:webHidden/>
          </w:rPr>
          <w:instrText xml:space="preserve"> PAGEREF _Toc475431876 \h </w:instrText>
        </w:r>
        <w:r>
          <w:rPr>
            <w:noProof/>
            <w:webHidden/>
          </w:rPr>
        </w:r>
        <w:r>
          <w:rPr>
            <w:noProof/>
            <w:webHidden/>
          </w:rPr>
          <w:fldChar w:fldCharType="separate"/>
        </w:r>
        <w:r w:rsidR="00677CFD">
          <w:rPr>
            <w:noProof/>
            <w:webHidden/>
          </w:rPr>
          <w:t>18</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877" w:history="1">
        <w:r w:rsidRPr="005B44F3">
          <w:rPr>
            <w:rStyle w:val="Hyperlink"/>
            <w:noProof/>
          </w:rPr>
          <w:t>1.</w:t>
        </w:r>
        <w:r w:rsidRPr="005612D6">
          <w:rPr>
            <w:rFonts w:ascii="Calibri" w:hAnsi="Calibri"/>
            <w:noProof/>
            <w:sz w:val="22"/>
            <w:szCs w:val="22"/>
          </w:rPr>
          <w:tab/>
        </w:r>
        <w:r w:rsidRPr="005B44F3">
          <w:rPr>
            <w:rStyle w:val="Hyperlink"/>
            <w:noProof/>
          </w:rPr>
          <w:t>INTRODUCTION</w:t>
        </w:r>
        <w:r>
          <w:rPr>
            <w:noProof/>
            <w:webHidden/>
          </w:rPr>
          <w:tab/>
        </w:r>
        <w:r>
          <w:rPr>
            <w:noProof/>
            <w:webHidden/>
          </w:rPr>
          <w:fldChar w:fldCharType="begin"/>
        </w:r>
        <w:r>
          <w:rPr>
            <w:noProof/>
            <w:webHidden/>
          </w:rPr>
          <w:instrText xml:space="preserve"> PAGEREF _Toc475431877 \h </w:instrText>
        </w:r>
        <w:r>
          <w:rPr>
            <w:noProof/>
            <w:webHidden/>
          </w:rPr>
        </w:r>
        <w:r>
          <w:rPr>
            <w:noProof/>
            <w:webHidden/>
          </w:rPr>
          <w:fldChar w:fldCharType="separate"/>
        </w:r>
        <w:r w:rsidR="00677CFD">
          <w:rPr>
            <w:noProof/>
            <w:webHidden/>
          </w:rPr>
          <w:t>18</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78" w:history="1">
        <w:r w:rsidRPr="005B44F3">
          <w:rPr>
            <w:rStyle w:val="Hyperlink"/>
            <w:noProof/>
          </w:rPr>
          <w:t>1.1.</w:t>
        </w:r>
        <w:r w:rsidRPr="005612D6">
          <w:rPr>
            <w:rFonts w:ascii="Calibri" w:hAnsi="Calibri"/>
            <w:noProof/>
            <w:sz w:val="22"/>
            <w:szCs w:val="22"/>
          </w:rPr>
          <w:tab/>
        </w:r>
        <w:r w:rsidRPr="005B44F3">
          <w:rPr>
            <w:rStyle w:val="Hyperlink"/>
            <w:noProof/>
          </w:rPr>
          <w:t>Methodology</w:t>
        </w:r>
        <w:r>
          <w:rPr>
            <w:noProof/>
            <w:webHidden/>
          </w:rPr>
          <w:tab/>
        </w:r>
        <w:r>
          <w:rPr>
            <w:noProof/>
            <w:webHidden/>
          </w:rPr>
          <w:fldChar w:fldCharType="begin"/>
        </w:r>
        <w:r>
          <w:rPr>
            <w:noProof/>
            <w:webHidden/>
          </w:rPr>
          <w:instrText xml:space="preserve"> PAGEREF _Toc475431878 \h </w:instrText>
        </w:r>
        <w:r>
          <w:rPr>
            <w:noProof/>
            <w:webHidden/>
          </w:rPr>
        </w:r>
        <w:r>
          <w:rPr>
            <w:noProof/>
            <w:webHidden/>
          </w:rPr>
          <w:fldChar w:fldCharType="separate"/>
        </w:r>
        <w:r w:rsidR="00677CFD">
          <w:rPr>
            <w:noProof/>
            <w:webHidden/>
          </w:rPr>
          <w:t>19</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79" w:history="1">
        <w:r w:rsidRPr="005B44F3">
          <w:rPr>
            <w:rStyle w:val="Hyperlink"/>
            <w:noProof/>
          </w:rPr>
          <w:t>1.2.</w:t>
        </w:r>
        <w:r w:rsidRPr="005612D6">
          <w:rPr>
            <w:rFonts w:ascii="Calibri" w:hAnsi="Calibri"/>
            <w:noProof/>
            <w:sz w:val="22"/>
            <w:szCs w:val="22"/>
          </w:rPr>
          <w:tab/>
        </w:r>
        <w:r w:rsidRPr="005B44F3">
          <w:rPr>
            <w:rStyle w:val="Hyperlink"/>
            <w:noProof/>
          </w:rPr>
          <w:t>Scope</w:t>
        </w:r>
        <w:r>
          <w:rPr>
            <w:noProof/>
            <w:webHidden/>
          </w:rPr>
          <w:tab/>
        </w:r>
        <w:r>
          <w:rPr>
            <w:noProof/>
            <w:webHidden/>
          </w:rPr>
          <w:fldChar w:fldCharType="begin"/>
        </w:r>
        <w:r>
          <w:rPr>
            <w:noProof/>
            <w:webHidden/>
          </w:rPr>
          <w:instrText xml:space="preserve"> PAGEREF _Toc475431879 \h </w:instrText>
        </w:r>
        <w:r>
          <w:rPr>
            <w:noProof/>
            <w:webHidden/>
          </w:rPr>
        </w:r>
        <w:r>
          <w:rPr>
            <w:noProof/>
            <w:webHidden/>
          </w:rPr>
          <w:fldChar w:fldCharType="separate"/>
        </w:r>
        <w:r w:rsidR="00677CFD">
          <w:rPr>
            <w:noProof/>
            <w:webHidden/>
          </w:rPr>
          <w:t>19</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80" w:history="1">
        <w:r w:rsidRPr="005B44F3">
          <w:rPr>
            <w:rStyle w:val="Hyperlink"/>
            <w:noProof/>
          </w:rPr>
          <w:t>1.3.</w:t>
        </w:r>
        <w:r w:rsidRPr="005612D6">
          <w:rPr>
            <w:rFonts w:ascii="Calibri" w:hAnsi="Calibri"/>
            <w:noProof/>
            <w:sz w:val="22"/>
            <w:szCs w:val="22"/>
          </w:rPr>
          <w:tab/>
        </w:r>
        <w:r w:rsidRPr="005B44F3">
          <w:rPr>
            <w:rStyle w:val="Hyperlink"/>
            <w:noProof/>
          </w:rPr>
          <w:t>Objective</w:t>
        </w:r>
        <w:r>
          <w:rPr>
            <w:noProof/>
            <w:webHidden/>
          </w:rPr>
          <w:tab/>
        </w:r>
        <w:r>
          <w:rPr>
            <w:noProof/>
            <w:webHidden/>
          </w:rPr>
          <w:fldChar w:fldCharType="begin"/>
        </w:r>
        <w:r>
          <w:rPr>
            <w:noProof/>
            <w:webHidden/>
          </w:rPr>
          <w:instrText xml:space="preserve"> PAGEREF _Toc475431880 \h </w:instrText>
        </w:r>
        <w:r>
          <w:rPr>
            <w:noProof/>
            <w:webHidden/>
          </w:rPr>
        </w:r>
        <w:r>
          <w:rPr>
            <w:noProof/>
            <w:webHidden/>
          </w:rPr>
          <w:fldChar w:fldCharType="separate"/>
        </w:r>
        <w:r w:rsidR="00677CFD">
          <w:rPr>
            <w:noProof/>
            <w:webHidden/>
          </w:rPr>
          <w:t>19</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881" w:history="1">
        <w:r w:rsidRPr="005B44F3">
          <w:rPr>
            <w:rStyle w:val="Hyperlink"/>
            <w:noProof/>
          </w:rPr>
          <w:t>CHAPTER TWO</w:t>
        </w:r>
        <w:r>
          <w:rPr>
            <w:noProof/>
            <w:webHidden/>
          </w:rPr>
          <w:tab/>
        </w:r>
        <w:r>
          <w:rPr>
            <w:noProof/>
            <w:webHidden/>
          </w:rPr>
          <w:fldChar w:fldCharType="begin"/>
        </w:r>
        <w:r>
          <w:rPr>
            <w:noProof/>
            <w:webHidden/>
          </w:rPr>
          <w:instrText xml:space="preserve"> PAGEREF _Toc475431881 \h </w:instrText>
        </w:r>
        <w:r>
          <w:rPr>
            <w:noProof/>
            <w:webHidden/>
          </w:rPr>
        </w:r>
        <w:r>
          <w:rPr>
            <w:noProof/>
            <w:webHidden/>
          </w:rPr>
          <w:fldChar w:fldCharType="separate"/>
        </w:r>
        <w:r w:rsidR="00677CFD">
          <w:rPr>
            <w:noProof/>
            <w:webHidden/>
          </w:rPr>
          <w:t>20</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882" w:history="1">
        <w:r w:rsidRPr="005B44F3">
          <w:rPr>
            <w:rStyle w:val="Hyperlink"/>
            <w:noProof/>
          </w:rPr>
          <w:t>2.</w:t>
        </w:r>
        <w:r w:rsidRPr="005612D6">
          <w:rPr>
            <w:rFonts w:ascii="Calibri" w:hAnsi="Calibri"/>
            <w:noProof/>
            <w:sz w:val="22"/>
            <w:szCs w:val="22"/>
          </w:rPr>
          <w:tab/>
        </w:r>
        <w:r w:rsidRPr="005B44F3">
          <w:rPr>
            <w:rStyle w:val="Hyperlink"/>
            <w:noProof/>
          </w:rPr>
          <w:t>UNDERSTANDING THE EXISTING BUSSINESS PROCESS (AS IS)</w:t>
        </w:r>
        <w:r>
          <w:rPr>
            <w:noProof/>
            <w:webHidden/>
          </w:rPr>
          <w:tab/>
        </w:r>
        <w:r>
          <w:rPr>
            <w:noProof/>
            <w:webHidden/>
          </w:rPr>
          <w:fldChar w:fldCharType="begin"/>
        </w:r>
        <w:r>
          <w:rPr>
            <w:noProof/>
            <w:webHidden/>
          </w:rPr>
          <w:instrText xml:space="preserve"> PAGEREF _Toc475431882 \h </w:instrText>
        </w:r>
        <w:r>
          <w:rPr>
            <w:noProof/>
            <w:webHidden/>
          </w:rPr>
        </w:r>
        <w:r>
          <w:rPr>
            <w:noProof/>
            <w:webHidden/>
          </w:rPr>
          <w:fldChar w:fldCharType="separate"/>
        </w:r>
        <w:r w:rsidR="00677CFD">
          <w:rPr>
            <w:noProof/>
            <w:webHidden/>
          </w:rPr>
          <w:t>20</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83" w:history="1">
        <w:r w:rsidRPr="005B44F3">
          <w:rPr>
            <w:rStyle w:val="Hyperlink"/>
            <w:noProof/>
          </w:rPr>
          <w:t>2.1.</w:t>
        </w:r>
        <w:r w:rsidRPr="005612D6">
          <w:rPr>
            <w:rFonts w:ascii="Calibri" w:hAnsi="Calibri"/>
            <w:noProof/>
            <w:sz w:val="22"/>
            <w:szCs w:val="22"/>
          </w:rPr>
          <w:tab/>
        </w:r>
        <w:r w:rsidRPr="005B44F3">
          <w:rPr>
            <w:rStyle w:val="Hyperlink"/>
            <w:noProof/>
          </w:rPr>
          <w:t>Description on the current pharmaceuticals core process</w:t>
        </w:r>
        <w:r>
          <w:rPr>
            <w:noProof/>
            <w:webHidden/>
          </w:rPr>
          <w:tab/>
        </w:r>
        <w:r>
          <w:rPr>
            <w:noProof/>
            <w:webHidden/>
          </w:rPr>
          <w:fldChar w:fldCharType="begin"/>
        </w:r>
        <w:r>
          <w:rPr>
            <w:noProof/>
            <w:webHidden/>
          </w:rPr>
          <w:instrText xml:space="preserve"> PAGEREF _Toc475431883 \h </w:instrText>
        </w:r>
        <w:r>
          <w:rPr>
            <w:noProof/>
            <w:webHidden/>
          </w:rPr>
        </w:r>
        <w:r>
          <w:rPr>
            <w:noProof/>
            <w:webHidden/>
          </w:rPr>
          <w:fldChar w:fldCharType="separate"/>
        </w:r>
        <w:r w:rsidR="00677CFD">
          <w:rPr>
            <w:noProof/>
            <w:webHidden/>
          </w:rPr>
          <w:t>20</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84" w:history="1">
        <w:r w:rsidRPr="005B44F3">
          <w:rPr>
            <w:rStyle w:val="Hyperlink"/>
            <w:noProof/>
          </w:rPr>
          <w:t>2.2.</w:t>
        </w:r>
        <w:r w:rsidRPr="005612D6">
          <w:rPr>
            <w:rFonts w:ascii="Calibri" w:hAnsi="Calibri"/>
            <w:noProof/>
            <w:sz w:val="22"/>
            <w:szCs w:val="22"/>
          </w:rPr>
          <w:tab/>
        </w:r>
        <w:r w:rsidRPr="005B44F3">
          <w:rPr>
            <w:rStyle w:val="Hyperlink"/>
            <w:noProof/>
          </w:rPr>
          <w:t>Process description with its sub process</w:t>
        </w:r>
        <w:r>
          <w:rPr>
            <w:noProof/>
            <w:webHidden/>
          </w:rPr>
          <w:tab/>
        </w:r>
        <w:r>
          <w:rPr>
            <w:noProof/>
            <w:webHidden/>
          </w:rPr>
          <w:fldChar w:fldCharType="begin"/>
        </w:r>
        <w:r>
          <w:rPr>
            <w:noProof/>
            <w:webHidden/>
          </w:rPr>
          <w:instrText xml:space="preserve"> PAGEREF _Toc475431884 \h </w:instrText>
        </w:r>
        <w:r>
          <w:rPr>
            <w:noProof/>
            <w:webHidden/>
          </w:rPr>
        </w:r>
        <w:r>
          <w:rPr>
            <w:noProof/>
            <w:webHidden/>
          </w:rPr>
          <w:fldChar w:fldCharType="separate"/>
        </w:r>
        <w:r w:rsidR="00677CFD">
          <w:rPr>
            <w:noProof/>
            <w:webHidden/>
          </w:rPr>
          <w:t>20</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85" w:history="1">
        <w:r w:rsidRPr="005B44F3">
          <w:rPr>
            <w:rStyle w:val="Hyperlink"/>
            <w:noProof/>
          </w:rPr>
          <w:t>2.2.1.</w:t>
        </w:r>
        <w:r w:rsidRPr="005612D6">
          <w:rPr>
            <w:rFonts w:ascii="Calibri" w:hAnsi="Calibri"/>
            <w:noProof/>
            <w:sz w:val="22"/>
            <w:szCs w:val="22"/>
          </w:rPr>
          <w:tab/>
        </w:r>
        <w:r w:rsidRPr="005B44F3">
          <w:rPr>
            <w:rStyle w:val="Hyperlink"/>
            <w:noProof/>
          </w:rPr>
          <w:t>Forecasting sub-process</w:t>
        </w:r>
        <w:r>
          <w:rPr>
            <w:noProof/>
            <w:webHidden/>
          </w:rPr>
          <w:tab/>
        </w:r>
        <w:r>
          <w:rPr>
            <w:noProof/>
            <w:webHidden/>
          </w:rPr>
          <w:fldChar w:fldCharType="begin"/>
        </w:r>
        <w:r>
          <w:rPr>
            <w:noProof/>
            <w:webHidden/>
          </w:rPr>
          <w:instrText xml:space="preserve"> PAGEREF _Toc475431885 \h </w:instrText>
        </w:r>
        <w:r>
          <w:rPr>
            <w:noProof/>
            <w:webHidden/>
          </w:rPr>
        </w:r>
        <w:r>
          <w:rPr>
            <w:noProof/>
            <w:webHidden/>
          </w:rPr>
          <w:fldChar w:fldCharType="separate"/>
        </w:r>
        <w:r w:rsidR="00677CFD">
          <w:rPr>
            <w:noProof/>
            <w:webHidden/>
          </w:rPr>
          <w:t>20</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86" w:history="1">
        <w:r w:rsidRPr="005B44F3">
          <w:rPr>
            <w:rStyle w:val="Hyperlink"/>
            <w:noProof/>
          </w:rPr>
          <w:t>2.2.2.</w:t>
        </w:r>
        <w:r w:rsidRPr="005612D6">
          <w:rPr>
            <w:rFonts w:ascii="Calibri" w:hAnsi="Calibri"/>
            <w:noProof/>
            <w:sz w:val="22"/>
            <w:szCs w:val="22"/>
          </w:rPr>
          <w:tab/>
        </w:r>
        <w:r w:rsidRPr="005B44F3">
          <w:rPr>
            <w:rStyle w:val="Hyperlink"/>
            <w:noProof/>
          </w:rPr>
          <w:t>Procurement sub-process</w:t>
        </w:r>
        <w:r>
          <w:rPr>
            <w:noProof/>
            <w:webHidden/>
          </w:rPr>
          <w:tab/>
        </w:r>
        <w:r>
          <w:rPr>
            <w:noProof/>
            <w:webHidden/>
          </w:rPr>
          <w:fldChar w:fldCharType="begin"/>
        </w:r>
        <w:r>
          <w:rPr>
            <w:noProof/>
            <w:webHidden/>
          </w:rPr>
          <w:instrText xml:space="preserve"> PAGEREF _Toc475431886 \h </w:instrText>
        </w:r>
        <w:r>
          <w:rPr>
            <w:noProof/>
            <w:webHidden/>
          </w:rPr>
        </w:r>
        <w:r>
          <w:rPr>
            <w:noProof/>
            <w:webHidden/>
          </w:rPr>
          <w:fldChar w:fldCharType="separate"/>
        </w:r>
        <w:r w:rsidR="00677CFD">
          <w:rPr>
            <w:noProof/>
            <w:webHidden/>
          </w:rPr>
          <w:t>21</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87" w:history="1">
        <w:r w:rsidRPr="005B44F3">
          <w:rPr>
            <w:rStyle w:val="Hyperlink"/>
            <w:noProof/>
          </w:rPr>
          <w:t>2.2.3.</w:t>
        </w:r>
        <w:r w:rsidRPr="005612D6">
          <w:rPr>
            <w:rFonts w:ascii="Calibri" w:hAnsi="Calibri"/>
            <w:noProof/>
            <w:sz w:val="22"/>
            <w:szCs w:val="22"/>
          </w:rPr>
          <w:tab/>
        </w:r>
        <w:r w:rsidRPr="005B44F3">
          <w:rPr>
            <w:rStyle w:val="Hyperlink"/>
            <w:noProof/>
          </w:rPr>
          <w:t>Medical Equipment Management</w:t>
        </w:r>
        <w:r>
          <w:rPr>
            <w:noProof/>
            <w:webHidden/>
          </w:rPr>
          <w:tab/>
        </w:r>
        <w:r>
          <w:rPr>
            <w:noProof/>
            <w:webHidden/>
          </w:rPr>
          <w:fldChar w:fldCharType="begin"/>
        </w:r>
        <w:r>
          <w:rPr>
            <w:noProof/>
            <w:webHidden/>
          </w:rPr>
          <w:instrText xml:space="preserve"> PAGEREF _Toc475431887 \h </w:instrText>
        </w:r>
        <w:r>
          <w:rPr>
            <w:noProof/>
            <w:webHidden/>
          </w:rPr>
        </w:r>
        <w:r>
          <w:rPr>
            <w:noProof/>
            <w:webHidden/>
          </w:rPr>
          <w:fldChar w:fldCharType="separate"/>
        </w:r>
        <w:r w:rsidR="00677CFD">
          <w:rPr>
            <w:noProof/>
            <w:webHidden/>
          </w:rPr>
          <w:t>22</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88" w:history="1">
        <w:r w:rsidRPr="005B44F3">
          <w:rPr>
            <w:rStyle w:val="Hyperlink"/>
            <w:noProof/>
          </w:rPr>
          <w:t>2.2.4.</w:t>
        </w:r>
        <w:r w:rsidRPr="005612D6">
          <w:rPr>
            <w:rFonts w:ascii="Calibri" w:hAnsi="Calibri"/>
            <w:noProof/>
            <w:sz w:val="22"/>
            <w:szCs w:val="22"/>
          </w:rPr>
          <w:tab/>
        </w:r>
        <w:r w:rsidRPr="005B44F3">
          <w:rPr>
            <w:rStyle w:val="Hyperlink"/>
            <w:noProof/>
          </w:rPr>
          <w:t>Laboratory Reagents and Chemicals Management</w:t>
        </w:r>
        <w:r>
          <w:rPr>
            <w:noProof/>
            <w:webHidden/>
          </w:rPr>
          <w:tab/>
        </w:r>
        <w:r>
          <w:rPr>
            <w:noProof/>
            <w:webHidden/>
          </w:rPr>
          <w:fldChar w:fldCharType="begin"/>
        </w:r>
        <w:r>
          <w:rPr>
            <w:noProof/>
            <w:webHidden/>
          </w:rPr>
          <w:instrText xml:space="preserve"> PAGEREF _Toc475431888 \h </w:instrText>
        </w:r>
        <w:r>
          <w:rPr>
            <w:noProof/>
            <w:webHidden/>
          </w:rPr>
        </w:r>
        <w:r>
          <w:rPr>
            <w:noProof/>
            <w:webHidden/>
          </w:rPr>
          <w:fldChar w:fldCharType="separate"/>
        </w:r>
        <w:r w:rsidR="00677CFD">
          <w:rPr>
            <w:noProof/>
            <w:webHidden/>
          </w:rPr>
          <w:t>22</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89" w:history="1">
        <w:r w:rsidRPr="005B44F3">
          <w:rPr>
            <w:rStyle w:val="Hyperlink"/>
            <w:noProof/>
          </w:rPr>
          <w:t>2.2.5.</w:t>
        </w:r>
        <w:r w:rsidRPr="005612D6">
          <w:rPr>
            <w:rFonts w:ascii="Calibri" w:hAnsi="Calibri"/>
            <w:noProof/>
            <w:sz w:val="22"/>
            <w:szCs w:val="22"/>
          </w:rPr>
          <w:tab/>
        </w:r>
        <w:r w:rsidRPr="005B44F3">
          <w:rPr>
            <w:rStyle w:val="Hyperlink"/>
            <w:noProof/>
          </w:rPr>
          <w:t>Fund Management Process</w:t>
        </w:r>
        <w:r>
          <w:rPr>
            <w:noProof/>
            <w:webHidden/>
          </w:rPr>
          <w:tab/>
        </w:r>
        <w:r>
          <w:rPr>
            <w:noProof/>
            <w:webHidden/>
          </w:rPr>
          <w:fldChar w:fldCharType="begin"/>
        </w:r>
        <w:r>
          <w:rPr>
            <w:noProof/>
            <w:webHidden/>
          </w:rPr>
          <w:instrText xml:space="preserve"> PAGEREF _Toc475431889 \h </w:instrText>
        </w:r>
        <w:r>
          <w:rPr>
            <w:noProof/>
            <w:webHidden/>
          </w:rPr>
        </w:r>
        <w:r>
          <w:rPr>
            <w:noProof/>
            <w:webHidden/>
          </w:rPr>
          <w:fldChar w:fldCharType="separate"/>
        </w:r>
        <w:r w:rsidR="00677CFD">
          <w:rPr>
            <w:noProof/>
            <w:webHidden/>
          </w:rPr>
          <w:t>22</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0" w:history="1">
        <w:r w:rsidRPr="005B44F3">
          <w:rPr>
            <w:rStyle w:val="Hyperlink"/>
            <w:noProof/>
          </w:rPr>
          <w:t>2.2.6.</w:t>
        </w:r>
        <w:r w:rsidRPr="005612D6">
          <w:rPr>
            <w:rFonts w:ascii="Calibri" w:hAnsi="Calibri"/>
            <w:noProof/>
            <w:sz w:val="22"/>
            <w:szCs w:val="22"/>
          </w:rPr>
          <w:tab/>
        </w:r>
        <w:r w:rsidRPr="005B44F3">
          <w:rPr>
            <w:rStyle w:val="Hyperlink"/>
            <w:noProof/>
          </w:rPr>
          <w:t>Storage and Inventory Management sub-process</w:t>
        </w:r>
        <w:r>
          <w:rPr>
            <w:noProof/>
            <w:webHidden/>
          </w:rPr>
          <w:tab/>
        </w:r>
        <w:r>
          <w:rPr>
            <w:noProof/>
            <w:webHidden/>
          </w:rPr>
          <w:fldChar w:fldCharType="begin"/>
        </w:r>
        <w:r>
          <w:rPr>
            <w:noProof/>
            <w:webHidden/>
          </w:rPr>
          <w:instrText xml:space="preserve"> PAGEREF _Toc475431890 \h </w:instrText>
        </w:r>
        <w:r>
          <w:rPr>
            <w:noProof/>
            <w:webHidden/>
          </w:rPr>
        </w:r>
        <w:r>
          <w:rPr>
            <w:noProof/>
            <w:webHidden/>
          </w:rPr>
          <w:fldChar w:fldCharType="separate"/>
        </w:r>
        <w:r w:rsidR="00677CFD">
          <w:rPr>
            <w:noProof/>
            <w:webHidden/>
          </w:rPr>
          <w:t>23</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1" w:history="1">
        <w:r w:rsidRPr="005B44F3">
          <w:rPr>
            <w:rStyle w:val="Hyperlink"/>
            <w:noProof/>
          </w:rPr>
          <w:t>2.2.7.</w:t>
        </w:r>
        <w:r w:rsidRPr="005612D6">
          <w:rPr>
            <w:rFonts w:ascii="Calibri" w:hAnsi="Calibri"/>
            <w:noProof/>
            <w:sz w:val="22"/>
            <w:szCs w:val="22"/>
          </w:rPr>
          <w:tab/>
        </w:r>
        <w:r w:rsidRPr="005B44F3">
          <w:rPr>
            <w:rStyle w:val="Hyperlink"/>
            <w:noProof/>
          </w:rPr>
          <w:t>Distribution, Fleet Management and Maintenance sub-process</w:t>
        </w:r>
        <w:r>
          <w:rPr>
            <w:noProof/>
            <w:webHidden/>
          </w:rPr>
          <w:tab/>
        </w:r>
        <w:r>
          <w:rPr>
            <w:noProof/>
            <w:webHidden/>
          </w:rPr>
          <w:fldChar w:fldCharType="begin"/>
        </w:r>
        <w:r>
          <w:rPr>
            <w:noProof/>
            <w:webHidden/>
          </w:rPr>
          <w:instrText xml:space="preserve"> PAGEREF _Toc475431891 \h </w:instrText>
        </w:r>
        <w:r>
          <w:rPr>
            <w:noProof/>
            <w:webHidden/>
          </w:rPr>
        </w:r>
        <w:r>
          <w:rPr>
            <w:noProof/>
            <w:webHidden/>
          </w:rPr>
          <w:fldChar w:fldCharType="separate"/>
        </w:r>
        <w:r w:rsidR="00677CFD">
          <w:rPr>
            <w:noProof/>
            <w:webHidden/>
          </w:rPr>
          <w:t>24</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2" w:history="1">
        <w:r w:rsidRPr="005B44F3">
          <w:rPr>
            <w:rStyle w:val="Hyperlink"/>
            <w:noProof/>
          </w:rPr>
          <w:t>2.2.8.</w:t>
        </w:r>
        <w:r w:rsidRPr="005612D6">
          <w:rPr>
            <w:rFonts w:ascii="Calibri" w:hAnsi="Calibri"/>
            <w:noProof/>
            <w:sz w:val="22"/>
            <w:szCs w:val="22"/>
          </w:rPr>
          <w:tab/>
        </w:r>
        <w:r w:rsidRPr="005B44F3">
          <w:rPr>
            <w:rStyle w:val="Hyperlink"/>
            <w:noProof/>
          </w:rPr>
          <w:t>Quality Assurance</w:t>
        </w:r>
        <w:r>
          <w:rPr>
            <w:noProof/>
            <w:webHidden/>
          </w:rPr>
          <w:tab/>
        </w:r>
        <w:r>
          <w:rPr>
            <w:noProof/>
            <w:webHidden/>
          </w:rPr>
          <w:fldChar w:fldCharType="begin"/>
        </w:r>
        <w:r>
          <w:rPr>
            <w:noProof/>
            <w:webHidden/>
          </w:rPr>
          <w:instrText xml:space="preserve"> PAGEREF _Toc475431892 \h </w:instrText>
        </w:r>
        <w:r>
          <w:rPr>
            <w:noProof/>
            <w:webHidden/>
          </w:rPr>
        </w:r>
        <w:r>
          <w:rPr>
            <w:noProof/>
            <w:webHidden/>
          </w:rPr>
          <w:fldChar w:fldCharType="separate"/>
        </w:r>
        <w:r w:rsidR="00677CFD">
          <w:rPr>
            <w:noProof/>
            <w:webHidden/>
          </w:rPr>
          <w:t>25</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3" w:history="1">
        <w:r w:rsidRPr="005B44F3">
          <w:rPr>
            <w:rStyle w:val="Hyperlink"/>
            <w:noProof/>
          </w:rPr>
          <w:t>2.2.9.</w:t>
        </w:r>
        <w:r w:rsidRPr="005612D6">
          <w:rPr>
            <w:rFonts w:ascii="Calibri" w:hAnsi="Calibri"/>
            <w:noProof/>
            <w:sz w:val="22"/>
            <w:szCs w:val="22"/>
          </w:rPr>
          <w:tab/>
        </w:r>
        <w:r w:rsidRPr="005B44F3">
          <w:rPr>
            <w:rStyle w:val="Hyperlink"/>
            <w:noProof/>
          </w:rPr>
          <w:t>Human Resource  and General Service Process</w:t>
        </w:r>
        <w:r>
          <w:rPr>
            <w:noProof/>
            <w:webHidden/>
          </w:rPr>
          <w:tab/>
        </w:r>
        <w:r>
          <w:rPr>
            <w:noProof/>
            <w:webHidden/>
          </w:rPr>
          <w:fldChar w:fldCharType="begin"/>
        </w:r>
        <w:r>
          <w:rPr>
            <w:noProof/>
            <w:webHidden/>
          </w:rPr>
          <w:instrText xml:space="preserve"> PAGEREF _Toc475431893 \h </w:instrText>
        </w:r>
        <w:r>
          <w:rPr>
            <w:noProof/>
            <w:webHidden/>
          </w:rPr>
        </w:r>
        <w:r>
          <w:rPr>
            <w:noProof/>
            <w:webHidden/>
          </w:rPr>
          <w:fldChar w:fldCharType="separate"/>
        </w:r>
        <w:r w:rsidR="00677CFD">
          <w:rPr>
            <w:noProof/>
            <w:webHidden/>
          </w:rPr>
          <w:t>25</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4" w:history="1">
        <w:r w:rsidRPr="005B44F3">
          <w:rPr>
            <w:rStyle w:val="Hyperlink"/>
            <w:noProof/>
          </w:rPr>
          <w:t>2.2.10.</w:t>
        </w:r>
        <w:r w:rsidRPr="005612D6">
          <w:rPr>
            <w:rFonts w:ascii="Calibri" w:hAnsi="Calibri"/>
            <w:noProof/>
            <w:sz w:val="22"/>
            <w:szCs w:val="22"/>
          </w:rPr>
          <w:tab/>
        </w:r>
        <w:r w:rsidRPr="005B44F3">
          <w:rPr>
            <w:rStyle w:val="Hyperlink"/>
            <w:noProof/>
          </w:rPr>
          <w:t>Technology (MIS Process)</w:t>
        </w:r>
        <w:r>
          <w:rPr>
            <w:noProof/>
            <w:webHidden/>
          </w:rPr>
          <w:tab/>
        </w:r>
        <w:r>
          <w:rPr>
            <w:noProof/>
            <w:webHidden/>
          </w:rPr>
          <w:fldChar w:fldCharType="begin"/>
        </w:r>
        <w:r>
          <w:rPr>
            <w:noProof/>
            <w:webHidden/>
          </w:rPr>
          <w:instrText xml:space="preserve"> PAGEREF _Toc475431894 \h </w:instrText>
        </w:r>
        <w:r>
          <w:rPr>
            <w:noProof/>
            <w:webHidden/>
          </w:rPr>
        </w:r>
        <w:r>
          <w:rPr>
            <w:noProof/>
            <w:webHidden/>
          </w:rPr>
          <w:fldChar w:fldCharType="separate"/>
        </w:r>
        <w:r w:rsidR="00677CFD">
          <w:rPr>
            <w:noProof/>
            <w:webHidden/>
          </w:rPr>
          <w:t>26</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95" w:history="1">
        <w:r w:rsidRPr="005B44F3">
          <w:rPr>
            <w:rStyle w:val="Hyperlink"/>
            <w:noProof/>
          </w:rPr>
          <w:t>2.3.</w:t>
        </w:r>
        <w:r w:rsidRPr="005612D6">
          <w:rPr>
            <w:rFonts w:ascii="Calibri" w:hAnsi="Calibri"/>
            <w:noProof/>
            <w:sz w:val="22"/>
            <w:szCs w:val="22"/>
          </w:rPr>
          <w:tab/>
        </w:r>
        <w:r w:rsidRPr="005B44F3">
          <w:rPr>
            <w:rStyle w:val="Hyperlink"/>
            <w:noProof/>
          </w:rPr>
          <w:t>Customer and Stakeholder Need/Expectation Analysis</w:t>
        </w:r>
        <w:r>
          <w:rPr>
            <w:noProof/>
            <w:webHidden/>
          </w:rPr>
          <w:tab/>
        </w:r>
        <w:r>
          <w:rPr>
            <w:noProof/>
            <w:webHidden/>
          </w:rPr>
          <w:fldChar w:fldCharType="begin"/>
        </w:r>
        <w:r>
          <w:rPr>
            <w:noProof/>
            <w:webHidden/>
          </w:rPr>
          <w:instrText xml:space="preserve"> PAGEREF _Toc475431895 \h </w:instrText>
        </w:r>
        <w:r>
          <w:rPr>
            <w:noProof/>
            <w:webHidden/>
          </w:rPr>
        </w:r>
        <w:r>
          <w:rPr>
            <w:noProof/>
            <w:webHidden/>
          </w:rPr>
          <w:fldChar w:fldCharType="separate"/>
        </w:r>
        <w:r w:rsidR="00677CFD">
          <w:rPr>
            <w:noProof/>
            <w:webHidden/>
          </w:rPr>
          <w:t>28</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96" w:history="1">
        <w:r w:rsidRPr="005B44F3">
          <w:rPr>
            <w:rStyle w:val="Hyperlink"/>
            <w:noProof/>
          </w:rPr>
          <w:t>2.4.</w:t>
        </w:r>
        <w:r w:rsidRPr="005612D6">
          <w:rPr>
            <w:rFonts w:ascii="Calibri" w:hAnsi="Calibri"/>
            <w:noProof/>
            <w:sz w:val="22"/>
            <w:szCs w:val="22"/>
          </w:rPr>
          <w:tab/>
        </w:r>
        <w:r w:rsidRPr="005B44F3">
          <w:rPr>
            <w:rStyle w:val="Hyperlink"/>
            <w:noProof/>
          </w:rPr>
          <w:t>Input process output and outcome</w:t>
        </w:r>
        <w:r>
          <w:rPr>
            <w:noProof/>
            <w:webHidden/>
          </w:rPr>
          <w:tab/>
        </w:r>
        <w:r>
          <w:rPr>
            <w:noProof/>
            <w:webHidden/>
          </w:rPr>
          <w:fldChar w:fldCharType="begin"/>
        </w:r>
        <w:r>
          <w:rPr>
            <w:noProof/>
            <w:webHidden/>
          </w:rPr>
          <w:instrText xml:space="preserve"> PAGEREF _Toc475431896 \h </w:instrText>
        </w:r>
        <w:r>
          <w:rPr>
            <w:noProof/>
            <w:webHidden/>
          </w:rPr>
        </w:r>
        <w:r>
          <w:rPr>
            <w:noProof/>
            <w:webHidden/>
          </w:rPr>
          <w:fldChar w:fldCharType="separate"/>
        </w:r>
        <w:r w:rsidR="00677CFD">
          <w:rPr>
            <w:noProof/>
            <w:webHidden/>
          </w:rPr>
          <w:t>37</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897" w:history="1">
        <w:r w:rsidRPr="005B44F3">
          <w:rPr>
            <w:rStyle w:val="Hyperlink"/>
            <w:noProof/>
          </w:rPr>
          <w:t>2.5.</w:t>
        </w:r>
        <w:r w:rsidRPr="005612D6">
          <w:rPr>
            <w:rFonts w:ascii="Calibri" w:hAnsi="Calibri"/>
            <w:noProof/>
            <w:sz w:val="22"/>
            <w:szCs w:val="22"/>
          </w:rPr>
          <w:tab/>
        </w:r>
        <w:r w:rsidRPr="005B44F3">
          <w:rPr>
            <w:rStyle w:val="Hyperlink"/>
            <w:noProof/>
          </w:rPr>
          <w:t>Work flow mapping</w:t>
        </w:r>
        <w:r>
          <w:rPr>
            <w:noProof/>
            <w:webHidden/>
          </w:rPr>
          <w:tab/>
        </w:r>
        <w:r>
          <w:rPr>
            <w:noProof/>
            <w:webHidden/>
          </w:rPr>
          <w:fldChar w:fldCharType="begin"/>
        </w:r>
        <w:r>
          <w:rPr>
            <w:noProof/>
            <w:webHidden/>
          </w:rPr>
          <w:instrText xml:space="preserve"> PAGEREF _Toc475431897 \h </w:instrText>
        </w:r>
        <w:r>
          <w:rPr>
            <w:noProof/>
            <w:webHidden/>
          </w:rPr>
        </w:r>
        <w:r>
          <w:rPr>
            <w:noProof/>
            <w:webHidden/>
          </w:rPr>
          <w:fldChar w:fldCharType="separate"/>
        </w:r>
        <w:r w:rsidR="00677CFD">
          <w:rPr>
            <w:noProof/>
            <w:webHidden/>
          </w:rPr>
          <w:t>38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8" w:history="1">
        <w:r w:rsidRPr="005B44F3">
          <w:rPr>
            <w:rStyle w:val="Hyperlink"/>
            <w:noProof/>
          </w:rPr>
          <w:t>2.5.1.</w:t>
        </w:r>
        <w:r w:rsidRPr="005612D6">
          <w:rPr>
            <w:rFonts w:ascii="Calibri" w:hAnsi="Calibri"/>
            <w:noProof/>
            <w:sz w:val="22"/>
            <w:szCs w:val="22"/>
          </w:rPr>
          <w:tab/>
        </w:r>
        <w:r w:rsidRPr="005B44F3">
          <w:rPr>
            <w:rStyle w:val="Hyperlink"/>
            <w:noProof/>
          </w:rPr>
          <w:t>High level activity Flow</w:t>
        </w:r>
        <w:r>
          <w:rPr>
            <w:noProof/>
            <w:webHidden/>
          </w:rPr>
          <w:tab/>
        </w:r>
        <w:r>
          <w:rPr>
            <w:noProof/>
            <w:webHidden/>
          </w:rPr>
          <w:fldChar w:fldCharType="begin"/>
        </w:r>
        <w:r>
          <w:rPr>
            <w:noProof/>
            <w:webHidden/>
          </w:rPr>
          <w:instrText xml:space="preserve"> PAGEREF _Toc475431898 \h </w:instrText>
        </w:r>
        <w:r>
          <w:rPr>
            <w:noProof/>
            <w:webHidden/>
          </w:rPr>
        </w:r>
        <w:r>
          <w:rPr>
            <w:noProof/>
            <w:webHidden/>
          </w:rPr>
          <w:fldChar w:fldCharType="separate"/>
        </w:r>
        <w:r w:rsidR="00677CFD">
          <w:rPr>
            <w:noProof/>
            <w:webHidden/>
          </w:rPr>
          <w:t>38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899" w:history="1">
        <w:r w:rsidRPr="005B44F3">
          <w:rPr>
            <w:rStyle w:val="Hyperlink"/>
            <w:noProof/>
          </w:rPr>
          <w:t>2.5.2.</w:t>
        </w:r>
        <w:r w:rsidRPr="005612D6">
          <w:rPr>
            <w:rFonts w:ascii="Calibri" w:hAnsi="Calibri"/>
            <w:noProof/>
            <w:sz w:val="22"/>
            <w:szCs w:val="22"/>
          </w:rPr>
          <w:tab/>
        </w:r>
        <w:r w:rsidRPr="005B44F3">
          <w:rPr>
            <w:rStyle w:val="Hyperlink"/>
            <w:noProof/>
          </w:rPr>
          <w:t>High level Process Work flow description</w:t>
        </w:r>
        <w:r>
          <w:rPr>
            <w:noProof/>
            <w:webHidden/>
          </w:rPr>
          <w:tab/>
        </w:r>
        <w:r>
          <w:rPr>
            <w:noProof/>
            <w:webHidden/>
          </w:rPr>
          <w:fldChar w:fldCharType="begin"/>
        </w:r>
        <w:r>
          <w:rPr>
            <w:noProof/>
            <w:webHidden/>
          </w:rPr>
          <w:instrText xml:space="preserve"> PAGEREF _Toc475431899 \h </w:instrText>
        </w:r>
        <w:r>
          <w:rPr>
            <w:noProof/>
            <w:webHidden/>
          </w:rPr>
        </w:r>
        <w:r>
          <w:rPr>
            <w:noProof/>
            <w:webHidden/>
          </w:rPr>
          <w:fldChar w:fldCharType="separate"/>
        </w:r>
        <w:r w:rsidR="00677CFD">
          <w:rPr>
            <w:noProof/>
            <w:webHidden/>
          </w:rPr>
          <w:t>39</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00" w:history="1">
        <w:r w:rsidRPr="005B44F3">
          <w:rPr>
            <w:rStyle w:val="Hyperlink"/>
            <w:noProof/>
          </w:rPr>
          <w:t>2.5.3.</w:t>
        </w:r>
        <w:r w:rsidRPr="005612D6">
          <w:rPr>
            <w:rFonts w:ascii="Calibri" w:hAnsi="Calibri"/>
            <w:noProof/>
            <w:sz w:val="22"/>
            <w:szCs w:val="22"/>
          </w:rPr>
          <w:tab/>
        </w:r>
        <w:r w:rsidRPr="005B44F3">
          <w:rPr>
            <w:rStyle w:val="Hyperlink"/>
            <w:noProof/>
          </w:rPr>
          <w:t>Functional Work Flow Process description</w:t>
        </w:r>
        <w:r>
          <w:rPr>
            <w:noProof/>
            <w:webHidden/>
          </w:rPr>
          <w:tab/>
        </w:r>
        <w:r>
          <w:rPr>
            <w:noProof/>
            <w:webHidden/>
          </w:rPr>
          <w:fldChar w:fldCharType="begin"/>
        </w:r>
        <w:r>
          <w:rPr>
            <w:noProof/>
            <w:webHidden/>
          </w:rPr>
          <w:instrText xml:space="preserve"> PAGEREF _Toc475431900 \h </w:instrText>
        </w:r>
        <w:r>
          <w:rPr>
            <w:noProof/>
            <w:webHidden/>
          </w:rPr>
        </w:r>
        <w:r>
          <w:rPr>
            <w:noProof/>
            <w:webHidden/>
          </w:rPr>
          <w:fldChar w:fldCharType="separate"/>
        </w:r>
        <w:r w:rsidR="00677CFD">
          <w:rPr>
            <w:noProof/>
            <w:webHidden/>
          </w:rPr>
          <w:t>44</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01" w:history="1">
        <w:r w:rsidRPr="005B44F3">
          <w:rPr>
            <w:rStyle w:val="Hyperlink"/>
            <w:noProof/>
          </w:rPr>
          <w:t>2.6.</w:t>
        </w:r>
        <w:r w:rsidRPr="005612D6">
          <w:rPr>
            <w:rFonts w:ascii="Calibri" w:hAnsi="Calibri"/>
            <w:noProof/>
            <w:sz w:val="22"/>
            <w:szCs w:val="22"/>
          </w:rPr>
          <w:tab/>
        </w:r>
        <w:r w:rsidRPr="005B44F3">
          <w:rPr>
            <w:rStyle w:val="Hyperlink"/>
            <w:noProof/>
          </w:rPr>
          <w:t>Process Time</w:t>
        </w:r>
        <w:r>
          <w:rPr>
            <w:noProof/>
            <w:webHidden/>
          </w:rPr>
          <w:tab/>
        </w:r>
        <w:r>
          <w:rPr>
            <w:noProof/>
            <w:webHidden/>
          </w:rPr>
          <w:fldChar w:fldCharType="begin"/>
        </w:r>
        <w:r>
          <w:rPr>
            <w:noProof/>
            <w:webHidden/>
          </w:rPr>
          <w:instrText xml:space="preserve"> PAGEREF _Toc475431901 \h </w:instrText>
        </w:r>
        <w:r>
          <w:rPr>
            <w:noProof/>
            <w:webHidden/>
          </w:rPr>
        </w:r>
        <w:r>
          <w:rPr>
            <w:noProof/>
            <w:webHidden/>
          </w:rPr>
          <w:fldChar w:fldCharType="separate"/>
        </w:r>
        <w:r w:rsidR="00677CFD">
          <w:rPr>
            <w:noProof/>
            <w:webHidden/>
          </w:rPr>
          <w:t>51</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02" w:history="1">
        <w:r w:rsidRPr="005B44F3">
          <w:rPr>
            <w:rStyle w:val="Hyperlink"/>
            <w:noProof/>
          </w:rPr>
          <w:t>2.7.</w:t>
        </w:r>
        <w:r w:rsidRPr="005612D6">
          <w:rPr>
            <w:rFonts w:ascii="Calibri" w:hAnsi="Calibri"/>
            <w:noProof/>
            <w:sz w:val="22"/>
            <w:szCs w:val="22"/>
          </w:rPr>
          <w:tab/>
        </w:r>
        <w:r w:rsidRPr="005B44F3">
          <w:rPr>
            <w:rStyle w:val="Hyperlink"/>
            <w:noProof/>
          </w:rPr>
          <w:t>Process Interface</w:t>
        </w:r>
        <w:r>
          <w:rPr>
            <w:noProof/>
            <w:webHidden/>
          </w:rPr>
          <w:tab/>
        </w:r>
        <w:r>
          <w:rPr>
            <w:noProof/>
            <w:webHidden/>
          </w:rPr>
          <w:fldChar w:fldCharType="begin"/>
        </w:r>
        <w:r>
          <w:rPr>
            <w:noProof/>
            <w:webHidden/>
          </w:rPr>
          <w:instrText xml:space="preserve"> PAGEREF _Toc475431902 \h </w:instrText>
        </w:r>
        <w:r>
          <w:rPr>
            <w:noProof/>
            <w:webHidden/>
          </w:rPr>
        </w:r>
        <w:r>
          <w:rPr>
            <w:noProof/>
            <w:webHidden/>
          </w:rPr>
          <w:fldChar w:fldCharType="separate"/>
        </w:r>
        <w:r w:rsidR="00677CFD">
          <w:rPr>
            <w:noProof/>
            <w:webHidden/>
          </w:rPr>
          <w:t>55</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03" w:history="1">
        <w:r w:rsidRPr="005B44F3">
          <w:rPr>
            <w:rStyle w:val="Hyperlink"/>
            <w:noProof/>
          </w:rPr>
          <w:t>2.8.</w:t>
        </w:r>
        <w:r w:rsidRPr="005612D6">
          <w:rPr>
            <w:rFonts w:ascii="Calibri" w:hAnsi="Calibri"/>
            <w:noProof/>
            <w:sz w:val="22"/>
            <w:szCs w:val="22"/>
          </w:rPr>
          <w:tab/>
        </w:r>
        <w:r w:rsidRPr="005B44F3">
          <w:rPr>
            <w:rStyle w:val="Hyperlink"/>
            <w:noProof/>
          </w:rPr>
          <w:t>Performance baseline</w:t>
        </w:r>
        <w:r>
          <w:rPr>
            <w:noProof/>
            <w:webHidden/>
          </w:rPr>
          <w:tab/>
        </w:r>
        <w:r>
          <w:rPr>
            <w:noProof/>
            <w:webHidden/>
          </w:rPr>
          <w:fldChar w:fldCharType="begin"/>
        </w:r>
        <w:r>
          <w:rPr>
            <w:noProof/>
            <w:webHidden/>
          </w:rPr>
          <w:instrText xml:space="preserve"> PAGEREF _Toc475431903 \h </w:instrText>
        </w:r>
        <w:r>
          <w:rPr>
            <w:noProof/>
            <w:webHidden/>
          </w:rPr>
        </w:r>
        <w:r>
          <w:rPr>
            <w:noProof/>
            <w:webHidden/>
          </w:rPr>
          <w:fldChar w:fldCharType="separate"/>
        </w:r>
        <w:r w:rsidR="00677CFD">
          <w:rPr>
            <w:noProof/>
            <w:webHidden/>
          </w:rPr>
          <w:t>56</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04" w:history="1">
        <w:r w:rsidRPr="005B44F3">
          <w:rPr>
            <w:rStyle w:val="Hyperlink"/>
            <w:noProof/>
          </w:rPr>
          <w:t>2.9.</w:t>
        </w:r>
        <w:r w:rsidRPr="005612D6">
          <w:rPr>
            <w:rFonts w:ascii="Calibri" w:hAnsi="Calibri"/>
            <w:noProof/>
            <w:sz w:val="22"/>
            <w:szCs w:val="22"/>
          </w:rPr>
          <w:tab/>
        </w:r>
        <w:r w:rsidRPr="005B44F3">
          <w:rPr>
            <w:rStyle w:val="Hyperlink"/>
            <w:noProof/>
          </w:rPr>
          <w:t>Major Problems, Rules and Assumptions</w:t>
        </w:r>
        <w:r>
          <w:rPr>
            <w:noProof/>
            <w:webHidden/>
          </w:rPr>
          <w:tab/>
        </w:r>
        <w:r>
          <w:rPr>
            <w:noProof/>
            <w:webHidden/>
          </w:rPr>
          <w:fldChar w:fldCharType="begin"/>
        </w:r>
        <w:r>
          <w:rPr>
            <w:noProof/>
            <w:webHidden/>
          </w:rPr>
          <w:instrText xml:space="preserve"> PAGEREF _Toc475431904 \h </w:instrText>
        </w:r>
        <w:r>
          <w:rPr>
            <w:noProof/>
            <w:webHidden/>
          </w:rPr>
        </w:r>
        <w:r>
          <w:rPr>
            <w:noProof/>
            <w:webHidden/>
          </w:rPr>
          <w:fldChar w:fldCharType="separate"/>
        </w:r>
        <w:r w:rsidR="00677CFD">
          <w:rPr>
            <w:noProof/>
            <w:webHidden/>
          </w:rPr>
          <w:t>59</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05" w:history="1">
        <w:r w:rsidRPr="005B44F3">
          <w:rPr>
            <w:rStyle w:val="Hyperlink"/>
            <w:noProof/>
          </w:rPr>
          <w:t>2.9.1.</w:t>
        </w:r>
        <w:r w:rsidRPr="005612D6">
          <w:rPr>
            <w:rFonts w:ascii="Calibri" w:hAnsi="Calibri"/>
            <w:noProof/>
            <w:sz w:val="22"/>
            <w:szCs w:val="22"/>
          </w:rPr>
          <w:tab/>
        </w:r>
        <w:r w:rsidRPr="005B44F3">
          <w:rPr>
            <w:rStyle w:val="Hyperlink"/>
            <w:noProof/>
          </w:rPr>
          <w:t>Top 16 selected problems and their causes</w:t>
        </w:r>
        <w:r>
          <w:rPr>
            <w:noProof/>
            <w:webHidden/>
          </w:rPr>
          <w:tab/>
        </w:r>
        <w:r>
          <w:rPr>
            <w:noProof/>
            <w:webHidden/>
          </w:rPr>
          <w:fldChar w:fldCharType="begin"/>
        </w:r>
        <w:r>
          <w:rPr>
            <w:noProof/>
            <w:webHidden/>
          </w:rPr>
          <w:instrText xml:space="preserve"> PAGEREF _Toc475431905 \h </w:instrText>
        </w:r>
        <w:r>
          <w:rPr>
            <w:noProof/>
            <w:webHidden/>
          </w:rPr>
        </w:r>
        <w:r>
          <w:rPr>
            <w:noProof/>
            <w:webHidden/>
          </w:rPr>
          <w:fldChar w:fldCharType="separate"/>
        </w:r>
        <w:r w:rsidR="00677CFD">
          <w:rPr>
            <w:noProof/>
            <w:webHidden/>
          </w:rPr>
          <w:t>68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06" w:history="1">
        <w:r w:rsidRPr="005B44F3">
          <w:rPr>
            <w:rStyle w:val="Hyperlink"/>
            <w:noProof/>
          </w:rPr>
          <w:t>2.9.2.</w:t>
        </w:r>
        <w:r w:rsidRPr="005612D6">
          <w:rPr>
            <w:rFonts w:ascii="Calibri" w:hAnsi="Calibri"/>
            <w:noProof/>
            <w:sz w:val="22"/>
            <w:szCs w:val="22"/>
          </w:rPr>
          <w:tab/>
        </w:r>
        <w:r w:rsidRPr="005B44F3">
          <w:rPr>
            <w:rStyle w:val="Hyperlink"/>
            <w:noProof/>
          </w:rPr>
          <w:t>Fishbone</w:t>
        </w:r>
        <w:r>
          <w:rPr>
            <w:noProof/>
            <w:webHidden/>
          </w:rPr>
          <w:tab/>
        </w:r>
        <w:r>
          <w:rPr>
            <w:noProof/>
            <w:webHidden/>
          </w:rPr>
          <w:fldChar w:fldCharType="begin"/>
        </w:r>
        <w:r>
          <w:rPr>
            <w:noProof/>
            <w:webHidden/>
          </w:rPr>
          <w:instrText xml:space="preserve"> PAGEREF _Toc475431906 \h </w:instrText>
        </w:r>
        <w:r>
          <w:rPr>
            <w:noProof/>
            <w:webHidden/>
          </w:rPr>
        </w:r>
        <w:r>
          <w:rPr>
            <w:noProof/>
            <w:webHidden/>
          </w:rPr>
          <w:fldChar w:fldCharType="separate"/>
        </w:r>
        <w:r w:rsidR="00677CFD">
          <w:rPr>
            <w:noProof/>
            <w:webHidden/>
          </w:rPr>
          <w:t>79</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07" w:history="1">
        <w:r w:rsidRPr="005B44F3">
          <w:rPr>
            <w:rStyle w:val="Hyperlink"/>
            <w:noProof/>
          </w:rPr>
          <w:t>CHAPTER THREE</w:t>
        </w:r>
        <w:r>
          <w:rPr>
            <w:noProof/>
            <w:webHidden/>
          </w:rPr>
          <w:tab/>
        </w:r>
        <w:r>
          <w:rPr>
            <w:noProof/>
            <w:webHidden/>
          </w:rPr>
          <w:fldChar w:fldCharType="begin"/>
        </w:r>
        <w:r>
          <w:rPr>
            <w:noProof/>
            <w:webHidden/>
          </w:rPr>
          <w:instrText xml:space="preserve"> PAGEREF _Toc475431907 \h </w:instrText>
        </w:r>
        <w:r>
          <w:rPr>
            <w:noProof/>
            <w:webHidden/>
          </w:rPr>
        </w:r>
        <w:r>
          <w:rPr>
            <w:noProof/>
            <w:webHidden/>
          </w:rPr>
          <w:fldChar w:fldCharType="separate"/>
        </w:r>
        <w:r w:rsidR="00677CFD">
          <w:rPr>
            <w:noProof/>
            <w:webHidden/>
          </w:rPr>
          <w:t>82</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08" w:history="1">
        <w:r w:rsidRPr="005B44F3">
          <w:rPr>
            <w:rStyle w:val="Hyperlink"/>
            <w:noProof/>
          </w:rPr>
          <w:t>3.</w:t>
        </w:r>
        <w:r w:rsidRPr="005612D6">
          <w:rPr>
            <w:rFonts w:ascii="Calibri" w:hAnsi="Calibri"/>
            <w:noProof/>
            <w:sz w:val="22"/>
            <w:szCs w:val="22"/>
          </w:rPr>
          <w:tab/>
        </w:r>
        <w:r w:rsidRPr="005B44F3">
          <w:rPr>
            <w:rStyle w:val="Hyperlink"/>
            <w:noProof/>
          </w:rPr>
          <w:t>REDESIGNING THE BUSINESS PROCESS</w:t>
        </w:r>
        <w:r>
          <w:rPr>
            <w:noProof/>
            <w:webHidden/>
          </w:rPr>
          <w:tab/>
        </w:r>
        <w:r>
          <w:rPr>
            <w:noProof/>
            <w:webHidden/>
          </w:rPr>
          <w:fldChar w:fldCharType="begin"/>
        </w:r>
        <w:r>
          <w:rPr>
            <w:noProof/>
            <w:webHidden/>
          </w:rPr>
          <w:instrText xml:space="preserve"> PAGEREF _Toc475431908 \h </w:instrText>
        </w:r>
        <w:r>
          <w:rPr>
            <w:noProof/>
            <w:webHidden/>
          </w:rPr>
        </w:r>
        <w:r>
          <w:rPr>
            <w:noProof/>
            <w:webHidden/>
          </w:rPr>
          <w:fldChar w:fldCharType="separate"/>
        </w:r>
        <w:r w:rsidR="00677CFD">
          <w:rPr>
            <w:noProof/>
            <w:webHidden/>
          </w:rPr>
          <w:t>82</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09" w:history="1">
        <w:r w:rsidRPr="005B44F3">
          <w:rPr>
            <w:rStyle w:val="Hyperlink"/>
            <w:noProof/>
          </w:rPr>
          <w:t>3.1.</w:t>
        </w:r>
        <w:r w:rsidRPr="005612D6">
          <w:rPr>
            <w:rFonts w:ascii="Calibri" w:hAnsi="Calibri"/>
            <w:noProof/>
            <w:sz w:val="22"/>
            <w:szCs w:val="22"/>
          </w:rPr>
          <w:tab/>
        </w:r>
        <w:r w:rsidRPr="005B44F3">
          <w:rPr>
            <w:rStyle w:val="Hyperlink"/>
            <w:noProof/>
          </w:rPr>
          <w:t>Benchmarking</w:t>
        </w:r>
        <w:r>
          <w:rPr>
            <w:noProof/>
            <w:webHidden/>
          </w:rPr>
          <w:tab/>
        </w:r>
        <w:r>
          <w:rPr>
            <w:noProof/>
            <w:webHidden/>
          </w:rPr>
          <w:fldChar w:fldCharType="begin"/>
        </w:r>
        <w:r>
          <w:rPr>
            <w:noProof/>
            <w:webHidden/>
          </w:rPr>
          <w:instrText xml:space="preserve"> PAGEREF _Toc475431909 \h </w:instrText>
        </w:r>
        <w:r>
          <w:rPr>
            <w:noProof/>
            <w:webHidden/>
          </w:rPr>
        </w:r>
        <w:r>
          <w:rPr>
            <w:noProof/>
            <w:webHidden/>
          </w:rPr>
          <w:fldChar w:fldCharType="separate"/>
        </w:r>
        <w:r w:rsidR="00677CFD">
          <w:rPr>
            <w:noProof/>
            <w:webHidden/>
          </w:rPr>
          <w:t>82</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10" w:history="1">
        <w:r w:rsidRPr="005B44F3">
          <w:rPr>
            <w:rStyle w:val="Hyperlink"/>
            <w:noProof/>
          </w:rPr>
          <w:t>3.2.</w:t>
        </w:r>
        <w:r w:rsidRPr="005612D6">
          <w:rPr>
            <w:rFonts w:ascii="Calibri" w:hAnsi="Calibri"/>
            <w:noProof/>
            <w:sz w:val="22"/>
            <w:szCs w:val="22"/>
          </w:rPr>
          <w:tab/>
        </w:r>
        <w:r w:rsidRPr="005B44F3">
          <w:rPr>
            <w:rStyle w:val="Hyperlink"/>
            <w:noProof/>
          </w:rPr>
          <w:t>Performance Gap</w:t>
        </w:r>
        <w:r>
          <w:rPr>
            <w:noProof/>
            <w:webHidden/>
          </w:rPr>
          <w:tab/>
        </w:r>
        <w:r>
          <w:rPr>
            <w:noProof/>
            <w:webHidden/>
          </w:rPr>
          <w:fldChar w:fldCharType="begin"/>
        </w:r>
        <w:r>
          <w:rPr>
            <w:noProof/>
            <w:webHidden/>
          </w:rPr>
          <w:instrText xml:space="preserve"> PAGEREF _Toc475431910 \h </w:instrText>
        </w:r>
        <w:r>
          <w:rPr>
            <w:noProof/>
            <w:webHidden/>
          </w:rPr>
        </w:r>
        <w:r>
          <w:rPr>
            <w:noProof/>
            <w:webHidden/>
          </w:rPr>
          <w:fldChar w:fldCharType="separate"/>
        </w:r>
        <w:r w:rsidR="00677CFD">
          <w:rPr>
            <w:noProof/>
            <w:webHidden/>
          </w:rPr>
          <w:t>95</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11" w:history="1">
        <w:r w:rsidRPr="005B44F3">
          <w:rPr>
            <w:rStyle w:val="Hyperlink"/>
            <w:noProof/>
          </w:rPr>
          <w:t>3.3.</w:t>
        </w:r>
        <w:r w:rsidRPr="005612D6">
          <w:rPr>
            <w:rFonts w:ascii="Calibri" w:hAnsi="Calibri"/>
            <w:noProof/>
            <w:sz w:val="22"/>
            <w:szCs w:val="22"/>
          </w:rPr>
          <w:tab/>
        </w:r>
        <w:r w:rsidRPr="005B44F3">
          <w:rPr>
            <w:rStyle w:val="Hyperlink"/>
            <w:noProof/>
          </w:rPr>
          <w:t>Desired outcomes and stretched objectives</w:t>
        </w:r>
        <w:r>
          <w:rPr>
            <w:noProof/>
            <w:webHidden/>
          </w:rPr>
          <w:tab/>
        </w:r>
        <w:r>
          <w:rPr>
            <w:noProof/>
            <w:webHidden/>
          </w:rPr>
          <w:fldChar w:fldCharType="begin"/>
        </w:r>
        <w:r>
          <w:rPr>
            <w:noProof/>
            <w:webHidden/>
          </w:rPr>
          <w:instrText xml:space="preserve"> PAGEREF _Toc475431911 \h </w:instrText>
        </w:r>
        <w:r>
          <w:rPr>
            <w:noProof/>
            <w:webHidden/>
          </w:rPr>
        </w:r>
        <w:r>
          <w:rPr>
            <w:noProof/>
            <w:webHidden/>
          </w:rPr>
          <w:fldChar w:fldCharType="separate"/>
        </w:r>
        <w:r w:rsidR="00677CFD">
          <w:rPr>
            <w:noProof/>
            <w:webHidden/>
          </w:rPr>
          <w:t>98</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12" w:history="1">
        <w:r w:rsidRPr="005B44F3">
          <w:rPr>
            <w:rStyle w:val="Hyperlink"/>
            <w:noProof/>
          </w:rPr>
          <w:t>3.4.</w:t>
        </w:r>
        <w:r w:rsidRPr="005612D6">
          <w:rPr>
            <w:rFonts w:ascii="Calibri" w:hAnsi="Calibri"/>
            <w:noProof/>
            <w:sz w:val="22"/>
            <w:szCs w:val="22"/>
          </w:rPr>
          <w:tab/>
        </w:r>
        <w:r w:rsidRPr="005B44F3">
          <w:rPr>
            <w:rStyle w:val="Hyperlink"/>
            <w:noProof/>
          </w:rPr>
          <w:t>Designing From Clean Sheet</w:t>
        </w:r>
        <w:r>
          <w:rPr>
            <w:noProof/>
            <w:webHidden/>
          </w:rPr>
          <w:tab/>
        </w:r>
        <w:r>
          <w:rPr>
            <w:noProof/>
            <w:webHidden/>
          </w:rPr>
          <w:fldChar w:fldCharType="begin"/>
        </w:r>
        <w:r>
          <w:rPr>
            <w:noProof/>
            <w:webHidden/>
          </w:rPr>
          <w:instrText xml:space="preserve"> PAGEREF _Toc475431912 \h </w:instrText>
        </w:r>
        <w:r>
          <w:rPr>
            <w:noProof/>
            <w:webHidden/>
          </w:rPr>
        </w:r>
        <w:r>
          <w:rPr>
            <w:noProof/>
            <w:webHidden/>
          </w:rPr>
          <w:fldChar w:fldCharType="separate"/>
        </w:r>
        <w:r w:rsidR="00677CFD">
          <w:rPr>
            <w:noProof/>
            <w:webHidden/>
          </w:rPr>
          <w:t>104</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3" w:history="1">
        <w:r w:rsidRPr="005B44F3">
          <w:rPr>
            <w:rStyle w:val="Hyperlink"/>
            <w:noProof/>
          </w:rPr>
          <w:t>3.4.1.</w:t>
        </w:r>
        <w:r w:rsidRPr="005612D6">
          <w:rPr>
            <w:rFonts w:ascii="Calibri" w:hAnsi="Calibri"/>
            <w:noProof/>
            <w:sz w:val="22"/>
            <w:szCs w:val="22"/>
          </w:rPr>
          <w:tab/>
        </w:r>
        <w:r w:rsidRPr="005B44F3">
          <w:rPr>
            <w:rStyle w:val="Hyperlink"/>
            <w:noProof/>
          </w:rPr>
          <w:t>Vision</w:t>
        </w:r>
        <w:r>
          <w:rPr>
            <w:noProof/>
            <w:webHidden/>
          </w:rPr>
          <w:tab/>
        </w:r>
        <w:r>
          <w:rPr>
            <w:noProof/>
            <w:webHidden/>
          </w:rPr>
          <w:fldChar w:fldCharType="begin"/>
        </w:r>
        <w:r>
          <w:rPr>
            <w:noProof/>
            <w:webHidden/>
          </w:rPr>
          <w:instrText xml:space="preserve"> PAGEREF _Toc475431913 \h </w:instrText>
        </w:r>
        <w:r>
          <w:rPr>
            <w:noProof/>
            <w:webHidden/>
          </w:rPr>
        </w:r>
        <w:r>
          <w:rPr>
            <w:noProof/>
            <w:webHidden/>
          </w:rPr>
          <w:fldChar w:fldCharType="separate"/>
        </w:r>
        <w:r w:rsidR="00677CFD">
          <w:rPr>
            <w:noProof/>
            <w:webHidden/>
          </w:rPr>
          <w:t>104</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4" w:history="1">
        <w:r w:rsidRPr="005B44F3">
          <w:rPr>
            <w:rStyle w:val="Hyperlink"/>
            <w:noProof/>
          </w:rPr>
          <w:t>3.4.2.</w:t>
        </w:r>
        <w:r w:rsidRPr="005612D6">
          <w:rPr>
            <w:rFonts w:ascii="Calibri" w:hAnsi="Calibri"/>
            <w:noProof/>
            <w:sz w:val="22"/>
            <w:szCs w:val="22"/>
          </w:rPr>
          <w:tab/>
        </w:r>
        <w:r w:rsidRPr="005B44F3">
          <w:rPr>
            <w:rStyle w:val="Hyperlink"/>
            <w:noProof/>
          </w:rPr>
          <w:t>Mission</w:t>
        </w:r>
        <w:r>
          <w:rPr>
            <w:noProof/>
            <w:webHidden/>
          </w:rPr>
          <w:tab/>
        </w:r>
        <w:r>
          <w:rPr>
            <w:noProof/>
            <w:webHidden/>
          </w:rPr>
          <w:fldChar w:fldCharType="begin"/>
        </w:r>
        <w:r>
          <w:rPr>
            <w:noProof/>
            <w:webHidden/>
          </w:rPr>
          <w:instrText xml:space="preserve"> PAGEREF _Toc475431914 \h </w:instrText>
        </w:r>
        <w:r>
          <w:rPr>
            <w:noProof/>
            <w:webHidden/>
          </w:rPr>
        </w:r>
        <w:r>
          <w:rPr>
            <w:noProof/>
            <w:webHidden/>
          </w:rPr>
          <w:fldChar w:fldCharType="separate"/>
        </w:r>
        <w:r w:rsidR="00677CFD">
          <w:rPr>
            <w:noProof/>
            <w:webHidden/>
          </w:rPr>
          <w:t>104</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5" w:history="1">
        <w:r w:rsidRPr="005B44F3">
          <w:rPr>
            <w:rStyle w:val="Hyperlink"/>
            <w:noProof/>
          </w:rPr>
          <w:t>3.4.3.</w:t>
        </w:r>
        <w:r w:rsidRPr="005612D6">
          <w:rPr>
            <w:rFonts w:ascii="Calibri" w:hAnsi="Calibri"/>
            <w:noProof/>
            <w:sz w:val="22"/>
            <w:szCs w:val="22"/>
          </w:rPr>
          <w:tab/>
        </w:r>
        <w:r w:rsidRPr="005B44F3">
          <w:rPr>
            <w:rStyle w:val="Hyperlink"/>
            <w:noProof/>
          </w:rPr>
          <w:t>Process Redefinition</w:t>
        </w:r>
        <w:r>
          <w:rPr>
            <w:noProof/>
            <w:webHidden/>
          </w:rPr>
          <w:tab/>
        </w:r>
        <w:r>
          <w:rPr>
            <w:noProof/>
            <w:webHidden/>
          </w:rPr>
          <w:fldChar w:fldCharType="begin"/>
        </w:r>
        <w:r>
          <w:rPr>
            <w:noProof/>
            <w:webHidden/>
          </w:rPr>
          <w:instrText xml:space="preserve"> PAGEREF _Toc475431915 \h </w:instrText>
        </w:r>
        <w:r>
          <w:rPr>
            <w:noProof/>
            <w:webHidden/>
          </w:rPr>
        </w:r>
        <w:r>
          <w:rPr>
            <w:noProof/>
            <w:webHidden/>
          </w:rPr>
          <w:fldChar w:fldCharType="separate"/>
        </w:r>
        <w:r w:rsidR="00677CFD">
          <w:rPr>
            <w:noProof/>
            <w:webHidden/>
          </w:rPr>
          <w:t>104</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6" w:history="1">
        <w:r w:rsidRPr="005B44F3">
          <w:rPr>
            <w:rStyle w:val="Hyperlink"/>
            <w:noProof/>
          </w:rPr>
          <w:t>3.4.4.</w:t>
        </w:r>
        <w:r w:rsidRPr="005612D6">
          <w:rPr>
            <w:rFonts w:ascii="Calibri" w:hAnsi="Calibri"/>
            <w:noProof/>
            <w:sz w:val="22"/>
            <w:szCs w:val="22"/>
          </w:rPr>
          <w:tab/>
        </w:r>
        <w:r w:rsidRPr="005B44F3">
          <w:rPr>
            <w:rStyle w:val="Hyperlink"/>
            <w:noProof/>
          </w:rPr>
          <w:t>Process redesigning Techniques</w:t>
        </w:r>
        <w:r>
          <w:rPr>
            <w:noProof/>
            <w:webHidden/>
          </w:rPr>
          <w:tab/>
        </w:r>
        <w:r>
          <w:rPr>
            <w:noProof/>
            <w:webHidden/>
          </w:rPr>
          <w:fldChar w:fldCharType="begin"/>
        </w:r>
        <w:r>
          <w:rPr>
            <w:noProof/>
            <w:webHidden/>
          </w:rPr>
          <w:instrText xml:space="preserve"> PAGEREF _Toc475431916 \h </w:instrText>
        </w:r>
        <w:r>
          <w:rPr>
            <w:noProof/>
            <w:webHidden/>
          </w:rPr>
        </w:r>
        <w:r>
          <w:rPr>
            <w:noProof/>
            <w:webHidden/>
          </w:rPr>
          <w:fldChar w:fldCharType="separate"/>
        </w:r>
        <w:r w:rsidR="00677CFD">
          <w:rPr>
            <w:noProof/>
            <w:webHidden/>
          </w:rPr>
          <w:t>105</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7" w:history="1">
        <w:r w:rsidRPr="005B44F3">
          <w:rPr>
            <w:rStyle w:val="Hyperlink"/>
            <w:noProof/>
          </w:rPr>
          <w:t>3.4.5.</w:t>
        </w:r>
        <w:r w:rsidRPr="005612D6">
          <w:rPr>
            <w:rFonts w:ascii="Calibri" w:hAnsi="Calibri"/>
            <w:noProof/>
            <w:sz w:val="22"/>
            <w:szCs w:val="22"/>
          </w:rPr>
          <w:tab/>
        </w:r>
        <w:r w:rsidRPr="005B44F3">
          <w:rPr>
            <w:rStyle w:val="Hyperlink"/>
            <w:noProof/>
          </w:rPr>
          <w:t>Breaking the Old Assumption</w:t>
        </w:r>
        <w:r>
          <w:rPr>
            <w:noProof/>
            <w:webHidden/>
          </w:rPr>
          <w:tab/>
        </w:r>
        <w:r>
          <w:rPr>
            <w:noProof/>
            <w:webHidden/>
          </w:rPr>
          <w:fldChar w:fldCharType="begin"/>
        </w:r>
        <w:r>
          <w:rPr>
            <w:noProof/>
            <w:webHidden/>
          </w:rPr>
          <w:instrText xml:space="preserve"> PAGEREF _Toc475431917 \h </w:instrText>
        </w:r>
        <w:r>
          <w:rPr>
            <w:noProof/>
            <w:webHidden/>
          </w:rPr>
        </w:r>
        <w:r>
          <w:rPr>
            <w:noProof/>
            <w:webHidden/>
          </w:rPr>
          <w:fldChar w:fldCharType="separate"/>
        </w:r>
        <w:r w:rsidR="00677CFD">
          <w:rPr>
            <w:noProof/>
            <w:webHidden/>
          </w:rPr>
          <w:t>106</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8" w:history="1">
        <w:r w:rsidRPr="005B44F3">
          <w:rPr>
            <w:rStyle w:val="Hyperlink"/>
            <w:noProof/>
          </w:rPr>
          <w:t>3.4.6.</w:t>
        </w:r>
        <w:r w:rsidRPr="005612D6">
          <w:rPr>
            <w:rFonts w:ascii="Calibri" w:hAnsi="Calibri"/>
            <w:noProof/>
            <w:sz w:val="22"/>
            <w:szCs w:val="22"/>
          </w:rPr>
          <w:tab/>
        </w:r>
        <w:r w:rsidRPr="005B44F3">
          <w:rPr>
            <w:rStyle w:val="Hyperlink"/>
            <w:noProof/>
          </w:rPr>
          <w:t>Review Design Principles:</w:t>
        </w:r>
        <w:r>
          <w:rPr>
            <w:noProof/>
            <w:webHidden/>
          </w:rPr>
          <w:tab/>
        </w:r>
        <w:r>
          <w:rPr>
            <w:noProof/>
            <w:webHidden/>
          </w:rPr>
          <w:fldChar w:fldCharType="begin"/>
        </w:r>
        <w:r>
          <w:rPr>
            <w:noProof/>
            <w:webHidden/>
          </w:rPr>
          <w:instrText xml:space="preserve"> PAGEREF _Toc475431918 \h </w:instrText>
        </w:r>
        <w:r>
          <w:rPr>
            <w:noProof/>
            <w:webHidden/>
          </w:rPr>
        </w:r>
        <w:r>
          <w:rPr>
            <w:noProof/>
            <w:webHidden/>
          </w:rPr>
          <w:fldChar w:fldCharType="separate"/>
        </w:r>
        <w:r w:rsidR="00677CFD">
          <w:rPr>
            <w:noProof/>
            <w:webHidden/>
          </w:rPr>
          <w:t>119</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19" w:history="1">
        <w:r w:rsidRPr="005B44F3">
          <w:rPr>
            <w:rStyle w:val="Hyperlink"/>
            <w:noProof/>
          </w:rPr>
          <w:t>3.4.7.</w:t>
        </w:r>
        <w:r w:rsidRPr="005612D6">
          <w:rPr>
            <w:rFonts w:ascii="Calibri" w:hAnsi="Calibri"/>
            <w:noProof/>
            <w:sz w:val="22"/>
            <w:szCs w:val="22"/>
          </w:rPr>
          <w:tab/>
        </w:r>
        <w:r w:rsidRPr="005B44F3">
          <w:rPr>
            <w:rStyle w:val="Hyperlink"/>
            <w:noProof/>
          </w:rPr>
          <w:t>Information Technology</w:t>
        </w:r>
        <w:r>
          <w:rPr>
            <w:noProof/>
            <w:webHidden/>
          </w:rPr>
          <w:tab/>
        </w:r>
        <w:r>
          <w:rPr>
            <w:noProof/>
            <w:webHidden/>
          </w:rPr>
          <w:fldChar w:fldCharType="begin"/>
        </w:r>
        <w:r>
          <w:rPr>
            <w:noProof/>
            <w:webHidden/>
          </w:rPr>
          <w:instrText xml:space="preserve"> PAGEREF _Toc475431919 \h </w:instrText>
        </w:r>
        <w:r>
          <w:rPr>
            <w:noProof/>
            <w:webHidden/>
          </w:rPr>
        </w:r>
        <w:r>
          <w:rPr>
            <w:noProof/>
            <w:webHidden/>
          </w:rPr>
          <w:fldChar w:fldCharType="separate"/>
        </w:r>
        <w:r w:rsidR="00677CFD">
          <w:rPr>
            <w:noProof/>
            <w:webHidden/>
          </w:rPr>
          <w:t>121</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0" w:history="1">
        <w:r w:rsidRPr="005B44F3">
          <w:rPr>
            <w:rStyle w:val="Hyperlink"/>
            <w:noProof/>
          </w:rPr>
          <w:t>3.4.8.</w:t>
        </w:r>
        <w:r w:rsidRPr="005612D6">
          <w:rPr>
            <w:rFonts w:ascii="Calibri" w:hAnsi="Calibri"/>
            <w:noProof/>
            <w:sz w:val="22"/>
            <w:szCs w:val="22"/>
          </w:rPr>
          <w:tab/>
        </w:r>
        <w:r w:rsidRPr="005B44F3">
          <w:rPr>
            <w:rStyle w:val="Hyperlink"/>
            <w:noProof/>
          </w:rPr>
          <w:t>Brainstorming the whacko Ideas</w:t>
        </w:r>
        <w:r>
          <w:rPr>
            <w:noProof/>
            <w:webHidden/>
          </w:rPr>
          <w:tab/>
        </w:r>
        <w:r>
          <w:rPr>
            <w:noProof/>
            <w:webHidden/>
          </w:rPr>
          <w:fldChar w:fldCharType="begin"/>
        </w:r>
        <w:r>
          <w:rPr>
            <w:noProof/>
            <w:webHidden/>
          </w:rPr>
          <w:instrText xml:space="preserve"> PAGEREF _Toc475431920 \h </w:instrText>
        </w:r>
        <w:r>
          <w:rPr>
            <w:noProof/>
            <w:webHidden/>
          </w:rPr>
        </w:r>
        <w:r>
          <w:rPr>
            <w:noProof/>
            <w:webHidden/>
          </w:rPr>
          <w:fldChar w:fldCharType="separate"/>
        </w:r>
        <w:r w:rsidR="00677CFD">
          <w:rPr>
            <w:noProof/>
            <w:webHidden/>
          </w:rPr>
          <w:t>122</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21" w:history="1">
        <w:r w:rsidRPr="005B44F3">
          <w:rPr>
            <w:rStyle w:val="Hyperlink"/>
            <w:noProof/>
          </w:rPr>
          <w:t>3.5.</w:t>
        </w:r>
        <w:r w:rsidRPr="005612D6">
          <w:rPr>
            <w:rFonts w:ascii="Calibri" w:hAnsi="Calibri"/>
            <w:noProof/>
            <w:sz w:val="22"/>
            <w:szCs w:val="22"/>
          </w:rPr>
          <w:tab/>
        </w:r>
        <w:r w:rsidRPr="005B44F3">
          <w:rPr>
            <w:rStyle w:val="Hyperlink"/>
            <w:noProof/>
          </w:rPr>
          <w:t>Process Options</w:t>
        </w:r>
        <w:r>
          <w:rPr>
            <w:noProof/>
            <w:webHidden/>
          </w:rPr>
          <w:tab/>
        </w:r>
        <w:r>
          <w:rPr>
            <w:noProof/>
            <w:webHidden/>
          </w:rPr>
          <w:fldChar w:fldCharType="begin"/>
        </w:r>
        <w:r>
          <w:rPr>
            <w:noProof/>
            <w:webHidden/>
          </w:rPr>
          <w:instrText xml:space="preserve"> PAGEREF _Toc475431921 \h </w:instrText>
        </w:r>
        <w:r>
          <w:rPr>
            <w:noProof/>
            <w:webHidden/>
          </w:rPr>
        </w:r>
        <w:r>
          <w:rPr>
            <w:noProof/>
            <w:webHidden/>
          </w:rPr>
          <w:fldChar w:fldCharType="separate"/>
        </w:r>
        <w:r w:rsidR="00677CFD">
          <w:rPr>
            <w:noProof/>
            <w:webHidden/>
          </w:rPr>
          <w:t>123</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22" w:history="1">
        <w:r w:rsidRPr="005B44F3">
          <w:rPr>
            <w:rStyle w:val="Hyperlink"/>
            <w:noProof/>
          </w:rPr>
          <w:t>3.6.</w:t>
        </w:r>
        <w:r w:rsidRPr="005612D6">
          <w:rPr>
            <w:rFonts w:ascii="Calibri" w:hAnsi="Calibri"/>
            <w:noProof/>
            <w:sz w:val="22"/>
            <w:szCs w:val="22"/>
          </w:rPr>
          <w:tab/>
        </w:r>
        <w:r w:rsidRPr="005B44F3">
          <w:rPr>
            <w:rStyle w:val="Hyperlink"/>
            <w:noProof/>
          </w:rPr>
          <w:t>Process map</w:t>
        </w:r>
        <w:r>
          <w:rPr>
            <w:noProof/>
            <w:webHidden/>
          </w:rPr>
          <w:tab/>
        </w:r>
        <w:r>
          <w:rPr>
            <w:noProof/>
            <w:webHidden/>
          </w:rPr>
          <w:fldChar w:fldCharType="begin"/>
        </w:r>
        <w:r>
          <w:rPr>
            <w:noProof/>
            <w:webHidden/>
          </w:rPr>
          <w:instrText xml:space="preserve"> PAGEREF _Toc475431922 \h </w:instrText>
        </w:r>
        <w:r>
          <w:rPr>
            <w:noProof/>
            <w:webHidden/>
          </w:rPr>
        </w:r>
        <w:r>
          <w:rPr>
            <w:noProof/>
            <w:webHidden/>
          </w:rPr>
          <w:fldChar w:fldCharType="separate"/>
        </w:r>
        <w:r w:rsidR="00677CFD">
          <w:rPr>
            <w:noProof/>
            <w:webHidden/>
          </w:rPr>
          <w:t>127</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3" w:history="1">
        <w:r w:rsidRPr="005B44F3">
          <w:rPr>
            <w:rStyle w:val="Hyperlink"/>
            <w:noProof/>
          </w:rPr>
          <w:t>3.6.1.</w:t>
        </w:r>
        <w:r w:rsidRPr="005612D6">
          <w:rPr>
            <w:rFonts w:ascii="Calibri" w:hAnsi="Calibri"/>
            <w:noProof/>
            <w:sz w:val="22"/>
            <w:szCs w:val="22"/>
          </w:rPr>
          <w:tab/>
        </w:r>
        <w:r w:rsidRPr="005B44F3">
          <w:rPr>
            <w:rStyle w:val="Hyperlink"/>
            <w:noProof/>
          </w:rPr>
          <w:t>Quantification (forecasting and supply planning) and Marketing sub process</w:t>
        </w:r>
        <w:r>
          <w:rPr>
            <w:noProof/>
            <w:webHidden/>
          </w:rPr>
          <w:tab/>
        </w:r>
        <w:r>
          <w:rPr>
            <w:noProof/>
            <w:webHidden/>
          </w:rPr>
          <w:fldChar w:fldCharType="begin"/>
        </w:r>
        <w:r>
          <w:rPr>
            <w:noProof/>
            <w:webHidden/>
          </w:rPr>
          <w:instrText xml:space="preserve"> PAGEREF _Toc475431923 \h </w:instrText>
        </w:r>
        <w:r>
          <w:rPr>
            <w:noProof/>
            <w:webHidden/>
          </w:rPr>
        </w:r>
        <w:r>
          <w:rPr>
            <w:noProof/>
            <w:webHidden/>
          </w:rPr>
          <w:fldChar w:fldCharType="separate"/>
        </w:r>
        <w:r w:rsidR="00677CFD">
          <w:rPr>
            <w:noProof/>
            <w:webHidden/>
          </w:rPr>
          <w:t>128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4" w:history="1">
        <w:r w:rsidRPr="005B44F3">
          <w:rPr>
            <w:rStyle w:val="Hyperlink"/>
            <w:noProof/>
          </w:rPr>
          <w:t>3.6.2.</w:t>
        </w:r>
        <w:r w:rsidRPr="005612D6">
          <w:rPr>
            <w:rFonts w:ascii="Calibri" w:hAnsi="Calibri"/>
            <w:noProof/>
            <w:sz w:val="22"/>
            <w:szCs w:val="22"/>
          </w:rPr>
          <w:tab/>
        </w:r>
        <w:r w:rsidRPr="005B44F3">
          <w:rPr>
            <w:rStyle w:val="Hyperlink"/>
            <w:noProof/>
          </w:rPr>
          <w:t>Procurement Sub-Process</w:t>
        </w:r>
        <w:r>
          <w:rPr>
            <w:noProof/>
            <w:webHidden/>
          </w:rPr>
          <w:tab/>
        </w:r>
        <w:r>
          <w:rPr>
            <w:noProof/>
            <w:webHidden/>
          </w:rPr>
          <w:fldChar w:fldCharType="begin"/>
        </w:r>
        <w:r>
          <w:rPr>
            <w:noProof/>
            <w:webHidden/>
          </w:rPr>
          <w:instrText xml:space="preserve"> PAGEREF _Toc475431924 \h </w:instrText>
        </w:r>
        <w:r>
          <w:rPr>
            <w:noProof/>
            <w:webHidden/>
          </w:rPr>
        </w:r>
        <w:r>
          <w:rPr>
            <w:noProof/>
            <w:webHidden/>
          </w:rPr>
          <w:fldChar w:fldCharType="separate"/>
        </w:r>
        <w:r w:rsidR="00677CFD">
          <w:rPr>
            <w:noProof/>
            <w:webHidden/>
          </w:rPr>
          <w:t>138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5" w:history="1">
        <w:r w:rsidRPr="005B44F3">
          <w:rPr>
            <w:rStyle w:val="Hyperlink"/>
            <w:noProof/>
          </w:rPr>
          <w:t>3.6.3.</w:t>
        </w:r>
        <w:r w:rsidRPr="005612D6">
          <w:rPr>
            <w:rFonts w:ascii="Calibri" w:hAnsi="Calibri"/>
            <w:noProof/>
            <w:sz w:val="22"/>
            <w:szCs w:val="22"/>
          </w:rPr>
          <w:tab/>
        </w:r>
        <w:r w:rsidRPr="005B44F3">
          <w:rPr>
            <w:rStyle w:val="Hyperlink"/>
            <w:noProof/>
          </w:rPr>
          <w:t>Warehousing and Inventory Management sub process</w:t>
        </w:r>
        <w:r>
          <w:rPr>
            <w:noProof/>
            <w:webHidden/>
          </w:rPr>
          <w:tab/>
        </w:r>
        <w:r>
          <w:rPr>
            <w:noProof/>
            <w:webHidden/>
          </w:rPr>
          <w:fldChar w:fldCharType="begin"/>
        </w:r>
        <w:r>
          <w:rPr>
            <w:noProof/>
            <w:webHidden/>
          </w:rPr>
          <w:instrText xml:space="preserve"> PAGEREF _Toc475431925 \h </w:instrText>
        </w:r>
        <w:r>
          <w:rPr>
            <w:noProof/>
            <w:webHidden/>
          </w:rPr>
        </w:r>
        <w:r>
          <w:rPr>
            <w:noProof/>
            <w:webHidden/>
          </w:rPr>
          <w:fldChar w:fldCharType="separate"/>
        </w:r>
        <w:r w:rsidR="00677CFD">
          <w:rPr>
            <w:noProof/>
            <w:webHidden/>
          </w:rPr>
          <w:t>144</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6" w:history="1">
        <w:r w:rsidRPr="005B44F3">
          <w:rPr>
            <w:rStyle w:val="Hyperlink"/>
            <w:noProof/>
          </w:rPr>
          <w:t>3.6.4.</w:t>
        </w:r>
        <w:r w:rsidRPr="005612D6">
          <w:rPr>
            <w:rFonts w:ascii="Calibri" w:hAnsi="Calibri"/>
            <w:noProof/>
            <w:sz w:val="22"/>
            <w:szCs w:val="22"/>
          </w:rPr>
          <w:tab/>
        </w:r>
        <w:r w:rsidRPr="005B44F3">
          <w:rPr>
            <w:rStyle w:val="Hyperlink"/>
            <w:noProof/>
          </w:rPr>
          <w:t>Distribution and fleet management sub process</w:t>
        </w:r>
        <w:r>
          <w:rPr>
            <w:noProof/>
            <w:webHidden/>
          </w:rPr>
          <w:tab/>
        </w:r>
        <w:r>
          <w:rPr>
            <w:noProof/>
            <w:webHidden/>
          </w:rPr>
          <w:fldChar w:fldCharType="begin"/>
        </w:r>
        <w:r>
          <w:rPr>
            <w:noProof/>
            <w:webHidden/>
          </w:rPr>
          <w:instrText xml:space="preserve"> PAGEREF _Toc475431926 \h </w:instrText>
        </w:r>
        <w:r>
          <w:rPr>
            <w:noProof/>
            <w:webHidden/>
          </w:rPr>
        </w:r>
        <w:r>
          <w:rPr>
            <w:noProof/>
            <w:webHidden/>
          </w:rPr>
          <w:fldChar w:fldCharType="separate"/>
        </w:r>
        <w:r w:rsidR="00677CFD">
          <w:rPr>
            <w:noProof/>
            <w:webHidden/>
          </w:rPr>
          <w:t>155</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7" w:history="1">
        <w:r w:rsidRPr="005B44F3">
          <w:rPr>
            <w:rStyle w:val="Hyperlink"/>
            <w:noProof/>
          </w:rPr>
          <w:t>3.6.5.</w:t>
        </w:r>
        <w:r w:rsidRPr="005612D6">
          <w:rPr>
            <w:rFonts w:ascii="Calibri" w:hAnsi="Calibri"/>
            <w:noProof/>
            <w:sz w:val="22"/>
            <w:szCs w:val="22"/>
          </w:rPr>
          <w:tab/>
        </w:r>
        <w:r w:rsidRPr="005B44F3">
          <w:rPr>
            <w:rStyle w:val="Hyperlink"/>
            <w:noProof/>
          </w:rPr>
          <w:t>Capacity Building and Operational Research Sub Process</w:t>
        </w:r>
        <w:r>
          <w:rPr>
            <w:noProof/>
            <w:webHidden/>
          </w:rPr>
          <w:tab/>
        </w:r>
        <w:r>
          <w:rPr>
            <w:noProof/>
            <w:webHidden/>
          </w:rPr>
          <w:fldChar w:fldCharType="begin"/>
        </w:r>
        <w:r>
          <w:rPr>
            <w:noProof/>
            <w:webHidden/>
          </w:rPr>
          <w:instrText xml:space="preserve"> PAGEREF _Toc475431927 \h </w:instrText>
        </w:r>
        <w:r>
          <w:rPr>
            <w:noProof/>
            <w:webHidden/>
          </w:rPr>
        </w:r>
        <w:r>
          <w:rPr>
            <w:noProof/>
            <w:webHidden/>
          </w:rPr>
          <w:fldChar w:fldCharType="separate"/>
        </w:r>
        <w:r w:rsidR="00677CFD">
          <w:rPr>
            <w:noProof/>
            <w:webHidden/>
          </w:rPr>
          <w:t>167</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8" w:history="1">
        <w:r w:rsidRPr="005B44F3">
          <w:rPr>
            <w:rStyle w:val="Hyperlink"/>
            <w:i/>
            <w:noProof/>
          </w:rPr>
          <w:t>3.6.6.</w:t>
        </w:r>
        <w:r w:rsidRPr="005612D6">
          <w:rPr>
            <w:rFonts w:ascii="Calibri" w:hAnsi="Calibri"/>
            <w:noProof/>
            <w:sz w:val="22"/>
            <w:szCs w:val="22"/>
          </w:rPr>
          <w:tab/>
        </w:r>
        <w:r w:rsidRPr="005B44F3">
          <w:rPr>
            <w:rStyle w:val="Hyperlink"/>
            <w:i/>
            <w:noProof/>
          </w:rPr>
          <w:t>Quality Management sub process</w:t>
        </w:r>
        <w:r>
          <w:rPr>
            <w:noProof/>
            <w:webHidden/>
          </w:rPr>
          <w:tab/>
        </w:r>
        <w:r>
          <w:rPr>
            <w:noProof/>
            <w:webHidden/>
          </w:rPr>
          <w:fldChar w:fldCharType="begin"/>
        </w:r>
        <w:r>
          <w:rPr>
            <w:noProof/>
            <w:webHidden/>
          </w:rPr>
          <w:instrText xml:space="preserve"> PAGEREF _Toc475431928 \h </w:instrText>
        </w:r>
        <w:r>
          <w:rPr>
            <w:noProof/>
            <w:webHidden/>
          </w:rPr>
        </w:r>
        <w:r>
          <w:rPr>
            <w:noProof/>
            <w:webHidden/>
          </w:rPr>
          <w:fldChar w:fldCharType="separate"/>
        </w:r>
        <w:r w:rsidR="00677CFD">
          <w:rPr>
            <w:noProof/>
            <w:webHidden/>
          </w:rPr>
          <w:t>176</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29" w:history="1">
        <w:r w:rsidRPr="005B44F3">
          <w:rPr>
            <w:rStyle w:val="Hyperlink"/>
            <w:noProof/>
          </w:rPr>
          <w:t>3.6.7.</w:t>
        </w:r>
        <w:r w:rsidRPr="005612D6">
          <w:rPr>
            <w:rFonts w:ascii="Calibri" w:hAnsi="Calibri"/>
            <w:noProof/>
            <w:sz w:val="22"/>
            <w:szCs w:val="22"/>
          </w:rPr>
          <w:tab/>
        </w:r>
        <w:r w:rsidRPr="005B44F3">
          <w:rPr>
            <w:rStyle w:val="Hyperlink"/>
            <w:noProof/>
          </w:rPr>
          <w:t>Planning and project coordination sub process</w:t>
        </w:r>
        <w:r>
          <w:rPr>
            <w:noProof/>
            <w:webHidden/>
          </w:rPr>
          <w:tab/>
        </w:r>
        <w:r>
          <w:rPr>
            <w:noProof/>
            <w:webHidden/>
          </w:rPr>
          <w:fldChar w:fldCharType="begin"/>
        </w:r>
        <w:r>
          <w:rPr>
            <w:noProof/>
            <w:webHidden/>
          </w:rPr>
          <w:instrText xml:space="preserve"> PAGEREF _Toc475431929 \h </w:instrText>
        </w:r>
        <w:r>
          <w:rPr>
            <w:noProof/>
            <w:webHidden/>
          </w:rPr>
        </w:r>
        <w:r>
          <w:rPr>
            <w:noProof/>
            <w:webHidden/>
          </w:rPr>
          <w:fldChar w:fldCharType="separate"/>
        </w:r>
        <w:r w:rsidR="00677CFD">
          <w:rPr>
            <w:noProof/>
            <w:webHidden/>
          </w:rPr>
          <w:t>179</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30" w:history="1">
        <w:r w:rsidRPr="005B44F3">
          <w:rPr>
            <w:rStyle w:val="Hyperlink"/>
            <w:noProof/>
          </w:rPr>
          <w:t>CHAPTER FOUR</w:t>
        </w:r>
        <w:r>
          <w:rPr>
            <w:noProof/>
            <w:webHidden/>
          </w:rPr>
          <w:tab/>
        </w:r>
        <w:r>
          <w:rPr>
            <w:noProof/>
            <w:webHidden/>
          </w:rPr>
          <w:fldChar w:fldCharType="begin"/>
        </w:r>
        <w:r>
          <w:rPr>
            <w:noProof/>
            <w:webHidden/>
          </w:rPr>
          <w:instrText xml:space="preserve"> PAGEREF _Toc475431930 \h </w:instrText>
        </w:r>
        <w:r>
          <w:rPr>
            <w:noProof/>
            <w:webHidden/>
          </w:rPr>
        </w:r>
        <w:r>
          <w:rPr>
            <w:noProof/>
            <w:webHidden/>
          </w:rPr>
          <w:fldChar w:fldCharType="separate"/>
        </w:r>
        <w:r w:rsidR="00677CFD">
          <w:rPr>
            <w:noProof/>
            <w:webHidden/>
          </w:rPr>
          <w:t>190</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31" w:history="1">
        <w:r w:rsidRPr="005B44F3">
          <w:rPr>
            <w:rStyle w:val="Hyperlink"/>
            <w:noProof/>
          </w:rPr>
          <w:t>4.</w:t>
        </w:r>
        <w:r w:rsidRPr="005612D6">
          <w:rPr>
            <w:rFonts w:ascii="Calibri" w:hAnsi="Calibri"/>
            <w:noProof/>
            <w:sz w:val="22"/>
            <w:szCs w:val="22"/>
          </w:rPr>
          <w:tab/>
        </w:r>
        <w:r w:rsidRPr="005B44F3">
          <w:rPr>
            <w:rStyle w:val="Hyperlink"/>
            <w:noProof/>
          </w:rPr>
          <w:t>PROCESS ORGANIZING AND TOGETHERNESS</w:t>
        </w:r>
        <w:r>
          <w:rPr>
            <w:noProof/>
            <w:webHidden/>
          </w:rPr>
          <w:tab/>
        </w:r>
        <w:r>
          <w:rPr>
            <w:noProof/>
            <w:webHidden/>
          </w:rPr>
          <w:fldChar w:fldCharType="begin"/>
        </w:r>
        <w:r>
          <w:rPr>
            <w:noProof/>
            <w:webHidden/>
          </w:rPr>
          <w:instrText xml:space="preserve"> PAGEREF _Toc475431931 \h </w:instrText>
        </w:r>
        <w:r>
          <w:rPr>
            <w:noProof/>
            <w:webHidden/>
          </w:rPr>
        </w:r>
        <w:r>
          <w:rPr>
            <w:noProof/>
            <w:webHidden/>
          </w:rPr>
          <w:fldChar w:fldCharType="separate"/>
        </w:r>
        <w:r w:rsidR="00677CFD">
          <w:rPr>
            <w:noProof/>
            <w:webHidden/>
          </w:rPr>
          <w:t>190</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32" w:history="1">
        <w:r w:rsidRPr="005B44F3">
          <w:rPr>
            <w:rStyle w:val="Hyperlink"/>
            <w:noProof/>
          </w:rPr>
          <w:t>4.1.</w:t>
        </w:r>
        <w:r w:rsidRPr="005612D6">
          <w:rPr>
            <w:rFonts w:ascii="Calibri" w:hAnsi="Calibri"/>
            <w:noProof/>
            <w:sz w:val="22"/>
            <w:szCs w:val="22"/>
          </w:rPr>
          <w:tab/>
        </w:r>
        <w:r w:rsidRPr="005B44F3">
          <w:rPr>
            <w:rStyle w:val="Hyperlink"/>
            <w:noProof/>
          </w:rPr>
          <w:t>Determination of Human resources requirement</w:t>
        </w:r>
        <w:r>
          <w:rPr>
            <w:noProof/>
            <w:webHidden/>
          </w:rPr>
          <w:tab/>
        </w:r>
        <w:r>
          <w:rPr>
            <w:noProof/>
            <w:webHidden/>
          </w:rPr>
          <w:fldChar w:fldCharType="begin"/>
        </w:r>
        <w:r>
          <w:rPr>
            <w:noProof/>
            <w:webHidden/>
          </w:rPr>
          <w:instrText xml:space="preserve"> PAGEREF _Toc475431932 \h </w:instrText>
        </w:r>
        <w:r>
          <w:rPr>
            <w:noProof/>
            <w:webHidden/>
          </w:rPr>
        </w:r>
        <w:r>
          <w:rPr>
            <w:noProof/>
            <w:webHidden/>
          </w:rPr>
          <w:fldChar w:fldCharType="separate"/>
        </w:r>
        <w:r w:rsidR="00677CFD">
          <w:rPr>
            <w:noProof/>
            <w:webHidden/>
          </w:rPr>
          <w:t>190</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3" w:history="1">
        <w:r w:rsidRPr="005B44F3">
          <w:rPr>
            <w:rStyle w:val="Hyperlink"/>
            <w:noProof/>
          </w:rPr>
          <w:t>4.1.1.</w:t>
        </w:r>
        <w:r w:rsidRPr="005612D6">
          <w:rPr>
            <w:rFonts w:ascii="Calibri" w:hAnsi="Calibri"/>
            <w:noProof/>
            <w:sz w:val="22"/>
            <w:szCs w:val="22"/>
          </w:rPr>
          <w:tab/>
        </w:r>
        <w:r w:rsidRPr="005B44F3">
          <w:rPr>
            <w:rStyle w:val="Hyperlink"/>
            <w:noProof/>
          </w:rPr>
          <w:t>HR determination for Forecasting and Supply Planning sub Process</w:t>
        </w:r>
        <w:r>
          <w:rPr>
            <w:noProof/>
            <w:webHidden/>
          </w:rPr>
          <w:tab/>
        </w:r>
        <w:r>
          <w:rPr>
            <w:noProof/>
            <w:webHidden/>
          </w:rPr>
          <w:fldChar w:fldCharType="begin"/>
        </w:r>
        <w:r>
          <w:rPr>
            <w:noProof/>
            <w:webHidden/>
          </w:rPr>
          <w:instrText xml:space="preserve"> PAGEREF _Toc475431933 \h </w:instrText>
        </w:r>
        <w:r>
          <w:rPr>
            <w:noProof/>
            <w:webHidden/>
          </w:rPr>
        </w:r>
        <w:r>
          <w:rPr>
            <w:noProof/>
            <w:webHidden/>
          </w:rPr>
          <w:fldChar w:fldCharType="separate"/>
        </w:r>
        <w:r w:rsidR="00677CFD">
          <w:rPr>
            <w:noProof/>
            <w:webHidden/>
          </w:rPr>
          <w:t>190</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4" w:history="1">
        <w:r w:rsidRPr="005B44F3">
          <w:rPr>
            <w:rStyle w:val="Hyperlink"/>
            <w:rFonts w:eastAsia="Calibri"/>
            <w:noProof/>
          </w:rPr>
          <w:t>4.1.2.</w:t>
        </w:r>
        <w:r w:rsidRPr="005612D6">
          <w:rPr>
            <w:rFonts w:ascii="Calibri" w:hAnsi="Calibri"/>
            <w:noProof/>
            <w:sz w:val="22"/>
            <w:szCs w:val="22"/>
          </w:rPr>
          <w:tab/>
        </w:r>
        <w:r w:rsidRPr="005B44F3">
          <w:rPr>
            <w:rStyle w:val="Hyperlink"/>
            <w:rFonts w:eastAsia="Calibri"/>
            <w:noProof/>
          </w:rPr>
          <w:t>Process time for Procurement sub process</w:t>
        </w:r>
        <w:r>
          <w:rPr>
            <w:noProof/>
            <w:webHidden/>
          </w:rPr>
          <w:tab/>
        </w:r>
        <w:r>
          <w:rPr>
            <w:noProof/>
            <w:webHidden/>
          </w:rPr>
          <w:fldChar w:fldCharType="begin"/>
        </w:r>
        <w:r>
          <w:rPr>
            <w:noProof/>
            <w:webHidden/>
          </w:rPr>
          <w:instrText xml:space="preserve"> PAGEREF _Toc475431934 \h </w:instrText>
        </w:r>
        <w:r>
          <w:rPr>
            <w:noProof/>
            <w:webHidden/>
          </w:rPr>
        </w:r>
        <w:r>
          <w:rPr>
            <w:noProof/>
            <w:webHidden/>
          </w:rPr>
          <w:fldChar w:fldCharType="separate"/>
        </w:r>
        <w:r w:rsidR="00677CFD">
          <w:rPr>
            <w:noProof/>
            <w:webHidden/>
          </w:rPr>
          <w:t>202</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5" w:history="1">
        <w:r w:rsidRPr="005B44F3">
          <w:rPr>
            <w:rStyle w:val="Hyperlink"/>
            <w:rFonts w:eastAsia="Calibri"/>
            <w:noProof/>
          </w:rPr>
          <w:t>4.1.3.</w:t>
        </w:r>
        <w:r w:rsidRPr="005612D6">
          <w:rPr>
            <w:rFonts w:ascii="Calibri" w:hAnsi="Calibri"/>
            <w:noProof/>
            <w:sz w:val="22"/>
            <w:szCs w:val="22"/>
          </w:rPr>
          <w:tab/>
        </w:r>
        <w:r w:rsidRPr="005B44F3">
          <w:rPr>
            <w:rStyle w:val="Hyperlink"/>
            <w:rFonts w:eastAsia="Calibri"/>
            <w:noProof/>
          </w:rPr>
          <w:t>Process time for warehousing and inventory management</w:t>
        </w:r>
        <w:r>
          <w:rPr>
            <w:noProof/>
            <w:webHidden/>
          </w:rPr>
          <w:tab/>
        </w:r>
        <w:r>
          <w:rPr>
            <w:noProof/>
            <w:webHidden/>
          </w:rPr>
          <w:fldChar w:fldCharType="begin"/>
        </w:r>
        <w:r>
          <w:rPr>
            <w:noProof/>
            <w:webHidden/>
          </w:rPr>
          <w:instrText xml:space="preserve"> PAGEREF _Toc475431935 \h </w:instrText>
        </w:r>
        <w:r>
          <w:rPr>
            <w:noProof/>
            <w:webHidden/>
          </w:rPr>
        </w:r>
        <w:r>
          <w:rPr>
            <w:noProof/>
            <w:webHidden/>
          </w:rPr>
          <w:fldChar w:fldCharType="separate"/>
        </w:r>
        <w:r w:rsidR="00677CFD">
          <w:rPr>
            <w:noProof/>
            <w:webHidden/>
          </w:rPr>
          <w:t>215</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6" w:history="1">
        <w:r w:rsidRPr="005B44F3">
          <w:rPr>
            <w:rStyle w:val="Hyperlink"/>
            <w:rFonts w:eastAsia="Calibri"/>
            <w:noProof/>
          </w:rPr>
          <w:t>4.1.4.</w:t>
        </w:r>
        <w:r w:rsidRPr="005612D6">
          <w:rPr>
            <w:rFonts w:ascii="Calibri" w:hAnsi="Calibri"/>
            <w:noProof/>
            <w:sz w:val="22"/>
            <w:szCs w:val="22"/>
          </w:rPr>
          <w:tab/>
        </w:r>
        <w:r w:rsidRPr="005B44F3">
          <w:rPr>
            <w:rStyle w:val="Hyperlink"/>
            <w:rFonts w:eastAsia="Calibri"/>
            <w:noProof/>
          </w:rPr>
          <w:t>Process time for Distribution sub process</w:t>
        </w:r>
        <w:r>
          <w:rPr>
            <w:noProof/>
            <w:webHidden/>
          </w:rPr>
          <w:tab/>
        </w:r>
        <w:r>
          <w:rPr>
            <w:noProof/>
            <w:webHidden/>
          </w:rPr>
          <w:fldChar w:fldCharType="begin"/>
        </w:r>
        <w:r>
          <w:rPr>
            <w:noProof/>
            <w:webHidden/>
          </w:rPr>
          <w:instrText xml:space="preserve"> PAGEREF _Toc475431936 \h </w:instrText>
        </w:r>
        <w:r>
          <w:rPr>
            <w:noProof/>
            <w:webHidden/>
          </w:rPr>
        </w:r>
        <w:r>
          <w:rPr>
            <w:noProof/>
            <w:webHidden/>
          </w:rPr>
          <w:fldChar w:fldCharType="separate"/>
        </w:r>
        <w:r w:rsidR="00677CFD">
          <w:rPr>
            <w:noProof/>
            <w:webHidden/>
          </w:rPr>
          <w:t>227</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7" w:history="1">
        <w:r w:rsidRPr="005B44F3">
          <w:rPr>
            <w:rStyle w:val="Hyperlink"/>
            <w:rFonts w:eastAsia="Calibri"/>
            <w:noProof/>
          </w:rPr>
          <w:t>4.1.5.</w:t>
        </w:r>
        <w:r w:rsidRPr="005612D6">
          <w:rPr>
            <w:rFonts w:ascii="Calibri" w:hAnsi="Calibri"/>
            <w:noProof/>
            <w:sz w:val="22"/>
            <w:szCs w:val="22"/>
          </w:rPr>
          <w:tab/>
        </w:r>
        <w:r w:rsidRPr="005B44F3">
          <w:rPr>
            <w:rStyle w:val="Hyperlink"/>
            <w:rFonts w:eastAsia="Calibri"/>
            <w:noProof/>
          </w:rPr>
          <w:t>Process time for Capacity Building and Operational Research</w:t>
        </w:r>
        <w:r>
          <w:rPr>
            <w:noProof/>
            <w:webHidden/>
          </w:rPr>
          <w:tab/>
        </w:r>
        <w:r>
          <w:rPr>
            <w:noProof/>
            <w:webHidden/>
          </w:rPr>
          <w:fldChar w:fldCharType="begin"/>
        </w:r>
        <w:r>
          <w:rPr>
            <w:noProof/>
            <w:webHidden/>
          </w:rPr>
          <w:instrText xml:space="preserve"> PAGEREF _Toc475431937 \h </w:instrText>
        </w:r>
        <w:r>
          <w:rPr>
            <w:noProof/>
            <w:webHidden/>
          </w:rPr>
        </w:r>
        <w:r>
          <w:rPr>
            <w:noProof/>
            <w:webHidden/>
          </w:rPr>
          <w:fldChar w:fldCharType="separate"/>
        </w:r>
        <w:r w:rsidR="00677CFD">
          <w:rPr>
            <w:noProof/>
            <w:webHidden/>
          </w:rPr>
          <w:t>240</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8" w:history="1">
        <w:r w:rsidRPr="005B44F3">
          <w:rPr>
            <w:rStyle w:val="Hyperlink"/>
            <w:rFonts w:eastAsia="Calibri"/>
            <w:noProof/>
          </w:rPr>
          <w:t>4.1.6.</w:t>
        </w:r>
        <w:r w:rsidRPr="005612D6">
          <w:rPr>
            <w:rFonts w:ascii="Calibri" w:hAnsi="Calibri"/>
            <w:noProof/>
            <w:sz w:val="22"/>
            <w:szCs w:val="22"/>
          </w:rPr>
          <w:tab/>
        </w:r>
        <w:r w:rsidRPr="005B44F3">
          <w:rPr>
            <w:rStyle w:val="Hyperlink"/>
            <w:rFonts w:eastAsia="Calibri"/>
            <w:noProof/>
          </w:rPr>
          <w:t>Process time for Quality Management</w:t>
        </w:r>
        <w:r>
          <w:rPr>
            <w:noProof/>
            <w:webHidden/>
          </w:rPr>
          <w:tab/>
        </w:r>
        <w:r>
          <w:rPr>
            <w:noProof/>
            <w:webHidden/>
          </w:rPr>
          <w:fldChar w:fldCharType="begin"/>
        </w:r>
        <w:r>
          <w:rPr>
            <w:noProof/>
            <w:webHidden/>
          </w:rPr>
          <w:instrText xml:space="preserve"> PAGEREF _Toc475431938 \h </w:instrText>
        </w:r>
        <w:r>
          <w:rPr>
            <w:noProof/>
            <w:webHidden/>
          </w:rPr>
        </w:r>
        <w:r>
          <w:rPr>
            <w:noProof/>
            <w:webHidden/>
          </w:rPr>
          <w:fldChar w:fldCharType="separate"/>
        </w:r>
        <w:r w:rsidR="00677CFD">
          <w:rPr>
            <w:noProof/>
            <w:webHidden/>
          </w:rPr>
          <w:t>252</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39" w:history="1">
        <w:r w:rsidRPr="005B44F3">
          <w:rPr>
            <w:rStyle w:val="Hyperlink"/>
            <w:rFonts w:eastAsia="Calibri"/>
            <w:noProof/>
          </w:rPr>
          <w:t>4.1.7.</w:t>
        </w:r>
        <w:r w:rsidRPr="005612D6">
          <w:rPr>
            <w:rFonts w:ascii="Calibri" w:hAnsi="Calibri"/>
            <w:noProof/>
            <w:sz w:val="22"/>
            <w:szCs w:val="22"/>
          </w:rPr>
          <w:tab/>
        </w:r>
        <w:r w:rsidRPr="005B44F3">
          <w:rPr>
            <w:rStyle w:val="Hyperlink"/>
            <w:rFonts w:eastAsia="Calibri"/>
            <w:noProof/>
          </w:rPr>
          <w:t>Process time for Planning and project coordination (Resource Mobilization)</w:t>
        </w:r>
        <w:r>
          <w:rPr>
            <w:noProof/>
            <w:webHidden/>
          </w:rPr>
          <w:tab/>
        </w:r>
        <w:r>
          <w:rPr>
            <w:noProof/>
            <w:webHidden/>
          </w:rPr>
          <w:fldChar w:fldCharType="begin"/>
        </w:r>
        <w:r>
          <w:rPr>
            <w:noProof/>
            <w:webHidden/>
          </w:rPr>
          <w:instrText xml:space="preserve"> PAGEREF _Toc475431939 \h </w:instrText>
        </w:r>
        <w:r>
          <w:rPr>
            <w:noProof/>
            <w:webHidden/>
          </w:rPr>
        </w:r>
        <w:r>
          <w:rPr>
            <w:noProof/>
            <w:webHidden/>
          </w:rPr>
          <w:fldChar w:fldCharType="separate"/>
        </w:r>
        <w:r w:rsidR="00677CFD">
          <w:rPr>
            <w:noProof/>
            <w:webHidden/>
          </w:rPr>
          <w:t>258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40" w:history="1">
        <w:r w:rsidRPr="005B44F3">
          <w:rPr>
            <w:rStyle w:val="Hyperlink"/>
            <w:noProof/>
          </w:rPr>
          <w:t>4.1.8.</w:t>
        </w:r>
        <w:r w:rsidRPr="005612D6">
          <w:rPr>
            <w:rFonts w:ascii="Calibri" w:hAnsi="Calibri"/>
            <w:noProof/>
            <w:sz w:val="22"/>
            <w:szCs w:val="22"/>
          </w:rPr>
          <w:tab/>
        </w:r>
        <w:r w:rsidRPr="005B44F3">
          <w:rPr>
            <w:rStyle w:val="Hyperlink"/>
            <w:rFonts w:eastAsia="Calibri"/>
            <w:noProof/>
          </w:rPr>
          <w:t>Job Description</w:t>
        </w:r>
        <w:r>
          <w:rPr>
            <w:noProof/>
            <w:webHidden/>
          </w:rPr>
          <w:tab/>
        </w:r>
        <w:r>
          <w:rPr>
            <w:noProof/>
            <w:webHidden/>
          </w:rPr>
          <w:fldChar w:fldCharType="begin"/>
        </w:r>
        <w:r>
          <w:rPr>
            <w:noProof/>
            <w:webHidden/>
          </w:rPr>
          <w:instrText xml:space="preserve"> PAGEREF _Toc475431940 \h </w:instrText>
        </w:r>
        <w:r>
          <w:rPr>
            <w:noProof/>
            <w:webHidden/>
          </w:rPr>
        </w:r>
        <w:r>
          <w:rPr>
            <w:noProof/>
            <w:webHidden/>
          </w:rPr>
          <w:fldChar w:fldCharType="separate"/>
        </w:r>
        <w:r w:rsidR="00677CFD">
          <w:rPr>
            <w:noProof/>
            <w:webHidden/>
          </w:rPr>
          <w:t>272</w:t>
        </w:r>
        <w:r>
          <w:rPr>
            <w:noProof/>
            <w:webHidden/>
          </w:rPr>
          <w:fldChar w:fldCharType="end"/>
        </w:r>
      </w:hyperlink>
    </w:p>
    <w:p w:rsidR="009517AD" w:rsidRPr="005612D6" w:rsidRDefault="009517AD">
      <w:pPr>
        <w:pStyle w:val="TOC3"/>
        <w:tabs>
          <w:tab w:val="left" w:pos="1600"/>
          <w:tab w:val="right" w:leader="dot" w:pos="9350"/>
        </w:tabs>
        <w:rPr>
          <w:rFonts w:ascii="Calibri" w:hAnsi="Calibri"/>
          <w:noProof/>
          <w:sz w:val="22"/>
          <w:szCs w:val="22"/>
        </w:rPr>
      </w:pPr>
      <w:hyperlink w:anchor="_Toc475431941" w:history="1">
        <w:r w:rsidRPr="005B44F3">
          <w:rPr>
            <w:rStyle w:val="Hyperlink"/>
            <w:noProof/>
          </w:rPr>
          <w:t>4.1.8.1.</w:t>
        </w:r>
        <w:r w:rsidRPr="005612D6">
          <w:rPr>
            <w:rFonts w:ascii="Calibri" w:hAnsi="Calibri"/>
            <w:noProof/>
            <w:sz w:val="22"/>
            <w:szCs w:val="22"/>
          </w:rPr>
          <w:tab/>
        </w:r>
        <w:r w:rsidRPr="005B44F3">
          <w:rPr>
            <w:rStyle w:val="Hyperlink"/>
            <w:noProof/>
          </w:rPr>
          <w:t>Job description for Forecasting and Supply planning sub process</w:t>
        </w:r>
        <w:r>
          <w:rPr>
            <w:noProof/>
            <w:webHidden/>
          </w:rPr>
          <w:tab/>
        </w:r>
        <w:r>
          <w:rPr>
            <w:noProof/>
            <w:webHidden/>
          </w:rPr>
          <w:fldChar w:fldCharType="begin"/>
        </w:r>
        <w:r>
          <w:rPr>
            <w:noProof/>
            <w:webHidden/>
          </w:rPr>
          <w:instrText xml:space="preserve"> PAGEREF _Toc475431941 \h </w:instrText>
        </w:r>
        <w:r>
          <w:rPr>
            <w:noProof/>
            <w:webHidden/>
          </w:rPr>
        </w:r>
        <w:r>
          <w:rPr>
            <w:noProof/>
            <w:webHidden/>
          </w:rPr>
          <w:fldChar w:fldCharType="separate"/>
        </w:r>
        <w:r w:rsidR="00677CFD">
          <w:rPr>
            <w:noProof/>
            <w:webHidden/>
          </w:rPr>
          <w:t>272</w:t>
        </w:r>
        <w:r>
          <w:rPr>
            <w:noProof/>
            <w:webHidden/>
          </w:rPr>
          <w:fldChar w:fldCharType="end"/>
        </w:r>
      </w:hyperlink>
    </w:p>
    <w:p w:rsidR="009517AD" w:rsidRPr="005612D6" w:rsidRDefault="009517AD">
      <w:pPr>
        <w:pStyle w:val="TOC3"/>
        <w:tabs>
          <w:tab w:val="left" w:pos="1600"/>
          <w:tab w:val="right" w:leader="dot" w:pos="9350"/>
        </w:tabs>
        <w:rPr>
          <w:rFonts w:ascii="Calibri" w:hAnsi="Calibri"/>
          <w:noProof/>
          <w:sz w:val="22"/>
          <w:szCs w:val="22"/>
        </w:rPr>
      </w:pPr>
      <w:hyperlink w:anchor="_Toc475431942" w:history="1">
        <w:r w:rsidRPr="005B44F3">
          <w:rPr>
            <w:rStyle w:val="Hyperlink"/>
            <w:noProof/>
          </w:rPr>
          <w:t>4.1.8.2.</w:t>
        </w:r>
        <w:r w:rsidRPr="005612D6">
          <w:rPr>
            <w:rFonts w:ascii="Calibri" w:hAnsi="Calibri"/>
            <w:noProof/>
            <w:sz w:val="22"/>
            <w:szCs w:val="22"/>
          </w:rPr>
          <w:tab/>
        </w:r>
        <w:r w:rsidRPr="005B44F3">
          <w:rPr>
            <w:rStyle w:val="Hyperlink"/>
            <w:noProof/>
          </w:rPr>
          <w:t>Job descriptions for procurement sub pprocess</w:t>
        </w:r>
        <w:r>
          <w:rPr>
            <w:noProof/>
            <w:webHidden/>
          </w:rPr>
          <w:tab/>
        </w:r>
        <w:r>
          <w:rPr>
            <w:noProof/>
            <w:webHidden/>
          </w:rPr>
          <w:fldChar w:fldCharType="begin"/>
        </w:r>
        <w:r>
          <w:rPr>
            <w:noProof/>
            <w:webHidden/>
          </w:rPr>
          <w:instrText xml:space="preserve"> PAGEREF _Toc475431942 \h </w:instrText>
        </w:r>
        <w:r>
          <w:rPr>
            <w:noProof/>
            <w:webHidden/>
          </w:rPr>
        </w:r>
        <w:r>
          <w:rPr>
            <w:noProof/>
            <w:webHidden/>
          </w:rPr>
          <w:fldChar w:fldCharType="separate"/>
        </w:r>
        <w:r w:rsidR="00677CFD">
          <w:rPr>
            <w:noProof/>
            <w:webHidden/>
          </w:rPr>
          <w:t>288</w:t>
        </w:r>
        <w:r>
          <w:rPr>
            <w:noProof/>
            <w:webHidden/>
          </w:rPr>
          <w:fldChar w:fldCharType="end"/>
        </w:r>
      </w:hyperlink>
    </w:p>
    <w:p w:rsidR="009517AD" w:rsidRPr="005612D6" w:rsidRDefault="009517AD">
      <w:pPr>
        <w:pStyle w:val="TOC3"/>
        <w:tabs>
          <w:tab w:val="left" w:pos="1600"/>
          <w:tab w:val="right" w:leader="dot" w:pos="9350"/>
        </w:tabs>
        <w:rPr>
          <w:rFonts w:ascii="Calibri" w:hAnsi="Calibri"/>
          <w:noProof/>
          <w:sz w:val="22"/>
          <w:szCs w:val="22"/>
        </w:rPr>
      </w:pPr>
      <w:hyperlink w:anchor="_Toc475431943" w:history="1">
        <w:r w:rsidRPr="005B44F3">
          <w:rPr>
            <w:rStyle w:val="Hyperlink"/>
            <w:noProof/>
          </w:rPr>
          <w:t>4.1.8.3.</w:t>
        </w:r>
        <w:r w:rsidRPr="005612D6">
          <w:rPr>
            <w:rFonts w:ascii="Calibri" w:hAnsi="Calibri"/>
            <w:noProof/>
            <w:sz w:val="22"/>
            <w:szCs w:val="22"/>
          </w:rPr>
          <w:tab/>
        </w:r>
        <w:r w:rsidRPr="005B44F3">
          <w:rPr>
            <w:rStyle w:val="Hyperlink"/>
            <w:noProof/>
          </w:rPr>
          <w:t>Job descriptions for warehouse and inventory management sub process</w:t>
        </w:r>
        <w:r>
          <w:rPr>
            <w:noProof/>
            <w:webHidden/>
          </w:rPr>
          <w:tab/>
        </w:r>
        <w:r>
          <w:rPr>
            <w:noProof/>
            <w:webHidden/>
          </w:rPr>
          <w:fldChar w:fldCharType="begin"/>
        </w:r>
        <w:r>
          <w:rPr>
            <w:noProof/>
            <w:webHidden/>
          </w:rPr>
          <w:instrText xml:space="preserve"> PAGEREF _Toc475431943 \h </w:instrText>
        </w:r>
        <w:r>
          <w:rPr>
            <w:noProof/>
            <w:webHidden/>
          </w:rPr>
        </w:r>
        <w:r>
          <w:rPr>
            <w:noProof/>
            <w:webHidden/>
          </w:rPr>
          <w:fldChar w:fldCharType="separate"/>
        </w:r>
        <w:r w:rsidR="00677CFD">
          <w:rPr>
            <w:noProof/>
            <w:webHidden/>
          </w:rPr>
          <w:t>306</w:t>
        </w:r>
        <w:r>
          <w:rPr>
            <w:noProof/>
            <w:webHidden/>
          </w:rPr>
          <w:fldChar w:fldCharType="end"/>
        </w:r>
      </w:hyperlink>
    </w:p>
    <w:p w:rsidR="009517AD" w:rsidRPr="005612D6" w:rsidRDefault="009517AD">
      <w:pPr>
        <w:pStyle w:val="TOC3"/>
        <w:tabs>
          <w:tab w:val="left" w:pos="1600"/>
          <w:tab w:val="right" w:leader="dot" w:pos="9350"/>
        </w:tabs>
        <w:rPr>
          <w:rFonts w:ascii="Calibri" w:hAnsi="Calibri"/>
          <w:noProof/>
          <w:sz w:val="22"/>
          <w:szCs w:val="22"/>
        </w:rPr>
      </w:pPr>
      <w:hyperlink w:anchor="_Toc475431944" w:history="1">
        <w:r w:rsidRPr="005B44F3">
          <w:rPr>
            <w:rStyle w:val="Hyperlink"/>
            <w:noProof/>
          </w:rPr>
          <w:t>4.1.8.4.</w:t>
        </w:r>
        <w:r w:rsidRPr="005612D6">
          <w:rPr>
            <w:rFonts w:ascii="Calibri" w:hAnsi="Calibri"/>
            <w:noProof/>
            <w:sz w:val="22"/>
            <w:szCs w:val="22"/>
          </w:rPr>
          <w:tab/>
        </w:r>
        <w:r w:rsidRPr="005B44F3">
          <w:rPr>
            <w:rStyle w:val="Hyperlink"/>
            <w:noProof/>
          </w:rPr>
          <w:t>Job description for distribution and fleet management sub process</w:t>
        </w:r>
        <w:r>
          <w:rPr>
            <w:noProof/>
            <w:webHidden/>
          </w:rPr>
          <w:tab/>
        </w:r>
        <w:r>
          <w:rPr>
            <w:noProof/>
            <w:webHidden/>
          </w:rPr>
          <w:fldChar w:fldCharType="begin"/>
        </w:r>
        <w:r>
          <w:rPr>
            <w:noProof/>
            <w:webHidden/>
          </w:rPr>
          <w:instrText xml:space="preserve"> PAGEREF _Toc475431944 \h </w:instrText>
        </w:r>
        <w:r>
          <w:rPr>
            <w:noProof/>
            <w:webHidden/>
          </w:rPr>
        </w:r>
        <w:r>
          <w:rPr>
            <w:noProof/>
            <w:webHidden/>
          </w:rPr>
          <w:fldChar w:fldCharType="separate"/>
        </w:r>
        <w:r w:rsidR="00677CFD">
          <w:rPr>
            <w:noProof/>
            <w:webHidden/>
          </w:rPr>
          <w:t>327</w:t>
        </w:r>
        <w:r>
          <w:rPr>
            <w:noProof/>
            <w:webHidden/>
          </w:rPr>
          <w:fldChar w:fldCharType="end"/>
        </w:r>
      </w:hyperlink>
    </w:p>
    <w:p w:rsidR="009517AD" w:rsidRPr="005612D6" w:rsidRDefault="009517AD">
      <w:pPr>
        <w:pStyle w:val="TOC3"/>
        <w:tabs>
          <w:tab w:val="left" w:pos="1600"/>
          <w:tab w:val="right" w:leader="dot" w:pos="9350"/>
        </w:tabs>
        <w:rPr>
          <w:rFonts w:ascii="Calibri" w:hAnsi="Calibri"/>
          <w:noProof/>
          <w:sz w:val="22"/>
          <w:szCs w:val="22"/>
        </w:rPr>
      </w:pPr>
      <w:hyperlink w:anchor="_Toc475431945" w:history="1">
        <w:r w:rsidRPr="005B44F3">
          <w:rPr>
            <w:rStyle w:val="Hyperlink"/>
            <w:noProof/>
          </w:rPr>
          <w:t>4.1.8.5.</w:t>
        </w:r>
        <w:r w:rsidRPr="005612D6">
          <w:rPr>
            <w:rFonts w:ascii="Calibri" w:hAnsi="Calibri"/>
            <w:noProof/>
            <w:sz w:val="22"/>
            <w:szCs w:val="22"/>
          </w:rPr>
          <w:tab/>
        </w:r>
        <w:r w:rsidRPr="005B44F3">
          <w:rPr>
            <w:rStyle w:val="Hyperlink"/>
            <w:noProof/>
          </w:rPr>
          <w:t>Job description for Capacity Building sub process</w:t>
        </w:r>
        <w:r>
          <w:rPr>
            <w:noProof/>
            <w:webHidden/>
          </w:rPr>
          <w:tab/>
        </w:r>
        <w:r>
          <w:rPr>
            <w:noProof/>
            <w:webHidden/>
          </w:rPr>
          <w:fldChar w:fldCharType="begin"/>
        </w:r>
        <w:r>
          <w:rPr>
            <w:noProof/>
            <w:webHidden/>
          </w:rPr>
          <w:instrText xml:space="preserve"> PAGEREF _Toc475431945 \h </w:instrText>
        </w:r>
        <w:r>
          <w:rPr>
            <w:noProof/>
            <w:webHidden/>
          </w:rPr>
        </w:r>
        <w:r>
          <w:rPr>
            <w:noProof/>
            <w:webHidden/>
          </w:rPr>
          <w:fldChar w:fldCharType="separate"/>
        </w:r>
        <w:r w:rsidR="00677CFD">
          <w:rPr>
            <w:noProof/>
            <w:webHidden/>
          </w:rPr>
          <w:t>344</w:t>
        </w:r>
        <w:r>
          <w:rPr>
            <w:noProof/>
            <w:webHidden/>
          </w:rPr>
          <w:fldChar w:fldCharType="end"/>
        </w:r>
      </w:hyperlink>
    </w:p>
    <w:p w:rsidR="009517AD" w:rsidRPr="005612D6" w:rsidRDefault="009517AD">
      <w:pPr>
        <w:pStyle w:val="TOC3"/>
        <w:tabs>
          <w:tab w:val="left" w:pos="1600"/>
          <w:tab w:val="right" w:leader="dot" w:pos="9350"/>
        </w:tabs>
        <w:rPr>
          <w:rFonts w:ascii="Calibri" w:hAnsi="Calibri"/>
          <w:noProof/>
          <w:sz w:val="22"/>
          <w:szCs w:val="22"/>
        </w:rPr>
      </w:pPr>
      <w:hyperlink w:anchor="_Toc475431946" w:history="1">
        <w:r w:rsidRPr="005B44F3">
          <w:rPr>
            <w:rStyle w:val="Hyperlink"/>
            <w:noProof/>
          </w:rPr>
          <w:t>4.1.8.6.</w:t>
        </w:r>
        <w:r w:rsidRPr="005612D6">
          <w:rPr>
            <w:rFonts w:ascii="Calibri" w:hAnsi="Calibri"/>
            <w:noProof/>
            <w:sz w:val="22"/>
            <w:szCs w:val="22"/>
          </w:rPr>
          <w:tab/>
        </w:r>
        <w:r w:rsidRPr="005B44F3">
          <w:rPr>
            <w:rStyle w:val="Hyperlink"/>
            <w:noProof/>
          </w:rPr>
          <w:t>Job Description for Quality Assurance sub process</w:t>
        </w:r>
        <w:r>
          <w:rPr>
            <w:noProof/>
            <w:webHidden/>
          </w:rPr>
          <w:tab/>
        </w:r>
        <w:r>
          <w:rPr>
            <w:noProof/>
            <w:webHidden/>
          </w:rPr>
          <w:fldChar w:fldCharType="begin"/>
        </w:r>
        <w:r>
          <w:rPr>
            <w:noProof/>
            <w:webHidden/>
          </w:rPr>
          <w:instrText xml:space="preserve"> PAGEREF _Toc475431946 \h </w:instrText>
        </w:r>
        <w:r>
          <w:rPr>
            <w:noProof/>
            <w:webHidden/>
          </w:rPr>
        </w:r>
        <w:r>
          <w:rPr>
            <w:noProof/>
            <w:webHidden/>
          </w:rPr>
          <w:fldChar w:fldCharType="separate"/>
        </w:r>
        <w:r w:rsidR="00677CFD">
          <w:rPr>
            <w:noProof/>
            <w:webHidden/>
          </w:rPr>
          <w:t>347</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47" w:history="1">
        <w:r w:rsidRPr="005B44F3">
          <w:rPr>
            <w:rStyle w:val="Hyperlink"/>
            <w:noProof/>
          </w:rPr>
          <w:t>Chapter Five</w:t>
        </w:r>
        <w:r>
          <w:rPr>
            <w:noProof/>
            <w:webHidden/>
          </w:rPr>
          <w:tab/>
        </w:r>
        <w:r>
          <w:rPr>
            <w:noProof/>
            <w:webHidden/>
          </w:rPr>
          <w:fldChar w:fldCharType="begin"/>
        </w:r>
        <w:r>
          <w:rPr>
            <w:noProof/>
            <w:webHidden/>
          </w:rPr>
          <w:instrText xml:space="preserve"> PAGEREF _Toc475431947 \h </w:instrText>
        </w:r>
        <w:r>
          <w:rPr>
            <w:noProof/>
            <w:webHidden/>
          </w:rPr>
        </w:r>
        <w:r>
          <w:rPr>
            <w:noProof/>
            <w:webHidden/>
          </w:rPr>
          <w:fldChar w:fldCharType="separate"/>
        </w:r>
        <w:r w:rsidR="00677CFD">
          <w:rPr>
            <w:noProof/>
            <w:webHidden/>
          </w:rPr>
          <w:t>352</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48" w:history="1">
        <w:r w:rsidRPr="005B44F3">
          <w:rPr>
            <w:rStyle w:val="Hyperlink"/>
            <w:noProof/>
          </w:rPr>
          <w:t>5.</w:t>
        </w:r>
        <w:r w:rsidRPr="005612D6">
          <w:rPr>
            <w:rFonts w:ascii="Calibri" w:hAnsi="Calibri"/>
            <w:noProof/>
            <w:sz w:val="22"/>
            <w:szCs w:val="22"/>
          </w:rPr>
          <w:tab/>
        </w:r>
        <w:r w:rsidRPr="005B44F3">
          <w:rPr>
            <w:rStyle w:val="Hyperlink"/>
            <w:noProof/>
          </w:rPr>
          <w:t>Organo-gram of PFSA</w:t>
        </w:r>
        <w:r>
          <w:rPr>
            <w:noProof/>
            <w:webHidden/>
          </w:rPr>
          <w:tab/>
        </w:r>
        <w:r>
          <w:rPr>
            <w:noProof/>
            <w:webHidden/>
          </w:rPr>
          <w:fldChar w:fldCharType="begin"/>
        </w:r>
        <w:r>
          <w:rPr>
            <w:noProof/>
            <w:webHidden/>
          </w:rPr>
          <w:instrText xml:space="preserve"> PAGEREF _Toc475431948 \h </w:instrText>
        </w:r>
        <w:r>
          <w:rPr>
            <w:noProof/>
            <w:webHidden/>
          </w:rPr>
        </w:r>
        <w:r>
          <w:rPr>
            <w:noProof/>
            <w:webHidden/>
          </w:rPr>
          <w:fldChar w:fldCharType="separate"/>
        </w:r>
        <w:r w:rsidR="00677CFD">
          <w:rPr>
            <w:noProof/>
            <w:webHidden/>
          </w:rPr>
          <w:t>352</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49" w:history="1">
        <w:r w:rsidRPr="005B44F3">
          <w:rPr>
            <w:rStyle w:val="Hyperlink"/>
            <w:noProof/>
          </w:rPr>
          <w:t>6.</w:t>
        </w:r>
        <w:r w:rsidRPr="005612D6">
          <w:rPr>
            <w:rFonts w:ascii="Calibri" w:hAnsi="Calibri"/>
            <w:noProof/>
            <w:sz w:val="22"/>
            <w:szCs w:val="22"/>
          </w:rPr>
          <w:tab/>
        </w:r>
        <w:r w:rsidRPr="005B44F3">
          <w:rPr>
            <w:rStyle w:val="Hyperlink"/>
            <w:noProof/>
          </w:rPr>
          <w:t>Management and Measurement</w:t>
        </w:r>
        <w:r>
          <w:rPr>
            <w:noProof/>
            <w:webHidden/>
          </w:rPr>
          <w:tab/>
        </w:r>
        <w:r>
          <w:rPr>
            <w:noProof/>
            <w:webHidden/>
          </w:rPr>
          <w:fldChar w:fldCharType="begin"/>
        </w:r>
        <w:r>
          <w:rPr>
            <w:noProof/>
            <w:webHidden/>
          </w:rPr>
          <w:instrText xml:space="preserve"> PAGEREF _Toc475431949 \h </w:instrText>
        </w:r>
        <w:r>
          <w:rPr>
            <w:noProof/>
            <w:webHidden/>
          </w:rPr>
        </w:r>
        <w:r>
          <w:rPr>
            <w:noProof/>
            <w:webHidden/>
          </w:rPr>
          <w:fldChar w:fldCharType="separate"/>
        </w:r>
        <w:r w:rsidR="00677CFD">
          <w:rPr>
            <w:noProof/>
            <w:webHidden/>
          </w:rPr>
          <w:t>357</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50" w:history="1">
        <w:r w:rsidRPr="005B44F3">
          <w:rPr>
            <w:rStyle w:val="Hyperlink"/>
            <w:noProof/>
          </w:rPr>
          <w:t>6.1.</w:t>
        </w:r>
        <w:r w:rsidRPr="005612D6">
          <w:rPr>
            <w:rFonts w:ascii="Calibri" w:hAnsi="Calibri"/>
            <w:noProof/>
            <w:sz w:val="22"/>
            <w:szCs w:val="22"/>
          </w:rPr>
          <w:tab/>
        </w:r>
        <w:r w:rsidRPr="005B44F3">
          <w:rPr>
            <w:rStyle w:val="Hyperlink"/>
            <w:noProof/>
          </w:rPr>
          <w:t>Daily Summary</w:t>
        </w:r>
        <w:r>
          <w:rPr>
            <w:noProof/>
            <w:webHidden/>
          </w:rPr>
          <w:tab/>
        </w:r>
        <w:r>
          <w:rPr>
            <w:noProof/>
            <w:webHidden/>
          </w:rPr>
          <w:fldChar w:fldCharType="begin"/>
        </w:r>
        <w:r>
          <w:rPr>
            <w:noProof/>
            <w:webHidden/>
          </w:rPr>
          <w:instrText xml:space="preserve"> PAGEREF _Toc475431950 \h </w:instrText>
        </w:r>
        <w:r>
          <w:rPr>
            <w:noProof/>
            <w:webHidden/>
          </w:rPr>
        </w:r>
        <w:r>
          <w:rPr>
            <w:noProof/>
            <w:webHidden/>
          </w:rPr>
          <w:fldChar w:fldCharType="separate"/>
        </w:r>
        <w:r w:rsidR="00677CFD">
          <w:rPr>
            <w:noProof/>
            <w:webHidden/>
          </w:rPr>
          <w:t>358</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51" w:history="1">
        <w:r w:rsidRPr="005B44F3">
          <w:rPr>
            <w:rStyle w:val="Hyperlink"/>
            <w:noProof/>
          </w:rPr>
          <w:t>6.1.1.</w:t>
        </w:r>
        <w:r w:rsidRPr="005612D6">
          <w:rPr>
            <w:rFonts w:ascii="Calibri" w:hAnsi="Calibri"/>
            <w:noProof/>
            <w:sz w:val="22"/>
            <w:szCs w:val="22"/>
          </w:rPr>
          <w:tab/>
        </w:r>
        <w:r w:rsidRPr="005B44F3">
          <w:rPr>
            <w:rStyle w:val="Hyperlink"/>
            <w:noProof/>
          </w:rPr>
          <w:t>Forecasting and Supply Planning</w:t>
        </w:r>
        <w:r>
          <w:rPr>
            <w:noProof/>
            <w:webHidden/>
          </w:rPr>
          <w:tab/>
        </w:r>
        <w:r>
          <w:rPr>
            <w:noProof/>
            <w:webHidden/>
          </w:rPr>
          <w:fldChar w:fldCharType="begin"/>
        </w:r>
        <w:r>
          <w:rPr>
            <w:noProof/>
            <w:webHidden/>
          </w:rPr>
          <w:instrText xml:space="preserve"> PAGEREF _Toc475431951 \h </w:instrText>
        </w:r>
        <w:r>
          <w:rPr>
            <w:noProof/>
            <w:webHidden/>
          </w:rPr>
        </w:r>
        <w:r>
          <w:rPr>
            <w:noProof/>
            <w:webHidden/>
          </w:rPr>
          <w:fldChar w:fldCharType="separate"/>
        </w:r>
        <w:r w:rsidR="00677CFD">
          <w:rPr>
            <w:noProof/>
            <w:webHidden/>
          </w:rPr>
          <w:t>359</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52" w:history="1">
        <w:r w:rsidRPr="005B44F3">
          <w:rPr>
            <w:rStyle w:val="Hyperlink"/>
            <w:noProof/>
          </w:rPr>
          <w:t>6.1.2.</w:t>
        </w:r>
        <w:r w:rsidRPr="005612D6">
          <w:rPr>
            <w:rFonts w:ascii="Calibri" w:hAnsi="Calibri"/>
            <w:noProof/>
            <w:sz w:val="22"/>
            <w:szCs w:val="22"/>
          </w:rPr>
          <w:tab/>
        </w:r>
        <w:r w:rsidRPr="005B44F3">
          <w:rPr>
            <w:rStyle w:val="Hyperlink"/>
            <w:noProof/>
          </w:rPr>
          <w:t>Procurement sub process</w:t>
        </w:r>
        <w:r>
          <w:rPr>
            <w:noProof/>
            <w:webHidden/>
          </w:rPr>
          <w:tab/>
        </w:r>
        <w:r>
          <w:rPr>
            <w:noProof/>
            <w:webHidden/>
          </w:rPr>
          <w:fldChar w:fldCharType="begin"/>
        </w:r>
        <w:r>
          <w:rPr>
            <w:noProof/>
            <w:webHidden/>
          </w:rPr>
          <w:instrText xml:space="preserve"> PAGEREF _Toc475431952 \h </w:instrText>
        </w:r>
        <w:r>
          <w:rPr>
            <w:noProof/>
            <w:webHidden/>
          </w:rPr>
        </w:r>
        <w:r>
          <w:rPr>
            <w:noProof/>
            <w:webHidden/>
          </w:rPr>
          <w:fldChar w:fldCharType="separate"/>
        </w:r>
        <w:r w:rsidR="00677CFD">
          <w:rPr>
            <w:noProof/>
            <w:webHidden/>
          </w:rPr>
          <w:t>366</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53" w:history="1">
        <w:r w:rsidRPr="005B44F3">
          <w:rPr>
            <w:rStyle w:val="Hyperlink"/>
            <w:noProof/>
          </w:rPr>
          <w:t>6.1.3.</w:t>
        </w:r>
        <w:r w:rsidRPr="005612D6">
          <w:rPr>
            <w:rFonts w:ascii="Calibri" w:hAnsi="Calibri"/>
            <w:noProof/>
            <w:sz w:val="22"/>
            <w:szCs w:val="22"/>
          </w:rPr>
          <w:tab/>
        </w:r>
        <w:r w:rsidRPr="005B44F3">
          <w:rPr>
            <w:rStyle w:val="Hyperlink"/>
            <w:noProof/>
          </w:rPr>
          <w:t>Warehouse and Inventory Management</w:t>
        </w:r>
        <w:r>
          <w:rPr>
            <w:noProof/>
            <w:webHidden/>
          </w:rPr>
          <w:tab/>
        </w:r>
        <w:r>
          <w:rPr>
            <w:noProof/>
            <w:webHidden/>
          </w:rPr>
          <w:fldChar w:fldCharType="begin"/>
        </w:r>
        <w:r>
          <w:rPr>
            <w:noProof/>
            <w:webHidden/>
          </w:rPr>
          <w:instrText xml:space="preserve"> PAGEREF _Toc475431953 \h </w:instrText>
        </w:r>
        <w:r>
          <w:rPr>
            <w:noProof/>
            <w:webHidden/>
          </w:rPr>
        </w:r>
        <w:r>
          <w:rPr>
            <w:noProof/>
            <w:webHidden/>
          </w:rPr>
          <w:fldChar w:fldCharType="separate"/>
        </w:r>
        <w:r w:rsidR="00677CFD">
          <w:rPr>
            <w:noProof/>
            <w:webHidden/>
          </w:rPr>
          <w:t>366</w:t>
        </w:r>
        <w:r>
          <w:rPr>
            <w:noProof/>
            <w:webHidden/>
          </w:rPr>
          <w:fldChar w:fldCharType="end"/>
        </w:r>
      </w:hyperlink>
    </w:p>
    <w:p w:rsidR="009517AD" w:rsidRPr="005612D6" w:rsidRDefault="009517AD">
      <w:pPr>
        <w:pStyle w:val="TOC3"/>
        <w:tabs>
          <w:tab w:val="left" w:pos="1400"/>
          <w:tab w:val="right" w:leader="dot" w:pos="9350"/>
        </w:tabs>
        <w:rPr>
          <w:rFonts w:ascii="Calibri" w:hAnsi="Calibri"/>
          <w:noProof/>
          <w:sz w:val="22"/>
          <w:szCs w:val="22"/>
        </w:rPr>
      </w:pPr>
      <w:hyperlink w:anchor="_Toc475431954" w:history="1">
        <w:r w:rsidRPr="005B44F3">
          <w:rPr>
            <w:rStyle w:val="Hyperlink"/>
            <w:noProof/>
          </w:rPr>
          <w:t>6.1.4.</w:t>
        </w:r>
        <w:r w:rsidRPr="005612D6">
          <w:rPr>
            <w:rFonts w:ascii="Calibri" w:hAnsi="Calibri"/>
            <w:noProof/>
            <w:sz w:val="22"/>
            <w:szCs w:val="22"/>
          </w:rPr>
          <w:tab/>
        </w:r>
        <w:r w:rsidRPr="005B44F3">
          <w:rPr>
            <w:rStyle w:val="Hyperlink"/>
            <w:noProof/>
          </w:rPr>
          <w:t>Distribution and Fleet Management Sub Process</w:t>
        </w:r>
        <w:r>
          <w:rPr>
            <w:noProof/>
            <w:webHidden/>
          </w:rPr>
          <w:tab/>
        </w:r>
        <w:r>
          <w:rPr>
            <w:noProof/>
            <w:webHidden/>
          </w:rPr>
          <w:fldChar w:fldCharType="begin"/>
        </w:r>
        <w:r>
          <w:rPr>
            <w:noProof/>
            <w:webHidden/>
          </w:rPr>
          <w:instrText xml:space="preserve"> PAGEREF _Toc475431954 \h </w:instrText>
        </w:r>
        <w:r>
          <w:rPr>
            <w:noProof/>
            <w:webHidden/>
          </w:rPr>
        </w:r>
        <w:r>
          <w:rPr>
            <w:noProof/>
            <w:webHidden/>
          </w:rPr>
          <w:fldChar w:fldCharType="separate"/>
        </w:r>
        <w:r w:rsidR="00677CFD">
          <w:rPr>
            <w:noProof/>
            <w:webHidden/>
          </w:rPr>
          <w:t>371</w:t>
        </w:r>
        <w:r>
          <w:rPr>
            <w:noProof/>
            <w:webHidden/>
          </w:rPr>
          <w:fldChar w:fldCharType="end"/>
        </w:r>
      </w:hyperlink>
    </w:p>
    <w:p w:rsidR="009517AD" w:rsidRPr="005612D6" w:rsidRDefault="009517AD">
      <w:pPr>
        <w:pStyle w:val="TOC2"/>
        <w:tabs>
          <w:tab w:val="left" w:pos="1000"/>
          <w:tab w:val="right" w:leader="dot" w:pos="9350"/>
        </w:tabs>
        <w:rPr>
          <w:rFonts w:ascii="Calibri" w:hAnsi="Calibri"/>
          <w:noProof/>
          <w:sz w:val="22"/>
          <w:szCs w:val="22"/>
        </w:rPr>
      </w:pPr>
      <w:hyperlink w:anchor="_Toc475431955" w:history="1">
        <w:r w:rsidRPr="005B44F3">
          <w:rPr>
            <w:rStyle w:val="Hyperlink"/>
            <w:noProof/>
          </w:rPr>
          <w:t>6.2.</w:t>
        </w:r>
        <w:r w:rsidRPr="005612D6">
          <w:rPr>
            <w:rFonts w:ascii="Calibri" w:hAnsi="Calibri"/>
            <w:noProof/>
            <w:sz w:val="22"/>
            <w:szCs w:val="22"/>
          </w:rPr>
          <w:tab/>
        </w:r>
        <w:r w:rsidRPr="005B44F3">
          <w:rPr>
            <w:rStyle w:val="Hyperlink"/>
            <w:noProof/>
          </w:rPr>
          <w:t>Balanced Score Card  (BSC)</w:t>
        </w:r>
        <w:r>
          <w:rPr>
            <w:noProof/>
            <w:webHidden/>
          </w:rPr>
          <w:tab/>
        </w:r>
        <w:r>
          <w:rPr>
            <w:noProof/>
            <w:webHidden/>
          </w:rPr>
          <w:fldChar w:fldCharType="begin"/>
        </w:r>
        <w:r>
          <w:rPr>
            <w:noProof/>
            <w:webHidden/>
          </w:rPr>
          <w:instrText xml:space="preserve"> PAGEREF _Toc475431955 \h </w:instrText>
        </w:r>
        <w:r>
          <w:rPr>
            <w:noProof/>
            <w:webHidden/>
          </w:rPr>
        </w:r>
        <w:r>
          <w:rPr>
            <w:noProof/>
            <w:webHidden/>
          </w:rPr>
          <w:fldChar w:fldCharType="separate"/>
        </w:r>
        <w:r w:rsidR="00677CFD">
          <w:rPr>
            <w:noProof/>
            <w:webHidden/>
          </w:rPr>
          <w:t>375</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56" w:history="1">
        <w:r w:rsidRPr="005B44F3">
          <w:rPr>
            <w:rStyle w:val="Hyperlink"/>
            <w:noProof/>
          </w:rPr>
          <w:t>Chapter Seven</w:t>
        </w:r>
        <w:r>
          <w:rPr>
            <w:noProof/>
            <w:webHidden/>
          </w:rPr>
          <w:tab/>
        </w:r>
        <w:r>
          <w:rPr>
            <w:noProof/>
            <w:webHidden/>
          </w:rPr>
          <w:fldChar w:fldCharType="begin"/>
        </w:r>
        <w:r>
          <w:rPr>
            <w:noProof/>
            <w:webHidden/>
          </w:rPr>
          <w:instrText xml:space="preserve"> PAGEREF _Toc475431956 \h </w:instrText>
        </w:r>
        <w:r>
          <w:rPr>
            <w:noProof/>
            <w:webHidden/>
          </w:rPr>
        </w:r>
        <w:r>
          <w:rPr>
            <w:noProof/>
            <w:webHidden/>
          </w:rPr>
          <w:fldChar w:fldCharType="separate"/>
        </w:r>
        <w:r w:rsidR="00677CFD">
          <w:rPr>
            <w:noProof/>
            <w:webHidden/>
          </w:rPr>
          <w:t>378</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57" w:history="1">
        <w:r w:rsidRPr="005B44F3">
          <w:rPr>
            <w:rStyle w:val="Hyperlink"/>
            <w:noProof/>
          </w:rPr>
          <w:t>7.</w:t>
        </w:r>
        <w:r w:rsidRPr="005612D6">
          <w:rPr>
            <w:rFonts w:ascii="Calibri" w:hAnsi="Calibri"/>
            <w:noProof/>
            <w:sz w:val="22"/>
            <w:szCs w:val="22"/>
          </w:rPr>
          <w:tab/>
        </w:r>
        <w:r w:rsidRPr="005B44F3">
          <w:rPr>
            <w:rStyle w:val="Hyperlink"/>
            <w:noProof/>
          </w:rPr>
          <w:t>Values and Beliefs</w:t>
        </w:r>
        <w:r>
          <w:rPr>
            <w:noProof/>
            <w:webHidden/>
          </w:rPr>
          <w:tab/>
        </w:r>
        <w:r>
          <w:rPr>
            <w:noProof/>
            <w:webHidden/>
          </w:rPr>
          <w:fldChar w:fldCharType="begin"/>
        </w:r>
        <w:r>
          <w:rPr>
            <w:noProof/>
            <w:webHidden/>
          </w:rPr>
          <w:instrText xml:space="preserve"> PAGEREF _Toc475431957 \h </w:instrText>
        </w:r>
        <w:r>
          <w:rPr>
            <w:noProof/>
            <w:webHidden/>
          </w:rPr>
        </w:r>
        <w:r>
          <w:rPr>
            <w:noProof/>
            <w:webHidden/>
          </w:rPr>
          <w:fldChar w:fldCharType="separate"/>
        </w:r>
        <w:r w:rsidR="00677CFD">
          <w:rPr>
            <w:noProof/>
            <w:webHidden/>
          </w:rPr>
          <w:t>378</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58" w:history="1">
        <w:r w:rsidRPr="005B44F3">
          <w:rPr>
            <w:rStyle w:val="Hyperlink"/>
            <w:noProof/>
          </w:rPr>
          <w:t>Chapter Eight</w:t>
        </w:r>
        <w:r>
          <w:rPr>
            <w:noProof/>
            <w:webHidden/>
          </w:rPr>
          <w:tab/>
        </w:r>
        <w:r>
          <w:rPr>
            <w:noProof/>
            <w:webHidden/>
          </w:rPr>
          <w:fldChar w:fldCharType="begin"/>
        </w:r>
        <w:r>
          <w:rPr>
            <w:noProof/>
            <w:webHidden/>
          </w:rPr>
          <w:instrText xml:space="preserve"> PAGEREF _Toc475431958 \h </w:instrText>
        </w:r>
        <w:r>
          <w:rPr>
            <w:noProof/>
            <w:webHidden/>
          </w:rPr>
        </w:r>
        <w:r>
          <w:rPr>
            <w:noProof/>
            <w:webHidden/>
          </w:rPr>
          <w:fldChar w:fldCharType="separate"/>
        </w:r>
        <w:r w:rsidR="00677CFD">
          <w:rPr>
            <w:noProof/>
            <w:webHidden/>
          </w:rPr>
          <w:t>382</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59" w:history="1">
        <w:r w:rsidRPr="005B44F3">
          <w:rPr>
            <w:rStyle w:val="Hyperlink"/>
            <w:noProof/>
          </w:rPr>
          <w:t>8.</w:t>
        </w:r>
        <w:r w:rsidRPr="005612D6">
          <w:rPr>
            <w:rFonts w:ascii="Calibri" w:hAnsi="Calibri"/>
            <w:noProof/>
            <w:sz w:val="22"/>
            <w:szCs w:val="22"/>
          </w:rPr>
          <w:tab/>
        </w:r>
        <w:r w:rsidRPr="005B44F3">
          <w:rPr>
            <w:rStyle w:val="Hyperlink"/>
            <w:noProof/>
          </w:rPr>
          <w:t>ASIS TO BE Comparison</w:t>
        </w:r>
        <w:r>
          <w:rPr>
            <w:noProof/>
            <w:webHidden/>
          </w:rPr>
          <w:tab/>
        </w:r>
        <w:r>
          <w:rPr>
            <w:noProof/>
            <w:webHidden/>
          </w:rPr>
          <w:fldChar w:fldCharType="begin"/>
        </w:r>
        <w:r>
          <w:rPr>
            <w:noProof/>
            <w:webHidden/>
          </w:rPr>
          <w:instrText xml:space="preserve"> PAGEREF _Toc475431959 \h </w:instrText>
        </w:r>
        <w:r>
          <w:rPr>
            <w:noProof/>
            <w:webHidden/>
          </w:rPr>
        </w:r>
        <w:r>
          <w:rPr>
            <w:noProof/>
            <w:webHidden/>
          </w:rPr>
          <w:fldChar w:fldCharType="separate"/>
        </w:r>
        <w:r w:rsidR="00677CFD">
          <w:rPr>
            <w:noProof/>
            <w:webHidden/>
          </w:rPr>
          <w:t>382</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60" w:history="1">
        <w:r w:rsidRPr="005B44F3">
          <w:rPr>
            <w:rStyle w:val="Hyperlink"/>
            <w:noProof/>
          </w:rPr>
          <w:t>Chapter Nine</w:t>
        </w:r>
        <w:r>
          <w:rPr>
            <w:noProof/>
            <w:webHidden/>
          </w:rPr>
          <w:tab/>
        </w:r>
        <w:r>
          <w:rPr>
            <w:noProof/>
            <w:webHidden/>
          </w:rPr>
          <w:fldChar w:fldCharType="begin"/>
        </w:r>
        <w:r>
          <w:rPr>
            <w:noProof/>
            <w:webHidden/>
          </w:rPr>
          <w:instrText xml:space="preserve"> PAGEREF _Toc475431960 \h </w:instrText>
        </w:r>
        <w:r>
          <w:rPr>
            <w:noProof/>
            <w:webHidden/>
          </w:rPr>
        </w:r>
        <w:r>
          <w:rPr>
            <w:noProof/>
            <w:webHidden/>
          </w:rPr>
          <w:fldChar w:fldCharType="separate"/>
        </w:r>
        <w:r w:rsidR="00677CFD">
          <w:rPr>
            <w:noProof/>
            <w:webHidden/>
          </w:rPr>
          <w:t>385</w:t>
        </w:r>
        <w:r>
          <w:rPr>
            <w:noProof/>
            <w:webHidden/>
          </w:rPr>
          <w:fldChar w:fldCharType="end"/>
        </w:r>
      </w:hyperlink>
    </w:p>
    <w:p w:rsidR="009517AD" w:rsidRPr="005612D6" w:rsidRDefault="009517AD">
      <w:pPr>
        <w:pStyle w:val="TOC1"/>
        <w:tabs>
          <w:tab w:val="left" w:pos="480"/>
          <w:tab w:val="right" w:leader="dot" w:pos="9350"/>
        </w:tabs>
        <w:rPr>
          <w:rFonts w:ascii="Calibri" w:hAnsi="Calibri"/>
          <w:noProof/>
          <w:sz w:val="22"/>
          <w:szCs w:val="22"/>
        </w:rPr>
      </w:pPr>
      <w:hyperlink w:anchor="_Toc475431961" w:history="1">
        <w:r w:rsidRPr="005B44F3">
          <w:rPr>
            <w:rStyle w:val="Hyperlink"/>
            <w:noProof/>
          </w:rPr>
          <w:t>9.</w:t>
        </w:r>
        <w:r w:rsidRPr="005612D6">
          <w:rPr>
            <w:rFonts w:ascii="Calibri" w:hAnsi="Calibri"/>
            <w:noProof/>
            <w:sz w:val="22"/>
            <w:szCs w:val="22"/>
          </w:rPr>
          <w:tab/>
        </w:r>
        <w:r w:rsidRPr="005B44F3">
          <w:rPr>
            <w:rStyle w:val="Hyperlink"/>
            <w:noProof/>
          </w:rPr>
          <w:t>Annex</w:t>
        </w:r>
        <w:r>
          <w:rPr>
            <w:noProof/>
            <w:webHidden/>
          </w:rPr>
          <w:tab/>
        </w:r>
        <w:r>
          <w:rPr>
            <w:noProof/>
            <w:webHidden/>
          </w:rPr>
          <w:fldChar w:fldCharType="begin"/>
        </w:r>
        <w:r>
          <w:rPr>
            <w:noProof/>
            <w:webHidden/>
          </w:rPr>
          <w:instrText xml:space="preserve"> PAGEREF _Toc475431961 \h </w:instrText>
        </w:r>
        <w:r>
          <w:rPr>
            <w:noProof/>
            <w:webHidden/>
          </w:rPr>
        </w:r>
        <w:r>
          <w:rPr>
            <w:noProof/>
            <w:webHidden/>
          </w:rPr>
          <w:fldChar w:fldCharType="separate"/>
        </w:r>
        <w:r w:rsidR="00677CFD">
          <w:rPr>
            <w:noProof/>
            <w:webHidden/>
          </w:rPr>
          <w:t>385</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62" w:history="1">
        <w:r w:rsidRPr="005B44F3">
          <w:rPr>
            <w:rStyle w:val="Hyperlink"/>
            <w:noProof/>
          </w:rPr>
          <w:t>PFSA interfacing stakeholders</w:t>
        </w:r>
        <w:r>
          <w:rPr>
            <w:noProof/>
            <w:webHidden/>
          </w:rPr>
          <w:tab/>
        </w:r>
        <w:r>
          <w:rPr>
            <w:noProof/>
            <w:webHidden/>
          </w:rPr>
          <w:fldChar w:fldCharType="begin"/>
        </w:r>
        <w:r>
          <w:rPr>
            <w:noProof/>
            <w:webHidden/>
          </w:rPr>
          <w:instrText xml:space="preserve"> PAGEREF _Toc475431962 \h </w:instrText>
        </w:r>
        <w:r>
          <w:rPr>
            <w:noProof/>
            <w:webHidden/>
          </w:rPr>
        </w:r>
        <w:r>
          <w:rPr>
            <w:noProof/>
            <w:webHidden/>
          </w:rPr>
          <w:fldChar w:fldCharType="separate"/>
        </w:r>
        <w:r w:rsidR="00677CFD">
          <w:rPr>
            <w:noProof/>
            <w:webHidden/>
          </w:rPr>
          <w:t>385</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63" w:history="1">
        <w:r w:rsidRPr="005B44F3">
          <w:rPr>
            <w:rStyle w:val="Hyperlink"/>
            <w:noProof/>
          </w:rPr>
          <w:t>Summary Recommendation and Precondition</w:t>
        </w:r>
        <w:r>
          <w:rPr>
            <w:noProof/>
            <w:webHidden/>
          </w:rPr>
          <w:tab/>
        </w:r>
        <w:r>
          <w:rPr>
            <w:noProof/>
            <w:webHidden/>
          </w:rPr>
          <w:fldChar w:fldCharType="begin"/>
        </w:r>
        <w:r>
          <w:rPr>
            <w:noProof/>
            <w:webHidden/>
          </w:rPr>
          <w:instrText xml:space="preserve"> PAGEREF _Toc475431963 \h </w:instrText>
        </w:r>
        <w:r>
          <w:rPr>
            <w:noProof/>
            <w:webHidden/>
          </w:rPr>
        </w:r>
        <w:r>
          <w:rPr>
            <w:noProof/>
            <w:webHidden/>
          </w:rPr>
          <w:fldChar w:fldCharType="separate"/>
        </w:r>
        <w:r w:rsidR="00677CFD">
          <w:rPr>
            <w:noProof/>
            <w:webHidden/>
          </w:rPr>
          <w:t>390</w:t>
        </w:r>
        <w:r>
          <w:rPr>
            <w:noProof/>
            <w:webHidden/>
          </w:rPr>
          <w:fldChar w:fldCharType="end"/>
        </w:r>
      </w:hyperlink>
    </w:p>
    <w:p w:rsidR="009517AD" w:rsidRPr="005612D6" w:rsidRDefault="009517AD">
      <w:pPr>
        <w:pStyle w:val="TOC1"/>
        <w:tabs>
          <w:tab w:val="right" w:leader="dot" w:pos="9350"/>
        </w:tabs>
        <w:rPr>
          <w:rFonts w:ascii="Calibri" w:hAnsi="Calibri"/>
          <w:noProof/>
          <w:sz w:val="22"/>
          <w:szCs w:val="22"/>
        </w:rPr>
      </w:pPr>
      <w:hyperlink w:anchor="_Toc475431964" w:history="1">
        <w:r w:rsidRPr="005B44F3">
          <w:rPr>
            <w:rStyle w:val="Hyperlink"/>
            <w:noProof/>
          </w:rPr>
          <w:t>Chapter Ten</w:t>
        </w:r>
        <w:r>
          <w:rPr>
            <w:noProof/>
            <w:webHidden/>
          </w:rPr>
          <w:tab/>
        </w:r>
        <w:r>
          <w:rPr>
            <w:noProof/>
            <w:webHidden/>
          </w:rPr>
          <w:fldChar w:fldCharType="begin"/>
        </w:r>
        <w:r>
          <w:rPr>
            <w:noProof/>
            <w:webHidden/>
          </w:rPr>
          <w:instrText xml:space="preserve"> PAGEREF _Toc475431964 \h </w:instrText>
        </w:r>
        <w:r>
          <w:rPr>
            <w:noProof/>
            <w:webHidden/>
          </w:rPr>
        </w:r>
        <w:r>
          <w:rPr>
            <w:noProof/>
            <w:webHidden/>
          </w:rPr>
          <w:fldChar w:fldCharType="separate"/>
        </w:r>
        <w:r w:rsidR="00677CFD">
          <w:rPr>
            <w:noProof/>
            <w:webHidden/>
          </w:rPr>
          <w:t>391</w:t>
        </w:r>
        <w:r>
          <w:rPr>
            <w:noProof/>
            <w:webHidden/>
          </w:rPr>
          <w:fldChar w:fldCharType="end"/>
        </w:r>
      </w:hyperlink>
    </w:p>
    <w:p w:rsidR="009517AD" w:rsidRPr="005612D6" w:rsidRDefault="009517AD">
      <w:pPr>
        <w:pStyle w:val="TOC1"/>
        <w:tabs>
          <w:tab w:val="left" w:pos="600"/>
          <w:tab w:val="right" w:leader="dot" w:pos="9350"/>
        </w:tabs>
        <w:rPr>
          <w:rFonts w:ascii="Calibri" w:hAnsi="Calibri"/>
          <w:noProof/>
          <w:sz w:val="22"/>
          <w:szCs w:val="22"/>
        </w:rPr>
      </w:pPr>
      <w:hyperlink w:anchor="_Toc475431965" w:history="1">
        <w:r w:rsidRPr="005B44F3">
          <w:rPr>
            <w:rStyle w:val="Hyperlink"/>
            <w:noProof/>
          </w:rPr>
          <w:t>10.</w:t>
        </w:r>
        <w:r w:rsidRPr="005612D6">
          <w:rPr>
            <w:rFonts w:ascii="Calibri" w:hAnsi="Calibri"/>
            <w:noProof/>
            <w:sz w:val="22"/>
            <w:szCs w:val="22"/>
          </w:rPr>
          <w:tab/>
        </w:r>
        <w:r w:rsidRPr="005B44F3">
          <w:rPr>
            <w:rStyle w:val="Hyperlink"/>
            <w:noProof/>
          </w:rPr>
          <w:t>References</w:t>
        </w:r>
        <w:r>
          <w:rPr>
            <w:noProof/>
            <w:webHidden/>
          </w:rPr>
          <w:tab/>
        </w:r>
        <w:r>
          <w:rPr>
            <w:noProof/>
            <w:webHidden/>
          </w:rPr>
          <w:fldChar w:fldCharType="begin"/>
        </w:r>
        <w:r>
          <w:rPr>
            <w:noProof/>
            <w:webHidden/>
          </w:rPr>
          <w:instrText xml:space="preserve"> PAGEREF _Toc475431965 \h </w:instrText>
        </w:r>
        <w:r>
          <w:rPr>
            <w:noProof/>
            <w:webHidden/>
          </w:rPr>
        </w:r>
        <w:r>
          <w:rPr>
            <w:noProof/>
            <w:webHidden/>
          </w:rPr>
          <w:fldChar w:fldCharType="separate"/>
        </w:r>
        <w:r w:rsidR="00677CFD">
          <w:rPr>
            <w:noProof/>
            <w:webHidden/>
          </w:rPr>
          <w:t>391</w:t>
        </w:r>
        <w:r>
          <w:rPr>
            <w:noProof/>
            <w:webHidden/>
          </w:rPr>
          <w:fldChar w:fldCharType="end"/>
        </w:r>
      </w:hyperlink>
    </w:p>
    <w:p w:rsidR="00FC12AE" w:rsidRPr="00CF7281" w:rsidRDefault="00FC12AE" w:rsidP="003D2608">
      <w:pPr>
        <w:spacing w:before="80" w:after="80" w:line="360" w:lineRule="auto"/>
        <w:jc w:val="both"/>
      </w:pPr>
      <w:r w:rsidRPr="00CF7281">
        <w:fldChar w:fldCharType="end"/>
      </w:r>
    </w:p>
    <w:p w:rsidR="00A84A4E" w:rsidRDefault="00C3191B" w:rsidP="00A84A4E">
      <w:pPr>
        <w:pStyle w:val="Heading1"/>
        <w:spacing w:before="80" w:after="80"/>
        <w:ind w:left="720"/>
        <w:rPr>
          <w:rFonts w:ascii="Times New Roman" w:hAnsi="Times New Roman"/>
          <w:lang w:val="en-US"/>
        </w:rPr>
      </w:pPr>
      <w:r>
        <w:rPr>
          <w:rFonts w:ascii="Times New Roman" w:hAnsi="Times New Roman"/>
          <w:lang w:val="en-US"/>
        </w:rPr>
        <w:br w:type="page"/>
      </w:r>
      <w:bookmarkStart w:id="4" w:name="_Toc475431876"/>
      <w:r w:rsidR="00A84A4E">
        <w:rPr>
          <w:rFonts w:ascii="Times New Roman" w:hAnsi="Times New Roman"/>
          <w:lang w:val="en-US"/>
        </w:rPr>
        <w:lastRenderedPageBreak/>
        <w:t>CHAPTER ONE</w:t>
      </w:r>
      <w:bookmarkEnd w:id="4"/>
    </w:p>
    <w:p w:rsidR="003D2608" w:rsidRPr="00CF7281" w:rsidRDefault="00965B0B" w:rsidP="003C0C6D">
      <w:pPr>
        <w:pStyle w:val="Heading1"/>
        <w:numPr>
          <w:ilvl w:val="0"/>
          <w:numId w:val="25"/>
        </w:numPr>
        <w:spacing w:before="80" w:after="80"/>
        <w:rPr>
          <w:rFonts w:ascii="Times New Roman" w:hAnsi="Times New Roman"/>
          <w:lang w:val="en-US"/>
        </w:rPr>
      </w:pPr>
      <w:bookmarkStart w:id="5" w:name="_Toc475431877"/>
      <w:r>
        <w:rPr>
          <w:rFonts w:ascii="Times New Roman" w:hAnsi="Times New Roman"/>
          <w:lang w:val="en-US"/>
        </w:rPr>
        <w:t>INTRODUCTION</w:t>
      </w:r>
      <w:bookmarkEnd w:id="5"/>
    </w:p>
    <w:p w:rsidR="003D2608" w:rsidRPr="00CF7281" w:rsidRDefault="003D2608" w:rsidP="003D2608">
      <w:pPr>
        <w:spacing w:before="80" w:after="80"/>
        <w:rPr>
          <w:lang/>
        </w:rPr>
      </w:pPr>
    </w:p>
    <w:p w:rsidR="003D2608" w:rsidRPr="00CF7281" w:rsidRDefault="003D2608" w:rsidP="00C6215C">
      <w:pPr>
        <w:spacing w:before="80" w:after="80" w:line="360" w:lineRule="auto"/>
        <w:jc w:val="both"/>
      </w:pPr>
      <w:r w:rsidRPr="00CF7281">
        <w:t xml:space="preserve">The Pharmaceuticals Fund and Supply Agency (PFSA) is established to ensure continuous availability of pharmaceuticals through enhancing financial and human resources capacity, implementing need-based efficient pool procurement and implementing modern inventory management system to meet the ever-increasing demand of health commodities. </w:t>
      </w:r>
    </w:p>
    <w:p w:rsidR="003D2608" w:rsidRPr="00CF7281" w:rsidRDefault="003D2608" w:rsidP="00C6215C">
      <w:pPr>
        <w:spacing w:before="80" w:after="80" w:line="360" w:lineRule="auto"/>
        <w:jc w:val="both"/>
        <w:rPr>
          <w:rFonts w:eastAsia="Calibri"/>
        </w:rPr>
      </w:pPr>
      <w:r w:rsidRPr="00CF7281">
        <w:t xml:space="preserve">The agency has made remarkable achievements over the five years in terms of procurement, distribution, and warehousing and inventory management. The value of pharmaceuticals procured in 2008 budget year was more than ETB 6.5 billion. This indicates that the procurement of pharmaceuticals has increased by more than 80% from 2003 to 2008 EBY. </w:t>
      </w:r>
      <w:r w:rsidRPr="00CF7281">
        <w:rPr>
          <w:rFonts w:eastAsia="Calibri"/>
        </w:rPr>
        <w:t xml:space="preserve">Regarding distribution </w:t>
      </w:r>
      <w:r w:rsidR="00C6215C" w:rsidRPr="00CF7281">
        <w:rPr>
          <w:rFonts w:eastAsia="Calibri"/>
        </w:rPr>
        <w:t xml:space="preserve">of </w:t>
      </w:r>
      <w:r w:rsidRPr="00CF7281">
        <w:rPr>
          <w:rFonts w:eastAsia="Calibri"/>
        </w:rPr>
        <w:t>pharmaceuticals</w:t>
      </w:r>
      <w:r w:rsidR="00C6215C" w:rsidRPr="00CF7281">
        <w:rPr>
          <w:rFonts w:eastAsia="Calibri"/>
        </w:rPr>
        <w:t>,</w:t>
      </w:r>
      <w:r w:rsidRPr="00CF7281">
        <w:rPr>
          <w:rFonts w:eastAsia="Calibri"/>
        </w:rPr>
        <w:t xml:space="preserve"> that worth more than ETB 12.6 </w:t>
      </w:r>
      <w:r w:rsidR="00C6215C" w:rsidRPr="00CF7281">
        <w:rPr>
          <w:rFonts w:eastAsia="Calibri"/>
        </w:rPr>
        <w:t>billion,</w:t>
      </w:r>
      <w:r w:rsidRPr="00CF7281">
        <w:rPr>
          <w:rFonts w:eastAsia="Calibri"/>
        </w:rPr>
        <w:t xml:space="preserve"> were distributed in 2008 budget year which shows an increase of 147% from 2003 EBY. With respect to infrastructure, </w:t>
      </w:r>
      <w:r w:rsidRPr="00CF7281">
        <w:t>a total of 17 modern warehouses were constructed at the center and branches of the Agency during the last five years. This has increased the warehouse capacity of the Agency by 289,150 m</w:t>
      </w:r>
      <w:r w:rsidRPr="00CF7281">
        <w:rPr>
          <w:vertAlign w:val="superscript"/>
        </w:rPr>
        <w:t>3</w:t>
      </w:r>
      <w:r w:rsidRPr="00CF7281">
        <w:t xml:space="preserve"> and the total Agency-owned warehouses capacity to 305,910 m</w:t>
      </w:r>
      <w:r w:rsidRPr="00CF7281">
        <w:rPr>
          <w:vertAlign w:val="superscript"/>
        </w:rPr>
        <w:t>3</w:t>
      </w:r>
      <w:r w:rsidRPr="00CF7281">
        <w:t xml:space="preserve">. </w:t>
      </w:r>
      <w:r w:rsidRPr="00CF7281">
        <w:rPr>
          <w:lang w:val="en-GB"/>
        </w:rPr>
        <w:t>The inventory management across the supply chain has showed significant improvement.</w:t>
      </w:r>
      <w:r w:rsidRPr="00CF7281">
        <w:t xml:space="preserve"> As part of major interventions to improve inventory management in the country, the Integrated Pharmaceuticals Logistics System (IPLS) has been implemented at the health facility level.</w:t>
      </w:r>
    </w:p>
    <w:p w:rsidR="003D2608" w:rsidRPr="00CF7281" w:rsidRDefault="003D2608" w:rsidP="003D2608">
      <w:pPr>
        <w:spacing w:before="80" w:after="80" w:line="276" w:lineRule="auto"/>
        <w:jc w:val="both"/>
      </w:pPr>
      <w:r w:rsidRPr="00CF7281">
        <w:t>As a result, the availability of tracer drugs at the time of visit was 89% based on IPLS survey conducted in 2014 at 270 public health facilities. The 2013 facility assessment on reproductive health commodities and services indicated that on the average, 97.9% of all the surveyed health facilities had offered at least three modern contraceptive methods depicting an increase of 1.5% over the 2012 survey. The availability of ARVs at health facilities is about 98% according to assessments conducted by MSH/SCM.</w:t>
      </w:r>
    </w:p>
    <w:p w:rsidR="003D2608" w:rsidRPr="00CF7281" w:rsidRDefault="003D2608" w:rsidP="003D2608">
      <w:pPr>
        <w:pStyle w:val="Default"/>
        <w:spacing w:before="80" w:after="80" w:line="276" w:lineRule="auto"/>
        <w:jc w:val="both"/>
        <w:rPr>
          <w:rFonts w:eastAsia="Times New Roman"/>
        </w:rPr>
      </w:pPr>
      <w:r w:rsidRPr="00CF7281">
        <w:rPr>
          <w:rFonts w:eastAsia="Times New Roman"/>
        </w:rPr>
        <w:t>Despite the aforementioned achievements, there is still a long way to go to continuously avail products across the supply chain. In connection with this, facility level assessments on the availability of essential medicines, different consultative meetings with stakeholders, audit findings by Public Procurement Agency and Office of the Federal General Auditors,</w:t>
      </w:r>
      <w:r w:rsidRPr="00CF7281">
        <w:t xml:space="preserve"> report on PFSA staff meetings on good governance, public relation summary reports from free toll line </w:t>
      </w:r>
      <w:r w:rsidRPr="00CF7281">
        <w:rPr>
          <w:rFonts w:eastAsia="Times New Roman"/>
        </w:rPr>
        <w:t>and business process optimization study identified interrupted supply, delayed installation of medical equipment, wastage and inefficiencies as major problems across the entire supply chain. In effect, there is high dissatisfaction of stakeholders, health providers, patients and the community at large.</w:t>
      </w:r>
    </w:p>
    <w:p w:rsidR="003D2608" w:rsidRPr="00CF7281" w:rsidRDefault="003D2608" w:rsidP="003D2608">
      <w:pPr>
        <w:spacing w:before="80" w:after="80" w:line="276" w:lineRule="auto"/>
        <w:jc w:val="both"/>
        <w:rPr>
          <w:color w:val="000000"/>
        </w:rPr>
      </w:pPr>
      <w:r w:rsidRPr="00CF7281">
        <w:rPr>
          <w:color w:val="000000"/>
        </w:rPr>
        <w:lastRenderedPageBreak/>
        <w:t xml:space="preserve">Furthermore, integration of used to be vertical programs, new program initiatives (Cancer, NTD, NCD ….), and launch of social and community health insurance, and health coverage expansion necessitates a more responsive and seamless pharmaceutical supply chain. </w:t>
      </w:r>
    </w:p>
    <w:p w:rsidR="003D2608" w:rsidRPr="00CF7281" w:rsidRDefault="003D2608" w:rsidP="003D2608">
      <w:pPr>
        <w:spacing w:before="80" w:after="80" w:line="276" w:lineRule="auto"/>
        <w:jc w:val="both"/>
      </w:pPr>
      <w:r w:rsidRPr="00CF7281">
        <w:t xml:space="preserve">Cognizant of this fact; FMOH, PFSA Board and PFSA management decided to undertake Business process redesigning and assigned a BPR team comprised of PFSA sub-process owners, branch managers, and senior experts from partners. The team is tasked to assess and identify bottlenecks in the existing process and to redesign a more responsive and efficient pharmaceutical supply chain using BPR principles that can bear the increasing demand of health facilities. </w:t>
      </w:r>
    </w:p>
    <w:p w:rsidR="003D2608" w:rsidRPr="00CF7281" w:rsidRDefault="003D2608" w:rsidP="003C0C6D">
      <w:pPr>
        <w:pStyle w:val="Heading2"/>
        <w:numPr>
          <w:ilvl w:val="1"/>
          <w:numId w:val="25"/>
        </w:numPr>
        <w:rPr>
          <w:rFonts w:ascii="Times New Roman" w:hAnsi="Times New Roman"/>
          <w:i w:val="0"/>
          <w:lang w:val="en-US"/>
        </w:rPr>
      </w:pPr>
      <w:bookmarkStart w:id="6" w:name="_Toc475431878"/>
      <w:r w:rsidRPr="00CF7281">
        <w:rPr>
          <w:rFonts w:ascii="Times New Roman" w:hAnsi="Times New Roman"/>
          <w:i w:val="0"/>
          <w:lang w:val="en-US"/>
        </w:rPr>
        <w:t>Methodology</w:t>
      </w:r>
      <w:bookmarkEnd w:id="6"/>
    </w:p>
    <w:p w:rsidR="003D2608" w:rsidRPr="00CF7281" w:rsidRDefault="003D2608" w:rsidP="003D2608">
      <w:pPr>
        <w:spacing w:before="80" w:after="80" w:line="276" w:lineRule="auto"/>
        <w:jc w:val="both"/>
        <w:rPr>
          <w:bCs/>
          <w:color w:val="000000"/>
        </w:rPr>
      </w:pPr>
      <w:r w:rsidRPr="00CF7281">
        <w:rPr>
          <w:bCs/>
          <w:color w:val="000000"/>
        </w:rPr>
        <w:t>The methodology and approach used in collecting information required to redesign the pharmaceuticals supply process were the following.</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rPr>
        <w:t>Primary data collected through structured questioners</w:t>
      </w:r>
      <w:r w:rsidRPr="00CF7281">
        <w:rPr>
          <w:bCs/>
          <w:color w:val="000000"/>
          <w:lang w:val="en-US"/>
        </w:rPr>
        <w:t xml:space="preserve"> from </w:t>
      </w:r>
      <w:r w:rsidRPr="00CF7281">
        <w:rPr>
          <w:bCs/>
          <w:color w:val="000000"/>
        </w:rPr>
        <w:t>key stakeholders including</w:t>
      </w:r>
      <w:r w:rsidRPr="00CF7281">
        <w:rPr>
          <w:bCs/>
          <w:color w:val="000000"/>
          <w:lang w:val="en-US"/>
        </w:rPr>
        <w:t xml:space="preserve"> </w:t>
      </w:r>
      <w:r w:rsidRPr="00CF7281">
        <w:rPr>
          <w:bCs/>
          <w:color w:val="000000"/>
        </w:rPr>
        <w:t>RHB</w:t>
      </w:r>
      <w:r w:rsidRPr="00CF7281">
        <w:rPr>
          <w:bCs/>
          <w:color w:val="000000"/>
          <w:lang w:val="en-US"/>
        </w:rPr>
        <w:t>s</w:t>
      </w:r>
      <w:r w:rsidRPr="00CF7281">
        <w:rPr>
          <w:bCs/>
          <w:color w:val="000000"/>
        </w:rPr>
        <w:t>,  ZHDs</w:t>
      </w:r>
      <w:r w:rsidRPr="00CF7281">
        <w:rPr>
          <w:bCs/>
          <w:color w:val="000000"/>
          <w:lang w:val="en-US"/>
        </w:rPr>
        <w:t xml:space="preserve">, WoHO and </w:t>
      </w:r>
      <w:r w:rsidRPr="00CF7281">
        <w:rPr>
          <w:bCs/>
          <w:color w:val="000000"/>
        </w:rPr>
        <w:t xml:space="preserve"> health facilities</w:t>
      </w:r>
      <w:r w:rsidRPr="00CF7281">
        <w:rPr>
          <w:bCs/>
          <w:color w:val="000000"/>
          <w:lang w:val="en-US"/>
        </w:rPr>
        <w:t>.</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rPr>
        <w:t>Focus group discussion with selected hospitals and health centers</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lang w:val="en-US"/>
        </w:rPr>
        <w:t xml:space="preserve">Reviewing </w:t>
      </w:r>
      <w:r w:rsidRPr="00CF7281">
        <w:rPr>
          <w:bCs/>
          <w:color w:val="000000"/>
        </w:rPr>
        <w:t>technical</w:t>
      </w:r>
      <w:r w:rsidRPr="00CF7281">
        <w:rPr>
          <w:bCs/>
        </w:rPr>
        <w:t xml:space="preserve"> documents: statement of operational requirement (2010</w:t>
      </w:r>
      <w:r w:rsidRPr="00CF7281">
        <w:t xml:space="preserve">), detail process inventory (2010), </w:t>
      </w:r>
      <w:r w:rsidRPr="00CF7281">
        <w:rPr>
          <w:bCs/>
          <w:color w:val="000000"/>
        </w:rPr>
        <w:t>PFSA transportation assessment report (2015), business process optimization (2015)</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rPr>
        <w:t xml:space="preserve">Using secondary data from facility level assessments: IPLS Survey (2014), DTC Survey ( 2014), </w:t>
      </w:r>
      <w:r w:rsidRPr="00CF7281">
        <w:rPr>
          <w:bCs/>
          <w:color w:val="000000"/>
          <w:lang w:val="en-US"/>
        </w:rPr>
        <w:t>f</w:t>
      </w:r>
      <w:r w:rsidRPr="00CF7281">
        <w:rPr>
          <w:bCs/>
          <w:color w:val="000000"/>
        </w:rPr>
        <w:t>facility level assessment on RHC (2013), (2015), APTS survey ( 2015)</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rPr>
        <w:t>Evaluation reports: PFSA good governance meetings, PFSA board meeting reports, Audit reports</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rPr>
        <w:t xml:space="preserve">Assessment of secondary data from desktop benchmarked organizations. </w:t>
      </w:r>
    </w:p>
    <w:p w:rsidR="003D2608" w:rsidRPr="00CF7281" w:rsidRDefault="003D2608" w:rsidP="003C0C6D">
      <w:pPr>
        <w:pStyle w:val="ListParagraph"/>
        <w:numPr>
          <w:ilvl w:val="0"/>
          <w:numId w:val="21"/>
        </w:numPr>
        <w:spacing w:before="80" w:after="80" w:line="276" w:lineRule="auto"/>
        <w:jc w:val="both"/>
        <w:rPr>
          <w:bCs/>
          <w:color w:val="000000"/>
        </w:rPr>
      </w:pPr>
      <w:r w:rsidRPr="00CF7281">
        <w:rPr>
          <w:bCs/>
          <w:color w:val="000000"/>
        </w:rPr>
        <w:t xml:space="preserve">Feedbacks from health sector executive committee, PFSA managements, </w:t>
      </w:r>
      <w:r w:rsidRPr="00CF7281">
        <w:rPr>
          <w:bCs/>
          <w:color w:val="000000"/>
          <w:lang w:val="en-US"/>
        </w:rPr>
        <w:t xml:space="preserve">and </w:t>
      </w:r>
      <w:r w:rsidRPr="00CF7281">
        <w:rPr>
          <w:bCs/>
          <w:color w:val="000000"/>
        </w:rPr>
        <w:t>staffs</w:t>
      </w:r>
    </w:p>
    <w:p w:rsidR="003D2608" w:rsidRPr="00CF7281" w:rsidRDefault="003D2608" w:rsidP="003D2608">
      <w:pPr>
        <w:spacing w:before="80" w:after="80" w:line="360" w:lineRule="auto"/>
        <w:contextualSpacing/>
        <w:jc w:val="both"/>
        <w:rPr>
          <w:bCs/>
          <w:color w:val="000000"/>
        </w:rPr>
      </w:pPr>
      <w:r w:rsidRPr="00CF7281">
        <w:rPr>
          <w:bCs/>
          <w:color w:val="000000"/>
        </w:rPr>
        <w:t xml:space="preserve">Using the information collected by the virtue of the above stated approaches and taking in to consideration constructive comments forwarded from the discussion with the top level executive committee and PFSA management, the AS IS part is further enriched to its current shape. </w:t>
      </w:r>
    </w:p>
    <w:p w:rsidR="003D2608" w:rsidRPr="00CF7281" w:rsidRDefault="003D2608" w:rsidP="003C0C6D">
      <w:pPr>
        <w:pStyle w:val="Heading2"/>
        <w:numPr>
          <w:ilvl w:val="1"/>
          <w:numId w:val="25"/>
        </w:numPr>
        <w:rPr>
          <w:rFonts w:ascii="Times New Roman" w:hAnsi="Times New Roman"/>
          <w:i w:val="0"/>
        </w:rPr>
      </w:pPr>
      <w:bookmarkStart w:id="7" w:name="_Toc475431879"/>
      <w:r w:rsidRPr="00CF7281">
        <w:rPr>
          <w:rFonts w:ascii="Times New Roman" w:hAnsi="Times New Roman"/>
          <w:i w:val="0"/>
        </w:rPr>
        <w:t>Scope</w:t>
      </w:r>
      <w:bookmarkEnd w:id="7"/>
    </w:p>
    <w:p w:rsidR="003D2608" w:rsidRPr="00CF7281" w:rsidRDefault="003D2608" w:rsidP="003D2608">
      <w:pPr>
        <w:spacing w:before="80" w:after="80" w:line="360" w:lineRule="auto"/>
        <w:jc w:val="both"/>
      </w:pPr>
      <w:r w:rsidRPr="00CF7281">
        <w:t xml:space="preserve">The scope of BPR study covers assessment and redesign of the pharmaceutical supply chain management business processes from end-to-end. </w:t>
      </w:r>
    </w:p>
    <w:p w:rsidR="003D2608" w:rsidRPr="00CF7281" w:rsidRDefault="003D2608" w:rsidP="003C0C6D">
      <w:pPr>
        <w:pStyle w:val="Heading2"/>
        <w:numPr>
          <w:ilvl w:val="1"/>
          <w:numId w:val="25"/>
        </w:numPr>
        <w:rPr>
          <w:rFonts w:ascii="Times New Roman" w:hAnsi="Times New Roman"/>
          <w:i w:val="0"/>
        </w:rPr>
      </w:pPr>
      <w:bookmarkStart w:id="8" w:name="_Toc475431880"/>
      <w:r w:rsidRPr="00CF7281">
        <w:rPr>
          <w:rFonts w:ascii="Times New Roman" w:hAnsi="Times New Roman"/>
          <w:i w:val="0"/>
        </w:rPr>
        <w:t>Objective</w:t>
      </w:r>
      <w:bookmarkEnd w:id="8"/>
    </w:p>
    <w:p w:rsidR="003D2608" w:rsidRPr="00CF7281" w:rsidRDefault="003D2608" w:rsidP="0081783D">
      <w:pPr>
        <w:numPr>
          <w:ilvl w:val="0"/>
          <w:numId w:val="17"/>
        </w:numPr>
        <w:spacing w:before="80" w:after="80" w:line="360" w:lineRule="auto"/>
        <w:jc w:val="both"/>
      </w:pPr>
      <w:r w:rsidRPr="00CF7281">
        <w:t>To assess existing business processes and identify performance gap for change</w:t>
      </w:r>
    </w:p>
    <w:p w:rsidR="003D2608" w:rsidRPr="00CF7281" w:rsidRDefault="003D2608" w:rsidP="0081783D">
      <w:pPr>
        <w:numPr>
          <w:ilvl w:val="0"/>
          <w:numId w:val="17"/>
        </w:numPr>
        <w:spacing w:before="80" w:after="80" w:line="360" w:lineRule="auto"/>
        <w:jc w:val="both"/>
      </w:pPr>
      <w:r w:rsidRPr="00CF7281">
        <w:t xml:space="preserve">To identify benchmark from both internal operation and external sources </w:t>
      </w:r>
    </w:p>
    <w:p w:rsidR="003D2608" w:rsidRPr="00CF7281" w:rsidRDefault="003D2608" w:rsidP="0081783D">
      <w:pPr>
        <w:numPr>
          <w:ilvl w:val="0"/>
          <w:numId w:val="17"/>
        </w:numPr>
        <w:spacing w:before="80" w:after="80" w:line="360" w:lineRule="auto"/>
        <w:jc w:val="both"/>
      </w:pPr>
      <w:r w:rsidRPr="00CF7281">
        <w:lastRenderedPageBreak/>
        <w:t>To redesign and model new business process that would bring radical and dramatic changes</w:t>
      </w:r>
    </w:p>
    <w:p w:rsidR="003D2608" w:rsidRPr="00CF7281" w:rsidRDefault="003D2608" w:rsidP="0081783D">
      <w:pPr>
        <w:numPr>
          <w:ilvl w:val="0"/>
          <w:numId w:val="17"/>
        </w:numPr>
        <w:spacing w:before="80" w:after="80" w:line="360" w:lineRule="auto"/>
        <w:jc w:val="both"/>
      </w:pPr>
      <w:r w:rsidRPr="00CF7281">
        <w:t>To develop management and measurement tools that would leverage successful implementation of new business processes.</w:t>
      </w:r>
    </w:p>
    <w:p w:rsidR="00A84A4E" w:rsidRPr="00A84A4E" w:rsidRDefault="00A84A4E" w:rsidP="00A84A4E">
      <w:pPr>
        <w:pStyle w:val="Heading1"/>
        <w:ind w:left="720"/>
        <w:rPr>
          <w:rFonts w:ascii="Times New Roman" w:hAnsi="Times New Roman"/>
        </w:rPr>
      </w:pPr>
      <w:bookmarkStart w:id="9" w:name="_Toc475431881"/>
      <w:r>
        <w:rPr>
          <w:rFonts w:ascii="Times New Roman" w:hAnsi="Times New Roman"/>
          <w:lang w:val="en-US"/>
        </w:rPr>
        <w:t>CHAPTER TWO</w:t>
      </w:r>
      <w:bookmarkEnd w:id="9"/>
    </w:p>
    <w:p w:rsidR="003D2608" w:rsidRPr="00CF7281" w:rsidRDefault="00965B0B" w:rsidP="003C0C6D">
      <w:pPr>
        <w:pStyle w:val="Heading1"/>
        <w:numPr>
          <w:ilvl w:val="0"/>
          <w:numId w:val="25"/>
        </w:numPr>
        <w:rPr>
          <w:rFonts w:ascii="Times New Roman" w:hAnsi="Times New Roman"/>
        </w:rPr>
      </w:pPr>
      <w:bookmarkStart w:id="10" w:name="_Toc475431882"/>
      <w:r>
        <w:rPr>
          <w:rFonts w:ascii="Times New Roman" w:hAnsi="Times New Roman"/>
          <w:lang w:val="en-US"/>
        </w:rPr>
        <w:t>UNDERSTANDING THE EXISTING BUSSINESS PROCESS (</w:t>
      </w:r>
      <w:r w:rsidR="00835A31">
        <w:rPr>
          <w:rFonts w:ascii="Times New Roman" w:hAnsi="Times New Roman"/>
          <w:lang w:val="en-US"/>
        </w:rPr>
        <w:t>AS IS</w:t>
      </w:r>
      <w:r>
        <w:rPr>
          <w:rFonts w:ascii="Times New Roman" w:hAnsi="Times New Roman"/>
          <w:lang w:val="en-US"/>
        </w:rPr>
        <w:t>)</w:t>
      </w:r>
      <w:bookmarkEnd w:id="10"/>
      <w:r w:rsidR="00835A31">
        <w:rPr>
          <w:rFonts w:ascii="Times New Roman" w:hAnsi="Times New Roman"/>
          <w:lang w:val="en-US"/>
        </w:rPr>
        <w:t xml:space="preserve"> </w:t>
      </w:r>
      <w:r>
        <w:rPr>
          <w:rFonts w:ascii="Times New Roman" w:hAnsi="Times New Roman"/>
          <w:lang w:val="en-US"/>
        </w:rPr>
        <w:t xml:space="preserve">  </w:t>
      </w:r>
    </w:p>
    <w:p w:rsidR="003D2608" w:rsidRPr="00CF7281" w:rsidRDefault="003D2608" w:rsidP="003D2608">
      <w:pPr>
        <w:spacing w:before="80" w:after="80" w:line="360" w:lineRule="auto"/>
        <w:jc w:val="both"/>
      </w:pPr>
      <w:r w:rsidRPr="00CF7281">
        <w:t>Pharmaceuticals supply core process addresses forecasting, procurement, storage and inventory management, and distribution of pharmaceuticals and medical devices.</w:t>
      </w:r>
    </w:p>
    <w:p w:rsidR="003D2608" w:rsidRPr="00CF7281" w:rsidRDefault="003D2608" w:rsidP="003C0C6D">
      <w:pPr>
        <w:pStyle w:val="Heading2"/>
        <w:numPr>
          <w:ilvl w:val="1"/>
          <w:numId w:val="25"/>
        </w:numPr>
      </w:pPr>
      <w:bookmarkStart w:id="11" w:name="_Toc475431883"/>
      <w:r w:rsidRPr="00CF7281">
        <w:t>Description on the current pharmaceuticals core process</w:t>
      </w:r>
      <w:bookmarkEnd w:id="11"/>
    </w:p>
    <w:p w:rsidR="003D2608" w:rsidRPr="00CF7281" w:rsidRDefault="003D2608" w:rsidP="003D2608">
      <w:pPr>
        <w:spacing w:before="80" w:after="80" w:line="360" w:lineRule="auto"/>
        <w:jc w:val="both"/>
      </w:pPr>
      <w:r w:rsidRPr="00CF7281">
        <w:t>To fully understand the core process and its sub-processes as it is currently operating, a brief review of the process is depicted as follows</w:t>
      </w:r>
    </w:p>
    <w:p w:rsidR="003D2608" w:rsidRPr="00CF7281" w:rsidRDefault="003D2608" w:rsidP="003C0C6D">
      <w:pPr>
        <w:pStyle w:val="Heading2"/>
        <w:numPr>
          <w:ilvl w:val="1"/>
          <w:numId w:val="25"/>
        </w:numPr>
      </w:pPr>
      <w:bookmarkStart w:id="12" w:name="_Toc475431884"/>
      <w:r w:rsidRPr="00CF7281">
        <w:t>Process description with its sub process</w:t>
      </w:r>
      <w:bookmarkEnd w:id="12"/>
    </w:p>
    <w:p w:rsidR="003D2608" w:rsidRPr="00CF7281" w:rsidRDefault="003D2608" w:rsidP="003C0C6D">
      <w:pPr>
        <w:pStyle w:val="Heading3"/>
        <w:numPr>
          <w:ilvl w:val="2"/>
          <w:numId w:val="25"/>
        </w:numPr>
      </w:pPr>
      <w:bookmarkStart w:id="13" w:name="_Toc475431885"/>
      <w:r w:rsidRPr="00CF7281">
        <w:t>Forecasting sub-process</w:t>
      </w:r>
      <w:bookmarkEnd w:id="13"/>
      <w:r w:rsidRPr="00CF7281">
        <w:t xml:space="preserve"> </w:t>
      </w:r>
    </w:p>
    <w:p w:rsidR="003D2608" w:rsidRPr="00CF7281" w:rsidRDefault="003D2608" w:rsidP="003D2608">
      <w:pPr>
        <w:spacing w:before="80" w:after="80" w:line="360" w:lineRule="auto"/>
        <w:jc w:val="both"/>
      </w:pPr>
      <w:r w:rsidRPr="00CF7281">
        <w:t>Forecasting is a crucial step in ensuring uninterrupted and demand-based supply. Unlike program pharmaceuticals’ forecasting, which is carried out centrally, the forecasting of RDF pharmaceuticals is decentralized and health facilities are responsible to forecast their requirement annually which is aggregated at the respective PFSA branches; the branch level aggregated requirement is further consolidated at central PFSA level to come up with procurement request. In addition to the consolidation of the RDF products, the forecasting sub-process is currently leading the annual quantification of HIV/AIDS commodities in close collaboration with relevant stakeholders; the sub-process also contributes to other health programs’ quantification and supply planning activities.</w:t>
      </w:r>
    </w:p>
    <w:p w:rsidR="003D2608" w:rsidRPr="00CF7281" w:rsidRDefault="003D2608" w:rsidP="003D2608">
      <w:pPr>
        <w:spacing w:before="80" w:after="80" w:line="360" w:lineRule="auto"/>
        <w:jc w:val="both"/>
      </w:pPr>
      <w:r w:rsidRPr="00CF7281">
        <w:t xml:space="preserve"> However, poor data quality in terms of accuracy, completeness and timeliness; lack of appropriate and standard electronic tools; absence of customized level-specific product list; and lack of capacity and commitment at the different levels are some of the challenges that hamper the forecasting process. Moreover, for the RDF products, the need from health facilities is not usually supported by budget posing additional challenge in planning. In addition to these, while </w:t>
      </w:r>
      <w:r w:rsidRPr="00CF7281">
        <w:lastRenderedPageBreak/>
        <w:t xml:space="preserve">there are some progresses made in clarifying the roles and responsibilities of stakeholders in forecasting and supply planning, the existing process is characterized by inadequate coordination and lack of harmonization of plans, which results in duplication of efforts and wastage of resources. </w:t>
      </w:r>
    </w:p>
    <w:p w:rsidR="003D2608" w:rsidRPr="00CF7281" w:rsidRDefault="003D2608" w:rsidP="003D2608">
      <w:pPr>
        <w:spacing w:before="80" w:after="80" w:line="360" w:lineRule="auto"/>
        <w:jc w:val="both"/>
      </w:pPr>
      <w:r w:rsidRPr="00CF7281">
        <w:t xml:space="preserve">Over the past years, this process has been engaged in the capacity building activities in the area of inventory management (IPLS implementation), promoting RDUs, and strengthening DTCs. This capacity building effort served as a springboard to the major achievements of the supply chain.  Despite these huge efforts, the system lacks coordinated capacity building activities for the development of supply chain workforce through establishing training center for health supply chain management. </w:t>
      </w:r>
    </w:p>
    <w:p w:rsidR="003D2608" w:rsidRPr="00CF7281" w:rsidRDefault="003D2608" w:rsidP="003C0C6D">
      <w:pPr>
        <w:pStyle w:val="Heading3"/>
        <w:numPr>
          <w:ilvl w:val="2"/>
          <w:numId w:val="25"/>
        </w:numPr>
      </w:pPr>
      <w:bookmarkStart w:id="14" w:name="_Toc475431886"/>
      <w:r w:rsidRPr="00CF7281">
        <w:t>Procurement sub-process</w:t>
      </w:r>
      <w:bookmarkEnd w:id="14"/>
      <w:r w:rsidRPr="00CF7281">
        <w:t xml:space="preserve"> </w:t>
      </w:r>
    </w:p>
    <w:p w:rsidR="003D2608" w:rsidRPr="00CF7281" w:rsidRDefault="003D2608" w:rsidP="003D2608">
      <w:pPr>
        <w:spacing w:before="80" w:after="80" w:line="276" w:lineRule="auto"/>
        <w:jc w:val="both"/>
      </w:pPr>
      <w:r w:rsidRPr="00CF7281">
        <w:t xml:space="preserve">The Agency’s Procurement volume has increased by value, item line and diversity. The lists of products that the Agency procures include essential medicines, specialty medicines, NCD, health programs, and modern technology medical devices. The trend shows increment over the years in the range of 25-35%. In addition to this, tender competitiveness has increased over the years; for instance, in 2007 E.B.Y., more than 85% by value of PFSA procurement were managed through international competitive bid which increased competitiveness there by enhancing transparency and achieving value for money. On the other hand, there are areas of efficiency loss that include increasing procurement request for meager quantities (no benefit from economies of scale), inadequate procurement visibility, poor  contract administration, lack of supplier contractual performance evaluations and not applying the framework contract. Additionally, the sub-process lacks comprehensive plan and suffers from non-need-based donations that are not accompanied by proper and complete documentation, and resulting in high demurrage cost at port. Absence of comprehensive procurement plan forces the sub-process to run a year-round tendering and procurement, which is inefficient both in terms of staff time and resources. Moreover, there is a practice of staggering orders that is not properly planned. </w:t>
      </w:r>
    </w:p>
    <w:p w:rsidR="003D2608" w:rsidRPr="00CF7281" w:rsidRDefault="003D2608" w:rsidP="003D2608">
      <w:pPr>
        <w:spacing w:before="80" w:after="80" w:line="276" w:lineRule="auto"/>
        <w:jc w:val="both"/>
      </w:pPr>
      <w:r w:rsidRPr="00CF7281">
        <w:t>The other challenge is inadequate integration and absence of joint-discussion forum with major stakeholders such as banks, ESL, ERCA and FMHACA; this resulted in a long delay in availing pharmaceuticals on time. Some examples of the challenges include delay in bank foreign currency approval and clearance processing, lack of bonded-warehouses, lack of updated suppliers list, and inappropriate handling of pharmaceuticals during transit and at ports. For instance, the fact that there is no pool of selected pre-qualified suppliers and FMHACA’s strict requirement for purchase of only registered-products force the sub-process to run repetitive tendering for some products and purchase some products for expensive price.</w:t>
      </w:r>
    </w:p>
    <w:p w:rsidR="003D2608" w:rsidRPr="00CF7281" w:rsidRDefault="003D2608" w:rsidP="003D2608">
      <w:pPr>
        <w:spacing w:before="80" w:after="80" w:line="276" w:lineRule="auto"/>
        <w:jc w:val="both"/>
      </w:pPr>
      <w:r w:rsidRPr="00CF7281">
        <w:t xml:space="preserve">The current payment modality doesn’t allow direct transfer to suppliers, which creates a challenge especially during national emergencies. Additionally, the sub-process is not supported </w:t>
      </w:r>
      <w:r w:rsidRPr="00CF7281">
        <w:lastRenderedPageBreak/>
        <w:t>by IT tool, inadequately staffed and not supported with regular capacity building scheme.</w:t>
      </w:r>
    </w:p>
    <w:p w:rsidR="000C0EB8" w:rsidRDefault="000C0EB8" w:rsidP="000C0EB8">
      <w:pPr>
        <w:pStyle w:val="Heading3"/>
        <w:numPr>
          <w:ilvl w:val="2"/>
          <w:numId w:val="25"/>
        </w:numPr>
      </w:pPr>
      <w:bookmarkStart w:id="15" w:name="_Toc475431887"/>
      <w:r>
        <w:t>Medical Equipment Management</w:t>
      </w:r>
      <w:bookmarkEnd w:id="15"/>
      <w:r>
        <w:t xml:space="preserve"> </w:t>
      </w:r>
    </w:p>
    <w:p w:rsidR="007F2839" w:rsidRDefault="003D2608" w:rsidP="003D2608">
      <w:pPr>
        <w:spacing w:before="80" w:after="80" w:line="276" w:lineRule="auto"/>
        <w:jc w:val="both"/>
      </w:pPr>
      <w:r w:rsidRPr="00CF7281">
        <w:t>Even though, the agency restructured medical device management</w:t>
      </w:r>
      <w:r w:rsidR="00125E38">
        <w:t xml:space="preserve"> in to a directorate level with number of professionals</w:t>
      </w:r>
      <w:r w:rsidRPr="00CF7281">
        <w:t xml:space="preserve">; </w:t>
      </w:r>
      <w:r w:rsidR="00125E38">
        <w:t xml:space="preserve">still there are persistently </w:t>
      </w:r>
      <w:r w:rsidRPr="00CF7281">
        <w:t>lack of a standard medical device specification, lack of standardized equipment platform, poor quality of some medical devices, and huge back-log in installation of equipment, lengthy technical evaluation</w:t>
      </w:r>
      <w:r w:rsidR="00125E38">
        <w:t>, poor warrantee management, inadequate health facility interface</w:t>
      </w:r>
      <w:r w:rsidRPr="00CF7281">
        <w:t xml:space="preserve"> and shortage of spare parts remain to be major challenges. Since the final destinations of some of medical equipment procured are not well known and planned, lots of medical equipment accumulated in the hubs and central medical store </w:t>
      </w:r>
      <w:r w:rsidR="006037FB">
        <w:t xml:space="preserve">that </w:t>
      </w:r>
      <w:r w:rsidR="00125E38">
        <w:t>incur unnecessary</w:t>
      </w:r>
      <w:r w:rsidR="006037FB">
        <w:t xml:space="preserve"> inventory</w:t>
      </w:r>
      <w:r w:rsidR="00125E38">
        <w:t xml:space="preserve"> handling costs</w:t>
      </w:r>
      <w:r w:rsidRPr="00CF7281">
        <w:t>.</w:t>
      </w:r>
      <w:r w:rsidR="006037FB">
        <w:t xml:space="preserve"> </w:t>
      </w:r>
    </w:p>
    <w:p w:rsidR="003D2608" w:rsidRDefault="006037FB" w:rsidP="003D2608">
      <w:pPr>
        <w:spacing w:before="80" w:after="80" w:line="276" w:lineRule="auto"/>
        <w:jc w:val="both"/>
      </w:pPr>
      <w:r>
        <w:t>The</w:t>
      </w:r>
      <w:r w:rsidR="003D2608" w:rsidRPr="00CF7281">
        <w:t xml:space="preserve"> </w:t>
      </w:r>
      <w:r w:rsidR="00125E38">
        <w:t>p</w:t>
      </w:r>
      <w:r w:rsidR="003D2608" w:rsidRPr="00CF7281">
        <w:t xml:space="preserve">resence of multiple varieties of medical instruments (e.g. closed) which has </w:t>
      </w:r>
      <w:r w:rsidR="00125E38" w:rsidRPr="00CF7281">
        <w:t>similar</w:t>
      </w:r>
      <w:r w:rsidR="003D2608" w:rsidRPr="00CF7281">
        <w:t xml:space="preserve"> </w:t>
      </w:r>
      <w:r>
        <w:t>functions</w:t>
      </w:r>
      <w:r w:rsidR="003D2608" w:rsidRPr="00CF7281">
        <w:t xml:space="preserve"> at HFs leads to </w:t>
      </w:r>
      <w:r>
        <w:t xml:space="preserve">demanding variety of reagents and consumables which resulted in </w:t>
      </w:r>
      <w:r w:rsidR="003D2608" w:rsidRPr="00CF7281">
        <w:t>dis-economy of scale in suppl</w:t>
      </w:r>
      <w:r w:rsidR="007F2839">
        <w:t>ying spare parts and r</w:t>
      </w:r>
      <w:r w:rsidR="003D2608" w:rsidRPr="00CF7281">
        <w:t xml:space="preserve">eagents. The existence of </w:t>
      </w:r>
      <w:r w:rsidR="00125E38">
        <w:t>p</w:t>
      </w:r>
      <w:r w:rsidR="003D2608" w:rsidRPr="00CF7281">
        <w:t>oor tracking and tracing of medical equipment at different levels of the supply chain contributes to the poor management of medical equipment.</w:t>
      </w:r>
      <w:r w:rsidR="00125E38">
        <w:t xml:space="preserve"> In addition the </w:t>
      </w:r>
      <w:r>
        <w:t>maintenance</w:t>
      </w:r>
      <w:r w:rsidR="00125E38">
        <w:t xml:space="preserve"> </w:t>
      </w:r>
      <w:r>
        <w:t xml:space="preserve">tasks of medical equipment don’t seem to have owner at all while suppliers are expected to take care of these important mile stone duties. </w:t>
      </w:r>
    </w:p>
    <w:p w:rsidR="00125E38" w:rsidRPr="00CF7281" w:rsidRDefault="00125E38" w:rsidP="00125E38">
      <w:pPr>
        <w:pStyle w:val="Heading3"/>
        <w:numPr>
          <w:ilvl w:val="2"/>
          <w:numId w:val="25"/>
        </w:numPr>
      </w:pPr>
      <w:bookmarkStart w:id="16" w:name="_Toc475431888"/>
      <w:r>
        <w:rPr>
          <w:lang w:val="en-US"/>
        </w:rPr>
        <w:t xml:space="preserve">Laboratory Reagents and Chemicals </w:t>
      </w:r>
      <w:r w:rsidR="00835A31">
        <w:rPr>
          <w:lang w:val="en-US"/>
        </w:rPr>
        <w:t>Management</w:t>
      </w:r>
      <w:bookmarkEnd w:id="16"/>
    </w:p>
    <w:p w:rsidR="0070579D" w:rsidRDefault="00C84E6E" w:rsidP="003D2608">
      <w:pPr>
        <w:spacing w:before="80" w:after="80" w:line="276" w:lineRule="auto"/>
        <w:jc w:val="both"/>
      </w:pPr>
      <w:r>
        <w:t xml:space="preserve">The demand for laboratory reagents and chemicals supply has got a tremendous increment for the last ten years along with the increasing health facilities expansion. Findings showed that there is </w:t>
      </w:r>
      <w:r w:rsidR="0070579D">
        <w:t>a huge gap</w:t>
      </w:r>
      <w:r w:rsidR="003D2608" w:rsidRPr="00CF7281">
        <w:t xml:space="preserve"> identified between demand and supply </w:t>
      </w:r>
      <w:r>
        <w:t xml:space="preserve">of </w:t>
      </w:r>
      <w:r w:rsidR="003D2608" w:rsidRPr="00CF7281">
        <w:t xml:space="preserve">chemicals and reagents. </w:t>
      </w:r>
      <w:r w:rsidR="0070579D">
        <w:t xml:space="preserve">The major causes include limited capacity of the PFSA, inadequate capacity at facility level in generating demand on time, absence of laboratory test menu at national level, limited capacity of local producers and absence of regulatory prequalification. </w:t>
      </w:r>
    </w:p>
    <w:p w:rsidR="003D2608" w:rsidRPr="00CF7281" w:rsidRDefault="003D2608" w:rsidP="003D2608">
      <w:pPr>
        <w:spacing w:before="80" w:after="80" w:line="276" w:lineRule="auto"/>
        <w:jc w:val="both"/>
      </w:pPr>
      <w:r w:rsidRPr="00CF7281">
        <w:t xml:space="preserve"> In addition, absence of standard nationa</w:t>
      </w:r>
      <w:r w:rsidR="0070579D">
        <w:t>l laboratory equipment platform creates</w:t>
      </w:r>
      <w:r w:rsidRPr="00CF7281">
        <w:t xml:space="preserve"> difficulty in the procurement</w:t>
      </w:r>
      <w:r w:rsidR="0070579D">
        <w:t xml:space="preserve"> and supply management</w:t>
      </w:r>
      <w:r w:rsidRPr="00CF7281">
        <w:t xml:space="preserve"> process. Furthermore, the existence of weak coordination and harmonization among key stakeholders adds challenges to poor management of chemicals and reagents.   </w:t>
      </w:r>
    </w:p>
    <w:p w:rsidR="003D2608" w:rsidRPr="00CF7281" w:rsidRDefault="003D2608" w:rsidP="003C0C6D">
      <w:pPr>
        <w:pStyle w:val="Heading3"/>
        <w:numPr>
          <w:ilvl w:val="2"/>
          <w:numId w:val="25"/>
        </w:numPr>
      </w:pPr>
      <w:bookmarkStart w:id="17" w:name="_Toc475431889"/>
      <w:r w:rsidRPr="00CF7281">
        <w:t>Fund Management</w:t>
      </w:r>
      <w:r w:rsidR="00835A31">
        <w:rPr>
          <w:lang w:val="en-US"/>
        </w:rPr>
        <w:t xml:space="preserve"> Process</w:t>
      </w:r>
      <w:bookmarkEnd w:id="17"/>
    </w:p>
    <w:p w:rsidR="003D2608" w:rsidRPr="00CF7281" w:rsidRDefault="003D2608" w:rsidP="003D2608">
      <w:pPr>
        <w:spacing w:before="80" w:after="80" w:line="276" w:lineRule="auto"/>
        <w:jc w:val="both"/>
      </w:pPr>
      <w:r w:rsidRPr="00CF7281">
        <w:t xml:space="preserve">Fund management is a key element of the pharmaceuticals supply process to sustainably avail program and essential pharmaceuticals at an affordable price. For this reason, it is critical to manage the limited available funds effectively and efficiently. Unfortunately, the fund management of the Agency has many limitations. Some of the limitations include; lack of updated financial manuals, absence of adequate IT support, challenges of Peachtree and HCMIS costing reconciliation, irregular bank and inter-branch financial reconciliations, inadequate system for tracking payments for orders reserved in banks, unclear detailed budget allocations mechanisms, delayed reconciliation of inventory with account, delay in costing pharmaceuticals </w:t>
      </w:r>
      <w:r w:rsidRPr="00CF7281">
        <w:lastRenderedPageBreak/>
        <w:t>(forcing products distribution without costs via ‘delivery note’ further complicating the financial transactions), irregularity of consolidated financial reports, late liquidation of accounts (receivables  and payables), backlogs in financial treasury, difficulty of traceability and visibility of shared documents between branches and the center, centralization of all financial activities (agreement with RHBs, and HFs and collection of credits sales),  late collection of distribution fee and poor documentation or filling of receiving voucher (Model 19). In addition to this, there is significant delay in finalizing the annual-inventory reconciliation – mainly due to lack of updated manual stock recording card and deciding on the overages and shortages as required.</w:t>
      </w:r>
      <w:r w:rsidR="000C0EB8">
        <w:t xml:space="preserve"> </w:t>
      </w:r>
      <w:r w:rsidR="000C0EB8" w:rsidRPr="000C0EB8">
        <w:rPr>
          <w:i/>
        </w:rPr>
        <w:t>Note: Please see the details in the Fund management processes design document</w:t>
      </w:r>
    </w:p>
    <w:p w:rsidR="003D2608" w:rsidRPr="00CF7281" w:rsidRDefault="003D2608" w:rsidP="003C0C6D">
      <w:pPr>
        <w:pStyle w:val="Heading3"/>
        <w:numPr>
          <w:ilvl w:val="2"/>
          <w:numId w:val="25"/>
        </w:numPr>
      </w:pPr>
      <w:bookmarkStart w:id="18" w:name="_Toc475431890"/>
      <w:r w:rsidRPr="00CF7281">
        <w:t>Storage and Inventory Management sub-process</w:t>
      </w:r>
      <w:bookmarkEnd w:id="18"/>
    </w:p>
    <w:p w:rsidR="003D2608" w:rsidRPr="00CF7281" w:rsidRDefault="003D2608" w:rsidP="003D2608">
      <w:pPr>
        <w:spacing w:before="80" w:after="80" w:line="276" w:lineRule="auto"/>
        <w:jc w:val="both"/>
      </w:pPr>
      <w:r w:rsidRPr="00CF7281">
        <w:t xml:space="preserve">The Agency’s storage capacity has seen dramatic increase over the past years, with notable improvements in warehouse management practices. But still, huge room for improvement remains with regard to the set-up of the warehouses and their convenience/appropriateness, security &amp; safety practices, compliance with warehouse management policies, use of appropriate technologies and productivity of the operation.  </w:t>
      </w:r>
    </w:p>
    <w:p w:rsidR="003D2608" w:rsidRPr="00CF7281" w:rsidRDefault="003D2608" w:rsidP="003D2608">
      <w:pPr>
        <w:spacing w:before="80" w:after="80" w:line="276" w:lineRule="auto"/>
        <w:jc w:val="both"/>
      </w:pPr>
      <w:r w:rsidRPr="00CF7281">
        <w:t xml:space="preserve">For existing warehouse establishments (both rental and PFSA owned), scattered warehouse location and poor door and internal layout design hampers smooth running of the operation. Furthermore, the current warehouses suffer from poor floor quality, leaking roofs, and vulnerability to rodents. The floor and roof of the warehouses receive significant wear and tear while the maintenance system and activities are not as fast as expected. Given the ever expanding quantity and volume of consignments managed, intermittent shortage of storage space for both cold and dry items is observed. For most warehouses, shortage of material handling equipment (MHE) and lack of preventive and curative maintenance further constrained efforts for better utilization of warehouse spaces and implementation of improved warehouse management practices, including stock rotation (based on FEFO) and batch management. </w:t>
      </w:r>
    </w:p>
    <w:p w:rsidR="003D2608" w:rsidRPr="00CF7281" w:rsidRDefault="003D2608" w:rsidP="003D2608">
      <w:pPr>
        <w:spacing w:before="80" w:after="80" w:line="276" w:lineRule="auto"/>
        <w:jc w:val="both"/>
      </w:pPr>
      <w:r w:rsidRPr="00CF7281">
        <w:t xml:space="preserve">Safety and security in the warehouses is another critical area requiring improvement. Virtual lack of fire alarm, air conditioning and temperature and humidity control systems, emergency exit, and rodent control system need immediate attention. </w:t>
      </w:r>
    </w:p>
    <w:p w:rsidR="003D2608" w:rsidRPr="00CF7281" w:rsidRDefault="003D2608" w:rsidP="003D2608">
      <w:pPr>
        <w:spacing w:before="80" w:after="80" w:line="276" w:lineRule="auto"/>
        <w:jc w:val="both"/>
      </w:pPr>
      <w:r w:rsidRPr="00CF7281">
        <w:t>Gaps in adopting and implementing policies, guidelines, and technologies were observed during receiving, storage and/or dispatch of pharmaceuticals. Current warehouse management practices indicate delays in receiving (due to lack of information ahead of receipt of pharmaceuticals - especially for donations, lengthy medical equipment inspection upon receipt, lengthy visual inspection of incoming goods, etc), extended product transit time in store. There is also lack of basic kitting and packaging materials for proper warehouse operations. In addition, limited application of SKUs and use of supporting technologies (such as barcoding system) has contributed to difficulties in tracking and tracing commodities throughout the supply chain.</w:t>
      </w:r>
    </w:p>
    <w:p w:rsidR="003D2608" w:rsidRPr="00CF7281" w:rsidRDefault="003D2608" w:rsidP="003D2608">
      <w:pPr>
        <w:widowControl/>
        <w:autoSpaceDE/>
        <w:autoSpaceDN/>
        <w:adjustRightInd/>
        <w:spacing w:before="80" w:after="80" w:line="276" w:lineRule="auto"/>
        <w:jc w:val="both"/>
      </w:pPr>
      <w:r w:rsidRPr="00CF7281">
        <w:t xml:space="preserve">The inventory management system across the supply chain has showed significant improvement in the previous years. IPLS is one of the major </w:t>
      </w:r>
      <w:r w:rsidR="00D92CF7" w:rsidRPr="00CF7281">
        <w:t>interventions</w:t>
      </w:r>
      <w:r w:rsidRPr="00CF7281">
        <w:t xml:space="preserve"> </w:t>
      </w:r>
      <w:r w:rsidR="00D92CF7" w:rsidRPr="00CF7281">
        <w:t>that</w:t>
      </w:r>
      <w:r w:rsidRPr="00CF7281">
        <w:t xml:space="preserve"> ha</w:t>
      </w:r>
      <w:r w:rsidR="00D92CF7" w:rsidRPr="00CF7281">
        <w:t>ve</w:t>
      </w:r>
      <w:r w:rsidRPr="00CF7281">
        <w:t xml:space="preserve"> brought substantial </w:t>
      </w:r>
      <w:r w:rsidRPr="00CF7281">
        <w:lastRenderedPageBreak/>
        <w:t xml:space="preserve">improvement in the overall inventory management system. The inventory control system designed helps facilities always keep optimal stock to serve their clients. Among other activities, annual inventory is conducted customarily across all PFSA hubs and central level to check and balance the status of the inventory, and take appropriate action in cases of discrepancies. </w:t>
      </w:r>
    </w:p>
    <w:p w:rsidR="003D2608" w:rsidRPr="00CF7281" w:rsidRDefault="003D2608" w:rsidP="003D2608">
      <w:pPr>
        <w:widowControl/>
        <w:autoSpaceDE/>
        <w:autoSpaceDN/>
        <w:adjustRightInd/>
        <w:spacing w:before="80" w:after="80" w:line="276" w:lineRule="auto"/>
        <w:jc w:val="both"/>
      </w:pPr>
      <w:r w:rsidRPr="00CF7281">
        <w:t>Even though there are astonishing achievements, there are challenges which still remain to be addressed to create well established inventory management system at all levels. Inconsistent implementation of IPLS particularly at referral hospitals and smaller health centers hampered the supply chain process. Data quality problems, absence of proper implementation of the inventory control system, and absence of cyclic inventory implementation can be taken as major challenges. On top of this, the mechanism to transfer stock from one branch to another with the objective of minimizing wastage rate is not properly defined and implemented. Disposing of pharmaceutical at regular interval - quarterly as stipulated on the storage and distribution SOP - is not practiced currently. There is also lack of proper utilization and weak enforcement of FEFO principle and batch number tracking. Lack of ownership and commitment, inadequate staffing, staff turnover, limited support and follow-up from the higher level can be mentioned as a bottleneck at health facility level for the implementation of initiatives such as IPLS, DTC and APTS which are supposed to have significant contribution for the improvement of inventory control system.</w:t>
      </w:r>
    </w:p>
    <w:p w:rsidR="003D2608" w:rsidRPr="00CF7281" w:rsidRDefault="003D2608" w:rsidP="003C0C6D">
      <w:pPr>
        <w:pStyle w:val="Heading3"/>
        <w:numPr>
          <w:ilvl w:val="2"/>
          <w:numId w:val="25"/>
        </w:numPr>
      </w:pPr>
      <w:bookmarkStart w:id="19" w:name="_Toc475431891"/>
      <w:r w:rsidRPr="00CF7281">
        <w:t>Distribution, Fleet Management and Maintenance sub-process</w:t>
      </w:r>
      <w:bookmarkEnd w:id="19"/>
    </w:p>
    <w:p w:rsidR="003D2608" w:rsidRPr="00CF7281" w:rsidRDefault="003D2608" w:rsidP="003D2608">
      <w:pPr>
        <w:spacing w:before="80" w:after="80" w:line="276" w:lineRule="auto"/>
        <w:jc w:val="both"/>
      </w:pPr>
      <w:r w:rsidRPr="00CF7281">
        <w:t xml:space="preserve">The Agency’s distribution capacity has significantly increased over the past few years that enabled direct delivery of program commodities to more than 1,500 health facilities. While most deliveries are based on demand generated by the facilities (pull), allocation from the center and branches (push) is also significant.  The in-house restructuring helped in improving the efficiency of utilizing the existing fleet as the sub-process assumed overall control on vehicle scheduling. The Agency also developed a standard operating procedure to guide the distribution and redistribution activities in line with GDP which, however, is not strictly followed at all times. </w:t>
      </w:r>
    </w:p>
    <w:p w:rsidR="003D2608" w:rsidRPr="00CF7281" w:rsidRDefault="003D2608" w:rsidP="003D2608">
      <w:pPr>
        <w:spacing w:before="80" w:after="80" w:line="276" w:lineRule="auto"/>
        <w:jc w:val="both"/>
      </w:pPr>
      <w:r w:rsidRPr="00CF7281">
        <w:t xml:space="preserve">Yet, there are a number of areas for improvement. The significant proportion of the trucks owned by PFSA is more than 5 years old contributing to about 20% down-time; this, coupled with the ever expanding health service and program integration to the IPLS, resulted in huge demand for additional trucks. To further stretch the current capacity, inadequate storage space at facility level cannot accommodate the predefined maximum stock, which forces PFSA to make frequent deliveries outside the anticipated bi-monthly schedule. However, the Agency does not have a documented truck replacement policy and plan. To fill this gap, the Agency incurs huge cost to rent commercial trucks from the private sector that are usually sub-standard for pharmaceuticals distribution and posing huge risk to the Agency. Even with the support through transportation outsourcing, the direct delivery coverage is very limited. </w:t>
      </w:r>
    </w:p>
    <w:p w:rsidR="003D2608" w:rsidRPr="00CF7281" w:rsidRDefault="003D2608" w:rsidP="003D2608">
      <w:pPr>
        <w:spacing w:before="80" w:after="80" w:line="276" w:lineRule="auto"/>
        <w:jc w:val="both"/>
      </w:pPr>
      <w:r w:rsidRPr="00CF7281">
        <w:t xml:space="preserve">The other challenge that makes timely distribution of pharmaceuticals difficult is the very long time that it takes to collect pharmaceuticals from the geographically-scattered central leased </w:t>
      </w:r>
      <w:r w:rsidRPr="00CF7281">
        <w:lastRenderedPageBreak/>
        <w:t xml:space="preserve">warehouses. There are also inefficiencies in utilizing the existing fleet optimally due to unavailability of proper vehicle scheduling and route planning tool that is used as a standard in the Agency. Furthermore, there is no accurate facility map and distribution optimization plan to improve the situation. To add to this, there are challenges in preload planning and loading the trucks to their optimum capacity – due to lack of volumetric measurements - resulting in avoidable wastage. A manual fleet management system is practiced but it is inefficient and inaccurate as it is not supported by appropriate procedures and practical tools. </w:t>
      </w:r>
    </w:p>
    <w:p w:rsidR="003D2608" w:rsidRPr="00CF7281" w:rsidRDefault="003D2608" w:rsidP="003D2608">
      <w:pPr>
        <w:spacing w:before="80" w:after="80" w:line="276" w:lineRule="auto"/>
        <w:jc w:val="both"/>
      </w:pPr>
      <w:r w:rsidRPr="00CF7281">
        <w:t>The Agency does not have an acceptable preventive and repair maintenance strategy for its trucks, material handling equipment and warehouse facilities. Lack of a regular preventive maintenance program, inadequate capacity of the maintenance team at PFSA, unavailability of spare parts in the market, and shortage of competent maintenance service providers in the local market are amongst the main challenges in this area. With the anticipated growth in PFSA capacity, the number and type of ware</w:t>
      </w:r>
      <w:bookmarkStart w:id="20" w:name="_GoBack"/>
      <w:bookmarkEnd w:id="20"/>
      <w:r w:rsidRPr="00CF7281">
        <w:t xml:space="preserve">houses, trucks and equipment is expected to grow in the coming few years and this will only add to the existing maintenance problem. </w:t>
      </w:r>
    </w:p>
    <w:p w:rsidR="003D2608" w:rsidRPr="00CF7281" w:rsidRDefault="003D2608" w:rsidP="003C0C6D">
      <w:pPr>
        <w:pStyle w:val="Heading3"/>
        <w:numPr>
          <w:ilvl w:val="2"/>
          <w:numId w:val="25"/>
        </w:numPr>
      </w:pPr>
      <w:bookmarkStart w:id="21" w:name="_Toc475431892"/>
      <w:r w:rsidRPr="00CF7281">
        <w:t>Quality Assurance</w:t>
      </w:r>
      <w:bookmarkEnd w:id="21"/>
      <w:r w:rsidRPr="00CF7281">
        <w:t xml:space="preserve"> </w:t>
      </w:r>
    </w:p>
    <w:p w:rsidR="003D2608" w:rsidRPr="00CF7281" w:rsidRDefault="003D2608" w:rsidP="003D2608">
      <w:pPr>
        <w:spacing w:before="80" w:after="80" w:line="276" w:lineRule="auto"/>
        <w:jc w:val="both"/>
      </w:pPr>
      <w:r w:rsidRPr="00CF7281">
        <w:t xml:space="preserve">Currently, there are a number of problems with regards to assuring the quality of the products through the supply chain system. For example, products are damaged during transport to the warehouses, while in storage and during distribution down the supply chain; this is mainly due to lack of standardization in the supply chain processes and practices. While some of the processes are properly documented as standard operating procedure (SOP), there is no mechanism to enforce and monitor their implementation; there is also a gap in standardizing and documenting some of the remaining processes. The warehouse operatives, drivers and other staff are not adequately trained on proper handling of pharmaceuticals and equipment. There is no system for data validation and verification which is required to run an effective and efficient supply system. The agency has got a structure for quality assurance including a quality control laboratory which is fitted with high-tech equipment; however, it is not adequately staffed yet. There is no comprehensive quality management system and quality assurance plan in place; to date, only physical quality inspection is regularly conducted during receiving at the warehouses. </w:t>
      </w:r>
    </w:p>
    <w:p w:rsidR="003D2608" w:rsidRPr="00CF7281" w:rsidRDefault="003D2608" w:rsidP="003D2608">
      <w:pPr>
        <w:spacing w:before="80" w:after="80" w:line="360" w:lineRule="auto"/>
        <w:jc w:val="both"/>
      </w:pPr>
      <w:r w:rsidRPr="00CF7281">
        <w:t xml:space="preserve"> </w:t>
      </w:r>
    </w:p>
    <w:p w:rsidR="003D2608" w:rsidRPr="00CF7281" w:rsidRDefault="003D2608" w:rsidP="003C0C6D">
      <w:pPr>
        <w:pStyle w:val="Heading3"/>
        <w:numPr>
          <w:ilvl w:val="2"/>
          <w:numId w:val="25"/>
        </w:numPr>
      </w:pPr>
      <w:bookmarkStart w:id="22" w:name="_Toc475431893"/>
      <w:r w:rsidRPr="00CF7281">
        <w:t xml:space="preserve">Human Resource  </w:t>
      </w:r>
      <w:r w:rsidR="00835A31">
        <w:rPr>
          <w:lang w:val="en-US"/>
        </w:rPr>
        <w:t>and General Service Process</w:t>
      </w:r>
      <w:bookmarkEnd w:id="22"/>
    </w:p>
    <w:p w:rsidR="003D2608" w:rsidRPr="00CF7281" w:rsidRDefault="003D2608" w:rsidP="003D2608">
      <w:pPr>
        <w:spacing w:before="80" w:after="80" w:line="276" w:lineRule="auto"/>
        <w:jc w:val="both"/>
      </w:pPr>
      <w:bookmarkStart w:id="23" w:name="_Toc454560240"/>
      <w:bookmarkStart w:id="24" w:name="_Toc454963308"/>
      <w:bookmarkStart w:id="25" w:name="_Toc455002035"/>
      <w:bookmarkStart w:id="26" w:name="_Toc455006090"/>
      <w:bookmarkStart w:id="27" w:name="_Toc455007773"/>
      <w:r w:rsidRPr="00CF7281">
        <w:t xml:space="preserve">Due to the huge PFSA service expansion, there is a significant increase in its manpower over the years and by far over the planned staffing. Nevertheless, the organogram is not tailored in such a way that adequately satisfies the current work load of business processes both at the center and its branches. Additionally, there is no clear strategy and plan for staff motivation, personal development, succession planning and competency based career path. Due to poor performance appraisal practice, employees are treated indifferently, which might result in dissatisfaction and ultimately lack of motivation for the good–performers. Moreover, to add to staff dissatisfaction, the safety practices at the work place for employees are inadequate and the indemnity for the </w:t>
      </w:r>
      <w:r w:rsidRPr="00CF7281">
        <w:lastRenderedPageBreak/>
        <w:t>warehouse managers, who are bearing huge responsibility, is very low.</w:t>
      </w:r>
      <w:bookmarkEnd w:id="23"/>
      <w:bookmarkEnd w:id="24"/>
      <w:bookmarkEnd w:id="25"/>
      <w:bookmarkEnd w:id="26"/>
      <w:bookmarkEnd w:id="27"/>
      <w:r w:rsidRPr="00CF7281">
        <w:t xml:space="preserve"> </w:t>
      </w:r>
    </w:p>
    <w:p w:rsidR="000C0EB8" w:rsidRDefault="003D2608" w:rsidP="003D2608">
      <w:pPr>
        <w:spacing w:before="80" w:after="80" w:line="276" w:lineRule="auto"/>
        <w:jc w:val="both"/>
      </w:pPr>
      <w:r w:rsidRPr="00CF7281">
        <w:t xml:space="preserve">On the other hand, staff meeting report evaluation revealed that there are tough challenges for the agency that some staffs are found accomplishing their day- to-day activity indifferently, having low commitment, poor responsibility, nagging behavior, with conflict of interest and intension of rent seeking –resulting in delayed and very poor deliverables. Even though, these problems are identified, management </w:t>
      </w:r>
      <w:r w:rsidR="000C0EB8" w:rsidRPr="00CF7281">
        <w:t>was</w:t>
      </w:r>
      <w:r w:rsidRPr="00CF7281">
        <w:t xml:space="preserve"> found reluctant to solve them</w:t>
      </w:r>
      <w:r w:rsidR="000C0EB8">
        <w:t xml:space="preserve">. </w:t>
      </w:r>
    </w:p>
    <w:p w:rsidR="003D2608" w:rsidRDefault="000C0EB8" w:rsidP="003D2608">
      <w:pPr>
        <w:spacing w:before="80" w:after="80" w:line="276" w:lineRule="auto"/>
        <w:jc w:val="both"/>
      </w:pPr>
      <w:r w:rsidRPr="000C0EB8">
        <w:rPr>
          <w:i/>
        </w:rPr>
        <w:t xml:space="preserve">Note: Please </w:t>
      </w:r>
      <w:r w:rsidR="002E7FBE">
        <w:rPr>
          <w:i/>
        </w:rPr>
        <w:t>refer</w:t>
      </w:r>
      <w:r w:rsidRPr="000C0EB8">
        <w:rPr>
          <w:i/>
        </w:rPr>
        <w:t xml:space="preserve"> the details in the </w:t>
      </w:r>
      <w:r>
        <w:rPr>
          <w:i/>
        </w:rPr>
        <w:t>human resource and general services</w:t>
      </w:r>
      <w:r w:rsidRPr="000C0EB8">
        <w:rPr>
          <w:i/>
        </w:rPr>
        <w:t xml:space="preserve"> processes design document</w:t>
      </w:r>
      <w:r w:rsidR="003D2608" w:rsidRPr="00CF7281">
        <w:t xml:space="preserve"> </w:t>
      </w:r>
    </w:p>
    <w:p w:rsidR="002E7FBE" w:rsidRDefault="002E7FBE" w:rsidP="002E7FBE">
      <w:pPr>
        <w:pStyle w:val="Heading3"/>
        <w:numPr>
          <w:ilvl w:val="2"/>
          <w:numId w:val="25"/>
        </w:numPr>
        <w:rPr>
          <w:lang w:val="en-US"/>
        </w:rPr>
      </w:pPr>
      <w:bookmarkStart w:id="28" w:name="_Toc475431894"/>
      <w:r>
        <w:t xml:space="preserve">Technology </w:t>
      </w:r>
      <w:r w:rsidR="00835A31">
        <w:rPr>
          <w:lang w:val="en-US"/>
        </w:rPr>
        <w:t>(MIS Process)</w:t>
      </w:r>
      <w:bookmarkEnd w:id="28"/>
    </w:p>
    <w:p w:rsidR="000A76ED" w:rsidRPr="00CF7281" w:rsidRDefault="000A76ED" w:rsidP="000A76ED">
      <w:pPr>
        <w:shd w:val="clear" w:color="auto" w:fill="FFFFFF"/>
        <w:spacing w:after="100" w:afterAutospacing="1" w:line="360" w:lineRule="auto"/>
        <w:jc w:val="both"/>
      </w:pPr>
      <w:r>
        <w:t>In this era use of t</w:t>
      </w:r>
      <w:r w:rsidRPr="00CF7281">
        <w:t xml:space="preserve">echnology is valuable for </w:t>
      </w:r>
      <w:r>
        <w:t xml:space="preserve">success of </w:t>
      </w:r>
      <w:r w:rsidRPr="00CF7281">
        <w:t>any business. When it comes to supply chain it becomes more important. Considering these benefits, the Agency used different tools to support its day to day activities. Over the years, the deployment of Pharmid System (in house), HCMIS, HCTS/PLITS, and Peachtree (for Fund Management) were important initiatives in the effort to create an automated Management Information System for product and fina</w:t>
      </w:r>
      <w:r w:rsidR="00EB0703">
        <w:t xml:space="preserve">ncial management. The </w:t>
      </w:r>
      <w:r w:rsidR="00EB0703" w:rsidRPr="00CF7281">
        <w:t xml:space="preserve">automated Inventory Management System (HCMIS) </w:t>
      </w:r>
      <w:r w:rsidR="00EB0703">
        <w:t xml:space="preserve">has been deployed </w:t>
      </w:r>
      <w:r w:rsidR="00EB0703" w:rsidRPr="00CF7281">
        <w:t>at PFSA Central</w:t>
      </w:r>
      <w:r w:rsidR="00EB0703">
        <w:t>,</w:t>
      </w:r>
      <w:r w:rsidR="00EB0703" w:rsidRPr="00CF7281">
        <w:t xml:space="preserve"> </w:t>
      </w:r>
      <w:r w:rsidR="00EB0703">
        <w:t xml:space="preserve">branches and some health facilities. </w:t>
      </w:r>
      <w:r>
        <w:t>The Agency had</w:t>
      </w:r>
      <w:r w:rsidRPr="00CF7281">
        <w:t xml:space="preserve"> also launched a webpage (</w:t>
      </w:r>
      <w:hyperlink r:id="rId9" w:history="1">
        <w:r w:rsidRPr="00CF7281">
          <w:rPr>
            <w:rStyle w:val="Hyperlink"/>
          </w:rPr>
          <w:t>www.pfsa.gov.et</w:t>
        </w:r>
      </w:hyperlink>
      <w:r w:rsidRPr="00CF7281">
        <w:rPr>
          <w:rStyle w:val="Hyperlink"/>
        </w:rPr>
        <w:t xml:space="preserve">) </w:t>
      </w:r>
      <w:r w:rsidRPr="00CF7281">
        <w:t xml:space="preserve">which is becoming an important web portal for communicating and disseminating information with its stakeholders. </w:t>
      </w:r>
    </w:p>
    <w:p w:rsidR="00E6452A" w:rsidRDefault="00EB0703" w:rsidP="000A76ED">
      <w:pPr>
        <w:shd w:val="clear" w:color="auto" w:fill="FFFFFF"/>
        <w:spacing w:line="360" w:lineRule="auto"/>
        <w:jc w:val="both"/>
      </w:pPr>
      <w:r>
        <w:t>However, t</w:t>
      </w:r>
      <w:r w:rsidR="00E6452A">
        <w:t xml:space="preserve">he supply chain of the country </w:t>
      </w:r>
      <w:r>
        <w:t xml:space="preserve">still </w:t>
      </w:r>
      <w:r w:rsidR="00E6452A">
        <w:t xml:space="preserve">demands </w:t>
      </w:r>
      <w:r>
        <w:t xml:space="preserve">more </w:t>
      </w:r>
      <w:r w:rsidR="00E6452A">
        <w:t>robust information management system through application of technologies such as RFID, barcoding and security systems</w:t>
      </w:r>
      <w:r w:rsidR="00D578B6">
        <w:t xml:space="preserve"> as existing tools and systems faces the following major challenges:</w:t>
      </w:r>
      <w:r w:rsidR="000A76ED">
        <w:t xml:space="preserve"> </w:t>
      </w:r>
    </w:p>
    <w:p w:rsidR="000A76ED" w:rsidRPr="00CF7281" w:rsidRDefault="000A76ED" w:rsidP="000A76ED">
      <w:pPr>
        <w:pStyle w:val="ListParagraph"/>
        <w:widowControl/>
        <w:numPr>
          <w:ilvl w:val="0"/>
          <w:numId w:val="23"/>
        </w:numPr>
        <w:shd w:val="clear" w:color="auto" w:fill="FFFFFF"/>
        <w:autoSpaceDE/>
        <w:autoSpaceDN/>
        <w:adjustRightInd/>
        <w:spacing w:after="100" w:afterAutospacing="1" w:line="360" w:lineRule="auto"/>
        <w:jc w:val="both"/>
      </w:pPr>
      <w:r w:rsidRPr="00CF7281">
        <w:t>Lack of integration (between processes and between Center &amp; Hubs) and interconnection of information system across the supply chain levels (SDPs, Hubs and Center).</w:t>
      </w:r>
    </w:p>
    <w:p w:rsidR="000A76ED" w:rsidRPr="00CF7281" w:rsidRDefault="000A76ED" w:rsidP="000A76ED">
      <w:pPr>
        <w:pStyle w:val="ListParagraph"/>
        <w:widowControl/>
        <w:numPr>
          <w:ilvl w:val="0"/>
          <w:numId w:val="23"/>
        </w:numPr>
        <w:shd w:val="clear" w:color="auto" w:fill="FFFFFF"/>
        <w:autoSpaceDE/>
        <w:autoSpaceDN/>
        <w:adjustRightInd/>
        <w:spacing w:after="100" w:afterAutospacing="1" w:line="360" w:lineRule="auto"/>
        <w:jc w:val="both"/>
      </w:pPr>
      <w:r w:rsidRPr="00CF7281">
        <w:t>Limited Data Visibility.</w:t>
      </w:r>
    </w:p>
    <w:p w:rsidR="000A76ED" w:rsidRPr="00CF7281" w:rsidRDefault="000A76ED" w:rsidP="000A76ED">
      <w:pPr>
        <w:pStyle w:val="ListParagraph"/>
        <w:widowControl/>
        <w:numPr>
          <w:ilvl w:val="0"/>
          <w:numId w:val="23"/>
        </w:numPr>
        <w:shd w:val="clear" w:color="auto" w:fill="FFFFFF"/>
        <w:autoSpaceDE/>
        <w:autoSpaceDN/>
        <w:adjustRightInd/>
        <w:spacing w:after="100" w:afterAutospacing="1" w:line="360" w:lineRule="auto"/>
        <w:jc w:val="both"/>
      </w:pPr>
      <w:r w:rsidRPr="00CF7281">
        <w:t>Lack of ownership, challenges with version stability, and concerns regarding sustainability for systems in use.</w:t>
      </w:r>
    </w:p>
    <w:p w:rsidR="000A76ED" w:rsidRPr="00CF7281" w:rsidRDefault="000A76ED" w:rsidP="000A76ED">
      <w:pPr>
        <w:pStyle w:val="ListParagraph"/>
        <w:widowControl/>
        <w:numPr>
          <w:ilvl w:val="0"/>
          <w:numId w:val="23"/>
        </w:numPr>
        <w:shd w:val="clear" w:color="auto" w:fill="FFFFFF"/>
        <w:autoSpaceDE/>
        <w:autoSpaceDN/>
        <w:adjustRightInd/>
        <w:spacing w:after="100" w:afterAutospacing="1" w:line="360" w:lineRule="auto"/>
        <w:jc w:val="both"/>
      </w:pPr>
      <w:r w:rsidRPr="00CF7281">
        <w:t>Lack of accuracy and concerns of reliability for logistics data &amp; reports generated from HCMIS</w:t>
      </w:r>
    </w:p>
    <w:p w:rsidR="000A76ED" w:rsidRPr="00CF7281" w:rsidRDefault="000A76ED" w:rsidP="000A76ED">
      <w:pPr>
        <w:pStyle w:val="ListParagraph"/>
        <w:widowControl/>
        <w:numPr>
          <w:ilvl w:val="0"/>
          <w:numId w:val="23"/>
        </w:numPr>
        <w:shd w:val="clear" w:color="auto" w:fill="FFFFFF"/>
        <w:autoSpaceDE/>
        <w:autoSpaceDN/>
        <w:adjustRightInd/>
        <w:spacing w:after="100" w:afterAutospacing="1" w:line="360" w:lineRule="auto"/>
        <w:jc w:val="both"/>
      </w:pPr>
      <w:r w:rsidRPr="00CF7281">
        <w:t>Non-standardized Product Directory Services management, resulting data quality problems.</w:t>
      </w:r>
    </w:p>
    <w:p w:rsidR="000A76ED" w:rsidRPr="00CF7281" w:rsidRDefault="000A76ED" w:rsidP="000A76ED">
      <w:pPr>
        <w:pStyle w:val="ListParagraph"/>
        <w:widowControl/>
        <w:numPr>
          <w:ilvl w:val="0"/>
          <w:numId w:val="23"/>
        </w:numPr>
        <w:shd w:val="clear" w:color="auto" w:fill="FFFFFF"/>
        <w:autoSpaceDE/>
        <w:autoSpaceDN/>
        <w:adjustRightInd/>
        <w:spacing w:after="100" w:afterAutospacing="1" w:line="360" w:lineRule="auto"/>
        <w:jc w:val="both"/>
      </w:pPr>
      <w:r w:rsidRPr="00CF7281">
        <w:lastRenderedPageBreak/>
        <w:t>No integrated system is available for Forecasting and Supply Planning, Procurement, Fund Management, Human Resource, and Asset Management including automated Fleet Management Systems, such as GPS Systems.</w:t>
      </w:r>
      <w:r>
        <w:rPr>
          <w:lang w:val="en-US"/>
        </w:rPr>
        <w:t xml:space="preserve"> </w:t>
      </w:r>
    </w:p>
    <w:p w:rsidR="000A76ED" w:rsidRPr="00E6452A" w:rsidRDefault="00E6452A" w:rsidP="000A76ED">
      <w:pPr>
        <w:shd w:val="clear" w:color="auto" w:fill="FFFFFF"/>
        <w:spacing w:line="360" w:lineRule="auto"/>
        <w:jc w:val="both"/>
        <w:rPr>
          <w:i/>
        </w:rPr>
      </w:pPr>
      <w:r w:rsidRPr="00E6452A">
        <w:rPr>
          <w:i/>
        </w:rPr>
        <w:t xml:space="preserve">Note: Please refer the details in </w:t>
      </w:r>
      <w:r w:rsidR="00EB0703" w:rsidRPr="00E6452A">
        <w:rPr>
          <w:i/>
        </w:rPr>
        <w:t>the Management</w:t>
      </w:r>
      <w:r w:rsidRPr="00E6452A">
        <w:rPr>
          <w:i/>
        </w:rPr>
        <w:t xml:space="preserve"> Information System Process redesign document </w:t>
      </w:r>
    </w:p>
    <w:p w:rsidR="002E7FBE" w:rsidRPr="002E7FBE" w:rsidRDefault="002E7FBE" w:rsidP="002E7FBE">
      <w:pPr>
        <w:rPr>
          <w:lang/>
        </w:rPr>
      </w:pPr>
    </w:p>
    <w:p w:rsidR="008519DC" w:rsidRPr="00CF7281" w:rsidRDefault="00FC12AE" w:rsidP="003C0C6D">
      <w:pPr>
        <w:pStyle w:val="Heading2"/>
        <w:numPr>
          <w:ilvl w:val="1"/>
          <w:numId w:val="25"/>
        </w:numPr>
      </w:pPr>
      <w:r w:rsidRPr="00CF7281">
        <w:br w:type="page"/>
      </w:r>
      <w:bookmarkStart w:id="29" w:name="_Toc475431895"/>
      <w:r w:rsidR="008519DC" w:rsidRPr="00CF7281">
        <w:lastRenderedPageBreak/>
        <w:t xml:space="preserve">Customer and Stakeholder </w:t>
      </w:r>
      <w:r w:rsidR="00B17B95" w:rsidRPr="00CF7281">
        <w:t>Need/E</w:t>
      </w:r>
      <w:r w:rsidR="008519DC" w:rsidRPr="00CF7281">
        <w:t xml:space="preserve">xpectation </w:t>
      </w:r>
      <w:r w:rsidR="00B17B95" w:rsidRPr="00CF7281">
        <w:t>Analysis</w:t>
      </w:r>
      <w:bookmarkEnd w:id="29"/>
      <w:r w:rsidR="00B17B95" w:rsidRPr="00CF7281">
        <w:t xml:space="preserve"> </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3092"/>
        <w:gridCol w:w="3977"/>
      </w:tblGrid>
      <w:tr w:rsidR="008566C1" w:rsidRPr="00CF7281" w:rsidTr="0011451C">
        <w:trPr>
          <w:trHeight w:val="530"/>
          <w:tblHeader/>
        </w:trPr>
        <w:tc>
          <w:tcPr>
            <w:tcW w:w="1191"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8566C1" w:rsidRPr="00CF7281" w:rsidRDefault="008566C1" w:rsidP="003D2608">
            <w:pPr>
              <w:spacing w:before="80" w:after="80" w:line="360" w:lineRule="auto"/>
              <w:rPr>
                <w:b/>
              </w:rPr>
            </w:pPr>
            <w:r w:rsidRPr="00CF7281">
              <w:rPr>
                <w:b/>
              </w:rPr>
              <w:t>Customers and Stakeholders</w:t>
            </w:r>
          </w:p>
        </w:tc>
        <w:tc>
          <w:tcPr>
            <w:tcW w:w="1666" w:type="pct"/>
            <w:tcBorders>
              <w:top w:val="single" w:sz="4" w:space="0" w:color="auto"/>
              <w:left w:val="single" w:sz="4" w:space="0" w:color="auto"/>
              <w:bottom w:val="single" w:sz="4" w:space="0" w:color="auto"/>
              <w:right w:val="single" w:sz="4" w:space="0" w:color="auto"/>
            </w:tcBorders>
            <w:shd w:val="clear" w:color="auto" w:fill="DAEEF3"/>
            <w:vAlign w:val="center"/>
          </w:tcPr>
          <w:p w:rsidR="008566C1" w:rsidRPr="00CF7281" w:rsidRDefault="008566C1" w:rsidP="003D2608">
            <w:pPr>
              <w:spacing w:before="80" w:after="80" w:line="360" w:lineRule="auto"/>
              <w:rPr>
                <w:b/>
              </w:rPr>
            </w:pPr>
            <w:r w:rsidRPr="00CF7281">
              <w:rPr>
                <w:b/>
              </w:rPr>
              <w:t>PFSA needs and Expectation from customers and stakeholders</w:t>
            </w:r>
          </w:p>
        </w:tc>
        <w:tc>
          <w:tcPr>
            <w:tcW w:w="2143"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8566C1" w:rsidRPr="00CF7281" w:rsidRDefault="008566C1" w:rsidP="003D2608">
            <w:pPr>
              <w:spacing w:before="80" w:after="80" w:line="360" w:lineRule="auto"/>
              <w:rPr>
                <w:b/>
              </w:rPr>
            </w:pPr>
            <w:r w:rsidRPr="00CF7281">
              <w:rPr>
                <w:b/>
              </w:rPr>
              <w:t xml:space="preserve">Customers’ and stakeholders’  needs and expectations from PFSA </w:t>
            </w:r>
          </w:p>
        </w:tc>
      </w:tr>
      <w:tr w:rsidR="008566C1" w:rsidRPr="00CF7281" w:rsidTr="00450E85">
        <w:trPr>
          <w:trHeight w:val="1880"/>
        </w:trPr>
        <w:tc>
          <w:tcPr>
            <w:tcW w:w="1191" w:type="pct"/>
            <w:tcBorders>
              <w:top w:val="single" w:sz="4" w:space="0" w:color="auto"/>
              <w:left w:val="single" w:sz="4" w:space="0" w:color="auto"/>
              <w:bottom w:val="single" w:sz="4" w:space="0" w:color="auto"/>
              <w:right w:val="single" w:sz="4" w:space="0" w:color="auto"/>
            </w:tcBorders>
            <w:vAlign w:val="center"/>
            <w:hideMark/>
          </w:tcPr>
          <w:p w:rsidR="008566C1" w:rsidRPr="00CF7281" w:rsidRDefault="008566C1" w:rsidP="003D2608">
            <w:pPr>
              <w:spacing w:before="80" w:after="80" w:line="360" w:lineRule="auto"/>
              <w:ind w:left="144" w:hanging="144"/>
            </w:pPr>
            <w:r w:rsidRPr="00CF7281">
              <w:t>Community</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4"/>
              </w:numPr>
              <w:autoSpaceDE/>
              <w:autoSpaceDN/>
              <w:adjustRightInd/>
              <w:spacing w:before="80" w:after="80" w:line="360" w:lineRule="auto"/>
              <w:ind w:left="128" w:hanging="180"/>
            </w:pPr>
            <w:r w:rsidRPr="00CF7281">
              <w:t>Seek and get information on rational use of medicines</w:t>
            </w:r>
          </w:p>
          <w:p w:rsidR="008566C1" w:rsidRPr="00CF7281" w:rsidRDefault="008566C1" w:rsidP="0081783D">
            <w:pPr>
              <w:widowControl/>
              <w:numPr>
                <w:ilvl w:val="0"/>
                <w:numId w:val="4"/>
              </w:numPr>
              <w:autoSpaceDE/>
              <w:autoSpaceDN/>
              <w:adjustRightInd/>
              <w:spacing w:before="80" w:after="80" w:line="360" w:lineRule="auto"/>
              <w:ind w:left="128" w:hanging="180"/>
            </w:pPr>
            <w:r w:rsidRPr="00CF7281">
              <w:t>Appropriate use of medicines</w:t>
            </w:r>
          </w:p>
          <w:p w:rsidR="008566C1" w:rsidRPr="00CF7281" w:rsidRDefault="008566C1" w:rsidP="0081783D">
            <w:pPr>
              <w:widowControl/>
              <w:numPr>
                <w:ilvl w:val="0"/>
                <w:numId w:val="4"/>
              </w:numPr>
              <w:autoSpaceDE/>
              <w:autoSpaceDN/>
              <w:adjustRightInd/>
              <w:spacing w:before="80" w:after="80" w:line="360" w:lineRule="auto"/>
              <w:ind w:left="128" w:hanging="180"/>
            </w:pPr>
            <w:r w:rsidRPr="00CF7281">
              <w:t>Provide feedback on the supply of medicines and provision of pharmaceutical services</w:t>
            </w:r>
          </w:p>
        </w:tc>
        <w:tc>
          <w:tcPr>
            <w:tcW w:w="2143" w:type="pct"/>
            <w:tcBorders>
              <w:top w:val="single" w:sz="4" w:space="0" w:color="auto"/>
              <w:left w:val="single" w:sz="4" w:space="0" w:color="auto"/>
              <w:bottom w:val="single" w:sz="4" w:space="0" w:color="auto"/>
              <w:right w:val="single" w:sz="4" w:space="0" w:color="auto"/>
            </w:tcBorders>
            <w:vAlign w:val="center"/>
            <w:hideMark/>
          </w:tcPr>
          <w:p w:rsidR="008566C1" w:rsidRPr="00CF7281" w:rsidRDefault="008566C1" w:rsidP="0081783D">
            <w:pPr>
              <w:widowControl/>
              <w:numPr>
                <w:ilvl w:val="0"/>
                <w:numId w:val="4"/>
              </w:numPr>
              <w:autoSpaceDE/>
              <w:autoSpaceDN/>
              <w:adjustRightInd/>
              <w:spacing w:before="80" w:after="80" w:line="360" w:lineRule="auto"/>
              <w:ind w:left="144" w:right="341" w:hanging="144"/>
            </w:pPr>
            <w:r w:rsidRPr="00CF7281">
              <w:t>Access to quality assured and affordable pharmaceuticals</w:t>
            </w:r>
          </w:p>
          <w:p w:rsidR="008566C1" w:rsidRPr="00CF7281" w:rsidRDefault="008566C1" w:rsidP="0081783D">
            <w:pPr>
              <w:widowControl/>
              <w:numPr>
                <w:ilvl w:val="0"/>
                <w:numId w:val="4"/>
              </w:numPr>
              <w:autoSpaceDE/>
              <w:autoSpaceDN/>
              <w:adjustRightInd/>
              <w:spacing w:before="80" w:after="80" w:line="360" w:lineRule="auto"/>
              <w:ind w:left="144" w:right="341" w:hanging="144"/>
            </w:pPr>
            <w:r w:rsidRPr="00CF7281">
              <w:t>Awareness on rational use of medicines</w:t>
            </w:r>
          </w:p>
          <w:p w:rsidR="008566C1" w:rsidRPr="00CF7281" w:rsidRDefault="008566C1" w:rsidP="0081783D">
            <w:pPr>
              <w:widowControl/>
              <w:numPr>
                <w:ilvl w:val="0"/>
                <w:numId w:val="4"/>
              </w:numPr>
              <w:autoSpaceDE/>
              <w:autoSpaceDN/>
              <w:adjustRightInd/>
              <w:spacing w:before="80" w:after="80" w:line="360" w:lineRule="auto"/>
              <w:ind w:left="144" w:right="341" w:hanging="144"/>
            </w:pPr>
            <w:r w:rsidRPr="00CF7281">
              <w:t>Up-to-date information on pharmaceutical supply and service</w:t>
            </w:r>
          </w:p>
          <w:p w:rsidR="008566C1" w:rsidRPr="00CF7281" w:rsidRDefault="008566C1" w:rsidP="0081783D">
            <w:pPr>
              <w:widowControl/>
              <w:numPr>
                <w:ilvl w:val="0"/>
                <w:numId w:val="4"/>
              </w:numPr>
              <w:autoSpaceDE/>
              <w:autoSpaceDN/>
              <w:adjustRightInd/>
              <w:spacing w:before="80" w:after="80" w:line="360" w:lineRule="auto"/>
              <w:ind w:left="144" w:right="341" w:hanging="144"/>
            </w:pPr>
            <w:r w:rsidRPr="00CF7281">
              <w:t>Transparency and accountability</w:t>
            </w:r>
          </w:p>
        </w:tc>
      </w:tr>
      <w:tr w:rsidR="008566C1" w:rsidRPr="00CF7281" w:rsidTr="00450E85">
        <w:trPr>
          <w:trHeight w:val="260"/>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House of Peoples Representatives</w:t>
            </w:r>
          </w:p>
          <w:p w:rsidR="008566C1" w:rsidRPr="00CF7281" w:rsidRDefault="008566C1" w:rsidP="003D2608">
            <w:pPr>
              <w:spacing w:before="80" w:after="80" w:line="360" w:lineRule="auto"/>
            </w:pPr>
          </w:p>
          <w:p w:rsidR="008566C1" w:rsidRPr="00CF7281" w:rsidRDefault="008566C1" w:rsidP="003D2608">
            <w:pPr>
              <w:spacing w:before="80" w:after="80" w:line="360" w:lineRule="auto"/>
            </w:pPr>
          </w:p>
          <w:p w:rsidR="008566C1" w:rsidRPr="00CF7281" w:rsidRDefault="008566C1" w:rsidP="003D2608">
            <w:pPr>
              <w:spacing w:before="80" w:after="80" w:line="360" w:lineRule="auto"/>
            </w:pP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Input and support to appropriate législations and proclamation</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t>Follow</w:t>
            </w:r>
            <w:r w:rsidRPr="00CF7281">
              <w:rPr>
                <w:lang w:val="fr-FR"/>
              </w:rPr>
              <w:t xml:space="preserve"> up, support</w:t>
            </w:r>
            <w:r w:rsidR="00A268C9" w:rsidRPr="00CF7281">
              <w:rPr>
                <w:lang w:val="fr-FR"/>
              </w:rPr>
              <w:t xml:space="preserve"> </w:t>
            </w:r>
            <w:r w:rsidRPr="00CF7281">
              <w:rPr>
                <w:lang w:val="fr-FR"/>
              </w:rPr>
              <w:t xml:space="preserve"> and feedback</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rPr>
                <w:lang w:val="fr-FR"/>
              </w:rPr>
              <w:t xml:space="preserve">Support on </w:t>
            </w:r>
            <w:r w:rsidRPr="00CF7281">
              <w:t>law</w:t>
            </w:r>
            <w:r w:rsidRPr="00CF7281">
              <w:rPr>
                <w:lang w:val="fr-FR"/>
              </w:rPr>
              <w:t xml:space="preserve"> </w:t>
            </w:r>
            <w:r w:rsidRPr="00CF7281">
              <w:t>enfoncement  regarding supply related matters</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t>Support to strengthen local pharmaceutical manufacturers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5"/>
              </w:numPr>
              <w:autoSpaceDE/>
              <w:autoSpaceDN/>
              <w:adjustRightInd/>
              <w:spacing w:before="80" w:after="80" w:line="360" w:lineRule="auto"/>
              <w:ind w:left="173" w:hanging="173"/>
            </w:pPr>
            <w:r w:rsidRPr="00CF7281">
              <w:t>Uninterrupted supply of quality pharmaceuticals at an affordable price</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Regular report and up-to-date information on supply and service</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Action on the feedback provided</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Providing timely response to enquiries of the public</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Transparency and accountability</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 xml:space="preserve">Good governance </w:t>
            </w:r>
          </w:p>
        </w:tc>
      </w:tr>
      <w:tr w:rsidR="008566C1" w:rsidRPr="00CF7281" w:rsidTr="00450E85">
        <w:trPr>
          <w:trHeight w:val="1223"/>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 xml:space="preserve">Federal Ministry of Health </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6D2161" w:rsidP="0081783D">
            <w:pPr>
              <w:widowControl/>
              <w:numPr>
                <w:ilvl w:val="0"/>
                <w:numId w:val="5"/>
              </w:numPr>
              <w:autoSpaceDE/>
              <w:autoSpaceDN/>
              <w:adjustRightInd/>
              <w:spacing w:before="80" w:after="80" w:line="360" w:lineRule="auto"/>
              <w:ind w:left="173" w:hanging="173"/>
              <w:rPr>
                <w:lang w:val="fr-FR"/>
              </w:rPr>
            </w:pPr>
            <w:r w:rsidRPr="00CF7281">
              <w:rPr>
                <w:lang w:val="fr-FR"/>
              </w:rPr>
              <w:t xml:space="preserve">Issue </w:t>
            </w:r>
            <w:r w:rsidRPr="00CF7281">
              <w:t xml:space="preserve">updated directions on </w:t>
            </w:r>
            <w:r w:rsidR="008566C1" w:rsidRPr="00CF7281">
              <w:t>Health Policy,  Drug Policy, Proclamation</w:t>
            </w:r>
            <w:r w:rsidR="008566C1" w:rsidRPr="00CF7281">
              <w:rPr>
                <w:lang w:val="fr-FR"/>
              </w:rPr>
              <w:t>, guidelines and directives</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lastRenderedPageBreak/>
              <w:t>Strategic leadership</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 xml:space="preserve">Resource </w:t>
            </w:r>
            <w:r w:rsidR="005E6F74" w:rsidRPr="00CF7281">
              <w:rPr>
                <w:lang w:val="fr-FR"/>
              </w:rPr>
              <w:t>mobilisation</w:t>
            </w:r>
            <w:r w:rsidRPr="00CF7281">
              <w:rPr>
                <w:lang w:val="fr-FR"/>
              </w:rPr>
              <w:t xml:space="preserve"> </w:t>
            </w:r>
            <w:r w:rsidR="006D2161" w:rsidRPr="00CF7281">
              <w:rPr>
                <w:lang w:val="fr-FR"/>
              </w:rPr>
              <w:t xml:space="preserve">for </w:t>
            </w:r>
            <w:r w:rsidR="006D2161" w:rsidRPr="00CF7281">
              <w:t>pharmaceuticals</w:t>
            </w:r>
            <w:r w:rsidR="006D2161" w:rsidRPr="00CF7281">
              <w:rPr>
                <w:lang w:val="fr-FR"/>
              </w:rPr>
              <w:t xml:space="preserve"> </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 xml:space="preserve">Encourage collaboration </w:t>
            </w:r>
            <w:r w:rsidR="00D55EF7" w:rsidRPr="00CF7281">
              <w:rPr>
                <w:lang w:val="fr-FR"/>
              </w:rPr>
              <w:t xml:space="preserve">and coordination </w:t>
            </w:r>
            <w:r w:rsidR="00D55EF7" w:rsidRPr="00CF7281">
              <w:t>between</w:t>
            </w:r>
            <w:r w:rsidR="00D55EF7" w:rsidRPr="00CF7281">
              <w:rPr>
                <w:lang w:val="fr-FR"/>
              </w:rPr>
              <w:t xml:space="preserve"> </w:t>
            </w:r>
            <w:r w:rsidR="00D55EF7" w:rsidRPr="00CF7281">
              <w:t>Regions</w:t>
            </w:r>
            <w:r w:rsidRPr="00CF7281">
              <w:rPr>
                <w:lang w:val="fr-FR"/>
              </w:rPr>
              <w:t xml:space="preserve"> and PFSA</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t>Follow</w:t>
            </w:r>
            <w:r w:rsidRPr="00CF7281">
              <w:rPr>
                <w:lang w:val="fr-FR"/>
              </w:rPr>
              <w:t>-up, support and feedback</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t>Coordinating</w:t>
            </w:r>
            <w:r w:rsidRPr="00CF7281">
              <w:rPr>
                <w:lang w:val="fr-FR"/>
              </w:rPr>
              <w:t xml:space="preserve"> </w:t>
            </w:r>
            <w:r w:rsidRPr="00CF7281">
              <w:t>development</w:t>
            </w:r>
            <w:r w:rsidRPr="00CF7281">
              <w:rPr>
                <w:lang w:val="fr-FR"/>
              </w:rPr>
              <w:t xml:space="preserve"> </w:t>
            </w:r>
            <w:r w:rsidRPr="00CF7281">
              <w:t>partners</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t>Strengthen</w:t>
            </w:r>
            <w:r w:rsidRPr="00CF7281">
              <w:rPr>
                <w:lang w:val="fr-FR"/>
              </w:rPr>
              <w:t xml:space="preserve"> the interface and </w:t>
            </w:r>
            <w:r w:rsidRPr="00CF7281">
              <w:t>alignment</w:t>
            </w:r>
            <w:r w:rsidRPr="00CF7281">
              <w:rPr>
                <w:lang w:val="fr-FR"/>
              </w:rPr>
              <w:t xml:space="preserve"> between the Ministry and the Agency on Pharmacy related issues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5"/>
              </w:numPr>
              <w:autoSpaceDE/>
              <w:autoSpaceDN/>
              <w:adjustRightInd/>
              <w:spacing w:before="80" w:after="80" w:line="360" w:lineRule="auto"/>
              <w:ind w:left="173" w:hanging="173"/>
            </w:pPr>
            <w:r w:rsidRPr="00CF7281">
              <w:lastRenderedPageBreak/>
              <w:t xml:space="preserve">Uninterrupted supply of quality pharmaceuticals at </w:t>
            </w:r>
            <w:r w:rsidR="00C524F2" w:rsidRPr="00CF7281">
              <w:t>an affordable price to</w:t>
            </w:r>
            <w:r w:rsidRPr="00CF7281">
              <w:t xml:space="preserve"> health facilites </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 xml:space="preserve">Efficiency </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lastRenderedPageBreak/>
              <w:t xml:space="preserve">Good governance </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 xml:space="preserve">Regular performance report </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 xml:space="preserve">Real time information visibility </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Regular financial and audit reports</w:t>
            </w:r>
          </w:p>
          <w:p w:rsidR="008566C1" w:rsidRPr="00CF7281" w:rsidRDefault="008566C1" w:rsidP="0081783D">
            <w:pPr>
              <w:widowControl/>
              <w:numPr>
                <w:ilvl w:val="0"/>
                <w:numId w:val="5"/>
              </w:numPr>
              <w:autoSpaceDE/>
              <w:autoSpaceDN/>
              <w:adjustRightInd/>
              <w:spacing w:before="80" w:after="80" w:line="360" w:lineRule="auto"/>
              <w:ind w:left="173" w:hanging="173"/>
            </w:pPr>
            <w:r w:rsidRPr="00CF7281">
              <w:t>Transparency, accountability and timely response to the public</w:t>
            </w:r>
          </w:p>
          <w:p w:rsidR="008566C1" w:rsidRPr="00CF7281" w:rsidRDefault="008566C1" w:rsidP="003D2608">
            <w:pPr>
              <w:spacing w:before="80" w:after="80" w:line="360" w:lineRule="auto"/>
            </w:pPr>
          </w:p>
          <w:p w:rsidR="008566C1" w:rsidRPr="00CF7281" w:rsidRDefault="008566C1" w:rsidP="003D2608">
            <w:pPr>
              <w:spacing w:before="80" w:after="80" w:line="360" w:lineRule="auto"/>
            </w:pPr>
          </w:p>
          <w:p w:rsidR="008566C1" w:rsidRPr="00CF7281" w:rsidRDefault="008566C1" w:rsidP="003D2608">
            <w:pPr>
              <w:spacing w:before="80" w:after="80" w:line="360" w:lineRule="auto"/>
            </w:pPr>
          </w:p>
          <w:p w:rsidR="008566C1" w:rsidRPr="00CF7281" w:rsidRDefault="008566C1" w:rsidP="003D2608">
            <w:pPr>
              <w:spacing w:before="80" w:after="80" w:line="360" w:lineRule="auto"/>
            </w:pPr>
          </w:p>
          <w:p w:rsidR="008566C1" w:rsidRPr="00CF7281" w:rsidRDefault="008566C1" w:rsidP="003D2608">
            <w:pPr>
              <w:spacing w:before="80" w:after="80" w:line="360" w:lineRule="auto"/>
            </w:pPr>
          </w:p>
        </w:tc>
      </w:tr>
      <w:tr w:rsidR="008566C1" w:rsidRPr="00CF7281" w:rsidTr="00450E85">
        <w:trPr>
          <w:trHeight w:val="606"/>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lastRenderedPageBreak/>
              <w:t>RHBs</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widowControl/>
              <w:autoSpaceDE/>
              <w:autoSpaceDN/>
              <w:adjustRightInd/>
              <w:spacing w:before="80" w:after="80" w:line="360" w:lineRule="auto"/>
              <w:rPr>
                <w:lang w:val="fr-FR"/>
              </w:rPr>
            </w:pPr>
          </w:p>
          <w:p w:rsidR="008566C1" w:rsidRPr="00CF7281" w:rsidRDefault="008566C1" w:rsidP="0081783D">
            <w:pPr>
              <w:widowControl/>
              <w:numPr>
                <w:ilvl w:val="0"/>
                <w:numId w:val="5"/>
              </w:numPr>
              <w:autoSpaceDE/>
              <w:autoSpaceDN/>
              <w:adjustRightInd/>
              <w:spacing w:before="80" w:after="80" w:line="360" w:lineRule="auto"/>
              <w:ind w:left="83" w:hanging="83"/>
              <w:rPr>
                <w:lang w:val="fr-FR"/>
              </w:rPr>
            </w:pPr>
            <w:r w:rsidRPr="00CF7281">
              <w:rPr>
                <w:lang w:val="fr-FR"/>
              </w:rPr>
              <w:t>Collaboration and coordination regarding pharmaceuticals suppplied through PFSA and in capacity building efforts</w:t>
            </w:r>
          </w:p>
          <w:p w:rsidR="008566C1" w:rsidRPr="00CF7281" w:rsidRDefault="008566C1" w:rsidP="0081783D">
            <w:pPr>
              <w:widowControl/>
              <w:numPr>
                <w:ilvl w:val="0"/>
                <w:numId w:val="5"/>
              </w:numPr>
              <w:autoSpaceDE/>
              <w:autoSpaceDN/>
              <w:adjustRightInd/>
              <w:spacing w:before="80" w:after="80" w:line="360" w:lineRule="auto"/>
              <w:ind w:left="83" w:hanging="83"/>
              <w:rPr>
                <w:lang w:val="fr-FR"/>
              </w:rPr>
            </w:pPr>
            <w:r w:rsidRPr="00CF7281">
              <w:rPr>
                <w:lang w:val="fr-FR"/>
              </w:rPr>
              <w:t>Verify and approve the compiled health facilities’  annual pharmaceuticals requierement to the Agency</w:t>
            </w:r>
          </w:p>
          <w:p w:rsidR="008566C1" w:rsidRPr="00CF7281" w:rsidRDefault="008566C1" w:rsidP="0081783D">
            <w:pPr>
              <w:widowControl/>
              <w:numPr>
                <w:ilvl w:val="0"/>
                <w:numId w:val="5"/>
              </w:numPr>
              <w:autoSpaceDE/>
              <w:autoSpaceDN/>
              <w:adjustRightInd/>
              <w:spacing w:before="80" w:after="80" w:line="360" w:lineRule="auto"/>
              <w:ind w:left="83" w:hanging="83"/>
              <w:rPr>
                <w:lang w:val="fr-FR"/>
              </w:rPr>
            </w:pPr>
            <w:r w:rsidRPr="00CF7281">
              <w:rPr>
                <w:lang w:val="fr-FR"/>
              </w:rPr>
              <w:t xml:space="preserve">Engagement in regional </w:t>
            </w:r>
            <w:r w:rsidRPr="00CF7281">
              <w:rPr>
                <w:lang w:val="fr-FR"/>
              </w:rPr>
              <w:lastRenderedPageBreak/>
              <w:t>level planning and execution</w:t>
            </w:r>
          </w:p>
          <w:p w:rsidR="008566C1" w:rsidRPr="00CF7281" w:rsidRDefault="008566C1" w:rsidP="0081783D">
            <w:pPr>
              <w:widowControl/>
              <w:numPr>
                <w:ilvl w:val="0"/>
                <w:numId w:val="5"/>
              </w:numPr>
              <w:autoSpaceDE/>
              <w:autoSpaceDN/>
              <w:adjustRightInd/>
              <w:spacing w:before="80" w:after="80" w:line="360" w:lineRule="auto"/>
              <w:ind w:left="83" w:hanging="83"/>
              <w:rPr>
                <w:lang w:val="fr-FR"/>
              </w:rPr>
            </w:pPr>
            <w:r w:rsidRPr="00CF7281">
              <w:t>Enforce and monitor helath facilities to follow PFSA procedure and processes</w:t>
            </w:r>
          </w:p>
          <w:p w:rsidR="008566C1" w:rsidRPr="00CF7281" w:rsidRDefault="008566C1" w:rsidP="0081783D">
            <w:pPr>
              <w:widowControl/>
              <w:numPr>
                <w:ilvl w:val="0"/>
                <w:numId w:val="5"/>
              </w:numPr>
              <w:autoSpaceDE/>
              <w:autoSpaceDN/>
              <w:adjustRightInd/>
              <w:spacing w:before="80" w:after="80" w:line="360" w:lineRule="auto"/>
              <w:ind w:left="83" w:hanging="83"/>
              <w:rPr>
                <w:lang w:val="fr-FR"/>
              </w:rPr>
            </w:pPr>
            <w:r w:rsidRPr="00CF7281">
              <w:rPr>
                <w:lang w:val="fr-FR"/>
              </w:rPr>
              <w:t xml:space="preserve">Follow-up, support and feedback </w:t>
            </w:r>
          </w:p>
          <w:p w:rsidR="008566C1" w:rsidRPr="00CF7281" w:rsidRDefault="008566C1" w:rsidP="0081783D">
            <w:pPr>
              <w:widowControl/>
              <w:numPr>
                <w:ilvl w:val="0"/>
                <w:numId w:val="5"/>
              </w:numPr>
              <w:autoSpaceDE/>
              <w:autoSpaceDN/>
              <w:adjustRightInd/>
              <w:spacing w:before="80" w:after="80" w:line="360" w:lineRule="auto"/>
              <w:ind w:left="83" w:hanging="83"/>
              <w:rPr>
                <w:lang w:val="fr-FR"/>
              </w:rPr>
            </w:pPr>
            <w:r w:rsidRPr="00CF7281">
              <w:rPr>
                <w:lang w:val="fr-FR"/>
              </w:rPr>
              <w:t>Coordinating development partners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lastRenderedPageBreak/>
              <w:t xml:space="preserve">Uninterrupted supply of quality pharmaceuticals at an affordable price to public </w:t>
            </w:r>
            <w:r w:rsidR="004155F2" w:rsidRPr="00CF7281">
              <w:rPr>
                <w:lang w:val="fr-FR"/>
              </w:rPr>
              <w:t xml:space="preserve">health facilities </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 xml:space="preserve">Regular performance report </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Real time information visibility</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Capacity building to regional institutions</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Engagement in regional level planning and execution</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 xml:space="preserve">Transparency, accountability and </w:t>
            </w:r>
            <w:r w:rsidRPr="00CF7281">
              <w:rPr>
                <w:lang w:val="fr-FR"/>
              </w:rPr>
              <w:lastRenderedPageBreak/>
              <w:t>timely response to the public</w:t>
            </w:r>
          </w:p>
        </w:tc>
      </w:tr>
      <w:tr w:rsidR="008566C1" w:rsidRPr="00CF7281" w:rsidTr="00450E85">
        <w:trPr>
          <w:trHeight w:val="416"/>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lastRenderedPageBreak/>
              <w:t>Higher Teaching and Research Institutions</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8"/>
              </w:numPr>
              <w:autoSpaceDE/>
              <w:autoSpaceDN/>
              <w:adjustRightInd/>
              <w:spacing w:before="80" w:after="80" w:line="360" w:lineRule="auto"/>
            </w:pPr>
            <w:r w:rsidRPr="00CF7281">
              <w:t>Competent professionals for pharmaceutical supply chain management and service</w:t>
            </w:r>
          </w:p>
          <w:p w:rsidR="008566C1" w:rsidRPr="00CF7281" w:rsidRDefault="008566C1" w:rsidP="0081783D">
            <w:pPr>
              <w:widowControl/>
              <w:numPr>
                <w:ilvl w:val="0"/>
                <w:numId w:val="8"/>
              </w:numPr>
              <w:autoSpaceDE/>
              <w:autoSpaceDN/>
              <w:adjustRightInd/>
              <w:spacing w:before="80" w:after="80" w:line="360" w:lineRule="auto"/>
            </w:pPr>
            <w:r w:rsidRPr="00CF7281">
              <w:t>Evidence to support PFSA’s plan and process</w:t>
            </w:r>
          </w:p>
          <w:p w:rsidR="008566C1" w:rsidRPr="00CF7281" w:rsidRDefault="008566C1" w:rsidP="0081783D">
            <w:pPr>
              <w:widowControl/>
              <w:numPr>
                <w:ilvl w:val="0"/>
                <w:numId w:val="8"/>
              </w:numPr>
              <w:autoSpaceDE/>
              <w:autoSpaceDN/>
              <w:adjustRightInd/>
              <w:spacing w:before="80" w:after="80" w:line="360" w:lineRule="auto"/>
            </w:pPr>
          </w:p>
          <w:p w:rsidR="008566C1" w:rsidRPr="00CF7281" w:rsidRDefault="008566C1" w:rsidP="0081783D">
            <w:pPr>
              <w:widowControl/>
              <w:numPr>
                <w:ilvl w:val="0"/>
                <w:numId w:val="10"/>
              </w:numPr>
              <w:autoSpaceDE/>
              <w:autoSpaceDN/>
              <w:adjustRightInd/>
              <w:spacing w:before="80" w:after="80" w:line="360" w:lineRule="auto"/>
              <w:ind w:left="309" w:hanging="309"/>
            </w:pPr>
            <w:r w:rsidRPr="00CF7281">
              <w:t>Inclusion of IPLS, DTC, APTS and clinical pharmacy service in pre-service curriculum</w:t>
            </w:r>
          </w:p>
          <w:p w:rsidR="008566C1" w:rsidRPr="00CF7281" w:rsidRDefault="008566C1" w:rsidP="0081783D">
            <w:pPr>
              <w:widowControl/>
              <w:numPr>
                <w:ilvl w:val="0"/>
                <w:numId w:val="8"/>
              </w:numPr>
              <w:autoSpaceDE/>
              <w:autoSpaceDN/>
              <w:adjustRightInd/>
              <w:spacing w:before="80" w:after="80" w:line="360" w:lineRule="auto"/>
              <w:ind w:left="309" w:hanging="309"/>
              <w:rPr>
                <w:color w:val="FF0000"/>
              </w:rPr>
            </w:pPr>
            <w:r w:rsidRPr="00CF7281">
              <w:t>Technical support in capacity building activities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8"/>
              </w:numPr>
              <w:autoSpaceDE/>
              <w:autoSpaceDN/>
              <w:adjustRightInd/>
              <w:spacing w:before="80" w:after="80" w:line="360" w:lineRule="auto"/>
              <w:ind w:left="173" w:hanging="173"/>
            </w:pPr>
            <w:r w:rsidRPr="00CF7281">
              <w:t>Timely supply of adequate quantity of quality-assured pharmaceuticals and laboratory chemicals at an affordable price</w:t>
            </w:r>
          </w:p>
          <w:p w:rsidR="008566C1" w:rsidRPr="00CF7281" w:rsidRDefault="008566C1" w:rsidP="0081783D">
            <w:pPr>
              <w:widowControl/>
              <w:numPr>
                <w:ilvl w:val="0"/>
                <w:numId w:val="8"/>
              </w:numPr>
              <w:autoSpaceDE/>
              <w:autoSpaceDN/>
              <w:adjustRightInd/>
              <w:spacing w:before="80" w:after="80" w:line="360" w:lineRule="auto"/>
              <w:ind w:left="173" w:hanging="173"/>
            </w:pPr>
            <w:r w:rsidRPr="00CF7281">
              <w:t>Collaboration in research</w:t>
            </w:r>
          </w:p>
          <w:p w:rsidR="008566C1" w:rsidRPr="00CF7281" w:rsidRDefault="008566C1" w:rsidP="0081783D">
            <w:pPr>
              <w:widowControl/>
              <w:numPr>
                <w:ilvl w:val="0"/>
                <w:numId w:val="8"/>
              </w:numPr>
              <w:autoSpaceDE/>
              <w:autoSpaceDN/>
              <w:adjustRightInd/>
              <w:spacing w:before="80" w:after="80" w:line="360" w:lineRule="auto"/>
              <w:ind w:left="173" w:hanging="173"/>
            </w:pPr>
          </w:p>
          <w:p w:rsidR="008566C1" w:rsidRPr="00CF7281" w:rsidRDefault="008566C1" w:rsidP="0081783D">
            <w:pPr>
              <w:widowControl/>
              <w:numPr>
                <w:ilvl w:val="0"/>
                <w:numId w:val="8"/>
              </w:numPr>
              <w:autoSpaceDE/>
              <w:autoSpaceDN/>
              <w:adjustRightInd/>
              <w:spacing w:before="80" w:after="80" w:line="360" w:lineRule="auto"/>
              <w:ind w:left="173" w:hanging="173"/>
            </w:pPr>
            <w:r w:rsidRPr="00CF7281">
              <w:rPr>
                <w:lang w:val="fr-FR"/>
              </w:rPr>
              <w:t>Real time information visibility</w:t>
            </w:r>
          </w:p>
        </w:tc>
      </w:tr>
      <w:tr w:rsidR="008566C1" w:rsidRPr="00CF7281" w:rsidTr="00450E85">
        <w:trPr>
          <w:trHeight w:val="416"/>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Public Health Facilities</w:t>
            </w:r>
          </w:p>
        </w:tc>
        <w:tc>
          <w:tcPr>
            <w:tcW w:w="1666" w:type="pct"/>
            <w:vMerge w:val="restart"/>
            <w:tcBorders>
              <w:top w:val="single" w:sz="4" w:space="0" w:color="auto"/>
              <w:left w:val="single" w:sz="4" w:space="0" w:color="auto"/>
              <w:right w:val="single" w:sz="4" w:space="0" w:color="auto"/>
            </w:tcBorders>
            <w:vAlign w:val="center"/>
          </w:tcPr>
          <w:p w:rsidR="008566C1" w:rsidRPr="00CF7281" w:rsidRDefault="008566C1" w:rsidP="0081783D">
            <w:pPr>
              <w:widowControl/>
              <w:numPr>
                <w:ilvl w:val="0"/>
                <w:numId w:val="10"/>
              </w:numPr>
              <w:autoSpaceDE/>
              <w:autoSpaceDN/>
              <w:adjustRightInd/>
              <w:spacing w:before="80" w:after="80" w:line="360" w:lineRule="auto"/>
              <w:ind w:left="219" w:hanging="180"/>
            </w:pPr>
            <w:r w:rsidRPr="00CF7281">
              <w:t>Up-to-date consumption and forecast data</w:t>
            </w:r>
          </w:p>
          <w:p w:rsidR="008566C1" w:rsidRPr="00CF7281" w:rsidRDefault="007A2928" w:rsidP="0081783D">
            <w:pPr>
              <w:widowControl/>
              <w:numPr>
                <w:ilvl w:val="0"/>
                <w:numId w:val="10"/>
              </w:numPr>
              <w:autoSpaceDE/>
              <w:autoSpaceDN/>
              <w:adjustRightInd/>
              <w:spacing w:before="80" w:after="80" w:line="360" w:lineRule="auto"/>
              <w:ind w:left="219" w:hanging="180"/>
            </w:pPr>
            <w:r w:rsidRPr="00CF7281">
              <w:t xml:space="preserve">Rational cost to the users </w:t>
            </w:r>
          </w:p>
          <w:p w:rsidR="008566C1" w:rsidRPr="00CF7281" w:rsidRDefault="008566C1" w:rsidP="0081783D">
            <w:pPr>
              <w:widowControl/>
              <w:numPr>
                <w:ilvl w:val="0"/>
                <w:numId w:val="10"/>
              </w:numPr>
              <w:autoSpaceDE/>
              <w:autoSpaceDN/>
              <w:adjustRightInd/>
              <w:spacing w:before="80" w:after="80" w:line="360" w:lineRule="auto"/>
              <w:ind w:left="219" w:hanging="180"/>
            </w:pPr>
            <w:r w:rsidRPr="00CF7281">
              <w:lastRenderedPageBreak/>
              <w:t>Timely payment for RDF products</w:t>
            </w:r>
          </w:p>
          <w:p w:rsidR="008566C1" w:rsidRPr="00CF7281" w:rsidRDefault="008566C1" w:rsidP="0081783D">
            <w:pPr>
              <w:widowControl/>
              <w:numPr>
                <w:ilvl w:val="0"/>
                <w:numId w:val="10"/>
              </w:numPr>
              <w:autoSpaceDE/>
              <w:autoSpaceDN/>
              <w:adjustRightInd/>
              <w:spacing w:before="80" w:after="80" w:line="360" w:lineRule="auto"/>
              <w:ind w:left="219" w:hanging="180"/>
            </w:pPr>
            <w:r w:rsidRPr="00CF7281">
              <w:t xml:space="preserve">Follow PFSA procedure and processes; fulfill legal requirements </w:t>
            </w:r>
          </w:p>
          <w:p w:rsidR="008566C1" w:rsidRPr="00CF7281" w:rsidRDefault="008566C1" w:rsidP="0081783D">
            <w:pPr>
              <w:widowControl/>
              <w:numPr>
                <w:ilvl w:val="0"/>
                <w:numId w:val="10"/>
              </w:numPr>
              <w:autoSpaceDE/>
              <w:autoSpaceDN/>
              <w:adjustRightInd/>
              <w:spacing w:before="80" w:after="80" w:line="360" w:lineRule="auto"/>
              <w:ind w:left="219" w:hanging="180"/>
            </w:pPr>
            <w:r w:rsidRPr="00CF7281">
              <w:t xml:space="preserve">Identification of capacity building needs </w:t>
            </w:r>
          </w:p>
          <w:p w:rsidR="008566C1" w:rsidRPr="00CF7281" w:rsidRDefault="008566C1" w:rsidP="0081783D">
            <w:pPr>
              <w:widowControl/>
              <w:numPr>
                <w:ilvl w:val="0"/>
                <w:numId w:val="10"/>
              </w:numPr>
              <w:autoSpaceDE/>
              <w:autoSpaceDN/>
              <w:adjustRightInd/>
              <w:spacing w:before="80" w:after="80" w:line="360" w:lineRule="auto"/>
              <w:ind w:left="219" w:hanging="180"/>
            </w:pPr>
            <w:r w:rsidRPr="00CF7281">
              <w:t xml:space="preserve">Owning and implementing IPLS, DTC, APTS and clinical pharmacy service </w:t>
            </w:r>
          </w:p>
          <w:p w:rsidR="008566C1" w:rsidRPr="00CF7281" w:rsidRDefault="008566C1" w:rsidP="0081783D">
            <w:pPr>
              <w:widowControl/>
              <w:numPr>
                <w:ilvl w:val="0"/>
                <w:numId w:val="10"/>
              </w:numPr>
              <w:autoSpaceDE/>
              <w:autoSpaceDN/>
              <w:adjustRightInd/>
              <w:spacing w:before="80" w:after="80" w:line="360" w:lineRule="auto"/>
              <w:ind w:left="219" w:hanging="180"/>
            </w:pPr>
            <w:r w:rsidRPr="00CF7281">
              <w:t>Undertaking activities as per MOU (for NGO and private health facilities)</w:t>
            </w:r>
          </w:p>
        </w:tc>
        <w:tc>
          <w:tcPr>
            <w:tcW w:w="2143" w:type="pct"/>
            <w:vMerge w:val="restart"/>
            <w:tcBorders>
              <w:top w:val="single" w:sz="4" w:space="0" w:color="auto"/>
              <w:left w:val="single" w:sz="4" w:space="0" w:color="auto"/>
              <w:right w:val="single" w:sz="4" w:space="0" w:color="auto"/>
            </w:tcBorders>
            <w:vAlign w:val="center"/>
          </w:tcPr>
          <w:p w:rsidR="008566C1" w:rsidRPr="00CF7281" w:rsidRDefault="008566C1" w:rsidP="0081783D">
            <w:pPr>
              <w:widowControl/>
              <w:numPr>
                <w:ilvl w:val="0"/>
                <w:numId w:val="6"/>
              </w:numPr>
              <w:autoSpaceDE/>
              <w:autoSpaceDN/>
              <w:adjustRightInd/>
              <w:spacing w:before="80" w:after="80" w:line="360" w:lineRule="auto"/>
              <w:ind w:left="253" w:hanging="253"/>
            </w:pPr>
            <w:r w:rsidRPr="00CF7281">
              <w:lastRenderedPageBreak/>
              <w:t>Timely supply of adequate quantity of quality-assured pharmaceuticals and at an affordable price</w:t>
            </w:r>
          </w:p>
          <w:p w:rsidR="008566C1" w:rsidRPr="00CF7281" w:rsidRDefault="008566C1" w:rsidP="0081783D">
            <w:pPr>
              <w:widowControl/>
              <w:numPr>
                <w:ilvl w:val="0"/>
                <w:numId w:val="6"/>
              </w:numPr>
              <w:autoSpaceDE/>
              <w:autoSpaceDN/>
              <w:adjustRightInd/>
              <w:spacing w:before="80" w:after="80" w:line="360" w:lineRule="auto"/>
              <w:ind w:left="253" w:hanging="253"/>
            </w:pPr>
            <w:r w:rsidRPr="00CF7281">
              <w:rPr>
                <w:lang w:val="fr-FR"/>
              </w:rPr>
              <w:lastRenderedPageBreak/>
              <w:t>Real time information visibility</w:t>
            </w:r>
          </w:p>
          <w:p w:rsidR="008566C1" w:rsidRPr="00CF7281" w:rsidRDefault="008566C1" w:rsidP="0081783D">
            <w:pPr>
              <w:widowControl/>
              <w:numPr>
                <w:ilvl w:val="0"/>
                <w:numId w:val="6"/>
              </w:numPr>
              <w:autoSpaceDE/>
              <w:autoSpaceDN/>
              <w:adjustRightInd/>
              <w:spacing w:before="80" w:after="80" w:line="360" w:lineRule="auto"/>
              <w:ind w:left="253" w:hanging="253"/>
            </w:pPr>
            <w:r w:rsidRPr="00CF7281">
              <w:t>Capacity building support</w:t>
            </w:r>
          </w:p>
          <w:p w:rsidR="008566C1" w:rsidRPr="00CF7281" w:rsidRDefault="008566C1" w:rsidP="0081783D">
            <w:pPr>
              <w:numPr>
                <w:ilvl w:val="0"/>
                <w:numId w:val="11"/>
              </w:numPr>
              <w:spacing w:before="80" w:after="80" w:line="360" w:lineRule="auto"/>
              <w:ind w:left="162" w:hanging="162"/>
            </w:pPr>
          </w:p>
        </w:tc>
      </w:tr>
      <w:tr w:rsidR="008566C1" w:rsidRPr="00CF7281" w:rsidTr="00450E85">
        <w:trPr>
          <w:trHeight w:val="416"/>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Not for profit Non-</w:t>
            </w:r>
            <w:r w:rsidRPr="00CF7281">
              <w:lastRenderedPageBreak/>
              <w:t>governmental health facilities</w:t>
            </w:r>
          </w:p>
        </w:tc>
        <w:tc>
          <w:tcPr>
            <w:tcW w:w="1666" w:type="pct"/>
            <w:vMerge/>
            <w:tcBorders>
              <w:left w:val="single" w:sz="4" w:space="0" w:color="auto"/>
              <w:right w:val="single" w:sz="4" w:space="0" w:color="auto"/>
            </w:tcBorders>
            <w:vAlign w:val="center"/>
          </w:tcPr>
          <w:p w:rsidR="008566C1" w:rsidRPr="00CF7281" w:rsidRDefault="008566C1" w:rsidP="0081783D">
            <w:pPr>
              <w:numPr>
                <w:ilvl w:val="0"/>
                <w:numId w:val="11"/>
              </w:numPr>
              <w:spacing w:before="80" w:after="80" w:line="360" w:lineRule="auto"/>
              <w:ind w:left="218" w:hanging="180"/>
              <w:rPr>
                <w:highlight w:val="yellow"/>
                <w:lang w:val="fr-FR"/>
              </w:rPr>
            </w:pPr>
          </w:p>
        </w:tc>
        <w:tc>
          <w:tcPr>
            <w:tcW w:w="2143" w:type="pct"/>
            <w:vMerge/>
            <w:tcBorders>
              <w:left w:val="single" w:sz="4" w:space="0" w:color="auto"/>
              <w:right w:val="single" w:sz="4" w:space="0" w:color="auto"/>
            </w:tcBorders>
            <w:vAlign w:val="center"/>
          </w:tcPr>
          <w:p w:rsidR="008566C1" w:rsidRPr="00CF7281" w:rsidRDefault="008566C1" w:rsidP="0081783D">
            <w:pPr>
              <w:numPr>
                <w:ilvl w:val="0"/>
                <w:numId w:val="11"/>
              </w:numPr>
              <w:spacing w:before="80" w:after="80" w:line="360" w:lineRule="auto"/>
              <w:ind w:left="162" w:hanging="162"/>
              <w:rPr>
                <w:lang w:val="fr-FR"/>
              </w:rPr>
            </w:pPr>
          </w:p>
        </w:tc>
      </w:tr>
      <w:tr w:rsidR="008566C1" w:rsidRPr="00CF7281" w:rsidTr="00450E85">
        <w:trPr>
          <w:trHeight w:val="416"/>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lastRenderedPageBreak/>
              <w:t>Private Health Facilities</w:t>
            </w:r>
          </w:p>
        </w:tc>
        <w:tc>
          <w:tcPr>
            <w:tcW w:w="1666" w:type="pct"/>
            <w:vMerge/>
            <w:tcBorders>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11"/>
              </w:numPr>
              <w:autoSpaceDE/>
              <w:autoSpaceDN/>
              <w:adjustRightInd/>
              <w:spacing w:before="80" w:after="80" w:line="360" w:lineRule="auto"/>
              <w:ind w:left="218" w:hanging="180"/>
              <w:rPr>
                <w:highlight w:val="yellow"/>
                <w:lang w:val="fr-FR"/>
              </w:rPr>
            </w:pPr>
          </w:p>
        </w:tc>
        <w:tc>
          <w:tcPr>
            <w:tcW w:w="2143" w:type="pct"/>
            <w:vMerge/>
            <w:tcBorders>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11"/>
              </w:numPr>
              <w:autoSpaceDE/>
              <w:autoSpaceDN/>
              <w:adjustRightInd/>
              <w:spacing w:before="80" w:after="80" w:line="360" w:lineRule="auto"/>
              <w:ind w:left="162" w:hanging="162"/>
              <w:rPr>
                <w:lang w:val="fr-FR"/>
              </w:rPr>
            </w:pPr>
          </w:p>
        </w:tc>
      </w:tr>
      <w:tr w:rsidR="008566C1" w:rsidRPr="00CF7281" w:rsidTr="00450E85">
        <w:trPr>
          <w:trHeight w:val="800"/>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FMHACA</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12"/>
              </w:numPr>
              <w:autoSpaceDE/>
              <w:autoSpaceDN/>
              <w:adjustRightInd/>
              <w:spacing w:before="80" w:after="80" w:line="360" w:lineRule="auto"/>
              <w:ind w:left="218" w:hanging="218"/>
              <w:rPr>
                <w:lang w:val="fr-FR"/>
              </w:rPr>
            </w:pPr>
            <w:r w:rsidRPr="00CF7281">
              <w:rPr>
                <w:lang w:val="fr-FR"/>
              </w:rPr>
              <w:t>Guidelines, Directives, quality control, import  permission, up-to-date list of importers, post-marketing surveillance, pharmaceutical waste disposal certificate, strengthening the control of illegal drug trade</w:t>
            </w:r>
          </w:p>
          <w:p w:rsidR="008566C1" w:rsidRPr="00CF7281" w:rsidRDefault="008566C1" w:rsidP="003D2608">
            <w:pPr>
              <w:spacing w:before="80" w:after="80" w:line="360" w:lineRule="auto"/>
              <w:ind w:left="893"/>
              <w:rPr>
                <w:lang w:val="fr-FR"/>
              </w:rPr>
            </w:pP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Ensuring the quality of pharmaceuticals throughout the supply chain</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Pharmacaeuticals import and distribution data</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Cooperation during post-marketing surveillance</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Recalling pharmaceuticals with quality problems</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Real time information visibility</w:t>
            </w:r>
          </w:p>
          <w:p w:rsidR="008566C1" w:rsidRPr="00CF7281" w:rsidRDefault="008566C1" w:rsidP="0081783D">
            <w:pPr>
              <w:widowControl/>
              <w:numPr>
                <w:ilvl w:val="0"/>
                <w:numId w:val="5"/>
              </w:numPr>
              <w:autoSpaceDE/>
              <w:autoSpaceDN/>
              <w:adjustRightInd/>
              <w:spacing w:before="80" w:after="80" w:line="360" w:lineRule="auto"/>
              <w:ind w:left="173" w:hanging="173"/>
              <w:rPr>
                <w:lang w:val="fr-FR"/>
              </w:rPr>
            </w:pPr>
            <w:r w:rsidRPr="00CF7281">
              <w:rPr>
                <w:lang w:val="fr-FR"/>
              </w:rPr>
              <w:t>Transparency, accountability and timely response</w:t>
            </w:r>
          </w:p>
        </w:tc>
      </w:tr>
      <w:tr w:rsidR="008566C1"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lastRenderedPageBreak/>
              <w:t xml:space="preserve">HIV/AIDS Prevention and Control Office (HAPCO) </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13"/>
              </w:numPr>
              <w:autoSpaceDE/>
              <w:autoSpaceDN/>
              <w:adjustRightInd/>
              <w:spacing w:before="80" w:after="80" w:line="360" w:lineRule="auto"/>
              <w:ind w:left="218" w:hanging="180"/>
            </w:pPr>
            <w:r w:rsidRPr="00CF7281">
              <w:t>Forecast data and budget</w:t>
            </w:r>
          </w:p>
          <w:p w:rsidR="008566C1" w:rsidRPr="00CF7281" w:rsidRDefault="008566C1" w:rsidP="0081783D">
            <w:pPr>
              <w:widowControl/>
              <w:numPr>
                <w:ilvl w:val="0"/>
                <w:numId w:val="13"/>
              </w:numPr>
              <w:autoSpaceDE/>
              <w:autoSpaceDN/>
              <w:adjustRightInd/>
              <w:spacing w:before="80" w:after="80" w:line="360" w:lineRule="auto"/>
              <w:ind w:left="218" w:hanging="180"/>
            </w:pPr>
            <w:r w:rsidRPr="00CF7281">
              <w:t xml:space="preserve">Allocation and timely release of funds </w:t>
            </w:r>
          </w:p>
          <w:p w:rsidR="008566C1" w:rsidRPr="00CF7281" w:rsidRDefault="008566C1" w:rsidP="0081783D">
            <w:pPr>
              <w:widowControl/>
              <w:numPr>
                <w:ilvl w:val="0"/>
                <w:numId w:val="13"/>
              </w:numPr>
              <w:autoSpaceDE/>
              <w:autoSpaceDN/>
              <w:adjustRightInd/>
              <w:spacing w:before="80" w:after="80" w:line="360" w:lineRule="auto"/>
              <w:ind w:left="218" w:hanging="180"/>
            </w:pPr>
            <w:r w:rsidRPr="00CF7281">
              <w:t>Coordination of resources</w:t>
            </w:r>
          </w:p>
          <w:p w:rsidR="008566C1" w:rsidRPr="00CF7281" w:rsidRDefault="008566C1" w:rsidP="0081783D">
            <w:pPr>
              <w:widowControl/>
              <w:numPr>
                <w:ilvl w:val="0"/>
                <w:numId w:val="13"/>
              </w:numPr>
              <w:autoSpaceDE/>
              <w:autoSpaceDN/>
              <w:adjustRightInd/>
              <w:spacing w:before="80" w:after="80" w:line="360" w:lineRule="auto"/>
              <w:ind w:left="218" w:hanging="180"/>
            </w:pPr>
            <w:r w:rsidRPr="00CF7281">
              <w:t>Technical support and joint planning</w:t>
            </w:r>
          </w:p>
          <w:p w:rsidR="008566C1" w:rsidRPr="00CF7281" w:rsidRDefault="008566C1" w:rsidP="0081783D">
            <w:pPr>
              <w:widowControl/>
              <w:numPr>
                <w:ilvl w:val="0"/>
                <w:numId w:val="13"/>
              </w:numPr>
              <w:autoSpaceDE/>
              <w:autoSpaceDN/>
              <w:adjustRightInd/>
              <w:spacing w:before="80" w:after="80" w:line="360" w:lineRule="auto"/>
              <w:ind w:left="219" w:hanging="180"/>
            </w:pPr>
            <w:r w:rsidRPr="00CF7281">
              <w:t>Up-to-date information on clinical and programmatic matters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13"/>
              </w:numPr>
              <w:autoSpaceDE/>
              <w:autoSpaceDN/>
              <w:adjustRightInd/>
              <w:spacing w:before="80" w:after="80" w:line="360" w:lineRule="auto"/>
              <w:ind w:left="161" w:hanging="161"/>
            </w:pPr>
            <w:r w:rsidRPr="00CF7281">
              <w:t xml:space="preserve">Uninterrupted supply of HIV/AIDS commodities </w:t>
            </w:r>
          </w:p>
          <w:p w:rsidR="008566C1" w:rsidRPr="00CF7281" w:rsidRDefault="008566C1" w:rsidP="0081783D">
            <w:pPr>
              <w:widowControl/>
              <w:numPr>
                <w:ilvl w:val="0"/>
                <w:numId w:val="13"/>
              </w:numPr>
              <w:autoSpaceDE/>
              <w:autoSpaceDN/>
              <w:adjustRightInd/>
              <w:spacing w:before="80" w:after="80" w:line="360" w:lineRule="auto"/>
              <w:ind w:left="161" w:hanging="161"/>
            </w:pPr>
            <w:r w:rsidRPr="00CF7281">
              <w:t>Regular transaction and expenditure report</w:t>
            </w:r>
          </w:p>
          <w:p w:rsidR="008566C1" w:rsidRPr="00CF7281" w:rsidRDefault="008566C1" w:rsidP="0081783D">
            <w:pPr>
              <w:widowControl/>
              <w:numPr>
                <w:ilvl w:val="0"/>
                <w:numId w:val="13"/>
              </w:numPr>
              <w:autoSpaceDE/>
              <w:autoSpaceDN/>
              <w:adjustRightInd/>
              <w:spacing w:before="80" w:after="80" w:line="360" w:lineRule="auto"/>
              <w:ind w:left="161" w:hanging="161"/>
            </w:pPr>
            <w:r w:rsidRPr="00CF7281">
              <w:t>Timely financial and audit report</w:t>
            </w:r>
          </w:p>
          <w:p w:rsidR="008566C1" w:rsidRPr="00CF7281" w:rsidRDefault="008566C1" w:rsidP="0081783D">
            <w:pPr>
              <w:widowControl/>
              <w:numPr>
                <w:ilvl w:val="0"/>
                <w:numId w:val="13"/>
              </w:numPr>
              <w:autoSpaceDE/>
              <w:autoSpaceDN/>
              <w:adjustRightInd/>
              <w:spacing w:before="80" w:after="80" w:line="360" w:lineRule="auto"/>
              <w:ind w:left="161" w:hanging="161"/>
            </w:pPr>
            <w:r w:rsidRPr="00CF7281">
              <w:rPr>
                <w:lang w:val="fr-FR"/>
              </w:rPr>
              <w:t>Real time information visibility</w:t>
            </w:r>
          </w:p>
          <w:p w:rsidR="008566C1" w:rsidRPr="00CF7281" w:rsidRDefault="008566C1" w:rsidP="0081783D">
            <w:pPr>
              <w:widowControl/>
              <w:numPr>
                <w:ilvl w:val="0"/>
                <w:numId w:val="13"/>
              </w:numPr>
              <w:autoSpaceDE/>
              <w:autoSpaceDN/>
              <w:adjustRightInd/>
              <w:spacing w:before="80" w:after="80" w:line="360" w:lineRule="auto"/>
              <w:ind w:left="161" w:hanging="161"/>
            </w:pPr>
            <w:r w:rsidRPr="00CF7281">
              <w:rPr>
                <w:lang w:val="fr-FR"/>
              </w:rPr>
              <w:t>Transparency, accountability and timely response</w:t>
            </w:r>
          </w:p>
        </w:tc>
      </w:tr>
      <w:tr w:rsidR="008566C1"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Health Insurance Agency</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73" w:hanging="173"/>
            </w:pPr>
            <w:r w:rsidRPr="00CF7281">
              <w:t>List of pharmaceuticals that will be covered by the health insurance system</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Information on Health Insurance coverage and plan</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73" w:hanging="173"/>
            </w:pPr>
            <w:r w:rsidRPr="00CF7281">
              <w:t>Uninterrupted and timely  supply of pharmaceuticals at an affordable price</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Price index for pharmaceuticals</w:t>
            </w:r>
          </w:p>
        </w:tc>
      </w:tr>
      <w:tr w:rsidR="008566C1"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 xml:space="preserve">Ethiopian Public Health Institute (EPHI) </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73" w:hanging="173"/>
            </w:pPr>
            <w:r w:rsidRPr="00CF7281">
              <w:t>Quality control on medical equipment during import and after distribution</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 xml:space="preserve">Epidemic forecast data </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Information on disease patterns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73" w:hanging="173"/>
            </w:pPr>
            <w:r w:rsidRPr="00CF7281">
              <w:t>Timely and uninterrupted supply of pharmaceuticals and research commodities</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Collaboration on research on the quality of medicines so as to initiate recall</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rPr>
                <w:lang w:val="fr-FR"/>
              </w:rPr>
              <w:t>Real time information visibility</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rPr>
                <w:lang w:val="fr-FR"/>
              </w:rPr>
              <w:t xml:space="preserve">Transparency, accountability and timely </w:t>
            </w:r>
            <w:r w:rsidRPr="00CF7281">
              <w:t>response</w:t>
            </w:r>
          </w:p>
        </w:tc>
      </w:tr>
      <w:tr w:rsidR="008566C1"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lastRenderedPageBreak/>
              <w:t>Development partners, donors and NGOs</w:t>
            </w:r>
            <w:r w:rsidR="00DE65E1" w:rsidRPr="00CF7281">
              <w:t xml:space="preserve">, </w:t>
            </w:r>
          </w:p>
          <w:p w:rsidR="008566C1" w:rsidRPr="00CF7281" w:rsidRDefault="008566C1" w:rsidP="003D2608">
            <w:pPr>
              <w:spacing w:before="80" w:after="80" w:line="360" w:lineRule="auto"/>
            </w:pP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29" w:hanging="129"/>
            </w:pPr>
            <w:r w:rsidRPr="00CF7281">
              <w:t>Align plan with HSTP and PSTP</w:t>
            </w:r>
          </w:p>
          <w:p w:rsidR="008566C1" w:rsidRPr="00CF7281" w:rsidRDefault="008566C1" w:rsidP="0081783D">
            <w:pPr>
              <w:widowControl/>
              <w:numPr>
                <w:ilvl w:val="0"/>
                <w:numId w:val="7"/>
              </w:numPr>
              <w:autoSpaceDE/>
              <w:autoSpaceDN/>
              <w:adjustRightInd/>
              <w:spacing w:before="80" w:after="80" w:line="360" w:lineRule="auto"/>
              <w:ind w:left="129" w:hanging="129"/>
            </w:pPr>
            <w:r w:rsidRPr="00CF7281">
              <w:t xml:space="preserve">Financial, material and technical support </w:t>
            </w:r>
          </w:p>
          <w:p w:rsidR="008566C1" w:rsidRPr="00CF7281" w:rsidRDefault="008566C1" w:rsidP="0081783D">
            <w:pPr>
              <w:widowControl/>
              <w:numPr>
                <w:ilvl w:val="0"/>
                <w:numId w:val="7"/>
              </w:numPr>
              <w:autoSpaceDE/>
              <w:autoSpaceDN/>
              <w:adjustRightInd/>
              <w:spacing w:before="80" w:after="80" w:line="360" w:lineRule="auto"/>
              <w:ind w:left="129" w:hanging="129"/>
            </w:pPr>
            <w:r w:rsidRPr="00CF7281">
              <w:t xml:space="preserve">Timely payment for procurement and distribution services </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73" w:hanging="173"/>
            </w:pPr>
            <w:r w:rsidRPr="00CF7281">
              <w:t>Use of resource for the intended purpose</w:t>
            </w:r>
            <w:r w:rsidR="00DE65E1" w:rsidRPr="00CF7281">
              <w:t xml:space="preserve"> in time </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Implementing effective control system</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Regular performance reports as per the agreement</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Audited financial report</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rPr>
                <w:lang w:val="fr-FR"/>
              </w:rPr>
              <w:t xml:space="preserve">Real time information </w:t>
            </w:r>
            <w:r w:rsidRPr="00CF7281">
              <w:t>visibility</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Transparency</w:t>
            </w:r>
            <w:r w:rsidRPr="00CF7281">
              <w:rPr>
                <w:lang w:val="fr-FR"/>
              </w:rPr>
              <w:t xml:space="preserve">, </w:t>
            </w:r>
            <w:r w:rsidRPr="00CF7281">
              <w:t>accountability</w:t>
            </w:r>
            <w:r w:rsidRPr="00CF7281">
              <w:rPr>
                <w:lang w:val="fr-FR"/>
              </w:rPr>
              <w:t xml:space="preserve"> and </w:t>
            </w:r>
            <w:r w:rsidRPr="00CF7281">
              <w:t>timely</w:t>
            </w:r>
            <w:r w:rsidRPr="00CF7281">
              <w:rPr>
                <w:lang w:val="fr-FR"/>
              </w:rPr>
              <w:t xml:space="preserve"> </w:t>
            </w:r>
            <w:r w:rsidRPr="00CF7281">
              <w:t>response</w:t>
            </w:r>
          </w:p>
          <w:p w:rsidR="00DE65E1" w:rsidRPr="00CF7281" w:rsidRDefault="00DE65E1" w:rsidP="0081783D">
            <w:pPr>
              <w:widowControl/>
              <w:numPr>
                <w:ilvl w:val="0"/>
                <w:numId w:val="7"/>
              </w:numPr>
              <w:autoSpaceDE/>
              <w:autoSpaceDN/>
              <w:adjustRightInd/>
              <w:spacing w:before="80" w:after="80" w:line="360" w:lineRule="auto"/>
              <w:ind w:left="173" w:hanging="173"/>
            </w:pPr>
            <w:r w:rsidRPr="00CF7281">
              <w:t>Health</w:t>
            </w:r>
            <w:r w:rsidRPr="00CF7281">
              <w:rPr>
                <w:lang w:val="fr-FR"/>
              </w:rPr>
              <w:t xml:space="preserve"> commodités  </w:t>
            </w:r>
            <w:r w:rsidR="00B86F14" w:rsidRPr="00CF7281">
              <w:rPr>
                <w:lang w:val="fr-FR"/>
              </w:rPr>
              <w:t>utilisation</w:t>
            </w:r>
            <w:r w:rsidRPr="00CF7281">
              <w:rPr>
                <w:lang w:val="fr-FR"/>
              </w:rPr>
              <w:t xml:space="preserve"> </w:t>
            </w:r>
          </w:p>
          <w:p w:rsidR="00DE65E1" w:rsidRPr="00CF7281" w:rsidRDefault="00DE65E1" w:rsidP="0081783D">
            <w:pPr>
              <w:widowControl/>
              <w:numPr>
                <w:ilvl w:val="0"/>
                <w:numId w:val="7"/>
              </w:numPr>
              <w:autoSpaceDE/>
              <w:autoSpaceDN/>
              <w:adjustRightInd/>
              <w:spacing w:before="80" w:after="80" w:line="360" w:lineRule="auto"/>
              <w:ind w:left="173" w:hanging="173"/>
            </w:pPr>
            <w:r w:rsidRPr="00CF7281">
              <w:rPr>
                <w:lang w:val="fr-FR"/>
              </w:rPr>
              <w:t xml:space="preserve">Asses impact of contribution </w:t>
            </w:r>
          </w:p>
        </w:tc>
      </w:tr>
      <w:tr w:rsidR="008566C1"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t>Local Pharmaceutical Manufacturers</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7"/>
              </w:numPr>
              <w:autoSpaceDE/>
              <w:autoSpaceDN/>
              <w:adjustRightInd/>
              <w:spacing w:before="80" w:after="80" w:line="360" w:lineRule="auto"/>
              <w:ind w:left="173" w:hanging="173"/>
            </w:pPr>
            <w:r w:rsidRPr="00CF7281">
              <w:t>Increase supply of pharmaceuticals both in type and volume</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Meeting Good Manufacturing Practice (GMP) requirements</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Supplying pharmaceuticals as per the terms and conditions of the supply agreement</w:t>
            </w:r>
          </w:p>
          <w:p w:rsidR="008566C1" w:rsidRPr="00CF7281" w:rsidRDefault="00326830" w:rsidP="0081783D">
            <w:pPr>
              <w:widowControl/>
              <w:numPr>
                <w:ilvl w:val="0"/>
                <w:numId w:val="7"/>
              </w:numPr>
              <w:autoSpaceDE/>
              <w:autoSpaceDN/>
              <w:adjustRightInd/>
              <w:spacing w:before="80" w:after="80" w:line="360" w:lineRule="auto"/>
              <w:ind w:left="173" w:hanging="173"/>
            </w:pPr>
            <w:r w:rsidRPr="00CF7281">
              <w:t xml:space="preserve">Price to other customer </w:t>
            </w:r>
          </w:p>
          <w:p w:rsidR="00921551" w:rsidRPr="00CF7281" w:rsidRDefault="00921551" w:rsidP="0081783D">
            <w:pPr>
              <w:widowControl/>
              <w:numPr>
                <w:ilvl w:val="0"/>
                <w:numId w:val="7"/>
              </w:numPr>
              <w:autoSpaceDE/>
              <w:autoSpaceDN/>
              <w:adjustRightInd/>
              <w:spacing w:before="80" w:after="80" w:line="360" w:lineRule="auto"/>
              <w:ind w:left="173" w:hanging="173"/>
            </w:pPr>
            <w:r w:rsidRPr="00CF7281">
              <w:t xml:space="preserve">Limited Batch size </w:t>
            </w:r>
          </w:p>
        </w:tc>
        <w:tc>
          <w:tcPr>
            <w:tcW w:w="2143" w:type="pct"/>
            <w:tcBorders>
              <w:top w:val="single" w:sz="4" w:space="0" w:color="auto"/>
              <w:left w:val="single" w:sz="4" w:space="0" w:color="auto"/>
              <w:bottom w:val="single" w:sz="4" w:space="0" w:color="auto"/>
              <w:right w:val="single" w:sz="4" w:space="0" w:color="auto"/>
            </w:tcBorders>
            <w:vAlign w:val="center"/>
          </w:tcPr>
          <w:p w:rsidR="00DE65E1" w:rsidRPr="00CF7281" w:rsidRDefault="008566C1" w:rsidP="0081783D">
            <w:pPr>
              <w:widowControl/>
              <w:numPr>
                <w:ilvl w:val="0"/>
                <w:numId w:val="7"/>
              </w:numPr>
              <w:autoSpaceDE/>
              <w:autoSpaceDN/>
              <w:adjustRightInd/>
              <w:spacing w:before="80" w:after="80" w:line="360" w:lineRule="auto"/>
              <w:ind w:left="173" w:hanging="173"/>
            </w:pPr>
            <w:r w:rsidRPr="00CF7281">
              <w:t>Forecasting and procurement data</w:t>
            </w:r>
            <w:r w:rsidR="00DE65E1" w:rsidRPr="00CF7281">
              <w:t xml:space="preserve"> for future </w:t>
            </w:r>
          </w:p>
          <w:p w:rsidR="008566C1" w:rsidRPr="00CF7281" w:rsidRDefault="00DE65E1" w:rsidP="0081783D">
            <w:pPr>
              <w:widowControl/>
              <w:numPr>
                <w:ilvl w:val="0"/>
                <w:numId w:val="7"/>
              </w:numPr>
              <w:autoSpaceDE/>
              <w:autoSpaceDN/>
              <w:adjustRightInd/>
              <w:spacing w:before="80" w:after="80" w:line="360" w:lineRule="auto"/>
              <w:ind w:left="173" w:hanging="173"/>
            </w:pPr>
            <w:r w:rsidRPr="00CF7281">
              <w:t xml:space="preserve">Predictability  </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 xml:space="preserve">On time information and fair competition process </w:t>
            </w:r>
          </w:p>
          <w:p w:rsidR="008566C1" w:rsidRPr="00CF7281" w:rsidRDefault="008566C1" w:rsidP="0081783D">
            <w:pPr>
              <w:widowControl/>
              <w:numPr>
                <w:ilvl w:val="0"/>
                <w:numId w:val="7"/>
              </w:numPr>
              <w:autoSpaceDE/>
              <w:autoSpaceDN/>
              <w:adjustRightInd/>
              <w:spacing w:before="80" w:after="80" w:line="360" w:lineRule="auto"/>
              <w:ind w:left="173" w:hanging="173"/>
            </w:pPr>
            <w:r w:rsidRPr="00CF7281">
              <w:t>Timely payment as per the agreement</w:t>
            </w:r>
          </w:p>
          <w:p w:rsidR="00326830" w:rsidRPr="00CF7281" w:rsidRDefault="008566C1" w:rsidP="0081783D">
            <w:pPr>
              <w:widowControl/>
              <w:numPr>
                <w:ilvl w:val="0"/>
                <w:numId w:val="7"/>
              </w:numPr>
              <w:autoSpaceDE/>
              <w:autoSpaceDN/>
              <w:adjustRightInd/>
              <w:spacing w:before="80" w:after="80" w:line="360" w:lineRule="auto"/>
              <w:ind w:left="173" w:hanging="173"/>
            </w:pPr>
            <w:r w:rsidRPr="00CF7281">
              <w:t>Facilitating bank loans</w:t>
            </w:r>
          </w:p>
          <w:p w:rsidR="00326830" w:rsidRPr="00CF7281" w:rsidRDefault="00326830" w:rsidP="0081783D">
            <w:pPr>
              <w:widowControl/>
              <w:numPr>
                <w:ilvl w:val="0"/>
                <w:numId w:val="7"/>
              </w:numPr>
              <w:autoSpaceDE/>
              <w:autoSpaceDN/>
              <w:adjustRightInd/>
              <w:spacing w:before="80" w:after="80" w:line="360" w:lineRule="auto"/>
              <w:ind w:left="173" w:hanging="173"/>
            </w:pPr>
            <w:r w:rsidRPr="00CF7281">
              <w:t xml:space="preserve">Protection of the local firms </w:t>
            </w:r>
          </w:p>
          <w:p w:rsidR="00DE65E1" w:rsidRPr="00CF7281" w:rsidRDefault="008566C1" w:rsidP="0081783D">
            <w:pPr>
              <w:widowControl/>
              <w:numPr>
                <w:ilvl w:val="0"/>
                <w:numId w:val="7"/>
              </w:numPr>
              <w:autoSpaceDE/>
              <w:autoSpaceDN/>
              <w:adjustRightInd/>
              <w:spacing w:before="80" w:after="80" w:line="360" w:lineRule="auto"/>
              <w:ind w:left="173" w:hanging="173"/>
            </w:pPr>
            <w:r w:rsidRPr="00CF7281">
              <w:t>Transparency</w:t>
            </w:r>
            <w:r w:rsidRPr="00CF7281">
              <w:rPr>
                <w:lang w:val="fr-FR"/>
              </w:rPr>
              <w:t xml:space="preserve">, </w:t>
            </w:r>
            <w:r w:rsidRPr="00CF7281">
              <w:t>accountability</w:t>
            </w:r>
            <w:r w:rsidRPr="00CF7281">
              <w:rPr>
                <w:lang w:val="fr-FR"/>
              </w:rPr>
              <w:t xml:space="preserve"> and </w:t>
            </w:r>
            <w:r w:rsidRPr="00CF7281">
              <w:t>timely</w:t>
            </w:r>
            <w:r w:rsidRPr="00CF7281">
              <w:rPr>
                <w:lang w:val="fr-FR"/>
              </w:rPr>
              <w:t xml:space="preserve"> </w:t>
            </w:r>
            <w:r w:rsidRPr="00CF7281">
              <w:t>response</w:t>
            </w:r>
          </w:p>
        </w:tc>
      </w:tr>
      <w:tr w:rsidR="008566C1" w:rsidRPr="00CF7281" w:rsidTr="00450E85">
        <w:trPr>
          <w:trHeight w:val="1406"/>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pPr>
            <w:r w:rsidRPr="00CF7281">
              <w:lastRenderedPageBreak/>
              <w:t>Pharmaceutical Suppliers</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8"/>
              </w:numPr>
              <w:autoSpaceDE/>
              <w:autoSpaceDN/>
              <w:adjustRightInd/>
              <w:spacing w:before="80" w:after="80" w:line="360" w:lineRule="auto"/>
            </w:pPr>
            <w:r w:rsidRPr="00CF7281">
              <w:t>Meeting the legal requirements of the country</w:t>
            </w:r>
          </w:p>
          <w:p w:rsidR="008566C1" w:rsidRPr="00CF7281" w:rsidRDefault="008566C1" w:rsidP="0081783D">
            <w:pPr>
              <w:widowControl/>
              <w:numPr>
                <w:ilvl w:val="0"/>
                <w:numId w:val="8"/>
              </w:numPr>
              <w:autoSpaceDE/>
              <w:autoSpaceDN/>
              <w:adjustRightInd/>
              <w:spacing w:before="80" w:after="80" w:line="360" w:lineRule="auto"/>
            </w:pPr>
            <w:r w:rsidRPr="00CF7281">
              <w:t>Increase supply of pharmaceuticals both in type and volume</w:t>
            </w:r>
          </w:p>
          <w:p w:rsidR="008566C1" w:rsidRPr="00CF7281" w:rsidRDefault="008566C1" w:rsidP="0081783D">
            <w:pPr>
              <w:widowControl/>
              <w:numPr>
                <w:ilvl w:val="0"/>
                <w:numId w:val="8"/>
              </w:numPr>
              <w:autoSpaceDE/>
              <w:autoSpaceDN/>
              <w:adjustRightInd/>
              <w:spacing w:before="80" w:after="80" w:line="360" w:lineRule="auto"/>
            </w:pPr>
            <w:r w:rsidRPr="00CF7281">
              <w:t xml:space="preserve">Meeting GSP and GSP to ensure quality </w:t>
            </w:r>
          </w:p>
          <w:p w:rsidR="008566C1" w:rsidRPr="00CF7281" w:rsidRDefault="008566C1" w:rsidP="0081783D">
            <w:pPr>
              <w:widowControl/>
              <w:numPr>
                <w:ilvl w:val="0"/>
                <w:numId w:val="8"/>
              </w:numPr>
              <w:autoSpaceDE/>
              <w:autoSpaceDN/>
              <w:adjustRightInd/>
              <w:spacing w:before="80" w:after="80" w:line="360" w:lineRule="auto"/>
            </w:pPr>
            <w:r w:rsidRPr="00CF7281">
              <w:t xml:space="preserve">Supplying pharmaceuticals as per the terms and conditions of the supply agreement </w:t>
            </w:r>
          </w:p>
          <w:p w:rsidR="008566C1" w:rsidRPr="00CF7281" w:rsidRDefault="00921551" w:rsidP="0081783D">
            <w:pPr>
              <w:widowControl/>
              <w:numPr>
                <w:ilvl w:val="0"/>
                <w:numId w:val="8"/>
              </w:numPr>
              <w:autoSpaceDE/>
              <w:autoSpaceDN/>
              <w:adjustRightInd/>
              <w:spacing w:before="80" w:after="80" w:line="360" w:lineRule="auto"/>
            </w:pPr>
            <w:r w:rsidRPr="00CF7281">
              <w:t>Limited number of batch (proper batch size )</w:t>
            </w:r>
          </w:p>
          <w:p w:rsidR="005957F8" w:rsidRPr="00CF7281" w:rsidRDefault="005957F8" w:rsidP="0081783D">
            <w:pPr>
              <w:widowControl/>
              <w:numPr>
                <w:ilvl w:val="0"/>
                <w:numId w:val="8"/>
              </w:numPr>
              <w:autoSpaceDE/>
              <w:autoSpaceDN/>
              <w:adjustRightInd/>
              <w:spacing w:before="80" w:after="80" w:line="360" w:lineRule="auto"/>
            </w:pPr>
            <w:r w:rsidRPr="00CF7281">
              <w:t xml:space="preserve">Send complete shipping document timely </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8"/>
              </w:numPr>
              <w:autoSpaceDE/>
              <w:autoSpaceDN/>
              <w:adjustRightInd/>
              <w:spacing w:before="80" w:after="80" w:line="360" w:lineRule="auto"/>
            </w:pPr>
            <w:r w:rsidRPr="00CF7281">
              <w:t>Forecast and approved procurement plan</w:t>
            </w:r>
          </w:p>
          <w:p w:rsidR="008566C1" w:rsidRPr="00CF7281" w:rsidRDefault="008566C1" w:rsidP="0081783D">
            <w:pPr>
              <w:widowControl/>
              <w:numPr>
                <w:ilvl w:val="0"/>
                <w:numId w:val="8"/>
              </w:numPr>
              <w:autoSpaceDE/>
              <w:autoSpaceDN/>
              <w:adjustRightInd/>
              <w:spacing w:before="80" w:after="80" w:line="360" w:lineRule="auto"/>
            </w:pPr>
            <w:r w:rsidRPr="00CF7281">
              <w:t xml:space="preserve">On time information and fair competition process </w:t>
            </w:r>
          </w:p>
          <w:p w:rsidR="008566C1" w:rsidRPr="00CF7281" w:rsidRDefault="008566C1" w:rsidP="0081783D">
            <w:pPr>
              <w:widowControl/>
              <w:numPr>
                <w:ilvl w:val="0"/>
                <w:numId w:val="8"/>
              </w:numPr>
              <w:autoSpaceDE/>
              <w:autoSpaceDN/>
              <w:adjustRightInd/>
              <w:spacing w:before="80" w:after="80" w:line="360" w:lineRule="auto"/>
            </w:pPr>
            <w:r w:rsidRPr="00CF7281">
              <w:t xml:space="preserve">Facilitation of LCD and CAD </w:t>
            </w:r>
          </w:p>
          <w:p w:rsidR="008566C1" w:rsidRPr="00CF7281" w:rsidRDefault="008566C1" w:rsidP="0081783D">
            <w:pPr>
              <w:widowControl/>
              <w:numPr>
                <w:ilvl w:val="0"/>
                <w:numId w:val="8"/>
              </w:numPr>
              <w:autoSpaceDE/>
              <w:autoSpaceDN/>
              <w:adjustRightInd/>
              <w:spacing w:before="80" w:after="80" w:line="360" w:lineRule="auto"/>
            </w:pPr>
            <w:r w:rsidRPr="00CF7281">
              <w:t>Timely payment as per the agreement</w:t>
            </w:r>
          </w:p>
          <w:p w:rsidR="008566C1" w:rsidRPr="00CF7281" w:rsidRDefault="008566C1" w:rsidP="0081783D">
            <w:pPr>
              <w:widowControl/>
              <w:numPr>
                <w:ilvl w:val="0"/>
                <w:numId w:val="8"/>
              </w:numPr>
              <w:autoSpaceDE/>
              <w:autoSpaceDN/>
              <w:adjustRightInd/>
              <w:spacing w:before="80" w:after="80" w:line="360" w:lineRule="auto"/>
            </w:pPr>
            <w:r w:rsidRPr="00CF7281">
              <w:t>Transparency</w:t>
            </w:r>
            <w:r w:rsidRPr="00CF7281">
              <w:rPr>
                <w:lang w:val="fr-FR"/>
              </w:rPr>
              <w:t xml:space="preserve">, </w:t>
            </w:r>
            <w:r w:rsidR="00B86F14" w:rsidRPr="00CF7281">
              <w:rPr>
                <w:lang w:val="fr-FR"/>
              </w:rPr>
              <w:t xml:space="preserve"> </w:t>
            </w:r>
            <w:r w:rsidRPr="00CF7281">
              <w:t>accountability</w:t>
            </w:r>
            <w:r w:rsidRPr="00CF7281">
              <w:rPr>
                <w:lang w:val="fr-FR"/>
              </w:rPr>
              <w:t xml:space="preserve"> and </w:t>
            </w:r>
            <w:r w:rsidRPr="00CF7281">
              <w:t>timely</w:t>
            </w:r>
            <w:r w:rsidR="00B86F14" w:rsidRPr="00CF7281">
              <w:rPr>
                <w:lang w:val="fr-FR"/>
              </w:rPr>
              <w:t xml:space="preserve"> </w:t>
            </w:r>
            <w:r w:rsidRPr="00CF7281">
              <w:rPr>
                <w:lang w:val="fr-FR"/>
              </w:rPr>
              <w:t xml:space="preserve"> </w:t>
            </w:r>
            <w:r w:rsidRPr="00CF7281">
              <w:t>response</w:t>
            </w:r>
          </w:p>
        </w:tc>
      </w:tr>
      <w:tr w:rsidR="008566C1" w:rsidRPr="00CF7281" w:rsidTr="00450E85">
        <w:trPr>
          <w:trHeight w:val="695"/>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rPr>
                <w:lang w:val="pt-BR"/>
              </w:rPr>
            </w:pPr>
            <w:r w:rsidRPr="00CF7281">
              <w:rPr>
                <w:lang w:val="pt-BR"/>
              </w:rPr>
              <w:t>Banks and Insurance Companies</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326830" w:rsidP="0081783D">
            <w:pPr>
              <w:widowControl/>
              <w:numPr>
                <w:ilvl w:val="0"/>
                <w:numId w:val="9"/>
              </w:numPr>
              <w:autoSpaceDE/>
              <w:autoSpaceDN/>
              <w:adjustRightInd/>
              <w:spacing w:before="80" w:after="80" w:line="360" w:lineRule="auto"/>
              <w:ind w:left="173" w:hanging="173"/>
            </w:pPr>
            <w:r w:rsidRPr="00CF7281">
              <w:t>Getting foreign</w:t>
            </w:r>
            <w:r w:rsidR="008566C1" w:rsidRPr="00CF7281">
              <w:t xml:space="preserve"> currency</w:t>
            </w:r>
            <w:r w:rsidRPr="00CF7281">
              <w:t xml:space="preserve"> in priority </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Timely LC and CAD processing</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Provi</w:t>
            </w:r>
            <w:r w:rsidR="00921551" w:rsidRPr="00CF7281">
              <w:t>di</w:t>
            </w:r>
            <w:r w:rsidRPr="00CF7281">
              <w:t>ng timely and complete information during deposit and withdrawal of money</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Providing timely account </w:t>
            </w:r>
            <w:r w:rsidRPr="00CF7281">
              <w:lastRenderedPageBreak/>
              <w:t>information</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Provi</w:t>
            </w:r>
            <w:r w:rsidR="00921551" w:rsidRPr="00CF7281">
              <w:t>di</w:t>
            </w:r>
            <w:r w:rsidRPr="00CF7281">
              <w:t>ng bank loan to local pharmaceutical manufacturers based on tripartite agreement</w:t>
            </w:r>
          </w:p>
          <w:p w:rsidR="00921551" w:rsidRPr="00CF7281" w:rsidRDefault="00921551" w:rsidP="0081783D">
            <w:pPr>
              <w:widowControl/>
              <w:numPr>
                <w:ilvl w:val="0"/>
                <w:numId w:val="9"/>
              </w:numPr>
              <w:autoSpaceDE/>
              <w:autoSpaceDN/>
              <w:adjustRightInd/>
              <w:spacing w:before="80" w:after="80" w:line="360" w:lineRule="auto"/>
              <w:ind w:left="173" w:hanging="173"/>
            </w:pPr>
            <w:r w:rsidRPr="00CF7281">
              <w:t xml:space="preserve">Settle payment to customer timely </w:t>
            </w:r>
          </w:p>
          <w:p w:rsidR="005957F8" w:rsidRPr="00CF7281" w:rsidRDefault="005957F8" w:rsidP="0081783D">
            <w:pPr>
              <w:widowControl/>
              <w:numPr>
                <w:ilvl w:val="0"/>
                <w:numId w:val="9"/>
              </w:numPr>
              <w:autoSpaceDE/>
              <w:autoSpaceDN/>
              <w:adjustRightInd/>
              <w:spacing w:before="80" w:after="80" w:line="360" w:lineRule="auto"/>
              <w:ind w:left="173" w:hanging="173"/>
            </w:pPr>
            <w:r w:rsidRPr="00CF7281">
              <w:t xml:space="preserve">Safety and security to the resources </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lastRenderedPageBreak/>
              <w:t>Meeting all the requirements and presenting complete documents for service requested</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Timely financial reconciliation</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Reliable financial capacity</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Agreement  made with local manufacturers </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Timely communication of authorized persons for bank accounts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lastRenderedPageBreak/>
              <w:t>Timely insurance payment</w:t>
            </w:r>
          </w:p>
          <w:p w:rsidR="008566C1" w:rsidRPr="00CF7281" w:rsidRDefault="008566C1" w:rsidP="003D2608">
            <w:pPr>
              <w:widowControl/>
              <w:autoSpaceDE/>
              <w:autoSpaceDN/>
              <w:adjustRightInd/>
              <w:spacing w:before="80" w:after="80" w:line="360" w:lineRule="auto"/>
              <w:ind w:left="173"/>
            </w:pPr>
          </w:p>
        </w:tc>
      </w:tr>
      <w:tr w:rsidR="008566C1" w:rsidRPr="00CF7281" w:rsidTr="00450E85">
        <w:trPr>
          <w:trHeight w:val="695"/>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rPr>
                <w:lang w:val="pt-BR"/>
              </w:rPr>
            </w:pPr>
            <w:r w:rsidRPr="00CF7281">
              <w:rPr>
                <w:lang w:val="pt-BR"/>
              </w:rPr>
              <w:lastRenderedPageBreak/>
              <w:t>Ethiopian Air Lines</w:t>
            </w:r>
          </w:p>
        </w:tc>
        <w:tc>
          <w:tcPr>
            <w:tcW w:w="1666" w:type="pct"/>
            <w:vMerge w:val="restart"/>
            <w:tcBorders>
              <w:top w:val="single" w:sz="4" w:space="0" w:color="auto"/>
              <w:left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Priority in loading</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Maintaining appropriate storage conditions during transportation</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Providing timely shipping information </w:t>
            </w:r>
          </w:p>
          <w:p w:rsidR="005957F8" w:rsidRPr="00CF7281" w:rsidRDefault="005957F8" w:rsidP="0081783D">
            <w:pPr>
              <w:widowControl/>
              <w:numPr>
                <w:ilvl w:val="0"/>
                <w:numId w:val="9"/>
              </w:numPr>
              <w:autoSpaceDE/>
              <w:autoSpaceDN/>
              <w:adjustRightInd/>
              <w:spacing w:before="80" w:after="80" w:line="360" w:lineRule="auto"/>
              <w:ind w:left="173" w:hanging="173"/>
            </w:pPr>
            <w:r w:rsidRPr="00CF7281">
              <w:t xml:space="preserve">Safety of product during handover </w:t>
            </w:r>
          </w:p>
        </w:tc>
        <w:tc>
          <w:tcPr>
            <w:tcW w:w="2143" w:type="pct"/>
            <w:vMerge w:val="restart"/>
            <w:tcBorders>
              <w:top w:val="single" w:sz="4" w:space="0" w:color="auto"/>
              <w:left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Presenting complete documents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Meeting all the requirements for service requested </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Timely payment for service received </w:t>
            </w:r>
          </w:p>
          <w:p w:rsidR="008566C1" w:rsidRPr="00CF7281" w:rsidRDefault="008566C1" w:rsidP="0081783D">
            <w:pPr>
              <w:numPr>
                <w:ilvl w:val="0"/>
                <w:numId w:val="9"/>
              </w:numPr>
              <w:spacing w:before="80" w:after="80" w:line="360" w:lineRule="auto"/>
              <w:ind w:left="173" w:hanging="173"/>
            </w:pPr>
            <w:r w:rsidRPr="00CF7281">
              <w:t>Timely receiving pharmaceuticals from respective ports</w:t>
            </w:r>
          </w:p>
        </w:tc>
      </w:tr>
      <w:tr w:rsidR="008566C1" w:rsidRPr="00CF7281" w:rsidTr="00450E85">
        <w:trPr>
          <w:trHeight w:val="695"/>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rPr>
                <w:lang w:val="pt-BR"/>
              </w:rPr>
            </w:pPr>
            <w:r w:rsidRPr="00CF7281">
              <w:rPr>
                <w:lang w:val="pt-BR"/>
              </w:rPr>
              <w:t>Shipping Lines and Logistics Service</w:t>
            </w:r>
          </w:p>
        </w:tc>
        <w:tc>
          <w:tcPr>
            <w:tcW w:w="1666" w:type="pct"/>
            <w:vMerge/>
            <w:tcBorders>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p>
        </w:tc>
        <w:tc>
          <w:tcPr>
            <w:tcW w:w="2143" w:type="pct"/>
            <w:vMerge/>
            <w:tcBorders>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p>
        </w:tc>
      </w:tr>
      <w:tr w:rsidR="008566C1" w:rsidRPr="00CF7281" w:rsidTr="00450E85">
        <w:trPr>
          <w:trHeight w:val="695"/>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rPr>
                <w:lang w:val="pt-BR"/>
              </w:rPr>
            </w:pPr>
            <w:r w:rsidRPr="00CF7281">
              <w:rPr>
                <w:lang w:val="pt-BR"/>
              </w:rPr>
              <w:t>Ethiopian Revenue and Customs Authority</w:t>
            </w:r>
            <w:r w:rsidR="00CB6C53" w:rsidRPr="00CF7281">
              <w:rPr>
                <w:lang w:val="pt-BR"/>
              </w:rPr>
              <w:t xml:space="preserve"> </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Priority during service provision</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Timely approval of release of consignments based on letter of cooperation</w:t>
            </w:r>
          </w:p>
          <w:p w:rsidR="00CB6C53" w:rsidRPr="00CF7281" w:rsidRDefault="00CB6C53" w:rsidP="0081783D">
            <w:pPr>
              <w:widowControl/>
              <w:numPr>
                <w:ilvl w:val="0"/>
                <w:numId w:val="9"/>
              </w:numPr>
              <w:autoSpaceDE/>
              <w:autoSpaceDN/>
              <w:adjustRightInd/>
              <w:spacing w:before="80" w:after="80" w:line="360" w:lineRule="auto"/>
              <w:ind w:left="173" w:hanging="173"/>
            </w:pPr>
            <w:r w:rsidRPr="00CF7281">
              <w:t xml:space="preserve">Uniform/fair tax rate for public health commodity </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Meeting all the requirements and presenting complete documents for service requested</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Timely sharing of </w:t>
            </w:r>
            <w:r w:rsidR="00921551" w:rsidRPr="00CF7281">
              <w:t xml:space="preserve">distribution </w:t>
            </w:r>
            <w:r w:rsidRPr="00CF7281">
              <w:t xml:space="preserve"> information made to private health institutions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Timely payment for service received</w:t>
            </w:r>
          </w:p>
        </w:tc>
      </w:tr>
      <w:tr w:rsidR="008566C1" w:rsidRPr="00CF7281" w:rsidTr="00450E85">
        <w:trPr>
          <w:trHeight w:val="695"/>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rPr>
                <w:lang w:val="pt-BR"/>
              </w:rPr>
            </w:pPr>
            <w:r w:rsidRPr="00CF7281">
              <w:rPr>
                <w:lang w:val="pt-BR"/>
              </w:rPr>
              <w:lastRenderedPageBreak/>
              <w:t>Public Procurement Agency</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Approving special procurements  </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Announcing black-listed suppliers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Updated list of suppliers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Annual procurement audit</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Capacity building support on procurement regulations and guidelines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Annual procurement plan and report</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List of suppliers that failed to deliver after they are awarded</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 xml:space="preserve">Timely submission of request for special procurements </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Seeking advice and clarification</w:t>
            </w:r>
          </w:p>
          <w:p w:rsidR="008566C1" w:rsidRPr="00CF7281" w:rsidRDefault="008566C1" w:rsidP="003D2608">
            <w:pPr>
              <w:spacing w:before="80" w:after="80" w:line="360" w:lineRule="auto"/>
              <w:ind w:left="173"/>
            </w:pPr>
          </w:p>
        </w:tc>
      </w:tr>
      <w:tr w:rsidR="008566C1" w:rsidRPr="00CF7281" w:rsidTr="00450E85">
        <w:trPr>
          <w:trHeight w:val="695"/>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3D2608">
            <w:pPr>
              <w:spacing w:before="80" w:after="80" w:line="360" w:lineRule="auto"/>
              <w:rPr>
                <w:lang w:val="pt-BR"/>
              </w:rPr>
            </w:pPr>
            <w:r w:rsidRPr="00CF7281">
              <w:rPr>
                <w:lang w:val="pt-BR"/>
              </w:rPr>
              <w:t>Public Procurement and Property Disposal Service</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List of suppliers that won framework of contract procurement</w:t>
            </w:r>
            <w:r w:rsidR="00C524F2" w:rsidRPr="00CF7281">
              <w:t xml:space="preserve"> GS goods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Disposal of unusable supplies</w:t>
            </w:r>
          </w:p>
          <w:p w:rsidR="00CB6C53" w:rsidRPr="00CF7281" w:rsidRDefault="00CB6C53" w:rsidP="0081783D">
            <w:pPr>
              <w:widowControl/>
              <w:numPr>
                <w:ilvl w:val="0"/>
                <w:numId w:val="9"/>
              </w:numPr>
              <w:autoSpaceDE/>
              <w:autoSpaceDN/>
              <w:adjustRightInd/>
              <w:spacing w:before="80" w:after="80" w:line="360" w:lineRule="auto"/>
              <w:ind w:left="173" w:hanging="173"/>
            </w:pPr>
            <w:r w:rsidRPr="00CF7281">
              <w:t xml:space="preserve">Special treatment for health commodities </w:t>
            </w:r>
          </w:p>
          <w:p w:rsidR="008566C1" w:rsidRPr="00CF7281" w:rsidRDefault="008566C1" w:rsidP="00D07A35">
            <w:pPr>
              <w:spacing w:before="80" w:after="80" w:line="360" w:lineRule="auto"/>
            </w:pP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Communicating annual procurement plan and  report</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Procurement performance report</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Preparing and communicating list of supplies to be disposed</w:t>
            </w:r>
          </w:p>
        </w:tc>
      </w:tr>
      <w:tr w:rsidR="008566C1"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566C1" w:rsidRPr="00CF7281" w:rsidRDefault="00CB6C53" w:rsidP="003D2608">
            <w:pPr>
              <w:spacing w:before="80" w:after="80" w:line="360" w:lineRule="auto"/>
              <w:rPr>
                <w:lang w:val="pt-BR"/>
              </w:rPr>
            </w:pPr>
            <w:r w:rsidRPr="00CF7281">
              <w:rPr>
                <w:lang w:val="pt-BR"/>
              </w:rPr>
              <w:t xml:space="preserve">Auditor General / </w:t>
            </w:r>
            <w:r w:rsidR="008566C1" w:rsidRPr="00CF7281">
              <w:rPr>
                <w:lang w:val="pt-BR"/>
              </w:rPr>
              <w:t>Audit Service Corporation</w:t>
            </w:r>
          </w:p>
        </w:tc>
        <w:tc>
          <w:tcPr>
            <w:tcW w:w="1666"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Annual financial audit report</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Capacity building on financial guidelines</w:t>
            </w:r>
          </w:p>
        </w:tc>
        <w:tc>
          <w:tcPr>
            <w:tcW w:w="2143" w:type="pct"/>
            <w:tcBorders>
              <w:top w:val="single" w:sz="4" w:space="0" w:color="auto"/>
              <w:left w:val="single" w:sz="4" w:space="0" w:color="auto"/>
              <w:bottom w:val="single" w:sz="4" w:space="0" w:color="auto"/>
              <w:right w:val="single" w:sz="4" w:space="0" w:color="auto"/>
            </w:tcBorders>
            <w:vAlign w:val="center"/>
          </w:tcPr>
          <w:p w:rsidR="008566C1" w:rsidRPr="00CF7281" w:rsidRDefault="008566C1" w:rsidP="0081783D">
            <w:pPr>
              <w:widowControl/>
              <w:numPr>
                <w:ilvl w:val="0"/>
                <w:numId w:val="9"/>
              </w:numPr>
              <w:autoSpaceDE/>
              <w:autoSpaceDN/>
              <w:adjustRightInd/>
              <w:spacing w:before="80" w:after="80" w:line="360" w:lineRule="auto"/>
              <w:ind w:left="173" w:hanging="173"/>
            </w:pPr>
            <w:r w:rsidRPr="00CF7281">
              <w:t>Availing financial reports and other relevant documents</w:t>
            </w:r>
          </w:p>
          <w:p w:rsidR="008566C1" w:rsidRPr="00CF7281" w:rsidRDefault="008566C1" w:rsidP="0081783D">
            <w:pPr>
              <w:widowControl/>
              <w:numPr>
                <w:ilvl w:val="0"/>
                <w:numId w:val="9"/>
              </w:numPr>
              <w:autoSpaceDE/>
              <w:autoSpaceDN/>
              <w:adjustRightInd/>
              <w:spacing w:before="80" w:after="80" w:line="360" w:lineRule="auto"/>
              <w:ind w:left="173" w:hanging="173"/>
            </w:pPr>
            <w:r w:rsidRPr="00CF7281">
              <w:t>Acting on audit feedback</w:t>
            </w:r>
          </w:p>
        </w:tc>
      </w:tr>
      <w:tr w:rsidR="00892F46" w:rsidRPr="00CF7281" w:rsidTr="00450E85">
        <w:trPr>
          <w:trHeight w:val="468"/>
        </w:trPr>
        <w:tc>
          <w:tcPr>
            <w:tcW w:w="1191" w:type="pct"/>
            <w:tcBorders>
              <w:top w:val="single" w:sz="4" w:space="0" w:color="auto"/>
              <w:left w:val="single" w:sz="4" w:space="0" w:color="auto"/>
              <w:bottom w:val="single" w:sz="4" w:space="0" w:color="auto"/>
              <w:right w:val="single" w:sz="4" w:space="0" w:color="auto"/>
            </w:tcBorders>
            <w:vAlign w:val="center"/>
          </w:tcPr>
          <w:p w:rsidR="00892F46" w:rsidRPr="00CF7281" w:rsidRDefault="00892F46" w:rsidP="003D2608">
            <w:pPr>
              <w:spacing w:before="80" w:after="80" w:line="360" w:lineRule="auto"/>
              <w:rPr>
                <w:lang w:val="pt-BR"/>
              </w:rPr>
            </w:pPr>
            <w:r w:rsidRPr="00CF7281">
              <w:rPr>
                <w:lang w:val="pt-BR"/>
              </w:rPr>
              <w:t xml:space="preserve">Internal customer </w:t>
            </w:r>
          </w:p>
        </w:tc>
        <w:tc>
          <w:tcPr>
            <w:tcW w:w="1666" w:type="pct"/>
            <w:tcBorders>
              <w:top w:val="single" w:sz="4" w:space="0" w:color="auto"/>
              <w:left w:val="single" w:sz="4" w:space="0" w:color="auto"/>
              <w:bottom w:val="single" w:sz="4" w:space="0" w:color="auto"/>
              <w:right w:val="single" w:sz="4" w:space="0" w:color="auto"/>
            </w:tcBorders>
            <w:vAlign w:val="center"/>
          </w:tcPr>
          <w:p w:rsidR="00892F46" w:rsidRPr="00CF7281" w:rsidRDefault="007A2928" w:rsidP="0081783D">
            <w:pPr>
              <w:widowControl/>
              <w:numPr>
                <w:ilvl w:val="0"/>
                <w:numId w:val="9"/>
              </w:numPr>
              <w:autoSpaceDE/>
              <w:autoSpaceDN/>
              <w:adjustRightInd/>
              <w:spacing w:before="80" w:after="80" w:line="360" w:lineRule="auto"/>
              <w:ind w:left="173" w:hanging="173"/>
            </w:pPr>
            <w:r w:rsidRPr="00CF7281">
              <w:t xml:space="preserve">Professionalism </w:t>
            </w:r>
          </w:p>
          <w:p w:rsidR="007A2928" w:rsidRPr="00CF7281" w:rsidRDefault="007A2928" w:rsidP="0081783D">
            <w:pPr>
              <w:widowControl/>
              <w:numPr>
                <w:ilvl w:val="0"/>
                <w:numId w:val="9"/>
              </w:numPr>
              <w:autoSpaceDE/>
              <w:autoSpaceDN/>
              <w:adjustRightInd/>
              <w:spacing w:before="80" w:after="80" w:line="360" w:lineRule="auto"/>
              <w:ind w:left="173" w:hanging="173"/>
            </w:pPr>
            <w:r w:rsidRPr="00CF7281">
              <w:t xml:space="preserve">Integrity and loyalty </w:t>
            </w:r>
          </w:p>
          <w:p w:rsidR="007A2928" w:rsidRPr="00CF7281" w:rsidRDefault="007A2928" w:rsidP="0081783D">
            <w:pPr>
              <w:widowControl/>
              <w:numPr>
                <w:ilvl w:val="0"/>
                <w:numId w:val="9"/>
              </w:numPr>
              <w:autoSpaceDE/>
              <w:autoSpaceDN/>
              <w:adjustRightInd/>
              <w:spacing w:before="80" w:after="80" w:line="360" w:lineRule="auto"/>
              <w:ind w:left="173" w:hanging="173"/>
            </w:pPr>
            <w:r w:rsidRPr="00CF7281">
              <w:lastRenderedPageBreak/>
              <w:t xml:space="preserve">Presence in the time of need </w:t>
            </w:r>
          </w:p>
          <w:p w:rsidR="007A2928" w:rsidRPr="00CF7281" w:rsidRDefault="007A2928" w:rsidP="0081783D">
            <w:pPr>
              <w:widowControl/>
              <w:numPr>
                <w:ilvl w:val="0"/>
                <w:numId w:val="9"/>
              </w:numPr>
              <w:autoSpaceDE/>
              <w:autoSpaceDN/>
              <w:adjustRightInd/>
              <w:spacing w:before="80" w:after="80" w:line="360" w:lineRule="auto"/>
              <w:ind w:left="173" w:hanging="173"/>
            </w:pPr>
            <w:r w:rsidRPr="00CF7281">
              <w:t xml:space="preserve">Ownership </w:t>
            </w:r>
          </w:p>
          <w:p w:rsidR="007A2928" w:rsidRPr="00CF7281" w:rsidRDefault="002F0606" w:rsidP="0081783D">
            <w:pPr>
              <w:widowControl/>
              <w:numPr>
                <w:ilvl w:val="0"/>
                <w:numId w:val="9"/>
              </w:numPr>
              <w:autoSpaceDE/>
              <w:autoSpaceDN/>
              <w:adjustRightInd/>
              <w:spacing w:before="80" w:after="80" w:line="360" w:lineRule="auto"/>
              <w:ind w:left="173" w:hanging="173"/>
            </w:pPr>
            <w:r w:rsidRPr="00CF7281">
              <w:t xml:space="preserve"> Accountability </w:t>
            </w:r>
          </w:p>
          <w:p w:rsidR="002F0606" w:rsidRPr="00CF7281" w:rsidRDefault="002F0606" w:rsidP="0081783D">
            <w:pPr>
              <w:widowControl/>
              <w:numPr>
                <w:ilvl w:val="0"/>
                <w:numId w:val="9"/>
              </w:numPr>
              <w:autoSpaceDE/>
              <w:autoSpaceDN/>
              <w:adjustRightInd/>
              <w:spacing w:before="80" w:after="80" w:line="360" w:lineRule="auto"/>
              <w:ind w:left="173" w:hanging="173"/>
            </w:pPr>
            <w:r w:rsidRPr="00CF7281">
              <w:t xml:space="preserve">Adherence HR policy and legal standards </w:t>
            </w:r>
          </w:p>
        </w:tc>
        <w:tc>
          <w:tcPr>
            <w:tcW w:w="2143" w:type="pct"/>
            <w:tcBorders>
              <w:top w:val="single" w:sz="4" w:space="0" w:color="auto"/>
              <w:left w:val="single" w:sz="4" w:space="0" w:color="auto"/>
              <w:bottom w:val="single" w:sz="4" w:space="0" w:color="auto"/>
              <w:right w:val="single" w:sz="4" w:space="0" w:color="auto"/>
            </w:tcBorders>
            <w:vAlign w:val="center"/>
          </w:tcPr>
          <w:p w:rsidR="00892F46" w:rsidRPr="00CF7281" w:rsidRDefault="002F0606" w:rsidP="0081783D">
            <w:pPr>
              <w:widowControl/>
              <w:numPr>
                <w:ilvl w:val="0"/>
                <w:numId w:val="9"/>
              </w:numPr>
              <w:autoSpaceDE/>
              <w:autoSpaceDN/>
              <w:adjustRightInd/>
              <w:spacing w:before="80" w:after="80" w:line="360" w:lineRule="auto"/>
              <w:ind w:left="173" w:hanging="173"/>
            </w:pPr>
            <w:r w:rsidRPr="00CF7281">
              <w:lastRenderedPageBreak/>
              <w:t xml:space="preserve">Good governance </w:t>
            </w:r>
          </w:p>
          <w:p w:rsidR="002F0606" w:rsidRPr="00CF7281" w:rsidRDefault="002F0606" w:rsidP="0081783D">
            <w:pPr>
              <w:widowControl/>
              <w:numPr>
                <w:ilvl w:val="0"/>
                <w:numId w:val="9"/>
              </w:numPr>
              <w:autoSpaceDE/>
              <w:autoSpaceDN/>
              <w:adjustRightInd/>
              <w:spacing w:before="80" w:after="80" w:line="360" w:lineRule="auto"/>
              <w:ind w:left="173" w:hanging="173"/>
            </w:pPr>
            <w:r w:rsidRPr="00CF7281">
              <w:t xml:space="preserve">Conducive and safe working </w:t>
            </w:r>
            <w:r w:rsidRPr="00CF7281">
              <w:lastRenderedPageBreak/>
              <w:t xml:space="preserve">environment </w:t>
            </w:r>
          </w:p>
          <w:p w:rsidR="002F0606" w:rsidRPr="00CF7281" w:rsidRDefault="002F0606" w:rsidP="0081783D">
            <w:pPr>
              <w:widowControl/>
              <w:numPr>
                <w:ilvl w:val="0"/>
                <w:numId w:val="9"/>
              </w:numPr>
              <w:autoSpaceDE/>
              <w:autoSpaceDN/>
              <w:adjustRightInd/>
              <w:spacing w:before="80" w:after="80" w:line="360" w:lineRule="auto"/>
              <w:ind w:left="173" w:hanging="173"/>
            </w:pPr>
            <w:r w:rsidRPr="00CF7281">
              <w:t xml:space="preserve">Capacity development </w:t>
            </w:r>
          </w:p>
          <w:p w:rsidR="002F0606" w:rsidRPr="00CF7281" w:rsidRDefault="002F0606" w:rsidP="0081783D">
            <w:pPr>
              <w:widowControl/>
              <w:numPr>
                <w:ilvl w:val="0"/>
                <w:numId w:val="9"/>
              </w:numPr>
              <w:autoSpaceDE/>
              <w:autoSpaceDN/>
              <w:adjustRightInd/>
              <w:spacing w:before="80" w:after="80" w:line="360" w:lineRule="auto"/>
              <w:ind w:left="173" w:hanging="173"/>
            </w:pPr>
            <w:r w:rsidRPr="00CF7281">
              <w:t xml:space="preserve">Clear career path </w:t>
            </w:r>
          </w:p>
          <w:p w:rsidR="002F0606" w:rsidRPr="00CF7281" w:rsidRDefault="002F0606" w:rsidP="0081783D">
            <w:pPr>
              <w:widowControl/>
              <w:numPr>
                <w:ilvl w:val="0"/>
                <w:numId w:val="9"/>
              </w:numPr>
              <w:autoSpaceDE/>
              <w:autoSpaceDN/>
              <w:adjustRightInd/>
              <w:spacing w:before="80" w:after="80" w:line="360" w:lineRule="auto"/>
              <w:ind w:left="173" w:hanging="173"/>
            </w:pPr>
            <w:r w:rsidRPr="00CF7281">
              <w:t xml:space="preserve">Competitive </w:t>
            </w:r>
          </w:p>
        </w:tc>
      </w:tr>
    </w:tbl>
    <w:p w:rsidR="008519DC" w:rsidRPr="00CF7281" w:rsidRDefault="008519DC" w:rsidP="003D2608">
      <w:pPr>
        <w:spacing w:before="80" w:after="80" w:line="360" w:lineRule="auto"/>
        <w:rPr>
          <w:b/>
          <w:color w:val="000000"/>
        </w:rPr>
      </w:pPr>
    </w:p>
    <w:p w:rsidR="008519DC" w:rsidRPr="00CF7281" w:rsidRDefault="008519DC" w:rsidP="003D2608">
      <w:pPr>
        <w:spacing w:before="80" w:after="80" w:line="360" w:lineRule="auto"/>
        <w:rPr>
          <w:b/>
          <w:color w:val="000000"/>
        </w:rPr>
      </w:pPr>
    </w:p>
    <w:p w:rsidR="00B86F14" w:rsidRPr="00CF7281" w:rsidRDefault="00B86F14" w:rsidP="003D2608">
      <w:pPr>
        <w:spacing w:before="80" w:after="80" w:line="360" w:lineRule="auto"/>
        <w:rPr>
          <w:b/>
          <w:color w:val="000000"/>
        </w:rPr>
      </w:pPr>
    </w:p>
    <w:p w:rsidR="00B86F14" w:rsidRPr="00CF7281" w:rsidRDefault="00B86F14" w:rsidP="003D2608">
      <w:pPr>
        <w:spacing w:before="80" w:after="80" w:line="360" w:lineRule="auto"/>
        <w:rPr>
          <w:b/>
          <w:color w:val="000000"/>
        </w:rPr>
      </w:pPr>
    </w:p>
    <w:p w:rsidR="00A31C98" w:rsidRPr="00CF7281" w:rsidRDefault="0060290F" w:rsidP="003C0C6D">
      <w:pPr>
        <w:pStyle w:val="Heading2"/>
        <w:numPr>
          <w:ilvl w:val="1"/>
          <w:numId w:val="25"/>
        </w:numPr>
        <w:rPr>
          <w:rFonts w:ascii="Times New Roman" w:hAnsi="Times New Roman"/>
        </w:rPr>
      </w:pPr>
      <w:bookmarkStart w:id="30" w:name="_Toc475431896"/>
      <w:r w:rsidRPr="00CF7281">
        <w:rPr>
          <w:rFonts w:ascii="Times New Roman" w:hAnsi="Times New Roman"/>
        </w:rPr>
        <w:t>Input process output and outcome</w:t>
      </w:r>
      <w:bookmarkEnd w:id="3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8"/>
        <w:gridCol w:w="2381"/>
        <w:gridCol w:w="229"/>
        <w:gridCol w:w="2228"/>
        <w:gridCol w:w="112"/>
        <w:gridCol w:w="2610"/>
        <w:tblGridChange w:id="31">
          <w:tblGrid>
            <w:gridCol w:w="2358"/>
            <w:gridCol w:w="2381"/>
            <w:gridCol w:w="229"/>
            <w:gridCol w:w="2228"/>
            <w:gridCol w:w="112"/>
            <w:gridCol w:w="2610"/>
          </w:tblGrid>
        </w:tblGridChange>
      </w:tblGrid>
      <w:tr w:rsidR="00B31C43" w:rsidRPr="00CF7281" w:rsidTr="0011451C">
        <w:trPr>
          <w:trHeight w:val="521"/>
        </w:trPr>
        <w:tc>
          <w:tcPr>
            <w:tcW w:w="2358" w:type="dxa"/>
            <w:shd w:val="clear" w:color="auto" w:fill="DAEEF3"/>
          </w:tcPr>
          <w:p w:rsidR="00B31C43" w:rsidRPr="00CF7281" w:rsidRDefault="00B31C43" w:rsidP="003D2608">
            <w:pPr>
              <w:spacing w:before="80" w:after="80" w:line="360" w:lineRule="auto"/>
              <w:rPr>
                <w:color w:val="000000"/>
              </w:rPr>
            </w:pPr>
            <w:r w:rsidRPr="00CF7281">
              <w:rPr>
                <w:color w:val="000000"/>
              </w:rPr>
              <w:t xml:space="preserve">Description of core process </w:t>
            </w:r>
          </w:p>
        </w:tc>
        <w:tc>
          <w:tcPr>
            <w:tcW w:w="2381" w:type="dxa"/>
            <w:shd w:val="clear" w:color="auto" w:fill="DAEEF3"/>
          </w:tcPr>
          <w:p w:rsidR="00B31C43" w:rsidRPr="00CF7281" w:rsidRDefault="00B31C43" w:rsidP="003D2608">
            <w:pPr>
              <w:spacing w:before="80" w:after="80" w:line="360" w:lineRule="auto"/>
              <w:rPr>
                <w:color w:val="000000"/>
              </w:rPr>
            </w:pPr>
            <w:r w:rsidRPr="00CF7281">
              <w:rPr>
                <w:color w:val="000000"/>
              </w:rPr>
              <w:t xml:space="preserve">Input </w:t>
            </w:r>
          </w:p>
        </w:tc>
        <w:tc>
          <w:tcPr>
            <w:tcW w:w="2457" w:type="dxa"/>
            <w:gridSpan w:val="2"/>
            <w:shd w:val="clear" w:color="auto" w:fill="DAEEF3"/>
          </w:tcPr>
          <w:p w:rsidR="00B31C43" w:rsidRPr="00CF7281" w:rsidRDefault="00B31C43" w:rsidP="003D2608">
            <w:pPr>
              <w:spacing w:before="80" w:after="80" w:line="360" w:lineRule="auto"/>
              <w:rPr>
                <w:color w:val="000000"/>
              </w:rPr>
            </w:pPr>
            <w:r w:rsidRPr="00CF7281">
              <w:rPr>
                <w:color w:val="000000"/>
              </w:rPr>
              <w:t xml:space="preserve">Out put </w:t>
            </w:r>
          </w:p>
        </w:tc>
        <w:tc>
          <w:tcPr>
            <w:tcW w:w="2722" w:type="dxa"/>
            <w:gridSpan w:val="2"/>
            <w:shd w:val="clear" w:color="auto" w:fill="DAEEF3"/>
          </w:tcPr>
          <w:p w:rsidR="00B31C43" w:rsidRPr="00CF7281" w:rsidRDefault="00B17B95" w:rsidP="003D2608">
            <w:pPr>
              <w:spacing w:before="80" w:after="80" w:line="360" w:lineRule="auto"/>
              <w:rPr>
                <w:color w:val="000000"/>
              </w:rPr>
            </w:pPr>
            <w:r w:rsidRPr="00CF7281">
              <w:rPr>
                <w:color w:val="000000"/>
              </w:rPr>
              <w:t>Out</w:t>
            </w:r>
            <w:r w:rsidR="00B31C43" w:rsidRPr="00CF7281">
              <w:rPr>
                <w:color w:val="000000"/>
              </w:rPr>
              <w:t xml:space="preserve">come </w:t>
            </w:r>
          </w:p>
        </w:tc>
      </w:tr>
      <w:tr w:rsidR="0060290F" w:rsidRPr="00CF7281" w:rsidTr="0011451C">
        <w:trPr>
          <w:trHeight w:val="521"/>
        </w:trPr>
        <w:tc>
          <w:tcPr>
            <w:tcW w:w="9918" w:type="dxa"/>
            <w:gridSpan w:val="6"/>
            <w:shd w:val="clear" w:color="auto" w:fill="DAEEF3"/>
          </w:tcPr>
          <w:p w:rsidR="0060290F" w:rsidRPr="00CF7281" w:rsidRDefault="0060290F" w:rsidP="003D2608">
            <w:pPr>
              <w:spacing w:before="80" w:after="80" w:line="360" w:lineRule="auto"/>
              <w:jc w:val="center"/>
              <w:rPr>
                <w:b/>
                <w:color w:val="000000"/>
              </w:rPr>
            </w:pPr>
            <w:r w:rsidRPr="00CF7281">
              <w:rPr>
                <w:color w:val="000000"/>
              </w:rPr>
              <w:t>Pharmaceutical supply core process</w:t>
            </w:r>
          </w:p>
        </w:tc>
      </w:tr>
      <w:tr w:rsidR="0060290F" w:rsidRPr="00CF7281" w:rsidTr="00A87A99">
        <w:tc>
          <w:tcPr>
            <w:tcW w:w="2358" w:type="dxa"/>
          </w:tcPr>
          <w:p w:rsidR="00B31C43" w:rsidRPr="00CF7281" w:rsidRDefault="00B31C43" w:rsidP="003D2608">
            <w:pPr>
              <w:spacing w:before="80" w:after="80" w:line="360" w:lineRule="auto"/>
              <w:rPr>
                <w:color w:val="000000"/>
              </w:rPr>
            </w:pPr>
            <w:r w:rsidRPr="00CF7281">
              <w:rPr>
                <w:color w:val="000000"/>
              </w:rPr>
              <w:t xml:space="preserve">Forecasting </w:t>
            </w:r>
          </w:p>
        </w:tc>
        <w:tc>
          <w:tcPr>
            <w:tcW w:w="2610" w:type="dxa"/>
            <w:gridSpan w:val="2"/>
          </w:tcPr>
          <w:p w:rsidR="00B31C43" w:rsidRPr="00CF7281" w:rsidRDefault="00B31C43" w:rsidP="0081783D">
            <w:pPr>
              <w:numPr>
                <w:ilvl w:val="0"/>
                <w:numId w:val="2"/>
              </w:numPr>
              <w:spacing w:before="80" w:after="80" w:line="360" w:lineRule="auto"/>
              <w:rPr>
                <w:color w:val="000000"/>
              </w:rPr>
            </w:pPr>
            <w:r w:rsidRPr="00CF7281">
              <w:rPr>
                <w:color w:val="000000"/>
              </w:rPr>
              <w:t xml:space="preserve">Request from health facilities , </w:t>
            </w:r>
          </w:p>
          <w:p w:rsidR="00B31C43" w:rsidRPr="00CF7281" w:rsidRDefault="00B31C43" w:rsidP="0081783D">
            <w:pPr>
              <w:numPr>
                <w:ilvl w:val="0"/>
                <w:numId w:val="2"/>
              </w:numPr>
              <w:spacing w:before="80" w:after="80" w:line="360" w:lineRule="auto"/>
              <w:rPr>
                <w:color w:val="000000"/>
              </w:rPr>
            </w:pPr>
            <w:r w:rsidRPr="00CF7281">
              <w:rPr>
                <w:color w:val="000000"/>
              </w:rPr>
              <w:t>health program</w:t>
            </w:r>
          </w:p>
          <w:p w:rsidR="00B31C43" w:rsidRPr="00CF7281" w:rsidRDefault="00B31C43" w:rsidP="0081783D">
            <w:pPr>
              <w:numPr>
                <w:ilvl w:val="0"/>
                <w:numId w:val="2"/>
              </w:numPr>
              <w:spacing w:before="80" w:after="80" w:line="360" w:lineRule="auto"/>
              <w:rPr>
                <w:color w:val="000000"/>
              </w:rPr>
            </w:pPr>
            <w:r w:rsidRPr="00CF7281">
              <w:rPr>
                <w:color w:val="000000"/>
              </w:rPr>
              <w:t xml:space="preserve">MIS data </w:t>
            </w:r>
          </w:p>
        </w:tc>
        <w:tc>
          <w:tcPr>
            <w:tcW w:w="2340" w:type="dxa"/>
            <w:gridSpan w:val="2"/>
          </w:tcPr>
          <w:p w:rsidR="00B31C43" w:rsidRPr="00CF7281" w:rsidRDefault="00B31C43" w:rsidP="0081783D">
            <w:pPr>
              <w:numPr>
                <w:ilvl w:val="0"/>
                <w:numId w:val="2"/>
              </w:numPr>
              <w:spacing w:before="80" w:after="80" w:line="360" w:lineRule="auto"/>
              <w:rPr>
                <w:color w:val="000000"/>
              </w:rPr>
            </w:pPr>
            <w:r w:rsidRPr="00CF7281">
              <w:rPr>
                <w:color w:val="000000"/>
              </w:rPr>
              <w:t xml:space="preserve">Forecasted Estimate and supply plan </w:t>
            </w:r>
          </w:p>
        </w:tc>
        <w:tc>
          <w:tcPr>
            <w:tcW w:w="2610" w:type="dxa"/>
            <w:vMerge w:val="restart"/>
          </w:tcPr>
          <w:p w:rsidR="00B31C43" w:rsidRPr="00CF7281" w:rsidRDefault="00F0779B" w:rsidP="003D2608">
            <w:pPr>
              <w:spacing w:before="80" w:after="80" w:line="360" w:lineRule="auto"/>
              <w:rPr>
                <w:color w:val="000000"/>
              </w:rPr>
            </w:pPr>
            <w:r w:rsidRPr="00CF7281">
              <w:rPr>
                <w:color w:val="000000"/>
              </w:rPr>
              <w:t xml:space="preserve">Sustained availability of </w:t>
            </w:r>
            <w:r w:rsidR="00A87A99" w:rsidRPr="00CF7281">
              <w:rPr>
                <w:color w:val="000000"/>
              </w:rPr>
              <w:t xml:space="preserve"> quality </w:t>
            </w:r>
            <w:r w:rsidRPr="00CF7281">
              <w:rPr>
                <w:color w:val="000000"/>
              </w:rPr>
              <w:t xml:space="preserve">assured </w:t>
            </w:r>
            <w:r w:rsidR="00A87A99" w:rsidRPr="00CF7281">
              <w:rPr>
                <w:color w:val="000000"/>
              </w:rPr>
              <w:t xml:space="preserve">affordable medicines </w:t>
            </w:r>
          </w:p>
        </w:tc>
      </w:tr>
      <w:tr w:rsidR="0060290F" w:rsidRPr="00CF7281" w:rsidTr="00A87A99">
        <w:tc>
          <w:tcPr>
            <w:tcW w:w="2358" w:type="dxa"/>
          </w:tcPr>
          <w:p w:rsidR="00B31C43" w:rsidRPr="00CF7281" w:rsidRDefault="00B31C43" w:rsidP="003D2608">
            <w:pPr>
              <w:spacing w:before="80" w:after="80" w:line="360" w:lineRule="auto"/>
              <w:rPr>
                <w:color w:val="000000"/>
              </w:rPr>
            </w:pPr>
            <w:r w:rsidRPr="00CF7281">
              <w:rPr>
                <w:color w:val="000000"/>
              </w:rPr>
              <w:t>Procurement sub process</w:t>
            </w:r>
          </w:p>
        </w:tc>
        <w:tc>
          <w:tcPr>
            <w:tcW w:w="2610" w:type="dxa"/>
            <w:gridSpan w:val="2"/>
          </w:tcPr>
          <w:p w:rsidR="00B31C43" w:rsidRPr="00CF7281" w:rsidRDefault="00B31C43" w:rsidP="0081783D">
            <w:pPr>
              <w:numPr>
                <w:ilvl w:val="0"/>
                <w:numId w:val="3"/>
              </w:numPr>
              <w:spacing w:before="80" w:after="80" w:line="360" w:lineRule="auto"/>
              <w:rPr>
                <w:color w:val="000000"/>
              </w:rPr>
            </w:pPr>
            <w:r w:rsidRPr="00CF7281">
              <w:rPr>
                <w:color w:val="000000"/>
              </w:rPr>
              <w:t>Procurement request</w:t>
            </w:r>
          </w:p>
          <w:p w:rsidR="00B31C43" w:rsidRPr="00CF7281" w:rsidRDefault="00B31C43" w:rsidP="0081783D">
            <w:pPr>
              <w:numPr>
                <w:ilvl w:val="0"/>
                <w:numId w:val="3"/>
              </w:numPr>
              <w:spacing w:before="80" w:after="80" w:line="360" w:lineRule="auto"/>
              <w:rPr>
                <w:color w:val="000000"/>
              </w:rPr>
            </w:pPr>
            <w:r w:rsidRPr="00CF7281">
              <w:rPr>
                <w:color w:val="000000"/>
              </w:rPr>
              <w:t xml:space="preserve">Budget </w:t>
            </w:r>
          </w:p>
          <w:p w:rsidR="00B31C43" w:rsidRPr="00CF7281" w:rsidRDefault="00B31C43" w:rsidP="0081783D">
            <w:pPr>
              <w:numPr>
                <w:ilvl w:val="0"/>
                <w:numId w:val="3"/>
              </w:numPr>
              <w:spacing w:before="80" w:after="80" w:line="360" w:lineRule="auto"/>
              <w:rPr>
                <w:color w:val="000000"/>
              </w:rPr>
            </w:pPr>
            <w:r w:rsidRPr="00CF7281">
              <w:rPr>
                <w:color w:val="000000"/>
              </w:rPr>
              <w:t xml:space="preserve"> tools , </w:t>
            </w:r>
          </w:p>
          <w:p w:rsidR="00B31C43" w:rsidRPr="00CF7281" w:rsidRDefault="00B31C43" w:rsidP="0081783D">
            <w:pPr>
              <w:numPr>
                <w:ilvl w:val="0"/>
                <w:numId w:val="3"/>
              </w:numPr>
              <w:spacing w:before="80" w:after="80" w:line="360" w:lineRule="auto"/>
              <w:rPr>
                <w:color w:val="000000"/>
              </w:rPr>
            </w:pPr>
            <w:r w:rsidRPr="00CF7281">
              <w:rPr>
                <w:color w:val="000000"/>
              </w:rPr>
              <w:lastRenderedPageBreak/>
              <w:t xml:space="preserve">market information </w:t>
            </w:r>
          </w:p>
        </w:tc>
        <w:tc>
          <w:tcPr>
            <w:tcW w:w="2340" w:type="dxa"/>
            <w:gridSpan w:val="2"/>
          </w:tcPr>
          <w:p w:rsidR="00B31C43" w:rsidRPr="00CF7281" w:rsidRDefault="00B31C43" w:rsidP="0081783D">
            <w:pPr>
              <w:numPr>
                <w:ilvl w:val="0"/>
                <w:numId w:val="3"/>
              </w:numPr>
              <w:spacing w:before="80" w:after="80" w:line="360" w:lineRule="auto"/>
              <w:rPr>
                <w:color w:val="000000"/>
              </w:rPr>
            </w:pPr>
            <w:r w:rsidRPr="00CF7281">
              <w:rPr>
                <w:color w:val="000000"/>
              </w:rPr>
              <w:lastRenderedPageBreak/>
              <w:t xml:space="preserve">Avail quality affordable pharmaceuticals to PFSA warehouse </w:t>
            </w:r>
          </w:p>
        </w:tc>
        <w:tc>
          <w:tcPr>
            <w:tcW w:w="2610" w:type="dxa"/>
            <w:vMerge/>
          </w:tcPr>
          <w:p w:rsidR="00B31C43" w:rsidRPr="00CF7281" w:rsidRDefault="00B31C43" w:rsidP="003D2608">
            <w:pPr>
              <w:spacing w:before="80" w:after="80" w:line="360" w:lineRule="auto"/>
              <w:rPr>
                <w:b/>
                <w:i/>
                <w:color w:val="000000"/>
              </w:rPr>
            </w:pPr>
          </w:p>
        </w:tc>
      </w:tr>
      <w:tr w:rsidR="0060290F" w:rsidRPr="00CF7281" w:rsidTr="00A87A99">
        <w:tc>
          <w:tcPr>
            <w:tcW w:w="2358" w:type="dxa"/>
          </w:tcPr>
          <w:p w:rsidR="00B31C43" w:rsidRPr="00CF7281" w:rsidRDefault="00B31C43" w:rsidP="003D2608">
            <w:pPr>
              <w:spacing w:before="80" w:after="80" w:line="360" w:lineRule="auto"/>
              <w:rPr>
                <w:color w:val="000000"/>
              </w:rPr>
            </w:pPr>
            <w:r w:rsidRPr="00CF7281">
              <w:rPr>
                <w:color w:val="000000"/>
              </w:rPr>
              <w:lastRenderedPageBreak/>
              <w:t xml:space="preserve">Storage and inventory management </w:t>
            </w:r>
          </w:p>
        </w:tc>
        <w:tc>
          <w:tcPr>
            <w:tcW w:w="2610" w:type="dxa"/>
            <w:gridSpan w:val="2"/>
          </w:tcPr>
          <w:p w:rsidR="00B31C43" w:rsidRPr="00CF7281" w:rsidRDefault="00B31C43" w:rsidP="003D2608">
            <w:pPr>
              <w:spacing w:before="80" w:after="80" w:line="360" w:lineRule="auto"/>
              <w:rPr>
                <w:color w:val="000000"/>
              </w:rPr>
            </w:pPr>
            <w:r w:rsidRPr="00CF7281">
              <w:rPr>
                <w:color w:val="000000"/>
              </w:rPr>
              <w:t xml:space="preserve">Warehouse , inventory control tool, MHE, Pharmaceuticals </w:t>
            </w:r>
          </w:p>
        </w:tc>
        <w:tc>
          <w:tcPr>
            <w:tcW w:w="2340" w:type="dxa"/>
            <w:gridSpan w:val="2"/>
          </w:tcPr>
          <w:p w:rsidR="00B31C43" w:rsidRPr="00CF7281" w:rsidRDefault="00B31C43" w:rsidP="003D2608">
            <w:pPr>
              <w:spacing w:before="80" w:after="80" w:line="360" w:lineRule="auto"/>
              <w:rPr>
                <w:color w:val="000000"/>
              </w:rPr>
            </w:pPr>
            <w:r w:rsidRPr="00CF7281">
              <w:rPr>
                <w:color w:val="000000"/>
              </w:rPr>
              <w:t xml:space="preserve">Store product in good condition </w:t>
            </w:r>
          </w:p>
        </w:tc>
        <w:tc>
          <w:tcPr>
            <w:tcW w:w="2610" w:type="dxa"/>
            <w:vMerge/>
          </w:tcPr>
          <w:p w:rsidR="00B31C43" w:rsidRPr="00CF7281" w:rsidRDefault="00B31C43" w:rsidP="003D2608">
            <w:pPr>
              <w:spacing w:before="80" w:after="80" w:line="360" w:lineRule="auto"/>
              <w:rPr>
                <w:b/>
                <w:i/>
                <w:color w:val="000000"/>
              </w:rPr>
            </w:pPr>
          </w:p>
        </w:tc>
      </w:tr>
      <w:tr w:rsidR="0060290F" w:rsidRPr="00CF7281" w:rsidTr="00A87A99">
        <w:tc>
          <w:tcPr>
            <w:tcW w:w="2358" w:type="dxa"/>
          </w:tcPr>
          <w:p w:rsidR="00B31C43" w:rsidRPr="00CF7281" w:rsidRDefault="00B31C43" w:rsidP="003D2608">
            <w:pPr>
              <w:spacing w:before="80" w:after="80" w:line="360" w:lineRule="auto"/>
              <w:rPr>
                <w:color w:val="000000"/>
              </w:rPr>
            </w:pPr>
            <w:r w:rsidRPr="00CF7281">
              <w:rPr>
                <w:color w:val="000000"/>
              </w:rPr>
              <w:t xml:space="preserve">Distribution and Fleet management </w:t>
            </w:r>
          </w:p>
        </w:tc>
        <w:tc>
          <w:tcPr>
            <w:tcW w:w="2610" w:type="dxa"/>
            <w:gridSpan w:val="2"/>
          </w:tcPr>
          <w:p w:rsidR="00B31C43" w:rsidRPr="00CF7281" w:rsidRDefault="00B31C43" w:rsidP="003D2608">
            <w:pPr>
              <w:spacing w:before="80" w:after="80" w:line="360" w:lineRule="auto"/>
              <w:rPr>
                <w:color w:val="000000"/>
              </w:rPr>
            </w:pPr>
            <w:r w:rsidRPr="00CF7281">
              <w:rPr>
                <w:color w:val="000000"/>
              </w:rPr>
              <w:t xml:space="preserve">Truck, fleet management tool, route planning,  </w:t>
            </w:r>
            <w:r w:rsidR="0060290F" w:rsidRPr="00CF7281">
              <w:rPr>
                <w:color w:val="000000"/>
              </w:rPr>
              <w:t>transaction</w:t>
            </w:r>
            <w:r w:rsidRPr="00CF7281">
              <w:rPr>
                <w:color w:val="000000"/>
              </w:rPr>
              <w:t xml:space="preserve"> vouchers </w:t>
            </w:r>
          </w:p>
        </w:tc>
        <w:tc>
          <w:tcPr>
            <w:tcW w:w="2340" w:type="dxa"/>
            <w:gridSpan w:val="2"/>
          </w:tcPr>
          <w:p w:rsidR="00B31C43" w:rsidRPr="00CF7281" w:rsidRDefault="00B31C43" w:rsidP="003D2608">
            <w:pPr>
              <w:spacing w:before="80" w:after="80" w:line="360" w:lineRule="auto"/>
              <w:rPr>
                <w:color w:val="000000"/>
              </w:rPr>
            </w:pPr>
            <w:r w:rsidRPr="00CF7281">
              <w:rPr>
                <w:color w:val="000000"/>
              </w:rPr>
              <w:t xml:space="preserve">Quality product delivered to health facilities </w:t>
            </w:r>
          </w:p>
        </w:tc>
        <w:tc>
          <w:tcPr>
            <w:tcW w:w="2610" w:type="dxa"/>
            <w:vMerge/>
          </w:tcPr>
          <w:p w:rsidR="00B31C43" w:rsidRPr="00CF7281" w:rsidRDefault="00B31C43" w:rsidP="003D2608">
            <w:pPr>
              <w:spacing w:before="80" w:after="80" w:line="360" w:lineRule="auto"/>
              <w:rPr>
                <w:b/>
                <w:i/>
                <w:color w:val="000000"/>
              </w:rPr>
            </w:pPr>
          </w:p>
        </w:tc>
      </w:tr>
    </w:tbl>
    <w:p w:rsidR="00D92CF7" w:rsidRPr="00CF7281" w:rsidRDefault="00D92CF7" w:rsidP="00D92CF7"/>
    <w:p w:rsidR="00A31C98" w:rsidRPr="00CF7281" w:rsidRDefault="00253808" w:rsidP="003C0C6D">
      <w:pPr>
        <w:pStyle w:val="Heading2"/>
        <w:numPr>
          <w:ilvl w:val="1"/>
          <w:numId w:val="25"/>
        </w:numPr>
        <w:rPr>
          <w:rFonts w:ascii="Times New Roman" w:hAnsi="Times New Roman"/>
        </w:rPr>
      </w:pPr>
      <w:bookmarkStart w:id="32" w:name="_Toc475431897"/>
      <w:r w:rsidRPr="00CF7281">
        <w:rPr>
          <w:rFonts w:ascii="Times New Roman" w:hAnsi="Times New Roman"/>
        </w:rPr>
        <w:t>Work flow mapping</w:t>
      </w:r>
      <w:bookmarkEnd w:id="32"/>
    </w:p>
    <w:p w:rsidR="00A31C98" w:rsidRPr="00CF7281" w:rsidRDefault="00A31C98" w:rsidP="003C0C6D">
      <w:pPr>
        <w:pStyle w:val="Heading3"/>
        <w:numPr>
          <w:ilvl w:val="2"/>
          <w:numId w:val="25"/>
        </w:numPr>
      </w:pPr>
      <w:bookmarkStart w:id="33" w:name="_Toc475431898"/>
      <w:r w:rsidRPr="00CF7281">
        <w:t xml:space="preserve">High level </w:t>
      </w:r>
      <w:r w:rsidR="00885942" w:rsidRPr="00CF7281">
        <w:t xml:space="preserve">activity </w:t>
      </w:r>
      <w:r w:rsidR="00B17B95" w:rsidRPr="00CF7281">
        <w:t>Flow</w:t>
      </w:r>
      <w:bookmarkEnd w:id="33"/>
      <w:r w:rsidR="00B17B95" w:rsidRPr="00CF7281">
        <w:t xml:space="preserve"> </w:t>
      </w:r>
    </w:p>
    <w:p w:rsidR="000C69F1" w:rsidRPr="00CF7281" w:rsidRDefault="00697A25" w:rsidP="003D2608">
      <w:pPr>
        <w:spacing w:before="80" w:after="80" w:line="360" w:lineRule="auto"/>
        <w:jc w:val="both"/>
      </w:pPr>
      <w:r w:rsidRPr="00CF7281">
        <w:t>The following are high level activities flow in their natural order while executing the supply chain core process:-</w:t>
      </w:r>
    </w:p>
    <w:p w:rsidR="000C69F1" w:rsidRPr="00CF7281" w:rsidRDefault="000C69F1" w:rsidP="0081783D">
      <w:pPr>
        <w:pStyle w:val="ListParagraph"/>
        <w:numPr>
          <w:ilvl w:val="0"/>
          <w:numId w:val="1"/>
        </w:numPr>
        <w:spacing w:before="80" w:after="80" w:line="360" w:lineRule="auto"/>
        <w:jc w:val="both"/>
      </w:pPr>
      <w:r w:rsidRPr="00CF7281">
        <w:t xml:space="preserve">Tool preparation for </w:t>
      </w:r>
      <w:r w:rsidR="00434671">
        <w:t>Forecasting and supply planning</w:t>
      </w:r>
      <w:r w:rsidRPr="00CF7281">
        <w:t xml:space="preserve"> </w:t>
      </w:r>
    </w:p>
    <w:p w:rsidR="000C69F1" w:rsidRPr="00CF7281" w:rsidRDefault="008D43A9" w:rsidP="0081783D">
      <w:pPr>
        <w:pStyle w:val="ListParagraph"/>
        <w:numPr>
          <w:ilvl w:val="0"/>
          <w:numId w:val="1"/>
        </w:numPr>
        <w:spacing w:before="80" w:after="80" w:line="360" w:lineRule="auto"/>
        <w:jc w:val="both"/>
      </w:pPr>
      <w:r w:rsidRPr="00CF7281">
        <w:t xml:space="preserve">Quantification tool communicated to branches </w:t>
      </w:r>
      <w:r w:rsidR="000C69F1" w:rsidRPr="00CF7281">
        <w:t xml:space="preserve"> </w:t>
      </w:r>
    </w:p>
    <w:p w:rsidR="008D43A9" w:rsidRPr="00CF7281" w:rsidRDefault="008D43A9" w:rsidP="0081783D">
      <w:pPr>
        <w:pStyle w:val="ListParagraph"/>
        <w:numPr>
          <w:ilvl w:val="0"/>
          <w:numId w:val="1"/>
        </w:numPr>
        <w:spacing w:before="80" w:after="80" w:line="360" w:lineRule="auto"/>
        <w:jc w:val="both"/>
      </w:pPr>
      <w:r w:rsidRPr="00CF7281">
        <w:t>The tool Communicated to</w:t>
      </w:r>
      <w:r w:rsidR="000C69F1" w:rsidRPr="00CF7281">
        <w:t xml:space="preserve"> health facilities</w:t>
      </w:r>
    </w:p>
    <w:p w:rsidR="000C69F1" w:rsidRPr="00CF7281" w:rsidRDefault="000C69F1" w:rsidP="0081783D">
      <w:pPr>
        <w:pStyle w:val="ListParagraph"/>
        <w:numPr>
          <w:ilvl w:val="0"/>
          <w:numId w:val="1"/>
        </w:numPr>
        <w:spacing w:before="80" w:after="80" w:line="360" w:lineRule="auto"/>
        <w:jc w:val="both"/>
      </w:pPr>
      <w:r w:rsidRPr="00CF7281">
        <w:t>Forecast</w:t>
      </w:r>
      <w:r w:rsidR="008D43A9" w:rsidRPr="00CF7281">
        <w:t xml:space="preserve"> data communicated to PFSA hubs by</w:t>
      </w:r>
      <w:r w:rsidRPr="00CF7281">
        <w:t xml:space="preserve"> health facilities </w:t>
      </w:r>
    </w:p>
    <w:p w:rsidR="000C69F1" w:rsidRPr="00CF7281" w:rsidRDefault="000C69F1" w:rsidP="0081783D">
      <w:pPr>
        <w:pStyle w:val="ListParagraph"/>
        <w:numPr>
          <w:ilvl w:val="0"/>
          <w:numId w:val="1"/>
        </w:numPr>
        <w:spacing w:before="80" w:after="80" w:line="360" w:lineRule="auto"/>
        <w:jc w:val="both"/>
      </w:pPr>
      <w:r w:rsidRPr="00CF7281">
        <w:t xml:space="preserve">Aggregation HF forecast to make up branch request </w:t>
      </w:r>
    </w:p>
    <w:p w:rsidR="000C69F1" w:rsidRPr="00CF7281" w:rsidRDefault="000C69F1" w:rsidP="0081783D">
      <w:pPr>
        <w:pStyle w:val="ListParagraph"/>
        <w:numPr>
          <w:ilvl w:val="0"/>
          <w:numId w:val="1"/>
        </w:numPr>
        <w:spacing w:before="80" w:after="80" w:line="360" w:lineRule="auto"/>
        <w:jc w:val="both"/>
      </w:pPr>
      <w:r w:rsidRPr="00CF7281">
        <w:t xml:space="preserve">Branch Communicate to head office on catchment forecast </w:t>
      </w:r>
    </w:p>
    <w:p w:rsidR="000C69F1" w:rsidRPr="00CF7281" w:rsidRDefault="00723D59" w:rsidP="0081783D">
      <w:pPr>
        <w:pStyle w:val="ListParagraph"/>
        <w:numPr>
          <w:ilvl w:val="0"/>
          <w:numId w:val="1"/>
        </w:numPr>
        <w:spacing w:before="80" w:after="80" w:line="360" w:lineRule="auto"/>
        <w:jc w:val="both"/>
      </w:pPr>
      <w:r w:rsidRPr="00CF7281">
        <w:t>Aggregating, reconciling</w:t>
      </w:r>
      <w:r w:rsidR="000C69F1" w:rsidRPr="00CF7281">
        <w:t xml:space="preserve"> branch request </w:t>
      </w:r>
      <w:r w:rsidRPr="00CF7281">
        <w:t>and generating</w:t>
      </w:r>
      <w:r w:rsidR="000C69F1" w:rsidRPr="00CF7281">
        <w:t xml:space="preserve"> procurement request </w:t>
      </w:r>
      <w:r w:rsidRPr="00CF7281">
        <w:t>to OD</w:t>
      </w:r>
      <w:r w:rsidR="008D43A9" w:rsidRPr="00CF7281">
        <w:t>DG</w:t>
      </w:r>
    </w:p>
    <w:p w:rsidR="000C69F1" w:rsidRPr="00CF7281" w:rsidRDefault="000C69F1" w:rsidP="0081783D">
      <w:pPr>
        <w:pStyle w:val="ListParagraph"/>
        <w:numPr>
          <w:ilvl w:val="0"/>
          <w:numId w:val="1"/>
        </w:numPr>
        <w:spacing w:before="80" w:after="80" w:line="360" w:lineRule="auto"/>
        <w:jc w:val="both"/>
      </w:pPr>
      <w:r w:rsidRPr="00CF7281">
        <w:t xml:space="preserve">Procurement proposal preparation </w:t>
      </w:r>
    </w:p>
    <w:p w:rsidR="000C69F1" w:rsidRPr="00CF7281" w:rsidRDefault="000C69F1" w:rsidP="0081783D">
      <w:pPr>
        <w:pStyle w:val="ListParagraph"/>
        <w:numPr>
          <w:ilvl w:val="0"/>
          <w:numId w:val="1"/>
        </w:numPr>
        <w:spacing w:before="80" w:after="80" w:line="360" w:lineRule="auto"/>
        <w:jc w:val="both"/>
      </w:pPr>
      <w:r w:rsidRPr="00CF7281">
        <w:t>Get no objection from ODDG</w:t>
      </w:r>
    </w:p>
    <w:p w:rsidR="000C69F1" w:rsidRPr="00CF7281" w:rsidRDefault="000C69F1" w:rsidP="0081783D">
      <w:pPr>
        <w:pStyle w:val="ListParagraph"/>
        <w:numPr>
          <w:ilvl w:val="0"/>
          <w:numId w:val="1"/>
        </w:numPr>
        <w:spacing w:before="80" w:after="80" w:line="360" w:lineRule="auto"/>
        <w:jc w:val="both"/>
      </w:pPr>
      <w:r w:rsidRPr="00CF7281">
        <w:t>No Objection from DG</w:t>
      </w:r>
    </w:p>
    <w:p w:rsidR="000C69F1" w:rsidRPr="00CF7281" w:rsidRDefault="000C69F1" w:rsidP="0081783D">
      <w:pPr>
        <w:pStyle w:val="ListParagraph"/>
        <w:numPr>
          <w:ilvl w:val="0"/>
          <w:numId w:val="1"/>
        </w:numPr>
        <w:spacing w:before="80" w:after="80" w:line="360" w:lineRule="auto"/>
        <w:jc w:val="both"/>
      </w:pPr>
      <w:r w:rsidRPr="00CF7281">
        <w:t xml:space="preserve">Tender documents preparation </w:t>
      </w:r>
    </w:p>
    <w:p w:rsidR="000C69F1" w:rsidRPr="00CF7281" w:rsidRDefault="000C69F1" w:rsidP="0081783D">
      <w:pPr>
        <w:pStyle w:val="ListParagraph"/>
        <w:numPr>
          <w:ilvl w:val="0"/>
          <w:numId w:val="1"/>
        </w:numPr>
        <w:spacing w:before="80" w:after="80" w:line="360" w:lineRule="auto"/>
        <w:jc w:val="both"/>
      </w:pPr>
      <w:r w:rsidRPr="00CF7281">
        <w:t xml:space="preserve">Tender document no Objection </w:t>
      </w:r>
    </w:p>
    <w:p w:rsidR="000C69F1" w:rsidRPr="00CF7281" w:rsidRDefault="008D0E0B" w:rsidP="0081783D">
      <w:pPr>
        <w:pStyle w:val="ListParagraph"/>
        <w:numPr>
          <w:ilvl w:val="0"/>
          <w:numId w:val="1"/>
        </w:numPr>
        <w:spacing w:before="80" w:after="80" w:line="360" w:lineRule="auto"/>
        <w:jc w:val="both"/>
      </w:pPr>
      <w:r w:rsidRPr="00CF7281">
        <w:t>Advertising</w:t>
      </w:r>
      <w:r w:rsidR="000C69F1" w:rsidRPr="00CF7281">
        <w:t xml:space="preserve"> on Press agency </w:t>
      </w:r>
    </w:p>
    <w:p w:rsidR="000C69F1" w:rsidRPr="00CF7281" w:rsidRDefault="000C69F1" w:rsidP="0081783D">
      <w:pPr>
        <w:pStyle w:val="ListParagraph"/>
        <w:numPr>
          <w:ilvl w:val="0"/>
          <w:numId w:val="1"/>
        </w:numPr>
        <w:spacing w:before="80" w:after="80" w:line="360" w:lineRule="auto"/>
        <w:jc w:val="both"/>
      </w:pPr>
      <w:r w:rsidRPr="00CF7281">
        <w:t xml:space="preserve">Tender flotation </w:t>
      </w:r>
    </w:p>
    <w:p w:rsidR="000C69F1" w:rsidRPr="00CF7281" w:rsidRDefault="000C69F1" w:rsidP="0081783D">
      <w:pPr>
        <w:pStyle w:val="ListParagraph"/>
        <w:numPr>
          <w:ilvl w:val="0"/>
          <w:numId w:val="1"/>
        </w:numPr>
        <w:spacing w:before="80" w:after="80" w:line="360" w:lineRule="auto"/>
        <w:jc w:val="both"/>
      </w:pPr>
      <w:r w:rsidRPr="00CF7281">
        <w:t xml:space="preserve">Tender opening to evaluation </w:t>
      </w:r>
    </w:p>
    <w:p w:rsidR="000C69F1" w:rsidRPr="00CF7281" w:rsidRDefault="000C69F1" w:rsidP="0081783D">
      <w:pPr>
        <w:pStyle w:val="ListParagraph"/>
        <w:numPr>
          <w:ilvl w:val="0"/>
          <w:numId w:val="1"/>
        </w:numPr>
        <w:spacing w:before="80" w:after="80" w:line="360" w:lineRule="auto"/>
        <w:jc w:val="both"/>
      </w:pPr>
      <w:r w:rsidRPr="00CF7281">
        <w:lastRenderedPageBreak/>
        <w:t xml:space="preserve">Review and Endorsement of evaluation proposal </w:t>
      </w:r>
    </w:p>
    <w:p w:rsidR="000C69F1" w:rsidRPr="00CF7281" w:rsidRDefault="000C69F1" w:rsidP="0081783D">
      <w:pPr>
        <w:pStyle w:val="ListParagraph"/>
        <w:numPr>
          <w:ilvl w:val="0"/>
          <w:numId w:val="1"/>
        </w:numPr>
        <w:spacing w:before="80" w:after="80" w:line="360" w:lineRule="auto"/>
        <w:jc w:val="both"/>
      </w:pPr>
      <w:r w:rsidRPr="00CF7281">
        <w:t xml:space="preserve">Award notification </w:t>
      </w:r>
    </w:p>
    <w:p w:rsidR="000C69F1" w:rsidRPr="00CF7281" w:rsidRDefault="000C69F1" w:rsidP="0081783D">
      <w:pPr>
        <w:pStyle w:val="ListParagraph"/>
        <w:numPr>
          <w:ilvl w:val="0"/>
          <w:numId w:val="1"/>
        </w:numPr>
        <w:spacing w:before="80" w:after="80" w:line="360" w:lineRule="auto"/>
        <w:jc w:val="both"/>
      </w:pPr>
      <w:r w:rsidRPr="00CF7281">
        <w:t xml:space="preserve">Purchase order preparation to approval </w:t>
      </w:r>
    </w:p>
    <w:p w:rsidR="000C69F1" w:rsidRPr="00CF7281" w:rsidRDefault="000C69F1" w:rsidP="0081783D">
      <w:pPr>
        <w:pStyle w:val="ListParagraph"/>
        <w:numPr>
          <w:ilvl w:val="0"/>
          <w:numId w:val="1"/>
        </w:numPr>
        <w:spacing w:before="80" w:after="80" w:line="360" w:lineRule="auto"/>
        <w:jc w:val="both"/>
      </w:pPr>
      <w:r w:rsidRPr="00CF7281">
        <w:t>Contract signing</w:t>
      </w:r>
    </w:p>
    <w:p w:rsidR="000C69F1" w:rsidRPr="00CF7281" w:rsidRDefault="000C69F1" w:rsidP="0081783D">
      <w:pPr>
        <w:pStyle w:val="ListParagraph"/>
        <w:numPr>
          <w:ilvl w:val="0"/>
          <w:numId w:val="1"/>
        </w:numPr>
        <w:spacing w:before="80" w:after="80" w:line="360" w:lineRule="auto"/>
        <w:jc w:val="both"/>
      </w:pPr>
      <w:r w:rsidRPr="00CF7281">
        <w:t xml:space="preserve">LC opening </w:t>
      </w:r>
    </w:p>
    <w:p w:rsidR="000C69F1" w:rsidRPr="00CF7281" w:rsidRDefault="000C69F1" w:rsidP="0081783D">
      <w:pPr>
        <w:pStyle w:val="ListParagraph"/>
        <w:numPr>
          <w:ilvl w:val="0"/>
          <w:numId w:val="1"/>
        </w:numPr>
        <w:spacing w:before="80" w:after="80" w:line="360" w:lineRule="auto"/>
        <w:jc w:val="both"/>
      </w:pPr>
      <w:r w:rsidRPr="00CF7281">
        <w:t xml:space="preserve">Delivery time </w:t>
      </w:r>
    </w:p>
    <w:p w:rsidR="000C69F1" w:rsidRPr="00CF7281" w:rsidRDefault="000C69F1" w:rsidP="0081783D">
      <w:pPr>
        <w:pStyle w:val="ListParagraph"/>
        <w:numPr>
          <w:ilvl w:val="0"/>
          <w:numId w:val="1"/>
        </w:numPr>
        <w:spacing w:before="80" w:after="80" w:line="360" w:lineRule="auto"/>
        <w:jc w:val="both"/>
      </w:pPr>
      <w:r w:rsidRPr="00CF7281">
        <w:t xml:space="preserve">Port clearance time </w:t>
      </w:r>
    </w:p>
    <w:p w:rsidR="000C69F1" w:rsidRPr="00CF7281" w:rsidRDefault="000C69F1" w:rsidP="0081783D">
      <w:pPr>
        <w:pStyle w:val="ListParagraph"/>
        <w:numPr>
          <w:ilvl w:val="0"/>
          <w:numId w:val="1"/>
        </w:numPr>
        <w:spacing w:before="80" w:after="80" w:line="360" w:lineRule="auto"/>
        <w:jc w:val="both"/>
      </w:pPr>
      <w:r w:rsidRPr="00CF7281">
        <w:t xml:space="preserve">Transfer to warehouse </w:t>
      </w:r>
    </w:p>
    <w:p w:rsidR="000C69F1" w:rsidRPr="00CF7281" w:rsidRDefault="000C69F1" w:rsidP="0081783D">
      <w:pPr>
        <w:pStyle w:val="ListParagraph"/>
        <w:numPr>
          <w:ilvl w:val="0"/>
          <w:numId w:val="1"/>
        </w:numPr>
        <w:spacing w:before="80" w:after="80" w:line="360" w:lineRule="auto"/>
        <w:jc w:val="both"/>
      </w:pPr>
      <w:r w:rsidRPr="00CF7281">
        <w:t xml:space="preserve">Receiving and generating GRNF  </w:t>
      </w:r>
    </w:p>
    <w:p w:rsidR="000C69F1" w:rsidRPr="00CF7281" w:rsidRDefault="000C69F1" w:rsidP="0081783D">
      <w:pPr>
        <w:pStyle w:val="ListParagraph"/>
        <w:numPr>
          <w:ilvl w:val="0"/>
          <w:numId w:val="1"/>
        </w:numPr>
        <w:spacing w:before="80" w:after="80" w:line="360" w:lineRule="auto"/>
        <w:jc w:val="both"/>
      </w:pPr>
      <w:r w:rsidRPr="00CF7281">
        <w:t xml:space="preserve">Generating good receiving voucher </w:t>
      </w:r>
    </w:p>
    <w:p w:rsidR="000C69F1" w:rsidRPr="00CF7281" w:rsidRDefault="000C69F1" w:rsidP="0081783D">
      <w:pPr>
        <w:pStyle w:val="ListParagraph"/>
        <w:numPr>
          <w:ilvl w:val="0"/>
          <w:numId w:val="1"/>
        </w:numPr>
        <w:spacing w:before="80" w:after="80" w:line="360" w:lineRule="auto"/>
        <w:jc w:val="both"/>
      </w:pPr>
      <w:r w:rsidRPr="00CF7281">
        <w:t>Request from hubs RRF(breakdown , )</w:t>
      </w:r>
    </w:p>
    <w:p w:rsidR="000C69F1" w:rsidRPr="00CF7281" w:rsidRDefault="000C69F1" w:rsidP="0081783D">
      <w:pPr>
        <w:pStyle w:val="ListParagraph"/>
        <w:numPr>
          <w:ilvl w:val="0"/>
          <w:numId w:val="1"/>
        </w:numPr>
        <w:spacing w:before="80" w:after="80" w:line="360" w:lineRule="auto"/>
        <w:jc w:val="both"/>
      </w:pPr>
      <w:r w:rsidRPr="00CF7281">
        <w:t xml:space="preserve">STV issued to hub </w:t>
      </w:r>
    </w:p>
    <w:p w:rsidR="00723D59" w:rsidRPr="00CF7281" w:rsidRDefault="000C69F1" w:rsidP="0081783D">
      <w:pPr>
        <w:pStyle w:val="ListParagraph"/>
        <w:numPr>
          <w:ilvl w:val="0"/>
          <w:numId w:val="1"/>
        </w:numPr>
        <w:spacing w:before="80" w:after="80" w:line="360" w:lineRule="auto"/>
        <w:jc w:val="both"/>
      </w:pPr>
      <w:r w:rsidRPr="00CF7281">
        <w:t xml:space="preserve">Handing over to deliverer </w:t>
      </w:r>
    </w:p>
    <w:p w:rsidR="000C69F1" w:rsidRPr="00CF7281" w:rsidRDefault="000C69F1" w:rsidP="0081783D">
      <w:pPr>
        <w:pStyle w:val="ListParagraph"/>
        <w:numPr>
          <w:ilvl w:val="0"/>
          <w:numId w:val="1"/>
        </w:numPr>
        <w:spacing w:before="80" w:after="80" w:line="360" w:lineRule="auto"/>
        <w:jc w:val="both"/>
      </w:pPr>
      <w:r w:rsidRPr="00CF7281">
        <w:t xml:space="preserve">Unloading and receiving by hub </w:t>
      </w:r>
    </w:p>
    <w:p w:rsidR="000C69F1" w:rsidRPr="00CF7281" w:rsidRDefault="000C69F1" w:rsidP="0081783D">
      <w:pPr>
        <w:pStyle w:val="ListParagraph"/>
        <w:numPr>
          <w:ilvl w:val="0"/>
          <w:numId w:val="1"/>
        </w:numPr>
        <w:spacing w:before="80" w:after="80" w:line="360" w:lineRule="auto"/>
        <w:jc w:val="both"/>
      </w:pPr>
      <w:r w:rsidRPr="00CF7281">
        <w:t xml:space="preserve">Batch Sorting and GRNF issues </w:t>
      </w:r>
    </w:p>
    <w:p w:rsidR="000C69F1" w:rsidRPr="00CF7281" w:rsidRDefault="000C69F1" w:rsidP="0081783D">
      <w:pPr>
        <w:pStyle w:val="ListParagraph"/>
        <w:numPr>
          <w:ilvl w:val="0"/>
          <w:numId w:val="1"/>
        </w:numPr>
        <w:spacing w:before="80" w:after="80" w:line="360" w:lineRule="auto"/>
        <w:jc w:val="both"/>
      </w:pPr>
      <w:r w:rsidRPr="00CF7281">
        <w:t xml:space="preserve">Generating GRV </w:t>
      </w:r>
    </w:p>
    <w:p w:rsidR="000C69F1" w:rsidRPr="00CF7281" w:rsidRDefault="000C69F1" w:rsidP="0081783D">
      <w:pPr>
        <w:pStyle w:val="ListParagraph"/>
        <w:numPr>
          <w:ilvl w:val="0"/>
          <w:numId w:val="1"/>
        </w:numPr>
        <w:spacing w:before="80" w:after="80" w:line="360" w:lineRule="auto"/>
        <w:jc w:val="both"/>
      </w:pPr>
      <w:r w:rsidRPr="00CF7281">
        <w:t xml:space="preserve">Facility request </w:t>
      </w:r>
    </w:p>
    <w:p w:rsidR="000C69F1" w:rsidRPr="00CF7281" w:rsidRDefault="000C69F1" w:rsidP="0081783D">
      <w:pPr>
        <w:pStyle w:val="ListParagraph"/>
        <w:numPr>
          <w:ilvl w:val="0"/>
          <w:numId w:val="1"/>
        </w:numPr>
        <w:spacing w:before="80" w:after="80" w:line="360" w:lineRule="auto"/>
        <w:jc w:val="both"/>
      </w:pPr>
      <w:r w:rsidRPr="00CF7281">
        <w:t xml:space="preserve">STV , (Invoice) </w:t>
      </w:r>
    </w:p>
    <w:p w:rsidR="000C69F1" w:rsidRPr="00CF7281" w:rsidRDefault="000C69F1" w:rsidP="0081783D">
      <w:pPr>
        <w:pStyle w:val="ListParagraph"/>
        <w:numPr>
          <w:ilvl w:val="0"/>
          <w:numId w:val="1"/>
        </w:numPr>
        <w:spacing w:before="80" w:after="80" w:line="360" w:lineRule="auto"/>
        <w:jc w:val="both"/>
      </w:pPr>
      <w:r w:rsidRPr="00CF7281">
        <w:t xml:space="preserve">Handing Over To Customer </w:t>
      </w:r>
    </w:p>
    <w:p w:rsidR="000C69F1" w:rsidRPr="00CF7281" w:rsidRDefault="000C69F1" w:rsidP="0081783D">
      <w:pPr>
        <w:pStyle w:val="ListParagraph"/>
        <w:numPr>
          <w:ilvl w:val="0"/>
          <w:numId w:val="1"/>
        </w:numPr>
        <w:spacing w:before="80" w:after="80" w:line="360" w:lineRule="auto"/>
        <w:jc w:val="both"/>
      </w:pPr>
      <w:r w:rsidRPr="00CF7281">
        <w:t>Delivering to health facility with POD</w:t>
      </w:r>
    </w:p>
    <w:p w:rsidR="004F252F" w:rsidRPr="00CF7281" w:rsidRDefault="000C69F1" w:rsidP="0081783D">
      <w:pPr>
        <w:pStyle w:val="ListParagraph"/>
        <w:numPr>
          <w:ilvl w:val="0"/>
          <w:numId w:val="1"/>
        </w:numPr>
        <w:spacing w:before="80" w:after="80" w:line="360" w:lineRule="auto"/>
        <w:jc w:val="both"/>
      </w:pPr>
      <w:r w:rsidRPr="00CF7281">
        <w:t xml:space="preserve">POD Communicated to document follow up responsible person </w:t>
      </w:r>
    </w:p>
    <w:p w:rsidR="00B80B72" w:rsidRPr="00CF7281" w:rsidRDefault="00B80B72" w:rsidP="0081783D">
      <w:pPr>
        <w:pStyle w:val="ListParagraph"/>
        <w:numPr>
          <w:ilvl w:val="0"/>
          <w:numId w:val="1"/>
        </w:numPr>
        <w:spacing w:before="80" w:after="80" w:line="360" w:lineRule="auto"/>
        <w:jc w:val="both"/>
      </w:pPr>
      <w:r w:rsidRPr="00CF7281">
        <w:t>Report</w:t>
      </w:r>
      <w:r w:rsidR="000E6E8B" w:rsidRPr="00CF7281">
        <w:t xml:space="preserve"> with IFFR</w:t>
      </w:r>
      <w:r w:rsidRPr="00CF7281">
        <w:t xml:space="preserve"> and issue to dispensary issues </w:t>
      </w:r>
    </w:p>
    <w:p w:rsidR="009F2BEC" w:rsidRPr="00CF7281" w:rsidRDefault="00993CD1" w:rsidP="00F810C3">
      <w:pPr>
        <w:pStyle w:val="Heading3"/>
        <w:numPr>
          <w:ilvl w:val="2"/>
          <w:numId w:val="25"/>
        </w:numPr>
      </w:pPr>
      <w:bookmarkStart w:id="34" w:name="_Toc475431899"/>
      <w:r w:rsidRPr="00CF7281">
        <w:t>High level Process Work flow</w:t>
      </w:r>
      <w:r w:rsidR="004A5696" w:rsidRPr="00CF7281">
        <w:t xml:space="preserve"> </w:t>
      </w:r>
      <w:r w:rsidRPr="00CF7281">
        <w:t>description</w:t>
      </w:r>
      <w:bookmarkEnd w:id="34"/>
    </w:p>
    <w:p w:rsidR="009F2BEC" w:rsidRPr="00CF7281" w:rsidRDefault="009F2BEC" w:rsidP="003D2608">
      <w:pPr>
        <w:spacing w:before="80" w:after="80" w:line="360" w:lineRule="auto"/>
        <w:jc w:val="both"/>
      </w:pPr>
      <w:r w:rsidRPr="00CF7281">
        <w:t>National public health pharmaceutical supply system assessment conducted in 2004 identified a number of challenges in the supply chain of health commodities,</w:t>
      </w:r>
      <w:r w:rsidR="00F810C3">
        <w:t xml:space="preserve"> where set of vertical program</w:t>
      </w:r>
      <w:r w:rsidRPr="00CF7281">
        <w:t xml:space="preserve">s involving multiple stakeholders were responsible for managing supply chain for ART, TB, Family Health, EPI, etc, and other essential </w:t>
      </w:r>
      <w:r w:rsidR="00E04938" w:rsidRPr="00CF7281">
        <w:t>medicines. To</w:t>
      </w:r>
      <w:r w:rsidRPr="00CF7281">
        <w:t xml:space="preserve"> avert historical problems associated with the pharmaceutical supply chain system, Pharmaceutical Fund and Supply Agency (PFSA), a semi-autonomous agency under Federal Ministry of Health, was nationally established by the House of People’s Representatives, with proclamation number of 553/2007, having the mandate to run and coordinate the whole pharmaceutical supply chain operations for public health system. </w:t>
      </w:r>
    </w:p>
    <w:p w:rsidR="009F2BEC" w:rsidRPr="00CF7281" w:rsidRDefault="009F2BEC" w:rsidP="003D2608">
      <w:pPr>
        <w:spacing w:before="80" w:after="80" w:line="360" w:lineRule="auto"/>
        <w:jc w:val="both"/>
      </w:pPr>
      <w:r w:rsidRPr="00CF7281">
        <w:lastRenderedPageBreak/>
        <w:t>PFSA has mission of ensuring uninterrupted and direct delivery of quality assured and affordable pharmaceuticals</w:t>
      </w:r>
      <w:r w:rsidR="00E04938" w:rsidRPr="00CF7281">
        <w:t xml:space="preserve"> primarily</w:t>
      </w:r>
      <w:r w:rsidRPr="00CF7281">
        <w:t xml:space="preserve"> to public health facilities and promoting rational use of medicines by enhancing financial and human resources capacity, implementing need-based efficient</w:t>
      </w:r>
      <w:r w:rsidR="00E04938" w:rsidRPr="00CF7281">
        <w:t xml:space="preserve"> pool</w:t>
      </w:r>
      <w:r w:rsidRPr="00CF7281">
        <w:t xml:space="preserve"> procurement system </w:t>
      </w:r>
      <w:r w:rsidR="008D0E0B" w:rsidRPr="00CF7281">
        <w:t>and establishing</w:t>
      </w:r>
      <w:r w:rsidRPr="00CF7281">
        <w:t xml:space="preserve"> modern inventory management system.</w:t>
      </w:r>
    </w:p>
    <w:p w:rsidR="009F2BEC" w:rsidRPr="00CF7281" w:rsidRDefault="009F2BEC" w:rsidP="003D2608">
      <w:pPr>
        <w:spacing w:before="80" w:after="80" w:line="360" w:lineRule="auto"/>
        <w:jc w:val="both"/>
      </w:pPr>
      <w:r w:rsidRPr="00CF7281">
        <w:t>Integrated Pharmaceutical Logistics System (IPLS) is a primary mechanism to ensure un-interrupted supply and continuous availability of quality-assured essential medicines at all public health facilities at affordable prices. It is the term applied to a single pharmaceuticals reporting and distribution system,</w:t>
      </w:r>
      <w:r w:rsidR="00A47125" w:rsidRPr="00CF7281">
        <w:t xml:space="preserve"> </w:t>
      </w:r>
      <w:r w:rsidRPr="00CF7281">
        <w:t>integrating the supply chain management of all types of pharmaceuticals in the public health sector. IPLS has three main components including the policies and guidelines for LMIS, inventory control and storage of pharmaceuticals at all levels of the supply chain system throughout the country.</w:t>
      </w:r>
    </w:p>
    <w:p w:rsidR="009F2BEC" w:rsidRPr="00CF7281" w:rsidRDefault="009F2BEC" w:rsidP="003D2608">
      <w:pPr>
        <w:spacing w:before="80" w:after="80" w:line="360" w:lineRule="auto"/>
        <w:jc w:val="both"/>
      </w:pPr>
      <w:r w:rsidRPr="00CF7281">
        <w:t>PFSA conducts the forecasting and quantification, procurement, warehousing, inventory management, and distribution of health program (HIV/AIDS, TB, Family Health, Vaccines, Malaria, etc) and RDF (budget) based essential pharmaceuticals. Revolving Drug Fund (RDF) is the primary funding mechanism for availing need based essential pharmaceuticals based on initial seed fund.</w:t>
      </w:r>
    </w:p>
    <w:p w:rsidR="009F2BEC" w:rsidRPr="00CF7281" w:rsidRDefault="009F2BEC" w:rsidP="003D2608">
      <w:pPr>
        <w:spacing w:before="80" w:after="80" w:line="360" w:lineRule="auto"/>
        <w:jc w:val="both"/>
      </w:pPr>
      <w:r w:rsidRPr="00CF7281">
        <w:t>The quantification process uses both centralized and decentralized forecasting approach based. For RDF based essential medicines, the forecasting process starts at health facilities. Based on health services they render, health facilities identify their pharmaceutical needs and estimate their future requirements making use of available historical data (consumption, service, morbidity, demographic, etc). Forecasted facility requirements are collected, aggregated and consolidated at hub level to produce hub based forecasted requirement. Respective hubs subsequently send their forecasted requirements to center. Nationally, hub forecast data are reviewed, aggregated, and adjusted for anticipated changes in future requirements and eventually used in the preparation of supply plans. Conversely, forecasting of health program commodities is performed by national quantification team centrally nominated/selected from all stakeholders. Subsequently, supply plans are prepared and will be used for procurement later on.</w:t>
      </w:r>
    </w:p>
    <w:p w:rsidR="009F2BEC" w:rsidRPr="00CF7281" w:rsidRDefault="009F2BEC" w:rsidP="003D2608">
      <w:pPr>
        <w:spacing w:before="80" w:after="80" w:line="360" w:lineRule="auto"/>
        <w:jc w:val="both"/>
      </w:pPr>
      <w:r w:rsidRPr="00CF7281">
        <w:t xml:space="preserve">Making use of the quantification outputs, the procurement directorate prepares procurement proposal which will be used for floating tender once approved by the Deputy and Director General of PFSA. Advertisement using appropriate and approved channels is used to attract </w:t>
      </w:r>
      <w:r w:rsidRPr="00CF7281">
        <w:lastRenderedPageBreak/>
        <w:t>tenders thereby providing equal market opportunities for suppliers and ensuring competitiveness. Next, bid opening and evaluation of tender takes place so as to identify the winning supplier. Outcomes of tender evaluation are first endorsed so that the winning suppliers are awarded. Framework of contract is then prepared so that contractual agreements are entered between PFSA and the supplier. Contract management activity continues until the products are received at central PFSA warehouses and necessary payments are made. For medical equipment, the agreement may include installation, commissioning, and conducting maintenance activities within the warranty period</w:t>
      </w:r>
    </w:p>
    <w:p w:rsidR="009F2BEC" w:rsidRPr="00CF7281" w:rsidRDefault="009F2BEC" w:rsidP="003D2608">
      <w:pPr>
        <w:spacing w:before="80" w:after="80" w:line="360" w:lineRule="auto"/>
        <w:jc w:val="both"/>
      </w:pPr>
      <w:r w:rsidRPr="00CF7281">
        <w:t>Distribution from the central warehouse to branches is conducted following requests from branches using RRF or following an informed push system. For RDF based pharmaceuticals, distribution from branches to health facilities starts when facilities present their purchase request to supplying PFSA branches. Based on these requests, the hubs prepare issue vouchers, dispatch medicines and handover to the clients. Occasionally, regional special agreement between PFSA and RHBs would serve as an input for commencing distribution activity. In such circumstances, distribution plan generated by regions shall be used to undertake the direct delivery operations as per the agreements.</w:t>
      </w:r>
    </w:p>
    <w:p w:rsidR="009F2BEC" w:rsidRPr="00CF7281" w:rsidRDefault="009F2BEC" w:rsidP="003D2608">
      <w:pPr>
        <w:spacing w:before="80" w:after="80" w:line="360" w:lineRule="auto"/>
        <w:jc w:val="both"/>
      </w:pPr>
      <w:r w:rsidRPr="00CF7281">
        <w:t>In the case of health program product, bimonthly requests from health facilities and/or woreda health offices (for pass through sites) using RRF shall be used for planning and implementing distribution activities, in line with IPLS policies and guidelines. Direct delivery is made to accessible health facilities while WoHOs are used as a pass through for hard to reach health facilities.</w:t>
      </w:r>
    </w:p>
    <w:p w:rsidR="009F2BEC" w:rsidRPr="00CF7281" w:rsidRDefault="009F2BEC" w:rsidP="003D2608">
      <w:pPr>
        <w:spacing w:before="80" w:after="80" w:line="360" w:lineRule="auto"/>
        <w:jc w:val="both"/>
      </w:pPr>
    </w:p>
    <w:p w:rsidR="009F2BEC" w:rsidRPr="00CF7281" w:rsidRDefault="009F2BEC" w:rsidP="003D2608">
      <w:pPr>
        <w:spacing w:before="80" w:after="80" w:line="360" w:lineRule="auto"/>
        <w:jc w:val="both"/>
      </w:pPr>
    </w:p>
    <w:p w:rsidR="00993CD1" w:rsidRPr="00CF7281" w:rsidRDefault="00993CD1" w:rsidP="003D2608">
      <w:pPr>
        <w:spacing w:before="80" w:after="80" w:line="360" w:lineRule="auto"/>
        <w:jc w:val="both"/>
      </w:pPr>
      <w:r w:rsidRPr="00CF7281">
        <w:t xml:space="preserve">.  </w:t>
      </w:r>
    </w:p>
    <w:p w:rsidR="009F24AE" w:rsidRPr="00CF7281" w:rsidRDefault="009F24AE" w:rsidP="003D2608">
      <w:pPr>
        <w:spacing w:before="80" w:after="80" w:line="360" w:lineRule="auto"/>
        <w:jc w:val="center"/>
      </w:pPr>
      <w:r w:rsidRPr="00CF7281">
        <w:br w:type="page"/>
      </w:r>
      <w:r w:rsidRPr="00CF7281">
        <w:object w:dxaOrig="8961" w:dyaOrig="13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647.25pt" o:ole="">
            <v:imagedata r:id="rId10" o:title=""/>
          </v:shape>
          <o:OLEObject Type="Embed" ProgID="Visio.Drawing.11" ShapeID="_x0000_i1025" DrawAspect="Content" ObjectID="_1717592898" r:id="rId11"/>
        </w:object>
      </w:r>
    </w:p>
    <w:p w:rsidR="009F24AE" w:rsidRPr="00CF7281" w:rsidRDefault="009F24AE" w:rsidP="003D2608">
      <w:pPr>
        <w:spacing w:before="80" w:after="80" w:line="360" w:lineRule="auto"/>
        <w:jc w:val="center"/>
      </w:pPr>
      <w:r w:rsidRPr="00CF7281">
        <w:object w:dxaOrig="6296" w:dyaOrig="13296">
          <v:shape id="_x0000_i1026" type="#_x0000_t75" style="width:306.75pt;height:647.25pt" o:ole="">
            <v:imagedata r:id="rId12" o:title=""/>
          </v:shape>
          <o:OLEObject Type="Embed" ProgID="Visio.Drawing.11" ShapeID="_x0000_i1026" DrawAspect="Content" ObjectID="_1717592899" r:id="rId13"/>
        </w:object>
      </w:r>
    </w:p>
    <w:p w:rsidR="00550F11" w:rsidRPr="00CF7281" w:rsidRDefault="00550F11" w:rsidP="00F810C3">
      <w:pPr>
        <w:pStyle w:val="Heading3"/>
        <w:numPr>
          <w:ilvl w:val="2"/>
          <w:numId w:val="25"/>
        </w:numPr>
      </w:pPr>
      <w:bookmarkStart w:id="35" w:name="_Toc475431900"/>
      <w:r w:rsidRPr="00CF7281">
        <w:lastRenderedPageBreak/>
        <w:t>Functional Work Flow Process description</w:t>
      </w:r>
      <w:bookmarkEnd w:id="35"/>
    </w:p>
    <w:p w:rsidR="00550F11" w:rsidRPr="00CF7281" w:rsidRDefault="00550F11" w:rsidP="003D2608">
      <w:pPr>
        <w:spacing w:before="80" w:after="80" w:line="360" w:lineRule="auto"/>
        <w:jc w:val="both"/>
      </w:pPr>
      <w:r w:rsidRPr="00CF7281">
        <w:t>Since its establishment, PFSA has made significant strides to ensure uninterrupted supply and continuous availability of quality assured pharmaceuticals. Integrated Pharmaceuticals Logistics System governs the pharmaceutical supply system, dictating product and information flow as well the roles and responsibilities of individual supply chain units.</w:t>
      </w:r>
    </w:p>
    <w:p w:rsidR="00B15DA7" w:rsidRPr="00CF7281" w:rsidRDefault="00550F11" w:rsidP="003D2608">
      <w:pPr>
        <w:spacing w:before="80" w:after="80" w:line="360" w:lineRule="auto"/>
        <w:jc w:val="both"/>
      </w:pPr>
      <w:r w:rsidRPr="00CF7281">
        <w:t>Quantification of health commodities plays indispensable role in the supply chain management. The forecasting process follows either centralized or decentralized approach based on the type and nature of commodities forecasted.</w:t>
      </w:r>
      <w:r w:rsidR="00B15DA7" w:rsidRPr="00CF7281">
        <w:t xml:space="preserve"> </w:t>
      </w:r>
    </w:p>
    <w:p w:rsidR="00550F11" w:rsidRPr="00CF7281" w:rsidRDefault="00550F11" w:rsidP="003D2608">
      <w:pPr>
        <w:spacing w:before="80" w:after="80" w:line="360" w:lineRule="auto"/>
        <w:jc w:val="both"/>
      </w:pPr>
      <w:r w:rsidRPr="00CF7281">
        <w:t>The forecasting and quantification of RDF commodities follows decentralized approach.</w:t>
      </w:r>
      <w:r w:rsidR="00414EBE" w:rsidRPr="00CF7281">
        <w:t xml:space="preserve"> </w:t>
      </w:r>
      <w:r w:rsidRPr="00CF7281">
        <w:t>Here, quantification tools</w:t>
      </w:r>
      <w:r w:rsidR="008D0E0B" w:rsidRPr="00CF7281">
        <w:t xml:space="preserve"> </w:t>
      </w:r>
      <w:r w:rsidRPr="00CF7281">
        <w:t>are first prepared nationally and sent to hubs. From the hubs, the tools will</w:t>
      </w:r>
      <w:r w:rsidR="00414EBE" w:rsidRPr="00CF7281">
        <w:t xml:space="preserve"> </w:t>
      </w:r>
      <w:r w:rsidRPr="00CF7281">
        <w:t xml:space="preserve">be distributed to selected/identified health facilities (direct supply) and woreda health offices (pass through woreda </w:t>
      </w:r>
      <w:r w:rsidR="00B15DA7" w:rsidRPr="00CF7281">
        <w:t>for</w:t>
      </w:r>
      <w:r w:rsidRPr="00CF7281">
        <w:t xml:space="preserve"> hard to reach health facilities) under their catchment areas. Making use of available data (consumption, service, morbidity, etc), health facilities/WoHOs prepare forecast of their estimated pharmaceutical requirement. PFSA Hubs, in collaboration with RHBs, ZHDs, WoHOs, and partners provide ongoing support to the facilities during the quantification process. In addition, engagement of DTC, wherever available, has been found to be critical during this endeavor.</w:t>
      </w:r>
    </w:p>
    <w:p w:rsidR="00550F11" w:rsidRPr="00CF7281" w:rsidRDefault="00550F11" w:rsidP="003D2608">
      <w:pPr>
        <w:spacing w:before="80" w:after="80" w:line="360" w:lineRule="auto"/>
        <w:jc w:val="both"/>
      </w:pPr>
      <w:r w:rsidRPr="00CF7281">
        <w:t>Once the quantification is completed, the health facilities/WoHOs communicate their quantification outputs</w:t>
      </w:r>
      <w:r w:rsidR="00B15DA7" w:rsidRPr="00CF7281">
        <w:t xml:space="preserve"> to respective PFSA hubs. PFSA h</w:t>
      </w:r>
      <w:r w:rsidRPr="00CF7281">
        <w:t>ubs review and aggregate these forecasts to prepare consolidated hub forecasts, after making necessary adjustments. The final consolidated hub forecast will then be sent to PFSA Central</w:t>
      </w:r>
      <w:r w:rsidR="00B15DA7" w:rsidRPr="00CF7281">
        <w:t xml:space="preserve"> where they</w:t>
      </w:r>
      <w:r w:rsidRPr="00CF7281">
        <w:t xml:space="preserve"> undergo further review and aggregation into national </w:t>
      </w:r>
      <w:r w:rsidR="00B15DA7" w:rsidRPr="00CF7281">
        <w:t>forecast</w:t>
      </w:r>
      <w:r w:rsidRPr="00CF7281">
        <w:t xml:space="preserve">, </w:t>
      </w:r>
      <w:r w:rsidR="00B15DA7" w:rsidRPr="00CF7281">
        <w:t xml:space="preserve">and for preparation of </w:t>
      </w:r>
      <w:r w:rsidRPr="00CF7281">
        <w:t>supply plan</w:t>
      </w:r>
      <w:r w:rsidR="00B15DA7" w:rsidRPr="00CF7281">
        <w:t>s</w:t>
      </w:r>
      <w:r w:rsidRPr="00CF7281">
        <w:t xml:space="preserve"> after making </w:t>
      </w:r>
      <w:r w:rsidR="00B15DA7" w:rsidRPr="00CF7281">
        <w:t>necessary</w:t>
      </w:r>
      <w:r w:rsidRPr="00CF7281">
        <w:t xml:space="preserve"> adjustments based on stock situation, program growth and expansion, etc. Supply plans will then </w:t>
      </w:r>
      <w:r w:rsidR="00B15DA7" w:rsidRPr="00CF7281">
        <w:t xml:space="preserve">be </w:t>
      </w:r>
      <w:r w:rsidRPr="00CF7281">
        <w:t>prepared and communicated to Procurement Directorate via ODDG for subsequent actions.</w:t>
      </w:r>
    </w:p>
    <w:p w:rsidR="00550F11" w:rsidRPr="00CF7281" w:rsidRDefault="00550F11" w:rsidP="003D2608">
      <w:pPr>
        <w:spacing w:before="80" w:after="80" w:line="360" w:lineRule="auto"/>
        <w:jc w:val="both"/>
      </w:pPr>
      <w:r w:rsidRPr="00CF7281">
        <w:t xml:space="preserve">Contrary to procedures for quantification of RDF commodities, Health Program </w:t>
      </w:r>
      <w:r w:rsidR="00261D98" w:rsidRPr="00CF7281">
        <w:t xml:space="preserve">Products </w:t>
      </w:r>
      <w:r w:rsidRPr="00CF7281">
        <w:t xml:space="preserve">quantification is conducted nationally in a more centralized fashion. The quantification process starts by first establishing a national quantification team with the right mix of all stakeholders (including PFSA, FMOH, RHBs, Donors, and Partners). During preparatory phase, in addition, data items that are useful for quantification exercise and supply planning will be collected and </w:t>
      </w:r>
      <w:r w:rsidRPr="00CF7281">
        <w:lastRenderedPageBreak/>
        <w:t xml:space="preserve">consolidated. The national quantification team will then select appropriate method to use after analyzing available data, building assumptions, calculate forecasted requirements, and do comparison/reconciliation of alternative methods to produce the final forecasting output. Using the forecasting output and after reviewing various data, supply plans are prepared and communicated to Procurement Directorate via the </w:t>
      </w:r>
      <w:r w:rsidR="00261D98" w:rsidRPr="00CF7281">
        <w:t>Operations Deputy Director General (</w:t>
      </w:r>
      <w:r w:rsidRPr="00CF7281">
        <w:t>ODDG</w:t>
      </w:r>
      <w:r w:rsidR="00261D98" w:rsidRPr="00CF7281">
        <w:t>).</w:t>
      </w:r>
      <w:r w:rsidRPr="00CF7281">
        <w:t xml:space="preserve"> </w:t>
      </w:r>
    </w:p>
    <w:p w:rsidR="00550F11" w:rsidRPr="00CF7281" w:rsidRDefault="00261D98" w:rsidP="003D2608">
      <w:pPr>
        <w:spacing w:before="80" w:after="80" w:line="360" w:lineRule="auto"/>
        <w:jc w:val="both"/>
      </w:pPr>
      <w:r w:rsidRPr="00CF7281">
        <w:t xml:space="preserve">The </w:t>
      </w:r>
      <w:r w:rsidR="00550F11" w:rsidRPr="00CF7281">
        <w:t xml:space="preserve">Procurement </w:t>
      </w:r>
      <w:r w:rsidRPr="00CF7281">
        <w:t xml:space="preserve">process </w:t>
      </w:r>
      <w:r w:rsidR="00550F11" w:rsidRPr="00CF7281">
        <w:t xml:space="preserve">starts with receipt of supply plan from ODDG. Subsequently, procurement request will be prepared and sent to ODDG for approval. Once approved, procurement proposal will be prepared and sent again to ODDG and, followed by, </w:t>
      </w:r>
      <w:r w:rsidRPr="00CF7281">
        <w:t>Director General (</w:t>
      </w:r>
      <w:r w:rsidR="00550F11" w:rsidRPr="00CF7281">
        <w:t>DG</w:t>
      </w:r>
      <w:r w:rsidRPr="00CF7281">
        <w:t>)</w:t>
      </w:r>
      <w:r w:rsidR="00550F11" w:rsidRPr="00CF7281">
        <w:t xml:space="preserve"> to obtain no objection. In an event there is an objection, the process may be backtracked to make appropriate adjustments or </w:t>
      </w:r>
      <w:r w:rsidRPr="00CF7281">
        <w:t xml:space="preserve">the procurement may be </w:t>
      </w:r>
      <w:r w:rsidR="00550F11" w:rsidRPr="00CF7281">
        <w:t xml:space="preserve">suspended. Once no objection is received from ODDG and DG, tender documents </w:t>
      </w:r>
      <w:r w:rsidRPr="00CF7281">
        <w:t>are</w:t>
      </w:r>
      <w:r w:rsidR="00550F11" w:rsidRPr="00CF7281">
        <w:t xml:space="preserve"> prepared. Following this, the tender will be advertised using appropriate media/channel. Bid evaluation will then be conducted to identify the winning bidder, followed by preparation</w:t>
      </w:r>
      <w:r w:rsidRPr="00CF7281">
        <w:t xml:space="preserve"> of</w:t>
      </w:r>
      <w:r w:rsidR="00550F11" w:rsidRPr="00CF7281">
        <w:t xml:space="preserve"> purchase orders, </w:t>
      </w:r>
      <w:r w:rsidRPr="00CF7281">
        <w:t xml:space="preserve">signing </w:t>
      </w:r>
      <w:r w:rsidR="009A3B18" w:rsidRPr="00CF7281">
        <w:t xml:space="preserve">of </w:t>
      </w:r>
      <w:r w:rsidR="00550F11" w:rsidRPr="00CF7281">
        <w:t>contract</w:t>
      </w:r>
      <w:r w:rsidR="009A3B18" w:rsidRPr="00CF7281">
        <w:t>s</w:t>
      </w:r>
      <w:r w:rsidR="00550F11" w:rsidRPr="00CF7281">
        <w:t xml:space="preserve"> and LC opening. </w:t>
      </w:r>
      <w:r w:rsidR="009A3B18" w:rsidRPr="00CF7281">
        <w:t>Procurement follow-up and contract administration</w:t>
      </w:r>
      <w:r w:rsidR="00550F11" w:rsidRPr="00CF7281">
        <w:t xml:space="preserve"> </w:t>
      </w:r>
      <w:r w:rsidR="009A3B18" w:rsidRPr="00CF7281">
        <w:t>is an</w:t>
      </w:r>
      <w:r w:rsidR="00550F11" w:rsidRPr="00CF7281">
        <w:t xml:space="preserve"> ongoing </w:t>
      </w:r>
      <w:r w:rsidR="009A3B18" w:rsidRPr="00CF7281">
        <w:t>activity</w:t>
      </w:r>
      <w:r w:rsidR="00550F11" w:rsidRPr="00CF7281">
        <w:t xml:space="preserve"> until the consignments are cleared from ports of entry and transferred to PFSA warehouses or other logical locations.</w:t>
      </w:r>
    </w:p>
    <w:p w:rsidR="00550F11" w:rsidRPr="00CF7281" w:rsidRDefault="00550F11" w:rsidP="003D2608">
      <w:pPr>
        <w:spacing w:before="80" w:after="80" w:line="360" w:lineRule="auto"/>
        <w:jc w:val="both"/>
      </w:pPr>
      <w:r w:rsidRPr="00CF7281">
        <w:t>Pharmaceuticals cleared from ports are received at PFSA warehouses after appropriate inspections are conducted. Following inspection and proper receipt at warehouses, GRNF is produced (using HCMIS) and transferred to Fund Management Directorate for costing purpose.</w:t>
      </w:r>
    </w:p>
    <w:p w:rsidR="00550F11" w:rsidRPr="00CF7281" w:rsidRDefault="00550F11" w:rsidP="003D2608">
      <w:pPr>
        <w:spacing w:before="80" w:after="80" w:line="360" w:lineRule="auto"/>
        <w:jc w:val="both"/>
      </w:pPr>
      <w:r w:rsidRPr="00CF7281">
        <w:t>As long the pharmaceuticals are kept in stores, appropriate storage management operations and inventory management practices are conducted continuously.</w:t>
      </w:r>
      <w:r w:rsidR="009A3B18" w:rsidRPr="00CF7281">
        <w:t xml:space="preserve"> </w:t>
      </w:r>
      <w:r w:rsidRPr="00CF7281">
        <w:t>The distribution of pharmace</w:t>
      </w:r>
      <w:r w:rsidR="009A3B18" w:rsidRPr="00CF7281">
        <w:t xml:space="preserve">uticals from Center to Hubs and, subsequently, </w:t>
      </w:r>
      <w:r w:rsidRPr="00CF7281">
        <w:t>health facilities starts when either requests from hubs to center are made or based distribution breakdown made centrally (by PFSA, FMOH, etc) following informed push system. As such, even if pull system is the predominant distribution system in use, hybrid of both pull and push system are frequently observed. Similar distribution practices are observed for hubs to health facilities (direct supply) and/or WoHOs/ZHDs, etc.</w:t>
      </w:r>
    </w:p>
    <w:p w:rsidR="00550F11" w:rsidRPr="00CF7281" w:rsidRDefault="00550F11" w:rsidP="003D2608">
      <w:pPr>
        <w:spacing w:before="80" w:after="80" w:line="360" w:lineRule="auto"/>
        <w:jc w:val="both"/>
      </w:pPr>
      <w:r w:rsidRPr="00CF7281">
        <w:t xml:space="preserve">For </w:t>
      </w:r>
      <w:r w:rsidR="009A3B18" w:rsidRPr="00CF7281">
        <w:t>health program products</w:t>
      </w:r>
      <w:r w:rsidRPr="00CF7281">
        <w:t xml:space="preserve">, irrespective of the distribution system (pull or informed push) </w:t>
      </w:r>
      <w:r w:rsidR="009A3B18" w:rsidRPr="00CF7281">
        <w:t xml:space="preserve">used </w:t>
      </w:r>
      <w:r w:rsidRPr="00CF7281">
        <w:t xml:space="preserve">and </w:t>
      </w:r>
      <w:r w:rsidR="009A3B18" w:rsidRPr="00CF7281">
        <w:t xml:space="preserve">destination of </w:t>
      </w:r>
      <w:r w:rsidRPr="00CF7281">
        <w:t>delivery site</w:t>
      </w:r>
      <w:r w:rsidR="009A3B18" w:rsidRPr="00CF7281">
        <w:t>s</w:t>
      </w:r>
      <w:r w:rsidRPr="00CF7281">
        <w:t xml:space="preserve"> (health facilities, WoHOs, ZHDs, etc), PFSA is responsible for delivering the </w:t>
      </w:r>
      <w:r w:rsidR="009A3B18" w:rsidRPr="00CF7281">
        <w:t>products. Occasional product collection</w:t>
      </w:r>
      <w:r w:rsidRPr="00CF7281">
        <w:t xml:space="preserve"> </w:t>
      </w:r>
      <w:r w:rsidR="009A3B18" w:rsidRPr="00CF7281">
        <w:t xml:space="preserve">by the recipients is also observed. </w:t>
      </w:r>
    </w:p>
    <w:p w:rsidR="00550F11" w:rsidRPr="00CF7281" w:rsidRDefault="009A3B18" w:rsidP="003D2608">
      <w:pPr>
        <w:spacing w:before="80" w:after="80" w:line="360" w:lineRule="auto"/>
        <w:jc w:val="both"/>
      </w:pPr>
      <w:r w:rsidRPr="00CF7281">
        <w:t>For RDF products, d</w:t>
      </w:r>
      <w:r w:rsidR="00550F11" w:rsidRPr="00CF7281">
        <w:t xml:space="preserve">irect delivery to health facilities/WoHOs </w:t>
      </w:r>
      <w:r w:rsidR="004652BE" w:rsidRPr="00CF7281">
        <w:t xml:space="preserve">is </w:t>
      </w:r>
      <w:r w:rsidRPr="00CF7281">
        <w:t>only made</w:t>
      </w:r>
      <w:r w:rsidR="00550F11" w:rsidRPr="00CF7281">
        <w:t xml:space="preserve"> </w:t>
      </w:r>
      <w:r w:rsidRPr="00CF7281">
        <w:t>when</w:t>
      </w:r>
      <w:r w:rsidR="00550F11" w:rsidRPr="00CF7281">
        <w:t xml:space="preserve"> </w:t>
      </w:r>
      <w:r w:rsidRPr="00CF7281">
        <w:t xml:space="preserve">special </w:t>
      </w:r>
      <w:r w:rsidRPr="00CF7281">
        <w:lastRenderedPageBreak/>
        <w:t>agreements and</w:t>
      </w:r>
      <w:r w:rsidR="00550F11" w:rsidRPr="00CF7281">
        <w:t xml:space="preserve"> arrangements </w:t>
      </w:r>
      <w:r w:rsidRPr="00CF7281">
        <w:t>are made. Here</w:t>
      </w:r>
      <w:r w:rsidR="006F4BA4" w:rsidRPr="00CF7281">
        <w:t>, regional agreements between PFSA and the big regions (e.g. Oromiya, Amhara) are made while distribution is made as per preplanned breakdown and distribution schedules</w:t>
      </w:r>
      <w:r w:rsidR="00550F11" w:rsidRPr="00CF7281">
        <w:t xml:space="preserve">. The process is complete when products are delivered to intended sites as per shipment vouchers, handed over to the receiving facilities; proof-of-deliveries are collected and submitted back to the document follow-up team at the hubs or center for center-to-hub deliveries. In addition, even if limited in scope </w:t>
      </w:r>
      <w:r w:rsidR="006F4BA4" w:rsidRPr="00CF7281">
        <w:t>direct deliveries are also made even when there are no special agreements made particularly for large hospitals.</w:t>
      </w:r>
      <w:r w:rsidR="00550F11" w:rsidRPr="00CF7281">
        <w:t xml:space="preserve"> Apart from </w:t>
      </w:r>
      <w:r w:rsidR="006F4BA4" w:rsidRPr="00CF7281">
        <w:t>such circumstances</w:t>
      </w:r>
      <w:r w:rsidR="00550F11" w:rsidRPr="00CF7281">
        <w:t xml:space="preserve">, collection method is </w:t>
      </w:r>
      <w:r w:rsidR="006F4BA4" w:rsidRPr="00CF7281">
        <w:t>predominantly</w:t>
      </w:r>
      <w:r w:rsidR="00550F11" w:rsidRPr="00CF7281">
        <w:t xml:space="preserve"> observed for RDF based medicines (budget medicines).</w:t>
      </w:r>
    </w:p>
    <w:p w:rsidR="00550F11" w:rsidRPr="00CF7281" w:rsidRDefault="00550F11" w:rsidP="003D2608">
      <w:pPr>
        <w:spacing w:before="80" w:after="80" w:line="360" w:lineRule="auto"/>
        <w:jc w:val="both"/>
      </w:pPr>
      <w:r w:rsidRPr="00CF7281">
        <w:t>The distribution of RDF based medicines (budget medicines) starts when health facilities present their purchase requests (prepared by facilities based on their list of priority medicines) to PFSA hubs. At hub</w:t>
      </w:r>
      <w:r w:rsidR="006F4BA4" w:rsidRPr="00CF7281">
        <w:t>s</w:t>
      </w:r>
      <w:r w:rsidRPr="00CF7281">
        <w:t xml:space="preserve"> level, the officer in charge of distribution reviews the requests, </w:t>
      </w:r>
      <w:r w:rsidR="006F4BA4" w:rsidRPr="00CF7281">
        <w:t xml:space="preserve">assesses </w:t>
      </w:r>
      <w:r w:rsidRPr="00CF7281">
        <w:t xml:space="preserve">stock situation at the hub, prepares issue vouchers, which will later be used to dispatch and handover the products to the customers (health facilities). </w:t>
      </w:r>
      <w:r w:rsidR="006F4BA4" w:rsidRPr="00CF7281">
        <w:t>Whenever there is product</w:t>
      </w:r>
      <w:r w:rsidRPr="00CF7281">
        <w:t xml:space="preserve"> stock</w:t>
      </w:r>
      <w:r w:rsidR="00832B21" w:rsidRPr="00CF7281">
        <w:t>-</w:t>
      </w:r>
      <w:r w:rsidRPr="00CF7281">
        <w:t>out, stock out certificate may be issued to the health facilities based on their requests.</w:t>
      </w:r>
    </w:p>
    <w:p w:rsidR="00550F11" w:rsidRPr="00CF7281" w:rsidRDefault="006F4BA4" w:rsidP="003D2608">
      <w:pPr>
        <w:spacing w:before="80" w:after="80" w:line="360" w:lineRule="auto"/>
        <w:jc w:val="both"/>
        <w:rPr>
          <w:rFonts w:eastAsia="TimesNewRoman"/>
        </w:rPr>
      </w:pPr>
      <w:r w:rsidRPr="00CF7281">
        <w:t>Pharmaceutical Supply Chain Management Information System (</w:t>
      </w:r>
      <w:r w:rsidR="00550F11" w:rsidRPr="00CF7281">
        <w:t>PSCMIS</w:t>
      </w:r>
      <w:r w:rsidRPr="00CF7281">
        <w:t>)</w:t>
      </w:r>
      <w:r w:rsidR="00550F11" w:rsidRPr="00CF7281">
        <w:t xml:space="preserve"> plays indispensable role for smooth running of the logistics system. Currently, HCMIS (an automated tool)</w:t>
      </w:r>
      <w:r w:rsidR="008D0E0B" w:rsidRPr="00CF7281">
        <w:t xml:space="preserve"> </w:t>
      </w:r>
      <w:r w:rsidR="00550F11" w:rsidRPr="00CF7281">
        <w:t>is in use both at PFSA Central and Hubs level for managing transactions (receiving and issuing) and inventory management purposes.</w:t>
      </w:r>
      <w:r w:rsidR="00366F55" w:rsidRPr="00CF7281">
        <w:t xml:space="preserve"> </w:t>
      </w:r>
      <w:r w:rsidR="00550F11" w:rsidRPr="00CF7281">
        <w:rPr>
          <w:rFonts w:eastAsia="TimesNewRoman"/>
        </w:rPr>
        <w:t xml:space="preserve">For direct delivery facilities, combined report and </w:t>
      </w:r>
      <w:r w:rsidRPr="00CF7281">
        <w:rPr>
          <w:rFonts w:eastAsia="TimesNewRoman"/>
        </w:rPr>
        <w:t>request</w:t>
      </w:r>
      <w:r w:rsidR="00550F11" w:rsidRPr="00CF7281">
        <w:rPr>
          <w:rFonts w:eastAsia="TimesNewRoman"/>
        </w:rPr>
        <w:t xml:space="preserve"> form</w:t>
      </w:r>
      <w:r w:rsidRPr="00CF7281">
        <w:rPr>
          <w:rFonts w:eastAsia="TimesNewRoman"/>
        </w:rPr>
        <w:t xml:space="preserve"> (RRF)</w:t>
      </w:r>
      <w:r w:rsidR="00550F11" w:rsidRPr="00CF7281">
        <w:rPr>
          <w:rFonts w:eastAsia="TimesNewRoman"/>
        </w:rPr>
        <w:t xml:space="preserve"> is completed by health centers and hospita</w:t>
      </w:r>
      <w:r w:rsidR="00E4060B" w:rsidRPr="00CF7281">
        <w:rPr>
          <w:rFonts w:eastAsia="TimesNewRoman"/>
        </w:rPr>
        <w:t xml:space="preserve">ls as per IPLS design every other month </w:t>
      </w:r>
      <w:r w:rsidR="00550F11" w:rsidRPr="00CF7281">
        <w:rPr>
          <w:rFonts w:eastAsia="TimesNewRoman"/>
        </w:rPr>
        <w:t xml:space="preserve">and sent to PFSA Hubs for </w:t>
      </w:r>
      <w:r w:rsidRPr="00CF7281">
        <w:rPr>
          <w:rFonts w:eastAsia="TimesNewRoman"/>
        </w:rPr>
        <w:t>refills.</w:t>
      </w:r>
      <w:r w:rsidR="00550F11" w:rsidRPr="00CF7281">
        <w:rPr>
          <w:rFonts w:eastAsia="TimesNewRoman"/>
        </w:rPr>
        <w:t xml:space="preserve"> </w:t>
      </w:r>
      <w:r w:rsidRPr="00CF7281">
        <w:rPr>
          <w:rFonts w:eastAsia="TimesNewRoman"/>
        </w:rPr>
        <w:t>H</w:t>
      </w:r>
      <w:r w:rsidR="00550F11" w:rsidRPr="00CF7281">
        <w:rPr>
          <w:rFonts w:eastAsia="TimesNewRoman"/>
        </w:rPr>
        <w:t>ealth cent</w:t>
      </w:r>
      <w:r w:rsidRPr="00CF7281">
        <w:rPr>
          <w:rFonts w:eastAsia="TimesNewRoman"/>
        </w:rPr>
        <w:t>e</w:t>
      </w:r>
      <w:r w:rsidR="00550F11" w:rsidRPr="00CF7281">
        <w:rPr>
          <w:rFonts w:eastAsia="TimesNewRoman"/>
        </w:rPr>
        <w:t>r order</w:t>
      </w:r>
      <w:r w:rsidRPr="00CF7281">
        <w:rPr>
          <w:rFonts w:eastAsia="TimesNewRoman"/>
        </w:rPr>
        <w:t>s</w:t>
      </w:r>
      <w:r w:rsidR="00550F11" w:rsidRPr="00CF7281">
        <w:rPr>
          <w:rFonts w:eastAsia="TimesNewRoman"/>
        </w:rPr>
        <w:t xml:space="preserve"> </w:t>
      </w:r>
      <w:r w:rsidRPr="00CF7281">
        <w:rPr>
          <w:rFonts w:eastAsia="TimesNewRoman"/>
        </w:rPr>
        <w:t>account</w:t>
      </w:r>
      <w:r w:rsidR="00550F11" w:rsidRPr="00CF7281">
        <w:rPr>
          <w:rFonts w:eastAsia="TimesNewRoman"/>
        </w:rPr>
        <w:t xml:space="preserve"> pharmaceuticals requirements </w:t>
      </w:r>
      <w:r w:rsidRPr="00CF7281">
        <w:rPr>
          <w:rFonts w:eastAsia="TimesNewRoman"/>
        </w:rPr>
        <w:t>for</w:t>
      </w:r>
      <w:r w:rsidR="00550F11" w:rsidRPr="00CF7281">
        <w:rPr>
          <w:rFonts w:eastAsia="TimesNewRoman"/>
        </w:rPr>
        <w:t xml:space="preserve"> the health posts. For non-direct delivery facilities</w:t>
      </w:r>
      <w:r w:rsidR="00366F55" w:rsidRPr="00CF7281">
        <w:rPr>
          <w:rFonts w:eastAsia="TimesNewRoman"/>
        </w:rPr>
        <w:t>,</w:t>
      </w:r>
      <w:r w:rsidR="00550F11" w:rsidRPr="00CF7281">
        <w:rPr>
          <w:rFonts w:eastAsia="TimesNewRoman"/>
        </w:rPr>
        <w:t xml:space="preserve"> </w:t>
      </w:r>
      <w:r w:rsidR="00366F55" w:rsidRPr="00CF7281">
        <w:rPr>
          <w:rFonts w:eastAsia="TimesNewRoman"/>
        </w:rPr>
        <w:t>RRF</w:t>
      </w:r>
      <w:r w:rsidR="00550F11" w:rsidRPr="00CF7281">
        <w:rPr>
          <w:rFonts w:eastAsia="TimesNewRoman"/>
        </w:rPr>
        <w:t xml:space="preserve"> is completed by health centers and sent to PFSA branches through WoHOs.</w:t>
      </w:r>
      <w:r w:rsidR="008D0E0B" w:rsidRPr="00CF7281">
        <w:rPr>
          <w:rFonts w:eastAsia="TimesNewRoman"/>
        </w:rPr>
        <w:t xml:space="preserve"> </w:t>
      </w:r>
      <w:r w:rsidR="00550F11" w:rsidRPr="00CF7281">
        <w:rPr>
          <w:rFonts w:eastAsia="TimesNewRoman"/>
        </w:rPr>
        <w:t>A copy of the health cent</w:t>
      </w:r>
      <w:r w:rsidR="00366F55" w:rsidRPr="00CF7281">
        <w:rPr>
          <w:rFonts w:eastAsia="TimesNewRoman"/>
        </w:rPr>
        <w:t>e</w:t>
      </w:r>
      <w:r w:rsidR="00550F11" w:rsidRPr="00CF7281">
        <w:rPr>
          <w:rFonts w:eastAsia="TimesNewRoman"/>
        </w:rPr>
        <w:t xml:space="preserve">r </w:t>
      </w:r>
      <w:r w:rsidR="00366F55" w:rsidRPr="00CF7281">
        <w:rPr>
          <w:rFonts w:eastAsia="TimesNewRoman"/>
        </w:rPr>
        <w:t>RRF</w:t>
      </w:r>
      <w:r w:rsidR="00550F11" w:rsidRPr="00CF7281">
        <w:rPr>
          <w:rFonts w:eastAsia="TimesNewRoman"/>
        </w:rPr>
        <w:t xml:space="preserve"> </w:t>
      </w:r>
      <w:r w:rsidR="00366F55" w:rsidRPr="00CF7281">
        <w:rPr>
          <w:rFonts w:eastAsia="TimesNewRoman"/>
        </w:rPr>
        <w:t>is</w:t>
      </w:r>
      <w:r w:rsidR="00550F11" w:rsidRPr="00CF7281">
        <w:rPr>
          <w:rFonts w:eastAsia="TimesNewRoman"/>
        </w:rPr>
        <w:t xml:space="preserve"> sent to </w:t>
      </w:r>
      <w:r w:rsidR="00366F55" w:rsidRPr="00CF7281">
        <w:rPr>
          <w:rFonts w:eastAsia="TimesNewRoman"/>
        </w:rPr>
        <w:t xml:space="preserve">WoHOs </w:t>
      </w:r>
      <w:r w:rsidR="00550F11" w:rsidRPr="00CF7281">
        <w:rPr>
          <w:rFonts w:eastAsia="TimesNewRoman"/>
        </w:rPr>
        <w:t xml:space="preserve">for management and supervision purpose; </w:t>
      </w:r>
      <w:r w:rsidR="00366F55" w:rsidRPr="00CF7281">
        <w:rPr>
          <w:rFonts w:eastAsia="TimesNewRoman"/>
        </w:rPr>
        <w:t>one</w:t>
      </w:r>
      <w:r w:rsidR="00550F11" w:rsidRPr="00CF7281">
        <w:rPr>
          <w:rFonts w:eastAsia="TimesNewRoman"/>
        </w:rPr>
        <w:t xml:space="preserve"> copy of hospital </w:t>
      </w:r>
      <w:r w:rsidR="00366F55" w:rsidRPr="00CF7281">
        <w:rPr>
          <w:rFonts w:eastAsia="TimesNewRoman"/>
        </w:rPr>
        <w:t>RRF</w:t>
      </w:r>
      <w:r w:rsidR="00550F11" w:rsidRPr="00CF7281">
        <w:rPr>
          <w:rFonts w:eastAsia="TimesNewRoman"/>
        </w:rPr>
        <w:t xml:space="preserve"> is sent to </w:t>
      </w:r>
      <w:r w:rsidR="00366F55" w:rsidRPr="00CF7281">
        <w:rPr>
          <w:rFonts w:eastAsia="TimesNewRoman"/>
        </w:rPr>
        <w:t>RHB</w:t>
      </w:r>
      <w:r w:rsidR="00550F11" w:rsidRPr="00CF7281">
        <w:rPr>
          <w:rFonts w:eastAsia="TimesNewRoman"/>
        </w:rPr>
        <w:t xml:space="preserve"> for management and supervision purpose.</w:t>
      </w:r>
    </w:p>
    <w:p w:rsidR="00550F11" w:rsidRPr="00CF7281" w:rsidRDefault="00550F11" w:rsidP="003D2608">
      <w:pPr>
        <w:spacing w:before="80" w:after="80" w:line="360" w:lineRule="auto"/>
        <w:jc w:val="both"/>
        <w:rPr>
          <w:rFonts w:eastAsia="TimesNewRoman"/>
        </w:rPr>
      </w:pPr>
      <w:r w:rsidRPr="00CF7281">
        <w:rPr>
          <w:rFonts w:eastAsia="TimesNewRoman"/>
        </w:rPr>
        <w:t>Even if it is less than one would expect, feedback system</w:t>
      </w:r>
      <w:r w:rsidR="007123EB" w:rsidRPr="00CF7281">
        <w:rPr>
          <w:rFonts w:eastAsia="TimesNewRoman"/>
        </w:rPr>
        <w:t xml:space="preserve"> </w:t>
      </w:r>
      <w:r w:rsidRPr="00CF7281">
        <w:rPr>
          <w:rFonts w:eastAsia="TimesNewRoman"/>
        </w:rPr>
        <w:t>is also used occasionally. In feedback reports, facilities will be able to see how</w:t>
      </w:r>
      <w:r w:rsidR="007123EB" w:rsidRPr="00CF7281">
        <w:rPr>
          <w:rFonts w:eastAsia="TimesNewRoman"/>
        </w:rPr>
        <w:t xml:space="preserve"> </w:t>
      </w:r>
      <w:r w:rsidRPr="00CF7281">
        <w:rPr>
          <w:rFonts w:eastAsia="TimesNewRoman"/>
        </w:rPr>
        <w:t>they are performing compared to other facilities in their area and will be able to facilitate stock</w:t>
      </w:r>
      <w:r w:rsidR="007123EB" w:rsidRPr="00CF7281">
        <w:rPr>
          <w:rFonts w:eastAsia="TimesNewRoman"/>
        </w:rPr>
        <w:t xml:space="preserve"> </w:t>
      </w:r>
      <w:r w:rsidRPr="00CF7281">
        <w:rPr>
          <w:rFonts w:eastAsia="TimesNewRoman"/>
        </w:rPr>
        <w:t xml:space="preserve">transfer. For instance, </w:t>
      </w:r>
      <w:r w:rsidR="00366F55" w:rsidRPr="00CF7281">
        <w:rPr>
          <w:rFonts w:eastAsia="TimesNewRoman"/>
        </w:rPr>
        <w:t xml:space="preserve">WoHO </w:t>
      </w:r>
      <w:r w:rsidRPr="00CF7281">
        <w:rPr>
          <w:rFonts w:eastAsia="TimesNewRoman"/>
        </w:rPr>
        <w:t xml:space="preserve">or PFSA </w:t>
      </w:r>
      <w:r w:rsidR="00366F55" w:rsidRPr="00CF7281">
        <w:rPr>
          <w:rFonts w:eastAsia="TimesNewRoman"/>
        </w:rPr>
        <w:t>h</w:t>
      </w:r>
      <w:r w:rsidRPr="00CF7281">
        <w:rPr>
          <w:rFonts w:eastAsia="TimesNewRoman"/>
        </w:rPr>
        <w:t>ub may provide short report to all health</w:t>
      </w:r>
      <w:r w:rsidR="007123EB" w:rsidRPr="00CF7281">
        <w:rPr>
          <w:rFonts w:eastAsia="TimesNewRoman"/>
        </w:rPr>
        <w:t xml:space="preserve"> </w:t>
      </w:r>
      <w:r w:rsidRPr="00CF7281">
        <w:rPr>
          <w:rFonts w:eastAsia="TimesNewRoman"/>
        </w:rPr>
        <w:t xml:space="preserve">centers </w:t>
      </w:r>
      <w:r w:rsidR="00366F55" w:rsidRPr="00CF7281">
        <w:rPr>
          <w:rFonts w:eastAsia="TimesNewRoman"/>
        </w:rPr>
        <w:t>highlighting</w:t>
      </w:r>
      <w:r w:rsidRPr="00CF7281">
        <w:rPr>
          <w:rFonts w:eastAsia="TimesNewRoman"/>
        </w:rPr>
        <w:t xml:space="preserve"> the stock status of priority products (vital pharmaceuticals), number of stock</w:t>
      </w:r>
      <w:r w:rsidR="007123EB" w:rsidRPr="00CF7281">
        <w:rPr>
          <w:rFonts w:eastAsia="TimesNewRoman"/>
        </w:rPr>
        <w:t xml:space="preserve"> </w:t>
      </w:r>
      <w:r w:rsidRPr="00CF7281">
        <w:rPr>
          <w:rFonts w:eastAsia="TimesNewRoman"/>
        </w:rPr>
        <w:t xml:space="preserve">outs, reporting rate, and consumptions trend </w:t>
      </w:r>
      <w:r w:rsidR="00366F55" w:rsidRPr="00CF7281">
        <w:rPr>
          <w:rFonts w:eastAsia="TimesNewRoman"/>
        </w:rPr>
        <w:t>at</w:t>
      </w:r>
      <w:r w:rsidRPr="00CF7281">
        <w:rPr>
          <w:rFonts w:eastAsia="TimesNewRoman"/>
        </w:rPr>
        <w:t xml:space="preserve"> different health centers. The Woreda or PFSA</w:t>
      </w:r>
      <w:r w:rsidR="008D0E0B" w:rsidRPr="00CF7281">
        <w:rPr>
          <w:rFonts w:eastAsia="TimesNewRoman"/>
        </w:rPr>
        <w:t xml:space="preserve"> </w:t>
      </w:r>
      <w:r w:rsidRPr="00CF7281">
        <w:rPr>
          <w:rFonts w:eastAsia="TimesNewRoman"/>
        </w:rPr>
        <w:t xml:space="preserve">might also provide specific reports to health centers </w:t>
      </w:r>
      <w:r w:rsidRPr="00CF7281">
        <w:rPr>
          <w:rFonts w:eastAsia="TimesNewRoman"/>
        </w:rPr>
        <w:lastRenderedPageBreak/>
        <w:t>pointing out errors in their reports</w:t>
      </w:r>
    </w:p>
    <w:p w:rsidR="00EB0FEB" w:rsidRPr="00CF7281" w:rsidRDefault="00550F11" w:rsidP="003D2608">
      <w:pPr>
        <w:spacing w:before="80" w:after="80" w:line="360" w:lineRule="auto"/>
        <w:jc w:val="both"/>
        <w:rPr>
          <w:rFonts w:eastAsia="TimesNewRoman"/>
        </w:rPr>
      </w:pPr>
      <w:r w:rsidRPr="00CF7281">
        <w:rPr>
          <w:rFonts w:eastAsia="TimesNewRoman"/>
        </w:rPr>
        <w:t xml:space="preserve">Successive capacity building packages through training and supportive supervisions were made to enhance the skills and capability of pharmaceutical workforce towards instituting stronger pharmaceutical supply and services. Towards this end, PFSA (in collaboration with </w:t>
      </w:r>
      <w:r w:rsidR="00E50CF3" w:rsidRPr="00CF7281">
        <w:rPr>
          <w:rFonts w:eastAsia="TimesNewRoman"/>
        </w:rPr>
        <w:t xml:space="preserve">FMOH, </w:t>
      </w:r>
      <w:r w:rsidRPr="00CF7281">
        <w:rPr>
          <w:rFonts w:eastAsia="TimesNewRoman"/>
        </w:rPr>
        <w:t>RHBs, ZHDs, WoHOs &amp; partners) has c</w:t>
      </w:r>
      <w:r w:rsidR="004A5696" w:rsidRPr="00CF7281">
        <w:rPr>
          <w:rFonts w:eastAsia="TimesNewRoman"/>
        </w:rPr>
        <w:t xml:space="preserve">onducted multiple trainings on </w:t>
      </w:r>
      <w:r w:rsidRPr="00CF7281">
        <w:rPr>
          <w:rFonts w:eastAsia="TimesNewRoman"/>
        </w:rPr>
        <w:t>IPLS, DTC, RMU</w:t>
      </w:r>
      <w:r w:rsidR="007123EB" w:rsidRPr="00CF7281">
        <w:rPr>
          <w:rFonts w:eastAsia="TimesNewRoman"/>
        </w:rPr>
        <w:t xml:space="preserve"> </w:t>
      </w:r>
      <w:r w:rsidR="00E50CF3" w:rsidRPr="00CF7281">
        <w:rPr>
          <w:rFonts w:eastAsia="TimesNewRoman"/>
        </w:rPr>
        <w:t xml:space="preserve">and APTS. By doing so, even </w:t>
      </w:r>
      <w:r w:rsidR="00366F55" w:rsidRPr="00CF7281">
        <w:rPr>
          <w:rFonts w:eastAsia="TimesNewRoman"/>
        </w:rPr>
        <w:t>if</w:t>
      </w:r>
      <w:r w:rsidR="00E50CF3" w:rsidRPr="00CF7281">
        <w:rPr>
          <w:rFonts w:eastAsia="TimesNewRoman"/>
        </w:rPr>
        <w:t xml:space="preserve"> at </w:t>
      </w:r>
      <w:r w:rsidR="00366F55" w:rsidRPr="00CF7281">
        <w:rPr>
          <w:rFonts w:eastAsia="TimesNewRoman"/>
        </w:rPr>
        <w:t>its infancy</w:t>
      </w:r>
      <w:r w:rsidR="00E50CF3" w:rsidRPr="00CF7281">
        <w:rPr>
          <w:rFonts w:eastAsia="TimesNewRoman"/>
        </w:rPr>
        <w:t xml:space="preserve"> and </w:t>
      </w:r>
      <w:r w:rsidR="00366F55" w:rsidRPr="00CF7281">
        <w:rPr>
          <w:rFonts w:eastAsia="TimesNewRoman"/>
        </w:rPr>
        <w:t>didn’t</w:t>
      </w:r>
      <w:r w:rsidR="00E50CF3" w:rsidRPr="00CF7281">
        <w:rPr>
          <w:rFonts w:eastAsia="TimesNewRoman"/>
        </w:rPr>
        <w:t xml:space="preserve"> cover all, health facilit</w:t>
      </w:r>
      <w:r w:rsidR="00366F55" w:rsidRPr="00CF7281">
        <w:rPr>
          <w:rFonts w:eastAsia="TimesNewRoman"/>
        </w:rPr>
        <w:t>ies are in better</w:t>
      </w:r>
      <w:r w:rsidR="00E50CF3" w:rsidRPr="00CF7281">
        <w:rPr>
          <w:rFonts w:eastAsia="TimesNewRoman"/>
        </w:rPr>
        <w:t xml:space="preserve"> capacity to prepare facility specific drug list, prioritize </w:t>
      </w:r>
      <w:r w:rsidR="00366F55" w:rsidRPr="00CF7281">
        <w:rPr>
          <w:rFonts w:eastAsia="TimesNewRoman"/>
        </w:rPr>
        <w:t>their medicine</w:t>
      </w:r>
      <w:r w:rsidR="00E50CF3" w:rsidRPr="00CF7281">
        <w:rPr>
          <w:rFonts w:eastAsia="TimesNewRoman"/>
        </w:rPr>
        <w:t xml:space="preserve"> list </w:t>
      </w:r>
      <w:r w:rsidR="00366F55" w:rsidRPr="00CF7281">
        <w:rPr>
          <w:rFonts w:eastAsia="TimesNewRoman"/>
        </w:rPr>
        <w:t>(</w:t>
      </w:r>
      <w:r w:rsidR="00E50CF3" w:rsidRPr="00CF7281">
        <w:rPr>
          <w:rFonts w:eastAsia="TimesNewRoman"/>
        </w:rPr>
        <w:t>by VEN, ABC analysis</w:t>
      </w:r>
      <w:r w:rsidR="00366F55" w:rsidRPr="00CF7281">
        <w:rPr>
          <w:rFonts w:eastAsia="TimesNewRoman"/>
        </w:rPr>
        <w:t>)</w:t>
      </w:r>
      <w:r w:rsidR="00E50CF3" w:rsidRPr="00CF7281">
        <w:rPr>
          <w:rFonts w:eastAsia="TimesNewRoman"/>
        </w:rPr>
        <w:t xml:space="preserve">, quantify their </w:t>
      </w:r>
      <w:r w:rsidR="00366F55" w:rsidRPr="00CF7281">
        <w:rPr>
          <w:rFonts w:eastAsia="TimesNewRoman"/>
        </w:rPr>
        <w:t xml:space="preserve">medicine </w:t>
      </w:r>
      <w:r w:rsidR="00E50CF3" w:rsidRPr="00CF7281">
        <w:rPr>
          <w:rFonts w:eastAsia="TimesNewRoman"/>
        </w:rPr>
        <w:t>need and reconcile with the</w:t>
      </w:r>
      <w:r w:rsidR="00414EBE" w:rsidRPr="00CF7281">
        <w:rPr>
          <w:rFonts w:eastAsia="TimesNewRoman"/>
        </w:rPr>
        <w:t>ir</w:t>
      </w:r>
      <w:r w:rsidR="00E50CF3" w:rsidRPr="00CF7281">
        <w:rPr>
          <w:rFonts w:eastAsia="TimesNewRoman"/>
        </w:rPr>
        <w:t xml:space="preserve"> budget, tracing items using bin management and collective responsibility </w:t>
      </w:r>
      <w:r w:rsidR="00366F55" w:rsidRPr="00CF7281">
        <w:rPr>
          <w:rFonts w:eastAsia="TimesNewRoman"/>
        </w:rPr>
        <w:t xml:space="preserve">have </w:t>
      </w:r>
      <w:r w:rsidR="00E50CF3" w:rsidRPr="00CF7281">
        <w:rPr>
          <w:rFonts w:eastAsia="TimesNewRoman"/>
        </w:rPr>
        <w:t>shown improvements. S</w:t>
      </w:r>
      <w:r w:rsidR="00366F55" w:rsidRPr="00CF7281">
        <w:rPr>
          <w:rFonts w:eastAsia="TimesNewRoman"/>
        </w:rPr>
        <w:t>upportive supervision</w:t>
      </w:r>
      <w:r w:rsidR="00E50CF3" w:rsidRPr="00CF7281">
        <w:rPr>
          <w:rFonts w:eastAsia="TimesNewRoman"/>
        </w:rPr>
        <w:t xml:space="preserve"> is also becoming integral part of assessing and improving performance. </w:t>
      </w:r>
    </w:p>
    <w:p w:rsidR="009F24AE" w:rsidRPr="00CF7281" w:rsidRDefault="009F24AE" w:rsidP="003D2608">
      <w:pPr>
        <w:tabs>
          <w:tab w:val="left" w:pos="1394"/>
        </w:tabs>
        <w:spacing w:before="80" w:after="80" w:line="360" w:lineRule="auto"/>
      </w:pPr>
      <w:r w:rsidRPr="00CF7281">
        <w:rPr>
          <w:rFonts w:eastAsia="TimesNewRoman"/>
        </w:rPr>
        <w:br w:type="page"/>
      </w:r>
      <w:r w:rsidRPr="00CF7281">
        <w:object w:dxaOrig="11252" w:dyaOrig="15813">
          <v:shape id="_x0000_i1027" type="#_x0000_t75" style="width:460.5pt;height:647.25pt" o:ole="">
            <v:imagedata r:id="rId14" o:title=""/>
          </v:shape>
          <o:OLEObject Type="Embed" ProgID="Visio.Drawing.11" ShapeID="_x0000_i1027" DrawAspect="Content" ObjectID="_1717592900" r:id="rId15"/>
        </w:object>
      </w:r>
      <w:r w:rsidRPr="00CF7281">
        <w:object w:dxaOrig="10986" w:dyaOrig="15778">
          <v:shape id="_x0000_i1028" type="#_x0000_t75" style="width:450.75pt;height:9in" o:ole="">
            <v:imagedata r:id="rId16" o:title=""/>
          </v:shape>
          <o:OLEObject Type="Embed" ProgID="Visio.Drawing.11" ShapeID="_x0000_i1028" DrawAspect="Content" ObjectID="_1717592901" r:id="rId17"/>
        </w:object>
      </w:r>
      <w:r w:rsidRPr="00CF7281">
        <w:object w:dxaOrig="12065" w:dyaOrig="15920">
          <v:shape id="_x0000_i1029" type="#_x0000_t75" style="width:451.5pt;height:611.25pt" o:ole="">
            <v:imagedata r:id="rId18" o:title=""/>
          </v:shape>
          <o:OLEObject Type="Embed" ProgID="Visio.Drawing.11" ShapeID="_x0000_i1029" DrawAspect="Content" ObjectID="_1717592902" r:id="rId19"/>
        </w:object>
      </w:r>
    </w:p>
    <w:p w:rsidR="0074105E" w:rsidRPr="0081783D" w:rsidRDefault="009F24AE" w:rsidP="003C0C6D">
      <w:pPr>
        <w:pStyle w:val="Heading2"/>
        <w:numPr>
          <w:ilvl w:val="1"/>
          <w:numId w:val="25"/>
        </w:numPr>
        <w:rPr>
          <w:rFonts w:ascii="Times New Roman" w:hAnsi="Times New Roman"/>
          <w:b w:val="0"/>
          <w:i w:val="0"/>
          <w:color w:val="000000"/>
          <w:sz w:val="24"/>
          <w:szCs w:val="24"/>
        </w:rPr>
      </w:pPr>
      <w:r w:rsidRPr="00CF7281">
        <w:rPr>
          <w:rFonts w:ascii="Times New Roman" w:hAnsi="Times New Roman"/>
          <w:sz w:val="24"/>
          <w:szCs w:val="24"/>
        </w:rPr>
        <w:br w:type="page"/>
      </w:r>
      <w:bookmarkStart w:id="36" w:name="_Toc475431901"/>
      <w:r w:rsidR="0074105E" w:rsidRPr="00CF7281">
        <w:lastRenderedPageBreak/>
        <w:t xml:space="preserve">Process </w:t>
      </w:r>
      <w:r w:rsidR="00DE2F88" w:rsidRPr="00CF7281">
        <w:t>Time</w:t>
      </w:r>
      <w:bookmarkEnd w:id="36"/>
      <w:r w:rsidR="00DE2F88" w:rsidRPr="0081783D">
        <w:rPr>
          <w:rFonts w:ascii="Times New Roman" w:hAnsi="Times New Roman"/>
          <w:b w:val="0"/>
          <w:i w:val="0"/>
          <w:color w:val="000000"/>
          <w:sz w:val="24"/>
          <w:szCs w:val="24"/>
        </w:rPr>
        <w:t xml:space="preserve"> </w:t>
      </w:r>
    </w:p>
    <w:p w:rsidR="005F657D" w:rsidRPr="00CF7281" w:rsidRDefault="005F657D" w:rsidP="003D2608">
      <w:pPr>
        <w:spacing w:before="80" w:after="80" w:line="360" w:lineRule="auto"/>
        <w:jc w:val="both"/>
        <w:rPr>
          <w:bCs/>
          <w:iCs/>
        </w:rPr>
      </w:pPr>
      <w:r w:rsidRPr="00CF7281">
        <w:rPr>
          <w:bCs/>
          <w:iCs/>
        </w:rPr>
        <w:t>Measurements of process time for various activities have</w:t>
      </w:r>
      <w:r w:rsidR="007C5F47" w:rsidRPr="00CF7281">
        <w:rPr>
          <w:bCs/>
          <w:iCs/>
        </w:rPr>
        <w:t xml:space="preserve"> been </w:t>
      </w:r>
      <w:r w:rsidRPr="00CF7281">
        <w:rPr>
          <w:bCs/>
          <w:iCs/>
        </w:rPr>
        <w:t>made</w:t>
      </w:r>
      <w:r w:rsidR="007C5F47" w:rsidRPr="00CF7281">
        <w:rPr>
          <w:bCs/>
          <w:iCs/>
        </w:rPr>
        <w:t xml:space="preserve"> </w:t>
      </w:r>
      <w:r w:rsidRPr="00CF7281">
        <w:rPr>
          <w:bCs/>
          <w:iCs/>
        </w:rPr>
        <w:t>by</w:t>
      </w:r>
      <w:r w:rsidR="007C5F47" w:rsidRPr="00CF7281">
        <w:rPr>
          <w:bCs/>
          <w:iCs/>
        </w:rPr>
        <w:t xml:space="preserve"> </w:t>
      </w:r>
      <w:r w:rsidRPr="00CF7281">
        <w:rPr>
          <w:bCs/>
          <w:iCs/>
        </w:rPr>
        <w:t>assessing</w:t>
      </w:r>
      <w:r w:rsidR="007C5F47" w:rsidRPr="00CF7281">
        <w:rPr>
          <w:bCs/>
          <w:iCs/>
        </w:rPr>
        <w:t xml:space="preserve"> </w:t>
      </w:r>
      <w:r w:rsidRPr="00CF7281">
        <w:rPr>
          <w:bCs/>
          <w:iCs/>
        </w:rPr>
        <w:t>specific</w:t>
      </w:r>
      <w:r w:rsidR="007C5F47" w:rsidRPr="00CF7281">
        <w:rPr>
          <w:bCs/>
          <w:iCs/>
        </w:rPr>
        <w:t xml:space="preserve"> </w:t>
      </w:r>
      <w:r w:rsidR="007A30B1" w:rsidRPr="00CF7281">
        <w:rPr>
          <w:bCs/>
          <w:iCs/>
        </w:rPr>
        <w:t>supply chain function</w:t>
      </w:r>
      <w:r w:rsidR="007C5F47" w:rsidRPr="00CF7281">
        <w:rPr>
          <w:bCs/>
          <w:iCs/>
        </w:rPr>
        <w:t xml:space="preserve">. </w:t>
      </w:r>
      <w:r w:rsidRPr="00CF7281">
        <w:rPr>
          <w:bCs/>
          <w:iCs/>
        </w:rPr>
        <w:t>For instance, process time for f</w:t>
      </w:r>
      <w:r w:rsidR="007A30B1" w:rsidRPr="00CF7281">
        <w:rPr>
          <w:bCs/>
          <w:iCs/>
        </w:rPr>
        <w:t>orecasting</w:t>
      </w:r>
      <w:r w:rsidR="007C5F47" w:rsidRPr="00CF7281">
        <w:rPr>
          <w:bCs/>
          <w:iCs/>
        </w:rPr>
        <w:t xml:space="preserve"> essential medicines </w:t>
      </w:r>
      <w:r w:rsidRPr="00CF7281">
        <w:rPr>
          <w:bCs/>
          <w:iCs/>
        </w:rPr>
        <w:t>encompasses time consumed between</w:t>
      </w:r>
      <w:r w:rsidR="007C5F47" w:rsidRPr="00CF7281">
        <w:rPr>
          <w:bCs/>
          <w:iCs/>
        </w:rPr>
        <w:t xml:space="preserve"> tool preparation </w:t>
      </w:r>
      <w:r w:rsidRPr="00CF7281">
        <w:rPr>
          <w:bCs/>
          <w:iCs/>
        </w:rPr>
        <w:t>to</w:t>
      </w:r>
      <w:r w:rsidR="007C5F47" w:rsidRPr="00CF7281">
        <w:rPr>
          <w:bCs/>
          <w:iCs/>
        </w:rPr>
        <w:t xml:space="preserve"> generating procurement request</w:t>
      </w:r>
      <w:r w:rsidRPr="00CF7281">
        <w:rPr>
          <w:bCs/>
          <w:iCs/>
        </w:rPr>
        <w:t>,</w:t>
      </w:r>
      <w:r w:rsidR="007C5F47" w:rsidRPr="00CF7281">
        <w:rPr>
          <w:bCs/>
          <w:iCs/>
        </w:rPr>
        <w:t xml:space="preserve"> </w:t>
      </w:r>
      <w:r w:rsidRPr="00CF7281">
        <w:rPr>
          <w:bCs/>
          <w:iCs/>
        </w:rPr>
        <w:t xml:space="preserve">and is generated </w:t>
      </w:r>
      <w:r w:rsidR="007C5F47" w:rsidRPr="00CF7281">
        <w:rPr>
          <w:bCs/>
          <w:iCs/>
        </w:rPr>
        <w:t xml:space="preserve">by assessing </w:t>
      </w:r>
      <w:r w:rsidRPr="00CF7281">
        <w:rPr>
          <w:bCs/>
          <w:iCs/>
        </w:rPr>
        <w:t xml:space="preserve">experiences from the last </w:t>
      </w:r>
      <w:r w:rsidR="007C5F47" w:rsidRPr="00CF7281">
        <w:rPr>
          <w:bCs/>
          <w:iCs/>
        </w:rPr>
        <w:t>three years</w:t>
      </w:r>
      <w:r w:rsidRPr="00CF7281">
        <w:rPr>
          <w:bCs/>
          <w:iCs/>
        </w:rPr>
        <w:t xml:space="preserve"> –</w:t>
      </w:r>
      <w:r w:rsidR="007C5F47" w:rsidRPr="00CF7281">
        <w:rPr>
          <w:bCs/>
          <w:iCs/>
        </w:rPr>
        <w:t xml:space="preserve"> involving</w:t>
      </w:r>
      <w:r w:rsidRPr="00CF7281">
        <w:rPr>
          <w:bCs/>
          <w:iCs/>
        </w:rPr>
        <w:t xml:space="preserve"> </w:t>
      </w:r>
      <w:r w:rsidR="007C5F47" w:rsidRPr="00CF7281">
        <w:rPr>
          <w:bCs/>
          <w:iCs/>
        </w:rPr>
        <w:t>PFSA central, hub</w:t>
      </w:r>
      <w:r w:rsidRPr="00CF7281">
        <w:rPr>
          <w:bCs/>
          <w:iCs/>
        </w:rPr>
        <w:t>s</w:t>
      </w:r>
      <w:r w:rsidR="007C5F47" w:rsidRPr="00CF7281">
        <w:rPr>
          <w:bCs/>
          <w:iCs/>
        </w:rPr>
        <w:t xml:space="preserve"> and health facilities. For procurement</w:t>
      </w:r>
      <w:r w:rsidRPr="00CF7281">
        <w:rPr>
          <w:bCs/>
          <w:iCs/>
        </w:rPr>
        <w:t>,</w:t>
      </w:r>
      <w:r w:rsidR="007C5F47" w:rsidRPr="00CF7281">
        <w:rPr>
          <w:bCs/>
          <w:iCs/>
        </w:rPr>
        <w:t xml:space="preserve"> </w:t>
      </w:r>
      <w:r w:rsidRPr="00CF7281">
        <w:rPr>
          <w:bCs/>
          <w:iCs/>
        </w:rPr>
        <w:t>similarly, measurement of time elapsed was conducted by assessing the length of time consumed for tendering process for medicines (RDF &amp; health program), medical supplies, medical instruments and laboratory chemicals and reagents</w:t>
      </w:r>
      <w:r w:rsidR="00447FB6" w:rsidRPr="00CF7281">
        <w:rPr>
          <w:bCs/>
          <w:iCs/>
        </w:rPr>
        <w:t xml:space="preserve"> when</w:t>
      </w:r>
      <w:r w:rsidRPr="00CF7281">
        <w:rPr>
          <w:bCs/>
          <w:iCs/>
        </w:rPr>
        <w:t xml:space="preserve"> using international competitive bidding </w:t>
      </w:r>
      <w:r w:rsidR="00447FB6" w:rsidRPr="00CF7281">
        <w:rPr>
          <w:bCs/>
          <w:iCs/>
        </w:rPr>
        <w:t>during</w:t>
      </w:r>
      <w:r w:rsidRPr="00CF7281">
        <w:rPr>
          <w:bCs/>
          <w:iCs/>
        </w:rPr>
        <w:t xml:space="preserve"> the last three years, </w:t>
      </w:r>
      <w:r w:rsidR="00447FB6" w:rsidRPr="00CF7281">
        <w:rPr>
          <w:bCs/>
          <w:iCs/>
        </w:rPr>
        <w:t xml:space="preserve">and has identified and </w:t>
      </w:r>
      <w:r w:rsidRPr="00CF7281">
        <w:rPr>
          <w:bCs/>
          <w:iCs/>
        </w:rPr>
        <w:t>document</w:t>
      </w:r>
      <w:r w:rsidR="00447FB6" w:rsidRPr="00CF7281">
        <w:rPr>
          <w:bCs/>
          <w:iCs/>
        </w:rPr>
        <w:t>ed</w:t>
      </w:r>
      <w:r w:rsidRPr="00CF7281">
        <w:rPr>
          <w:bCs/>
          <w:iCs/>
        </w:rPr>
        <w:t xml:space="preserve"> process time for </w:t>
      </w:r>
      <w:r w:rsidR="00447FB6" w:rsidRPr="00CF7281">
        <w:rPr>
          <w:bCs/>
          <w:iCs/>
        </w:rPr>
        <w:t>each</w:t>
      </w:r>
      <w:r w:rsidRPr="00CF7281">
        <w:rPr>
          <w:bCs/>
          <w:iCs/>
        </w:rPr>
        <w:t xml:space="preserve"> sub-categories </w:t>
      </w:r>
      <w:r w:rsidR="00447FB6" w:rsidRPr="00CF7281">
        <w:rPr>
          <w:bCs/>
          <w:iCs/>
        </w:rPr>
        <w:t>and average process time is computed to obtain an average for all products.</w:t>
      </w:r>
    </w:p>
    <w:p w:rsidR="00DE2F88" w:rsidRPr="00CF7281" w:rsidRDefault="005F42A7" w:rsidP="003D2608">
      <w:pPr>
        <w:spacing w:before="80" w:after="80" w:line="360" w:lineRule="auto"/>
        <w:jc w:val="both"/>
      </w:pPr>
      <w:r w:rsidRPr="00CF7281">
        <w:rPr>
          <w:bCs/>
          <w:iCs/>
        </w:rPr>
        <w:t>Similarly</w:t>
      </w:r>
      <w:r w:rsidR="00447FB6" w:rsidRPr="00CF7281">
        <w:rPr>
          <w:bCs/>
          <w:iCs/>
        </w:rPr>
        <w:t>,</w:t>
      </w:r>
      <w:r w:rsidRPr="00CF7281">
        <w:rPr>
          <w:bCs/>
          <w:iCs/>
        </w:rPr>
        <w:t xml:space="preserve"> </w:t>
      </w:r>
      <w:r w:rsidR="00447FB6" w:rsidRPr="00CF7281">
        <w:rPr>
          <w:bCs/>
          <w:iCs/>
        </w:rPr>
        <w:t xml:space="preserve">process </w:t>
      </w:r>
      <w:r w:rsidRPr="00CF7281">
        <w:rPr>
          <w:bCs/>
          <w:iCs/>
        </w:rPr>
        <w:t xml:space="preserve">time </w:t>
      </w:r>
      <w:r w:rsidR="00447FB6" w:rsidRPr="00CF7281">
        <w:rPr>
          <w:bCs/>
          <w:iCs/>
        </w:rPr>
        <w:t>for</w:t>
      </w:r>
      <w:r w:rsidRPr="00CF7281">
        <w:rPr>
          <w:bCs/>
          <w:iCs/>
        </w:rPr>
        <w:t xml:space="preserve"> major </w:t>
      </w:r>
      <w:r w:rsidR="007A30B1" w:rsidRPr="00CF7281">
        <w:rPr>
          <w:bCs/>
          <w:iCs/>
        </w:rPr>
        <w:t>activit</w:t>
      </w:r>
      <w:r w:rsidR="00447FB6" w:rsidRPr="00CF7281">
        <w:rPr>
          <w:bCs/>
          <w:iCs/>
        </w:rPr>
        <w:t>ies</w:t>
      </w:r>
      <w:r w:rsidRPr="00CF7281">
        <w:rPr>
          <w:bCs/>
          <w:iCs/>
        </w:rPr>
        <w:t xml:space="preserve"> in warehousing</w:t>
      </w:r>
      <w:r w:rsidR="00447FB6" w:rsidRPr="00CF7281">
        <w:rPr>
          <w:bCs/>
          <w:iCs/>
        </w:rPr>
        <w:t>,</w:t>
      </w:r>
      <w:r w:rsidRPr="00CF7281">
        <w:rPr>
          <w:bCs/>
          <w:iCs/>
        </w:rPr>
        <w:t xml:space="preserve"> inventory management, fleet and distribution</w:t>
      </w:r>
      <w:r w:rsidR="00447FB6" w:rsidRPr="00CF7281">
        <w:rPr>
          <w:bCs/>
          <w:iCs/>
        </w:rPr>
        <w:t xml:space="preserve"> system until the products reach health facilities</w:t>
      </w:r>
      <w:r w:rsidRPr="00CF7281">
        <w:rPr>
          <w:bCs/>
          <w:iCs/>
        </w:rPr>
        <w:t xml:space="preserve"> </w:t>
      </w:r>
      <w:r w:rsidR="00447FB6" w:rsidRPr="00CF7281">
        <w:rPr>
          <w:bCs/>
          <w:iCs/>
        </w:rPr>
        <w:t>was</w:t>
      </w:r>
      <w:r w:rsidRPr="00CF7281">
        <w:rPr>
          <w:bCs/>
          <w:iCs/>
        </w:rPr>
        <w:t xml:space="preserve"> assessed </w:t>
      </w:r>
      <w:r w:rsidR="00447FB6" w:rsidRPr="00CF7281">
        <w:rPr>
          <w:bCs/>
          <w:iCs/>
        </w:rPr>
        <w:t>by reviewing</w:t>
      </w:r>
      <w:r w:rsidR="007A30B1" w:rsidRPr="00CF7281">
        <w:rPr>
          <w:bCs/>
          <w:iCs/>
        </w:rPr>
        <w:t xml:space="preserve"> HCMIS</w:t>
      </w:r>
      <w:r w:rsidR="00447FB6" w:rsidRPr="00CF7281">
        <w:rPr>
          <w:bCs/>
          <w:iCs/>
        </w:rPr>
        <w:t xml:space="preserve"> and other records (at Center and Hubs)</w:t>
      </w:r>
      <w:r w:rsidR="007A30B1" w:rsidRPr="00CF7281">
        <w:rPr>
          <w:bCs/>
          <w:iCs/>
        </w:rPr>
        <w:t xml:space="preserve">, </w:t>
      </w:r>
      <w:r w:rsidR="00447FB6" w:rsidRPr="00CF7281">
        <w:rPr>
          <w:bCs/>
          <w:iCs/>
        </w:rPr>
        <w:t xml:space="preserve">through </w:t>
      </w:r>
      <w:r w:rsidR="007A30B1" w:rsidRPr="00CF7281">
        <w:rPr>
          <w:bCs/>
          <w:iCs/>
        </w:rPr>
        <w:t xml:space="preserve">observation </w:t>
      </w:r>
      <w:r w:rsidR="00447FB6" w:rsidRPr="00CF7281">
        <w:rPr>
          <w:bCs/>
          <w:iCs/>
        </w:rPr>
        <w:t>of customer service operation at</w:t>
      </w:r>
      <w:r w:rsidR="007A30B1" w:rsidRPr="00CF7281">
        <w:rPr>
          <w:bCs/>
          <w:iCs/>
        </w:rPr>
        <w:t xml:space="preserve"> PFSA </w:t>
      </w:r>
      <w:r w:rsidR="00447FB6" w:rsidRPr="00CF7281">
        <w:rPr>
          <w:bCs/>
          <w:iCs/>
        </w:rPr>
        <w:t xml:space="preserve">Adama </w:t>
      </w:r>
      <w:r w:rsidR="00C4517B" w:rsidRPr="00CF7281">
        <w:rPr>
          <w:bCs/>
          <w:iCs/>
        </w:rPr>
        <w:t>hub</w:t>
      </w:r>
      <w:r w:rsidR="00447FB6" w:rsidRPr="00CF7281">
        <w:rPr>
          <w:bCs/>
          <w:iCs/>
        </w:rPr>
        <w:t>,</w:t>
      </w:r>
      <w:r w:rsidR="00C4517B" w:rsidRPr="00CF7281">
        <w:rPr>
          <w:bCs/>
          <w:iCs/>
        </w:rPr>
        <w:t xml:space="preserve"> and </w:t>
      </w:r>
      <w:r w:rsidR="00447FB6" w:rsidRPr="00CF7281">
        <w:rPr>
          <w:bCs/>
          <w:iCs/>
        </w:rPr>
        <w:t xml:space="preserve">informant </w:t>
      </w:r>
      <w:r w:rsidR="00C4517B" w:rsidRPr="00CF7281">
        <w:rPr>
          <w:bCs/>
          <w:iCs/>
        </w:rPr>
        <w:t>interview</w:t>
      </w:r>
      <w:r w:rsidR="00447FB6" w:rsidRPr="00CF7281">
        <w:rPr>
          <w:bCs/>
          <w:iCs/>
        </w:rPr>
        <w:t>s</w:t>
      </w:r>
      <w:r w:rsidR="00C4517B" w:rsidRPr="00CF7281">
        <w:rPr>
          <w:bCs/>
          <w:iCs/>
        </w:rPr>
        <w:t>,</w:t>
      </w:r>
      <w:r w:rsidR="007A30B1" w:rsidRPr="00CF7281">
        <w:rPr>
          <w:bCs/>
          <w:iCs/>
        </w:rPr>
        <w:t xml:space="preserve"> </w:t>
      </w:r>
      <w:r w:rsidRPr="00CF7281">
        <w:rPr>
          <w:bCs/>
          <w:iCs/>
        </w:rPr>
        <w:t xml:space="preserve">and </w:t>
      </w:r>
      <w:r w:rsidR="00447FB6" w:rsidRPr="00CF7281">
        <w:rPr>
          <w:bCs/>
          <w:iCs/>
        </w:rPr>
        <w:t xml:space="preserve">average for key process time findings are </w:t>
      </w:r>
      <w:r w:rsidRPr="00CF7281">
        <w:rPr>
          <w:bCs/>
          <w:iCs/>
        </w:rPr>
        <w:t xml:space="preserve">presented </w:t>
      </w:r>
      <w:r w:rsidR="007A30B1" w:rsidRPr="00CF7281">
        <w:rPr>
          <w:bCs/>
          <w:iCs/>
        </w:rPr>
        <w:t>in table</w:t>
      </w:r>
      <w:r w:rsidR="00447FB6" w:rsidRPr="00CF7281">
        <w:rPr>
          <w:bCs/>
          <w:iCs/>
        </w:rPr>
        <w:t xml:space="preserve"> below</w:t>
      </w:r>
      <w:r w:rsidR="007C5F47" w:rsidRPr="00CF7281">
        <w:rPr>
          <w:bCs/>
          <w:iCs/>
        </w:rPr>
        <w:t xml:space="preserve">. </w:t>
      </w:r>
    </w:p>
    <w:p w:rsidR="005D72E8" w:rsidRPr="00CF7281" w:rsidRDefault="005D72E8" w:rsidP="003D2608">
      <w:pPr>
        <w:spacing w:before="80" w:after="80" w:line="360" w:lineRule="auto"/>
        <w:sectPr w:rsidR="005D72E8" w:rsidRPr="00CF7281" w:rsidSect="003D2608">
          <w:footerReference w:type="default" r:id="rId20"/>
          <w:footerReference w:type="first" r:id="rId21"/>
          <w:pgSz w:w="12240" w:h="15840" w:code="1"/>
          <w:pgMar w:top="1440" w:right="1440" w:bottom="1440" w:left="1440" w:header="720" w:footer="720" w:gutter="0"/>
          <w:pgNumType w:start="1"/>
          <w:cols w:space="720"/>
          <w:titlePg/>
          <w:docGrid w:linePitch="360"/>
        </w:sectPr>
      </w:pPr>
    </w:p>
    <w:tbl>
      <w:tblPr>
        <w:tblW w:w="13325" w:type="dxa"/>
        <w:tblInd w:w="103" w:type="dxa"/>
        <w:tblLayout w:type="fixed"/>
        <w:tblLook w:val="04A0"/>
      </w:tblPr>
      <w:tblGrid>
        <w:gridCol w:w="635"/>
        <w:gridCol w:w="4410"/>
        <w:gridCol w:w="1350"/>
        <w:gridCol w:w="1440"/>
        <w:gridCol w:w="1440"/>
        <w:gridCol w:w="1350"/>
        <w:gridCol w:w="1260"/>
        <w:gridCol w:w="1440"/>
      </w:tblGrid>
      <w:tr w:rsidR="00C40B32" w:rsidRPr="00CF7281" w:rsidTr="0081783D">
        <w:trPr>
          <w:trHeight w:val="555"/>
          <w:tblHeader/>
        </w:trPr>
        <w:tc>
          <w:tcPr>
            <w:tcW w:w="635" w:type="dxa"/>
            <w:vMerge w:val="restart"/>
            <w:tcBorders>
              <w:top w:val="single" w:sz="4" w:space="0" w:color="auto"/>
              <w:left w:val="single" w:sz="4" w:space="0" w:color="auto"/>
              <w:right w:val="single" w:sz="4" w:space="0" w:color="auto"/>
            </w:tcBorders>
            <w:shd w:val="clear" w:color="auto" w:fill="DAEEF3"/>
            <w:noWrap/>
            <w:vAlign w:val="center"/>
            <w:hideMark/>
          </w:tcPr>
          <w:p w:rsidR="00C40B32" w:rsidRPr="00CF7281" w:rsidRDefault="00C40B32" w:rsidP="003D2608">
            <w:pPr>
              <w:spacing w:before="80" w:after="80" w:line="276" w:lineRule="auto"/>
              <w:jc w:val="center"/>
              <w:rPr>
                <w:b/>
                <w:sz w:val="20"/>
                <w:szCs w:val="20"/>
              </w:rPr>
            </w:pPr>
            <w:r w:rsidRPr="00CF7281">
              <w:rPr>
                <w:b/>
                <w:sz w:val="20"/>
                <w:szCs w:val="20"/>
              </w:rPr>
              <w:lastRenderedPageBreak/>
              <w:t>S.</w:t>
            </w:r>
            <w:r w:rsidR="003550BF" w:rsidRPr="00CF7281">
              <w:rPr>
                <w:b/>
                <w:sz w:val="20"/>
                <w:szCs w:val="20"/>
              </w:rPr>
              <w:t xml:space="preserve"> </w:t>
            </w:r>
            <w:r w:rsidRPr="00CF7281">
              <w:rPr>
                <w:b/>
                <w:sz w:val="20"/>
                <w:szCs w:val="20"/>
              </w:rPr>
              <w:t>No</w:t>
            </w:r>
          </w:p>
        </w:tc>
        <w:tc>
          <w:tcPr>
            <w:tcW w:w="4410" w:type="dxa"/>
            <w:vMerge w:val="restart"/>
            <w:tcBorders>
              <w:top w:val="single" w:sz="4" w:space="0" w:color="auto"/>
              <w:left w:val="nil"/>
              <w:right w:val="single" w:sz="4" w:space="0" w:color="auto"/>
            </w:tcBorders>
            <w:shd w:val="clear" w:color="auto" w:fill="DAEEF3"/>
            <w:noWrap/>
            <w:vAlign w:val="center"/>
            <w:hideMark/>
          </w:tcPr>
          <w:p w:rsidR="00C40B32" w:rsidRPr="00CF7281" w:rsidRDefault="00C40B32" w:rsidP="003D2608">
            <w:pPr>
              <w:widowControl/>
              <w:autoSpaceDE/>
              <w:autoSpaceDN/>
              <w:adjustRightInd/>
              <w:spacing w:before="80" w:after="80" w:line="276" w:lineRule="auto"/>
              <w:jc w:val="center"/>
              <w:rPr>
                <w:b/>
              </w:rPr>
            </w:pPr>
            <w:r w:rsidRPr="00CF7281">
              <w:rPr>
                <w:b/>
              </w:rPr>
              <w:t>Process flow</w:t>
            </w:r>
          </w:p>
        </w:tc>
        <w:tc>
          <w:tcPr>
            <w:tcW w:w="4230" w:type="dxa"/>
            <w:gridSpan w:val="3"/>
            <w:tcBorders>
              <w:top w:val="single" w:sz="4" w:space="0" w:color="auto"/>
              <w:left w:val="nil"/>
              <w:bottom w:val="single" w:sz="4" w:space="0" w:color="auto"/>
              <w:right w:val="single" w:sz="4" w:space="0" w:color="auto"/>
            </w:tcBorders>
            <w:shd w:val="clear" w:color="auto" w:fill="DAEEF3"/>
            <w:noWrap/>
            <w:vAlign w:val="center"/>
            <w:hideMark/>
          </w:tcPr>
          <w:p w:rsidR="00C40B32" w:rsidRPr="00CF7281" w:rsidRDefault="003550BF" w:rsidP="003D2608">
            <w:pPr>
              <w:widowControl/>
              <w:autoSpaceDE/>
              <w:autoSpaceDN/>
              <w:adjustRightInd/>
              <w:spacing w:before="80" w:after="80" w:line="276" w:lineRule="auto"/>
              <w:jc w:val="center"/>
              <w:rPr>
                <w:b/>
              </w:rPr>
            </w:pPr>
            <w:r w:rsidRPr="00CF7281">
              <w:rPr>
                <w:b/>
              </w:rPr>
              <w:t>RDF</w:t>
            </w:r>
          </w:p>
        </w:tc>
        <w:tc>
          <w:tcPr>
            <w:tcW w:w="4050" w:type="dxa"/>
            <w:gridSpan w:val="3"/>
            <w:tcBorders>
              <w:top w:val="single" w:sz="4" w:space="0" w:color="auto"/>
              <w:left w:val="nil"/>
              <w:bottom w:val="single" w:sz="4" w:space="0" w:color="auto"/>
              <w:right w:val="single" w:sz="4" w:space="0" w:color="auto"/>
            </w:tcBorders>
            <w:shd w:val="clear" w:color="auto" w:fill="DAEEF3"/>
            <w:vAlign w:val="center"/>
          </w:tcPr>
          <w:p w:rsidR="00C40B32" w:rsidRPr="00CF7281" w:rsidRDefault="00C40B32" w:rsidP="003D2608">
            <w:pPr>
              <w:widowControl/>
              <w:autoSpaceDE/>
              <w:autoSpaceDN/>
              <w:adjustRightInd/>
              <w:spacing w:before="80" w:after="80" w:line="276" w:lineRule="auto"/>
              <w:jc w:val="center"/>
              <w:rPr>
                <w:b/>
              </w:rPr>
            </w:pPr>
            <w:r w:rsidRPr="00CF7281">
              <w:rPr>
                <w:b/>
              </w:rPr>
              <w:t>Health Program</w:t>
            </w:r>
          </w:p>
        </w:tc>
      </w:tr>
      <w:tr w:rsidR="00C40B32" w:rsidRPr="00CF7281" w:rsidTr="0081783D">
        <w:trPr>
          <w:trHeight w:val="555"/>
          <w:tblHeader/>
        </w:trPr>
        <w:tc>
          <w:tcPr>
            <w:tcW w:w="635" w:type="dxa"/>
            <w:vMerge/>
            <w:tcBorders>
              <w:left w:val="single" w:sz="4" w:space="0" w:color="auto"/>
              <w:bottom w:val="single" w:sz="4" w:space="0" w:color="auto"/>
              <w:right w:val="single" w:sz="4" w:space="0" w:color="auto"/>
            </w:tcBorders>
            <w:shd w:val="clear" w:color="auto" w:fill="DAEEF3"/>
            <w:noWrap/>
            <w:vAlign w:val="center"/>
            <w:hideMark/>
          </w:tcPr>
          <w:p w:rsidR="00C40B32" w:rsidRPr="00CF7281" w:rsidRDefault="00C40B32" w:rsidP="003D2608">
            <w:pPr>
              <w:widowControl/>
              <w:autoSpaceDE/>
              <w:autoSpaceDN/>
              <w:adjustRightInd/>
              <w:spacing w:before="80" w:after="80" w:line="276" w:lineRule="auto"/>
              <w:jc w:val="center"/>
              <w:rPr>
                <w:sz w:val="20"/>
                <w:szCs w:val="20"/>
              </w:rPr>
            </w:pPr>
          </w:p>
        </w:tc>
        <w:tc>
          <w:tcPr>
            <w:tcW w:w="4410" w:type="dxa"/>
            <w:vMerge/>
            <w:tcBorders>
              <w:left w:val="nil"/>
              <w:bottom w:val="single" w:sz="4" w:space="0" w:color="auto"/>
              <w:right w:val="single" w:sz="4" w:space="0" w:color="auto"/>
            </w:tcBorders>
            <w:shd w:val="clear" w:color="auto" w:fill="DAEEF3"/>
            <w:noWrap/>
            <w:vAlign w:val="center"/>
            <w:hideMark/>
          </w:tcPr>
          <w:p w:rsidR="00C40B32" w:rsidRPr="00CF7281" w:rsidRDefault="00C40B32" w:rsidP="003D2608">
            <w:pPr>
              <w:widowControl/>
              <w:autoSpaceDE/>
              <w:autoSpaceDN/>
              <w:adjustRightInd/>
              <w:spacing w:before="80" w:after="80" w:line="276" w:lineRule="auto"/>
              <w:jc w:val="center"/>
              <w:rPr>
                <w:sz w:val="20"/>
                <w:szCs w:val="20"/>
              </w:rPr>
            </w:pPr>
          </w:p>
        </w:tc>
        <w:tc>
          <w:tcPr>
            <w:tcW w:w="1350" w:type="dxa"/>
            <w:tcBorders>
              <w:top w:val="single" w:sz="4" w:space="0" w:color="auto"/>
              <w:left w:val="nil"/>
              <w:bottom w:val="single" w:sz="4" w:space="0" w:color="auto"/>
              <w:right w:val="single" w:sz="4" w:space="0" w:color="auto"/>
            </w:tcBorders>
            <w:shd w:val="clear" w:color="auto" w:fill="DAEEF3"/>
            <w:noWrap/>
            <w:vAlign w:val="center"/>
          </w:tcPr>
          <w:p w:rsidR="00C40B32" w:rsidRPr="00CF7281" w:rsidRDefault="00C40B32" w:rsidP="003D2608">
            <w:pPr>
              <w:widowControl/>
              <w:autoSpaceDE/>
              <w:autoSpaceDN/>
              <w:adjustRightInd/>
              <w:spacing w:before="80" w:after="80" w:line="276" w:lineRule="auto"/>
              <w:jc w:val="center"/>
              <w:rPr>
                <w:sz w:val="20"/>
                <w:szCs w:val="20"/>
              </w:rPr>
            </w:pPr>
            <w:r w:rsidRPr="00CF7281">
              <w:rPr>
                <w:sz w:val="20"/>
                <w:szCs w:val="20"/>
              </w:rPr>
              <w:t>Processing time</w:t>
            </w:r>
          </w:p>
        </w:tc>
        <w:tc>
          <w:tcPr>
            <w:tcW w:w="1440" w:type="dxa"/>
            <w:tcBorders>
              <w:top w:val="single" w:sz="4" w:space="0" w:color="auto"/>
              <w:left w:val="nil"/>
              <w:bottom w:val="single" w:sz="4" w:space="0" w:color="auto"/>
              <w:right w:val="single" w:sz="4" w:space="0" w:color="auto"/>
            </w:tcBorders>
            <w:shd w:val="clear" w:color="auto" w:fill="DAEEF3"/>
            <w:noWrap/>
            <w:vAlign w:val="center"/>
            <w:hideMark/>
          </w:tcPr>
          <w:p w:rsidR="00C40B32" w:rsidRPr="00CF7281" w:rsidRDefault="00C40B32" w:rsidP="003D2608">
            <w:pPr>
              <w:widowControl/>
              <w:autoSpaceDE/>
              <w:autoSpaceDN/>
              <w:adjustRightInd/>
              <w:spacing w:before="80" w:after="80" w:line="276" w:lineRule="auto"/>
              <w:jc w:val="center"/>
              <w:rPr>
                <w:sz w:val="20"/>
                <w:szCs w:val="20"/>
              </w:rPr>
            </w:pPr>
            <w:r w:rsidRPr="00CF7281">
              <w:rPr>
                <w:sz w:val="20"/>
                <w:szCs w:val="20"/>
              </w:rPr>
              <w:t>Waiting time</w:t>
            </w:r>
          </w:p>
        </w:tc>
        <w:tc>
          <w:tcPr>
            <w:tcW w:w="1440" w:type="dxa"/>
            <w:tcBorders>
              <w:top w:val="single" w:sz="4" w:space="0" w:color="auto"/>
              <w:left w:val="nil"/>
              <w:bottom w:val="single" w:sz="4" w:space="0" w:color="auto"/>
              <w:right w:val="single" w:sz="4" w:space="0" w:color="auto"/>
            </w:tcBorders>
            <w:shd w:val="clear" w:color="auto" w:fill="DAEEF3"/>
            <w:noWrap/>
            <w:vAlign w:val="center"/>
            <w:hideMark/>
          </w:tcPr>
          <w:p w:rsidR="00C40B32" w:rsidRPr="00CF7281" w:rsidRDefault="00C40B32" w:rsidP="003D2608">
            <w:pPr>
              <w:widowControl/>
              <w:autoSpaceDE/>
              <w:autoSpaceDN/>
              <w:adjustRightInd/>
              <w:spacing w:before="80" w:after="80" w:line="276" w:lineRule="auto"/>
              <w:jc w:val="center"/>
              <w:rPr>
                <w:sz w:val="20"/>
                <w:szCs w:val="20"/>
              </w:rPr>
            </w:pPr>
            <w:r w:rsidRPr="00CF7281">
              <w:rPr>
                <w:sz w:val="20"/>
                <w:szCs w:val="20"/>
              </w:rPr>
              <w:t>Total time in days</w:t>
            </w:r>
          </w:p>
        </w:tc>
        <w:tc>
          <w:tcPr>
            <w:tcW w:w="1350" w:type="dxa"/>
            <w:tcBorders>
              <w:top w:val="single" w:sz="4" w:space="0" w:color="auto"/>
              <w:left w:val="nil"/>
              <w:bottom w:val="single" w:sz="4" w:space="0" w:color="auto"/>
              <w:right w:val="single" w:sz="4" w:space="0" w:color="auto"/>
            </w:tcBorders>
            <w:shd w:val="clear" w:color="auto" w:fill="DAEEF3"/>
            <w:vAlign w:val="center"/>
          </w:tcPr>
          <w:p w:rsidR="00C40B32" w:rsidRPr="00CF7281" w:rsidRDefault="00C40B32" w:rsidP="003D2608">
            <w:pPr>
              <w:widowControl/>
              <w:autoSpaceDE/>
              <w:autoSpaceDN/>
              <w:adjustRightInd/>
              <w:spacing w:before="80" w:after="80" w:line="276" w:lineRule="auto"/>
              <w:jc w:val="center"/>
              <w:rPr>
                <w:sz w:val="20"/>
                <w:szCs w:val="20"/>
              </w:rPr>
            </w:pPr>
            <w:r w:rsidRPr="00CF7281">
              <w:rPr>
                <w:sz w:val="20"/>
                <w:szCs w:val="20"/>
              </w:rPr>
              <w:t>Processing time</w:t>
            </w:r>
          </w:p>
        </w:tc>
        <w:tc>
          <w:tcPr>
            <w:tcW w:w="1260" w:type="dxa"/>
            <w:tcBorders>
              <w:top w:val="single" w:sz="4" w:space="0" w:color="auto"/>
              <w:left w:val="nil"/>
              <w:bottom w:val="single" w:sz="4" w:space="0" w:color="auto"/>
              <w:right w:val="single" w:sz="4" w:space="0" w:color="auto"/>
            </w:tcBorders>
            <w:shd w:val="clear" w:color="auto" w:fill="DAEEF3"/>
            <w:vAlign w:val="center"/>
          </w:tcPr>
          <w:p w:rsidR="00C40B32" w:rsidRPr="00CF7281" w:rsidRDefault="00C40B32" w:rsidP="003D2608">
            <w:pPr>
              <w:widowControl/>
              <w:autoSpaceDE/>
              <w:autoSpaceDN/>
              <w:adjustRightInd/>
              <w:spacing w:before="80" w:after="80" w:line="276" w:lineRule="auto"/>
              <w:jc w:val="center"/>
              <w:rPr>
                <w:sz w:val="20"/>
                <w:szCs w:val="20"/>
              </w:rPr>
            </w:pPr>
            <w:r w:rsidRPr="00CF7281">
              <w:rPr>
                <w:sz w:val="20"/>
                <w:szCs w:val="20"/>
              </w:rPr>
              <w:t>Waiting time</w:t>
            </w:r>
          </w:p>
        </w:tc>
        <w:tc>
          <w:tcPr>
            <w:tcW w:w="1440" w:type="dxa"/>
            <w:tcBorders>
              <w:top w:val="single" w:sz="4" w:space="0" w:color="auto"/>
              <w:left w:val="single" w:sz="4" w:space="0" w:color="auto"/>
              <w:bottom w:val="single" w:sz="4" w:space="0" w:color="auto"/>
              <w:right w:val="single" w:sz="4" w:space="0" w:color="auto"/>
            </w:tcBorders>
            <w:shd w:val="clear" w:color="auto" w:fill="DAEEF3"/>
            <w:vAlign w:val="center"/>
          </w:tcPr>
          <w:p w:rsidR="00C40B32" w:rsidRPr="00CF7281" w:rsidRDefault="00C40B32" w:rsidP="003D2608">
            <w:pPr>
              <w:widowControl/>
              <w:autoSpaceDE/>
              <w:autoSpaceDN/>
              <w:adjustRightInd/>
              <w:spacing w:before="80" w:after="80" w:line="276" w:lineRule="auto"/>
              <w:jc w:val="center"/>
              <w:rPr>
                <w:sz w:val="20"/>
                <w:szCs w:val="20"/>
              </w:rPr>
            </w:pPr>
            <w:r w:rsidRPr="00CF7281">
              <w:rPr>
                <w:sz w:val="20"/>
                <w:szCs w:val="20"/>
              </w:rPr>
              <w:t>Total time in days</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rPr>
                <w:bCs/>
                <w:iCs/>
              </w:rPr>
            </w:pPr>
            <w:r w:rsidRPr="00CF7281">
              <w:rPr>
                <w:bCs/>
                <w:iCs/>
              </w:rPr>
              <w:t>1</w:t>
            </w:r>
          </w:p>
        </w:tc>
        <w:tc>
          <w:tcPr>
            <w:tcW w:w="4410" w:type="dxa"/>
            <w:tcBorders>
              <w:top w:val="nil"/>
              <w:left w:val="nil"/>
              <w:bottom w:val="single" w:sz="4" w:space="0" w:color="auto"/>
              <w:right w:val="single" w:sz="4" w:space="0" w:color="auto"/>
            </w:tcBorders>
            <w:shd w:val="clear" w:color="auto" w:fill="auto"/>
            <w:vAlign w:val="center"/>
            <w:hideMark/>
          </w:tcPr>
          <w:p w:rsidR="00C40B32" w:rsidRPr="00CF7281" w:rsidRDefault="00C40B32" w:rsidP="003D2608">
            <w:pPr>
              <w:widowControl/>
              <w:autoSpaceDE/>
              <w:autoSpaceDN/>
              <w:adjustRightInd/>
              <w:spacing w:before="80" w:after="80" w:line="276" w:lineRule="auto"/>
              <w:rPr>
                <w:bCs/>
                <w:iCs/>
                <w:sz w:val="22"/>
                <w:szCs w:val="22"/>
              </w:rPr>
            </w:pPr>
            <w:r w:rsidRPr="00CF7281">
              <w:rPr>
                <w:bCs/>
                <w:iCs/>
                <w:sz w:val="22"/>
                <w:szCs w:val="22"/>
              </w:rPr>
              <w:t xml:space="preserve">Tool preparation for </w:t>
            </w:r>
            <w:r w:rsidR="00434671">
              <w:rPr>
                <w:bCs/>
                <w:iCs/>
                <w:sz w:val="22"/>
                <w:szCs w:val="22"/>
              </w:rPr>
              <w:t>Forecasting and supply planning</w:t>
            </w:r>
          </w:p>
        </w:tc>
        <w:tc>
          <w:tcPr>
            <w:tcW w:w="1350" w:type="dxa"/>
            <w:tcBorders>
              <w:top w:val="nil"/>
              <w:left w:val="nil"/>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jc w:val="center"/>
              <w:rPr>
                <w:bCs/>
                <w:iCs/>
              </w:rPr>
            </w:pPr>
            <w:r w:rsidRPr="00CF7281">
              <w:rPr>
                <w:bCs/>
                <w:iCs/>
              </w:rPr>
              <w:t>4</w:t>
            </w:r>
          </w:p>
        </w:tc>
        <w:tc>
          <w:tcPr>
            <w:tcW w:w="1440" w:type="dxa"/>
            <w:tcBorders>
              <w:top w:val="nil"/>
              <w:left w:val="nil"/>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jc w:val="center"/>
              <w:rPr>
                <w:bCs/>
                <w:iCs/>
              </w:rPr>
            </w:pPr>
            <w:r w:rsidRPr="00CF7281">
              <w:rPr>
                <w:bCs/>
                <w:iCs/>
              </w:rPr>
              <w:t>5</w:t>
            </w:r>
          </w:p>
        </w:tc>
        <w:tc>
          <w:tcPr>
            <w:tcW w:w="1350" w:type="dxa"/>
            <w:tcBorders>
              <w:top w:val="nil"/>
              <w:left w:val="nil"/>
              <w:bottom w:val="single" w:sz="4" w:space="0" w:color="auto"/>
              <w:right w:val="single" w:sz="4" w:space="0" w:color="auto"/>
            </w:tcBorders>
            <w:vAlign w:val="center"/>
          </w:tcPr>
          <w:p w:rsidR="00C40B32"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260" w:type="dxa"/>
            <w:tcBorders>
              <w:top w:val="nil"/>
              <w:left w:val="nil"/>
              <w:bottom w:val="single" w:sz="4" w:space="0" w:color="auto"/>
              <w:right w:val="single" w:sz="4" w:space="0" w:color="auto"/>
            </w:tcBorders>
            <w:vAlign w:val="center"/>
          </w:tcPr>
          <w:p w:rsidR="00C40B32"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440" w:type="dxa"/>
            <w:tcBorders>
              <w:top w:val="single" w:sz="4" w:space="0" w:color="auto"/>
              <w:left w:val="single" w:sz="4" w:space="0" w:color="auto"/>
              <w:bottom w:val="single" w:sz="4" w:space="0" w:color="auto"/>
              <w:right w:val="single" w:sz="4" w:space="0" w:color="auto"/>
            </w:tcBorders>
            <w:vAlign w:val="center"/>
          </w:tcPr>
          <w:p w:rsidR="00C40B32" w:rsidRPr="00CF7281" w:rsidRDefault="003550BF" w:rsidP="003D2608">
            <w:pPr>
              <w:widowControl/>
              <w:autoSpaceDE/>
              <w:autoSpaceDN/>
              <w:adjustRightInd/>
              <w:spacing w:before="80" w:after="80" w:line="276" w:lineRule="auto"/>
              <w:jc w:val="center"/>
              <w:rPr>
                <w:bCs/>
                <w:iCs/>
              </w:rPr>
            </w:pPr>
            <w:r w:rsidRPr="00CF7281">
              <w:rPr>
                <w:bCs/>
                <w:iCs/>
              </w:rPr>
              <w:t>-</w:t>
            </w:r>
          </w:p>
        </w:tc>
      </w:tr>
      <w:tr w:rsidR="008B6280" w:rsidRPr="00CF7281" w:rsidTr="008B6280">
        <w:trPr>
          <w:trHeight w:val="70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 xml:space="preserve">Quantification tool communicated to branches  </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4</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r>
      <w:tr w:rsidR="008B6280" w:rsidRPr="00CF7281" w:rsidTr="008B6280">
        <w:trPr>
          <w:trHeight w:val="467"/>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The tool Communicated to health facilities</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30</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r>
      <w:tr w:rsidR="008B6280" w:rsidRPr="00CF7281" w:rsidTr="008B6280">
        <w:trPr>
          <w:trHeight w:val="73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rPr>
                <w:bCs/>
                <w:iCs/>
              </w:rPr>
            </w:pPr>
            <w:r w:rsidRPr="00CF7281">
              <w:rPr>
                <w:bCs/>
                <w:iCs/>
              </w:rPr>
              <w:t>4</w:t>
            </w:r>
          </w:p>
        </w:tc>
        <w:tc>
          <w:tcPr>
            <w:tcW w:w="4410" w:type="dxa"/>
            <w:tcBorders>
              <w:top w:val="nil"/>
              <w:left w:val="nil"/>
              <w:bottom w:val="single" w:sz="4" w:space="0" w:color="auto"/>
              <w:right w:val="single" w:sz="4" w:space="0" w:color="auto"/>
            </w:tcBorders>
            <w:shd w:val="clear" w:color="auto" w:fill="auto"/>
            <w:vAlign w:val="center"/>
            <w:hideMark/>
          </w:tcPr>
          <w:p w:rsidR="00C40B32" w:rsidRPr="00CF7281" w:rsidRDefault="00C40B32" w:rsidP="003D2608">
            <w:pPr>
              <w:widowControl/>
              <w:autoSpaceDE/>
              <w:autoSpaceDN/>
              <w:adjustRightInd/>
              <w:spacing w:before="80" w:after="80" w:line="276" w:lineRule="auto"/>
              <w:rPr>
                <w:bCs/>
                <w:iCs/>
                <w:sz w:val="22"/>
                <w:szCs w:val="22"/>
              </w:rPr>
            </w:pPr>
            <w:r w:rsidRPr="00CF7281">
              <w:rPr>
                <w:bCs/>
                <w:iCs/>
                <w:sz w:val="22"/>
                <w:szCs w:val="22"/>
              </w:rPr>
              <w:t xml:space="preserve">Forecast data communicated to PFSA hubs by health facilities/ Establish team for health quantification </w:t>
            </w:r>
          </w:p>
        </w:tc>
        <w:tc>
          <w:tcPr>
            <w:tcW w:w="1350" w:type="dxa"/>
            <w:tcBorders>
              <w:top w:val="nil"/>
              <w:left w:val="nil"/>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jc w:val="center"/>
              <w:rPr>
                <w:bCs/>
                <w:iCs/>
              </w:rPr>
            </w:pPr>
            <w:r w:rsidRPr="00CF7281">
              <w:rPr>
                <w:bCs/>
                <w:iCs/>
              </w:rPr>
              <w:t>34</w:t>
            </w:r>
          </w:p>
        </w:tc>
        <w:tc>
          <w:tcPr>
            <w:tcW w:w="1440" w:type="dxa"/>
            <w:tcBorders>
              <w:top w:val="nil"/>
              <w:left w:val="nil"/>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jc w:val="center"/>
              <w:rPr>
                <w:bCs/>
                <w:iCs/>
              </w:rPr>
            </w:pPr>
            <w:r w:rsidRPr="00CF7281">
              <w:rPr>
                <w:bCs/>
                <w:iCs/>
              </w:rPr>
              <w:t>20</w:t>
            </w:r>
          </w:p>
        </w:tc>
        <w:tc>
          <w:tcPr>
            <w:tcW w:w="1440" w:type="dxa"/>
            <w:tcBorders>
              <w:top w:val="nil"/>
              <w:left w:val="nil"/>
              <w:bottom w:val="single" w:sz="4" w:space="0" w:color="auto"/>
              <w:right w:val="single" w:sz="4" w:space="0" w:color="auto"/>
            </w:tcBorders>
            <w:shd w:val="clear" w:color="auto" w:fill="auto"/>
            <w:noWrap/>
            <w:vAlign w:val="center"/>
            <w:hideMark/>
          </w:tcPr>
          <w:p w:rsidR="00C40B32" w:rsidRPr="00CF7281" w:rsidRDefault="00C40B32" w:rsidP="003D2608">
            <w:pPr>
              <w:widowControl/>
              <w:autoSpaceDE/>
              <w:autoSpaceDN/>
              <w:adjustRightInd/>
              <w:spacing w:before="80" w:after="80" w:line="276" w:lineRule="auto"/>
              <w:jc w:val="center"/>
              <w:rPr>
                <w:bCs/>
                <w:iCs/>
              </w:rPr>
            </w:pPr>
            <w:r w:rsidRPr="00CF7281">
              <w:rPr>
                <w:bCs/>
                <w:iCs/>
              </w:rPr>
              <w:t>54</w:t>
            </w:r>
          </w:p>
        </w:tc>
        <w:tc>
          <w:tcPr>
            <w:tcW w:w="1350" w:type="dxa"/>
            <w:tcBorders>
              <w:top w:val="nil"/>
              <w:left w:val="nil"/>
              <w:bottom w:val="single" w:sz="4" w:space="0" w:color="auto"/>
              <w:right w:val="single" w:sz="4" w:space="0" w:color="auto"/>
            </w:tcBorders>
            <w:vAlign w:val="center"/>
          </w:tcPr>
          <w:p w:rsidR="00C40B32" w:rsidRPr="00CF7281" w:rsidRDefault="00C40B32" w:rsidP="003D2608">
            <w:pPr>
              <w:widowControl/>
              <w:autoSpaceDE/>
              <w:autoSpaceDN/>
              <w:adjustRightInd/>
              <w:spacing w:before="80" w:after="80" w:line="276" w:lineRule="auto"/>
              <w:jc w:val="center"/>
              <w:rPr>
                <w:bCs/>
                <w:iCs/>
              </w:rPr>
            </w:pPr>
            <w:r w:rsidRPr="00CF7281">
              <w:rPr>
                <w:bCs/>
                <w:iCs/>
              </w:rPr>
              <w:t>6</w:t>
            </w:r>
          </w:p>
        </w:tc>
        <w:tc>
          <w:tcPr>
            <w:tcW w:w="1260" w:type="dxa"/>
            <w:tcBorders>
              <w:top w:val="nil"/>
              <w:left w:val="nil"/>
              <w:bottom w:val="single" w:sz="4" w:space="0" w:color="auto"/>
              <w:right w:val="single" w:sz="4" w:space="0" w:color="auto"/>
            </w:tcBorders>
            <w:vAlign w:val="center"/>
          </w:tcPr>
          <w:p w:rsidR="00C40B32" w:rsidRPr="00CF7281" w:rsidRDefault="00C40B32" w:rsidP="003D2608">
            <w:pPr>
              <w:widowControl/>
              <w:autoSpaceDE/>
              <w:autoSpaceDN/>
              <w:adjustRightInd/>
              <w:spacing w:before="80" w:after="80" w:line="276" w:lineRule="auto"/>
              <w:jc w:val="center"/>
              <w:rPr>
                <w:bCs/>
                <w:iCs/>
              </w:rPr>
            </w:pPr>
            <w:r w:rsidRPr="00CF7281">
              <w:rPr>
                <w:bCs/>
                <w:iCs/>
              </w:rPr>
              <w:t>4</w:t>
            </w:r>
          </w:p>
        </w:tc>
        <w:tc>
          <w:tcPr>
            <w:tcW w:w="1440" w:type="dxa"/>
            <w:tcBorders>
              <w:top w:val="single" w:sz="4" w:space="0" w:color="auto"/>
              <w:left w:val="single" w:sz="4" w:space="0" w:color="auto"/>
              <w:bottom w:val="single" w:sz="4" w:space="0" w:color="auto"/>
              <w:right w:val="single" w:sz="4" w:space="0" w:color="auto"/>
            </w:tcBorders>
            <w:vAlign w:val="center"/>
          </w:tcPr>
          <w:p w:rsidR="00C40B32" w:rsidRPr="00CF7281" w:rsidRDefault="00C40B32" w:rsidP="003D2608">
            <w:pPr>
              <w:widowControl/>
              <w:autoSpaceDE/>
              <w:autoSpaceDN/>
              <w:adjustRightInd/>
              <w:spacing w:before="80" w:after="80" w:line="276" w:lineRule="auto"/>
              <w:jc w:val="center"/>
              <w:rPr>
                <w:bCs/>
                <w:iCs/>
              </w:rPr>
            </w:pPr>
            <w:r w:rsidRPr="00CF7281">
              <w:rPr>
                <w:bCs/>
                <w:iCs/>
              </w:rPr>
              <w:t>10</w:t>
            </w:r>
          </w:p>
        </w:tc>
      </w:tr>
      <w:tr w:rsidR="008B6280" w:rsidRPr="00CF7281" w:rsidTr="008B6280">
        <w:trPr>
          <w:trHeight w:val="63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5</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Aggregation HF forecast to make up branch request/</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27</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w:t>
            </w:r>
          </w:p>
        </w:tc>
      </w:tr>
      <w:tr w:rsidR="008B6280" w:rsidRPr="00CF7281" w:rsidTr="008B6280">
        <w:trPr>
          <w:trHeight w:val="6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6</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 xml:space="preserve">Branch Communicate to head office on catchment forecast (organize National work shop until reporting of result </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19</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36</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55</w:t>
            </w:r>
          </w:p>
        </w:tc>
      </w:tr>
      <w:tr w:rsidR="008B6280" w:rsidRPr="00CF7281" w:rsidTr="008B6280">
        <w:trPr>
          <w:trHeight w:val="67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7</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Aggregating, reconciling branch request and generating procurement request to ODDG</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14</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8</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14</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8</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Procurement proposal preparation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9</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Get no objection from ODDG</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4</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8</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10</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No Objection from DG</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11</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Tender documents preparation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8</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5</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lastRenderedPageBreak/>
              <w:t>12</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Tender document no Objection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13</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 xml:space="preserve">Advertising on Press </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20</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14</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Tender floatation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35</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35</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37</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15</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Tender opening to evaluation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28</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49</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17</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20</w:t>
            </w:r>
          </w:p>
        </w:tc>
      </w:tr>
      <w:tr w:rsidR="008B6280" w:rsidRPr="00CF7281" w:rsidTr="008B6280">
        <w:trPr>
          <w:trHeight w:val="67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16</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Review and Endorsement of evaluation proposal</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8</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17</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Award notification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8</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18</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Purchase order preparation to approval</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33</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33</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19</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Contract signing (PI, PB)</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25</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15</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25</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20</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LC opening</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5</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7</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21</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Delivery time</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64</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64</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64</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64</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22</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Port clearance time</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23</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Transfer to warehouse</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24</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 xml:space="preserve">Receiving and generating GRNF  </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8</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14</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16</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25</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Generating good receiving voucher</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21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0.25</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18.75</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19</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lastRenderedPageBreak/>
              <w:t>26</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Receiving Request from hubs RRF (breakdown)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27</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STV issued to hub</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28</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Handing over to deliverer</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6</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29</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Travel and Unloading time by hub</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30</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Batch Sorting and GRNF issues</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31</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Generating GRV</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0.5</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32</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Facility Report and request (RRF)</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9</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10</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33</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STV , (Invoice)</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34</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 xml:space="preserve"> Handing Over To Customer</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2</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w:t>
            </w:r>
          </w:p>
        </w:tc>
      </w:tr>
      <w:tr w:rsidR="008B6280" w:rsidRPr="00CF7281" w:rsidTr="008B6280">
        <w:trPr>
          <w:trHeight w:val="5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35</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Delivering to health facility with POD</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3.5</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4.5</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3.5</w:t>
            </w:r>
          </w:p>
        </w:tc>
        <w:tc>
          <w:tcPr>
            <w:tcW w:w="126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4.5</w:t>
            </w:r>
          </w:p>
        </w:tc>
      </w:tr>
      <w:tr w:rsidR="008B6280" w:rsidRPr="00CF7281" w:rsidTr="008B6280">
        <w:trPr>
          <w:trHeight w:val="81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36</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POD Communicated to document follow up responsible person</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8B6280" w:rsidP="003D2608">
            <w:pPr>
              <w:widowControl/>
              <w:autoSpaceDE/>
              <w:autoSpaceDN/>
              <w:adjustRightInd/>
              <w:spacing w:before="80" w:after="80" w:line="276" w:lineRule="auto"/>
              <w:jc w:val="center"/>
              <w:rPr>
                <w:bCs/>
                <w:iCs/>
              </w:rPr>
            </w:pPr>
            <w:r w:rsidRPr="00CF7281">
              <w:rPr>
                <w:bCs/>
                <w:iCs/>
              </w:rPr>
              <w:t>-</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r>
      <w:tr w:rsidR="008B6280" w:rsidRPr="00CF7281" w:rsidTr="008B6280">
        <w:trPr>
          <w:trHeight w:val="557"/>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rPr>
                <w:bCs/>
                <w:iCs/>
              </w:rPr>
            </w:pPr>
            <w:r w:rsidRPr="00CF7281">
              <w:rPr>
                <w:bCs/>
                <w:iCs/>
              </w:rPr>
              <w:t>37</w:t>
            </w:r>
          </w:p>
        </w:tc>
        <w:tc>
          <w:tcPr>
            <w:tcW w:w="4410" w:type="dxa"/>
            <w:tcBorders>
              <w:top w:val="nil"/>
              <w:left w:val="nil"/>
              <w:bottom w:val="single" w:sz="4" w:space="0" w:color="auto"/>
              <w:right w:val="single" w:sz="4" w:space="0" w:color="auto"/>
            </w:tcBorders>
            <w:shd w:val="clear" w:color="auto" w:fill="auto"/>
            <w:vAlign w:val="center"/>
            <w:hideMark/>
          </w:tcPr>
          <w:p w:rsidR="003550BF" w:rsidRPr="00CF7281" w:rsidRDefault="003550BF" w:rsidP="003D2608">
            <w:pPr>
              <w:widowControl/>
              <w:autoSpaceDE/>
              <w:autoSpaceDN/>
              <w:adjustRightInd/>
              <w:spacing w:before="80" w:after="80" w:line="276" w:lineRule="auto"/>
              <w:rPr>
                <w:bCs/>
                <w:iCs/>
                <w:sz w:val="22"/>
                <w:szCs w:val="22"/>
              </w:rPr>
            </w:pPr>
            <w:r w:rsidRPr="00CF7281">
              <w:rPr>
                <w:bCs/>
                <w:iCs/>
                <w:sz w:val="22"/>
                <w:szCs w:val="22"/>
              </w:rPr>
              <w:t xml:space="preserve">Issue to DUs </w:t>
            </w:r>
          </w:p>
        </w:tc>
        <w:tc>
          <w:tcPr>
            <w:tcW w:w="135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8B6280" w:rsidP="003D2608">
            <w:pPr>
              <w:widowControl/>
              <w:autoSpaceDE/>
              <w:autoSpaceDN/>
              <w:adjustRightInd/>
              <w:spacing w:before="80" w:after="80" w:line="276" w:lineRule="auto"/>
              <w:jc w:val="center"/>
              <w:rPr>
                <w:bCs/>
                <w:iCs/>
              </w:rPr>
            </w:pPr>
            <w:r w:rsidRPr="00CF7281">
              <w:rPr>
                <w:bCs/>
                <w:iCs/>
              </w:rPr>
              <w:t>-</w:t>
            </w:r>
          </w:p>
        </w:tc>
        <w:tc>
          <w:tcPr>
            <w:tcW w:w="1440" w:type="dxa"/>
            <w:tcBorders>
              <w:top w:val="nil"/>
              <w:left w:val="nil"/>
              <w:bottom w:val="single" w:sz="4" w:space="0" w:color="auto"/>
              <w:right w:val="single" w:sz="4" w:space="0" w:color="auto"/>
            </w:tcBorders>
            <w:shd w:val="clear" w:color="auto" w:fill="auto"/>
            <w:noWrap/>
            <w:vAlign w:val="center"/>
            <w:hideMark/>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350" w:type="dxa"/>
            <w:tcBorders>
              <w:top w:val="nil"/>
              <w:left w:val="nil"/>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c>
          <w:tcPr>
            <w:tcW w:w="1260" w:type="dxa"/>
            <w:tcBorders>
              <w:top w:val="nil"/>
              <w:left w:val="nil"/>
              <w:bottom w:val="single" w:sz="4" w:space="0" w:color="auto"/>
              <w:right w:val="single" w:sz="4" w:space="0" w:color="auto"/>
            </w:tcBorders>
            <w:vAlign w:val="center"/>
          </w:tcPr>
          <w:p w:rsidR="003550BF" w:rsidRPr="00CF7281" w:rsidRDefault="008B6280" w:rsidP="003D2608">
            <w:pPr>
              <w:widowControl/>
              <w:autoSpaceDE/>
              <w:autoSpaceDN/>
              <w:adjustRightInd/>
              <w:spacing w:before="80" w:after="80" w:line="276" w:lineRule="auto"/>
              <w:jc w:val="center"/>
              <w:rPr>
                <w:bCs/>
                <w:iCs/>
              </w:rPr>
            </w:pPr>
            <w:r w:rsidRPr="00CF7281">
              <w:rPr>
                <w:bCs/>
                <w:iCs/>
              </w:rPr>
              <w:t>-</w:t>
            </w:r>
          </w:p>
        </w:tc>
        <w:tc>
          <w:tcPr>
            <w:tcW w:w="1440" w:type="dxa"/>
            <w:tcBorders>
              <w:top w:val="single" w:sz="4" w:space="0" w:color="auto"/>
              <w:left w:val="single" w:sz="4" w:space="0" w:color="auto"/>
              <w:bottom w:val="single" w:sz="4" w:space="0" w:color="auto"/>
              <w:right w:val="single" w:sz="4" w:space="0" w:color="auto"/>
            </w:tcBorders>
            <w:vAlign w:val="center"/>
          </w:tcPr>
          <w:p w:rsidR="003550BF" w:rsidRPr="00CF7281" w:rsidRDefault="003550BF" w:rsidP="003D2608">
            <w:pPr>
              <w:widowControl/>
              <w:autoSpaceDE/>
              <w:autoSpaceDN/>
              <w:adjustRightInd/>
              <w:spacing w:before="80" w:after="80" w:line="276" w:lineRule="auto"/>
              <w:jc w:val="center"/>
              <w:rPr>
                <w:bCs/>
                <w:iCs/>
              </w:rPr>
            </w:pPr>
            <w:r w:rsidRPr="00CF7281">
              <w:rPr>
                <w:bCs/>
                <w:iCs/>
              </w:rPr>
              <w:t>1</w:t>
            </w:r>
          </w:p>
        </w:tc>
      </w:tr>
    </w:tbl>
    <w:p w:rsidR="00ED6F12" w:rsidRPr="00CF7281" w:rsidRDefault="00ED6F12" w:rsidP="003D2608">
      <w:pPr>
        <w:spacing w:before="80" w:after="80" w:line="360" w:lineRule="auto"/>
        <w:sectPr w:rsidR="00ED6F12" w:rsidRPr="00CF7281" w:rsidSect="008C3821">
          <w:pgSz w:w="15840" w:h="12240" w:orient="landscape" w:code="1"/>
          <w:pgMar w:top="1530" w:right="1440" w:bottom="360" w:left="1440" w:header="720" w:footer="720" w:gutter="0"/>
          <w:cols w:space="720"/>
          <w:docGrid w:linePitch="360"/>
        </w:sectPr>
      </w:pPr>
    </w:p>
    <w:p w:rsidR="00EB0FEB" w:rsidRPr="00CF7281" w:rsidRDefault="00C4517B" w:rsidP="003C0C6D">
      <w:pPr>
        <w:pStyle w:val="Heading2"/>
        <w:numPr>
          <w:ilvl w:val="1"/>
          <w:numId w:val="25"/>
        </w:numPr>
      </w:pPr>
      <w:bookmarkStart w:id="37" w:name="_Toc475431902"/>
      <w:r w:rsidRPr="00CF7281">
        <w:lastRenderedPageBreak/>
        <w:t>Process Interface</w:t>
      </w:r>
      <w:bookmarkEnd w:id="37"/>
    </w:p>
    <w:p w:rsidR="0040337E" w:rsidRPr="00CF7281" w:rsidRDefault="00075282" w:rsidP="003D2608">
      <w:pPr>
        <w:tabs>
          <w:tab w:val="left" w:pos="1394"/>
        </w:tabs>
        <w:spacing w:before="80" w:after="80" w:line="360" w:lineRule="auto"/>
      </w:pPr>
      <w:r w:rsidRPr="00CF7281">
        <w:object w:dxaOrig="10224" w:dyaOrig="15175">
          <v:shape id="_x0000_i1030" type="#_x0000_t75" style="width:492pt;height:608.25pt" o:ole="">
            <v:imagedata r:id="rId22" o:title=""/>
          </v:shape>
          <o:OLEObject Type="Embed" ProgID="Visio.Drawing.11" ShapeID="_x0000_i1030" DrawAspect="Content" ObjectID="_1717592903" r:id="rId23"/>
        </w:object>
      </w:r>
    </w:p>
    <w:p w:rsidR="0040337E" w:rsidRPr="00CF7281" w:rsidRDefault="0040337E" w:rsidP="003D2608">
      <w:pPr>
        <w:tabs>
          <w:tab w:val="left" w:pos="1635"/>
        </w:tabs>
        <w:spacing w:before="80" w:after="80" w:line="360" w:lineRule="auto"/>
        <w:sectPr w:rsidR="0040337E" w:rsidRPr="00CF7281" w:rsidSect="001B4BDB">
          <w:pgSz w:w="12240" w:h="15840" w:code="1"/>
          <w:pgMar w:top="1440" w:right="360" w:bottom="1440" w:left="1530" w:header="720" w:footer="720" w:gutter="0"/>
          <w:cols w:space="720"/>
          <w:docGrid w:linePitch="360"/>
        </w:sectPr>
      </w:pPr>
    </w:p>
    <w:p w:rsidR="0040337E" w:rsidRPr="00CF7281" w:rsidRDefault="0040337E" w:rsidP="003D2608">
      <w:pPr>
        <w:spacing w:before="80" w:after="80" w:line="360" w:lineRule="auto"/>
      </w:pPr>
    </w:p>
    <w:p w:rsidR="00650E73" w:rsidRPr="00CF7281" w:rsidRDefault="00650E73" w:rsidP="003C0C6D">
      <w:pPr>
        <w:pStyle w:val="Heading2"/>
        <w:numPr>
          <w:ilvl w:val="1"/>
          <w:numId w:val="25"/>
        </w:numPr>
      </w:pPr>
      <w:bookmarkStart w:id="38" w:name="_Toc475431903"/>
      <w:r w:rsidRPr="00CF7281">
        <w:t>Performance baseline</w:t>
      </w:r>
      <w:bookmarkEnd w:id="38"/>
      <w:r w:rsidRPr="00CF7281">
        <w:t xml:space="preserve"> </w:t>
      </w:r>
    </w:p>
    <w:p w:rsidR="00650E73" w:rsidRPr="00CF7281" w:rsidRDefault="00650E73" w:rsidP="003D2608">
      <w:pPr>
        <w:spacing w:before="80" w:after="80" w:line="360" w:lineRule="auto"/>
        <w:jc w:val="both"/>
      </w:pPr>
      <w:r w:rsidRPr="00CF7281">
        <w:t>These describe the current process performance with contemporary process measurement parameters that includes time, cost, coverage and quality. It is summarized with the following table:-</w:t>
      </w:r>
    </w:p>
    <w:tbl>
      <w:tblPr>
        <w:tblW w:w="5384"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9"/>
        <w:gridCol w:w="1981"/>
        <w:gridCol w:w="1260"/>
        <w:gridCol w:w="6751"/>
        <w:gridCol w:w="1078"/>
        <w:gridCol w:w="1859"/>
      </w:tblGrid>
      <w:tr w:rsidR="0040337E" w:rsidRPr="00CF7281" w:rsidTr="0081783D">
        <w:trPr>
          <w:tblHeader/>
        </w:trPr>
        <w:tc>
          <w:tcPr>
            <w:tcW w:w="444" w:type="pct"/>
            <w:shd w:val="clear" w:color="auto" w:fill="DAEEF3"/>
          </w:tcPr>
          <w:p w:rsidR="00650E73" w:rsidRPr="00CF7281" w:rsidRDefault="00650E73" w:rsidP="003D2608">
            <w:pPr>
              <w:spacing w:before="80" w:after="80" w:line="360" w:lineRule="auto"/>
              <w:jc w:val="center"/>
              <w:rPr>
                <w:b/>
              </w:rPr>
            </w:pPr>
            <w:r w:rsidRPr="00CF7281">
              <w:rPr>
                <w:b/>
              </w:rPr>
              <w:t>Criteria</w:t>
            </w:r>
          </w:p>
        </w:tc>
        <w:tc>
          <w:tcPr>
            <w:tcW w:w="1142" w:type="pct"/>
            <w:gridSpan w:val="2"/>
            <w:shd w:val="clear" w:color="auto" w:fill="DAEEF3"/>
          </w:tcPr>
          <w:p w:rsidR="00650E73" w:rsidRPr="00CF7281" w:rsidRDefault="00650E73" w:rsidP="003D2608">
            <w:pPr>
              <w:spacing w:before="80" w:after="80" w:line="360" w:lineRule="auto"/>
              <w:jc w:val="center"/>
              <w:rPr>
                <w:b/>
              </w:rPr>
            </w:pPr>
            <w:r w:rsidRPr="00CF7281">
              <w:rPr>
                <w:b/>
              </w:rPr>
              <w:t>Indicators</w:t>
            </w:r>
          </w:p>
        </w:tc>
        <w:tc>
          <w:tcPr>
            <w:tcW w:w="2379" w:type="pct"/>
            <w:tcBorders>
              <w:bottom w:val="single" w:sz="4" w:space="0" w:color="auto"/>
            </w:tcBorders>
            <w:shd w:val="clear" w:color="auto" w:fill="DAEEF3"/>
          </w:tcPr>
          <w:p w:rsidR="00650E73" w:rsidRPr="00CF7281" w:rsidRDefault="00650E73" w:rsidP="003D2608">
            <w:pPr>
              <w:spacing w:before="80" w:after="80" w:line="360" w:lineRule="auto"/>
              <w:jc w:val="center"/>
              <w:rPr>
                <w:b/>
              </w:rPr>
            </w:pPr>
            <w:r w:rsidRPr="00CF7281">
              <w:rPr>
                <w:b/>
              </w:rPr>
              <w:t>Formula</w:t>
            </w:r>
          </w:p>
        </w:tc>
        <w:tc>
          <w:tcPr>
            <w:tcW w:w="380" w:type="pct"/>
            <w:shd w:val="clear" w:color="auto" w:fill="DAEEF3"/>
          </w:tcPr>
          <w:p w:rsidR="00650E73" w:rsidRPr="00CF7281" w:rsidRDefault="00650E73" w:rsidP="003D2608">
            <w:pPr>
              <w:spacing w:before="80" w:after="80" w:line="360" w:lineRule="auto"/>
              <w:jc w:val="center"/>
              <w:rPr>
                <w:b/>
              </w:rPr>
            </w:pPr>
            <w:r w:rsidRPr="00CF7281">
              <w:rPr>
                <w:b/>
              </w:rPr>
              <w:t>Baseline</w:t>
            </w:r>
          </w:p>
        </w:tc>
        <w:tc>
          <w:tcPr>
            <w:tcW w:w="655" w:type="pct"/>
            <w:shd w:val="clear" w:color="auto" w:fill="DAEEF3"/>
          </w:tcPr>
          <w:p w:rsidR="00650E73" w:rsidRPr="00CF7281" w:rsidRDefault="00650E73" w:rsidP="003D2608">
            <w:pPr>
              <w:spacing w:before="80" w:after="80" w:line="360" w:lineRule="auto"/>
              <w:jc w:val="center"/>
              <w:rPr>
                <w:b/>
              </w:rPr>
            </w:pPr>
            <w:r w:rsidRPr="00CF7281">
              <w:rPr>
                <w:b/>
              </w:rPr>
              <w:t>Data source</w:t>
            </w:r>
          </w:p>
        </w:tc>
      </w:tr>
      <w:tr w:rsidR="0040337E" w:rsidRPr="00CF7281" w:rsidTr="00AD5AE4">
        <w:trPr>
          <w:trHeight w:val="323"/>
        </w:trPr>
        <w:tc>
          <w:tcPr>
            <w:tcW w:w="444" w:type="pct"/>
            <w:vMerge w:val="restart"/>
          </w:tcPr>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r w:rsidRPr="00CF7281">
              <w:t>Time</w:t>
            </w:r>
          </w:p>
        </w:tc>
        <w:tc>
          <w:tcPr>
            <w:tcW w:w="698" w:type="pct"/>
            <w:vMerge w:val="restart"/>
            <w:vAlign w:val="bottom"/>
          </w:tcPr>
          <w:p w:rsidR="00650E73" w:rsidRPr="00CF7281" w:rsidRDefault="00650E73" w:rsidP="003D2608">
            <w:pPr>
              <w:spacing w:before="80" w:after="80" w:line="360" w:lineRule="auto"/>
              <w:rPr>
                <w:sz w:val="22"/>
                <w:szCs w:val="22"/>
              </w:rPr>
            </w:pPr>
            <w:r w:rsidRPr="00CF7281">
              <w:rPr>
                <w:sz w:val="22"/>
                <w:szCs w:val="22"/>
              </w:rPr>
              <w:lastRenderedPageBreak/>
              <w:t xml:space="preserve">Forecasting lead time in days </w:t>
            </w:r>
          </w:p>
        </w:tc>
        <w:tc>
          <w:tcPr>
            <w:tcW w:w="444" w:type="pct"/>
            <w:vAlign w:val="center"/>
          </w:tcPr>
          <w:p w:rsidR="00650E73" w:rsidRPr="00CF7281" w:rsidRDefault="00650E73" w:rsidP="003D2608">
            <w:pPr>
              <w:spacing w:before="80" w:after="80" w:line="360" w:lineRule="auto"/>
              <w:jc w:val="center"/>
              <w:rPr>
                <w:sz w:val="22"/>
                <w:szCs w:val="22"/>
              </w:rPr>
            </w:pPr>
            <w:r w:rsidRPr="00CF7281">
              <w:rPr>
                <w:sz w:val="22"/>
                <w:szCs w:val="22"/>
              </w:rPr>
              <w:t>At Hubs</w:t>
            </w:r>
          </w:p>
        </w:tc>
        <w:tc>
          <w:tcPr>
            <w:tcW w:w="2379" w:type="pct"/>
            <w:tcBorders>
              <w:bottom w:val="nil"/>
            </w:tcBorders>
            <w:vAlign w:val="center"/>
          </w:tcPr>
          <w:p w:rsidR="00650E73" w:rsidRPr="00CF7281" w:rsidRDefault="00650E73" w:rsidP="003D2608">
            <w:pPr>
              <w:spacing w:before="80" w:after="80" w:line="276" w:lineRule="auto"/>
              <w:jc w:val="center"/>
              <w:rPr>
                <w:i/>
              </w:rPr>
            </w:pPr>
            <w:r w:rsidRPr="00CF7281">
              <w:rPr>
                <w:i/>
              </w:rPr>
              <w:t>Time elapsed  to aggregate  HF demand  &amp; send  to  PFSA center</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28</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Docs. review, </w:t>
            </w:r>
          </w:p>
          <w:p w:rsidR="00650E73" w:rsidRPr="00CF7281" w:rsidRDefault="00650E73" w:rsidP="003D2608">
            <w:pPr>
              <w:spacing w:before="80" w:after="80" w:line="360" w:lineRule="auto"/>
              <w:jc w:val="center"/>
              <w:rPr>
                <w:sz w:val="20"/>
                <w:szCs w:val="20"/>
              </w:rPr>
            </w:pPr>
            <w:r w:rsidRPr="00CF7281">
              <w:rPr>
                <w:sz w:val="20"/>
                <w:szCs w:val="20"/>
              </w:rPr>
              <w:t>June 2016</w:t>
            </w:r>
          </w:p>
        </w:tc>
      </w:tr>
      <w:tr w:rsidR="0040337E" w:rsidRPr="00CF7281" w:rsidTr="00AD5AE4">
        <w:trPr>
          <w:trHeight w:val="165"/>
        </w:trPr>
        <w:tc>
          <w:tcPr>
            <w:tcW w:w="444" w:type="pct"/>
            <w:vMerge/>
          </w:tcPr>
          <w:p w:rsidR="00650E73" w:rsidRPr="00CF7281" w:rsidRDefault="00650E73" w:rsidP="003D2608">
            <w:pPr>
              <w:spacing w:before="80" w:after="80" w:line="360" w:lineRule="auto"/>
            </w:pPr>
          </w:p>
        </w:tc>
        <w:tc>
          <w:tcPr>
            <w:tcW w:w="698" w:type="pct"/>
            <w:vMerge/>
            <w:vAlign w:val="bottom"/>
          </w:tcPr>
          <w:p w:rsidR="00650E73" w:rsidRPr="00CF7281" w:rsidRDefault="00650E73" w:rsidP="003D2608">
            <w:pPr>
              <w:spacing w:before="80" w:after="80" w:line="360" w:lineRule="auto"/>
              <w:rPr>
                <w:sz w:val="22"/>
                <w:szCs w:val="22"/>
              </w:rPr>
            </w:pPr>
          </w:p>
        </w:tc>
        <w:tc>
          <w:tcPr>
            <w:tcW w:w="444" w:type="pct"/>
            <w:tcBorders>
              <w:bottom w:val="single" w:sz="4" w:space="0" w:color="auto"/>
            </w:tcBorders>
            <w:vAlign w:val="center"/>
          </w:tcPr>
          <w:p w:rsidR="00650E73" w:rsidRPr="00CF7281" w:rsidRDefault="00650E73" w:rsidP="003D2608">
            <w:pPr>
              <w:spacing w:before="80" w:after="80" w:line="360" w:lineRule="auto"/>
              <w:jc w:val="center"/>
              <w:rPr>
                <w:sz w:val="22"/>
                <w:szCs w:val="22"/>
              </w:rPr>
            </w:pPr>
            <w:r w:rsidRPr="00CF7281">
              <w:rPr>
                <w:sz w:val="22"/>
                <w:szCs w:val="22"/>
              </w:rPr>
              <w:t>At Center</w:t>
            </w:r>
          </w:p>
        </w:tc>
        <w:tc>
          <w:tcPr>
            <w:tcW w:w="2379" w:type="pct"/>
            <w:tcBorders>
              <w:bottom w:val="single" w:sz="4" w:space="0" w:color="auto"/>
            </w:tcBorders>
            <w:vAlign w:val="center"/>
          </w:tcPr>
          <w:p w:rsidR="00650E73" w:rsidRPr="00CF7281" w:rsidRDefault="00650E73" w:rsidP="003D2608">
            <w:pPr>
              <w:spacing w:before="80" w:after="80" w:line="276" w:lineRule="auto"/>
              <w:jc w:val="center"/>
              <w:rPr>
                <w:i/>
              </w:rPr>
            </w:pPr>
            <w:r w:rsidRPr="00CF7281">
              <w:rPr>
                <w:i/>
              </w:rPr>
              <w:t>Time elapsed  to issue purchase request to procurement sub process</w:t>
            </w:r>
          </w:p>
        </w:tc>
        <w:tc>
          <w:tcPr>
            <w:tcW w:w="380" w:type="pct"/>
            <w:tcBorders>
              <w:bottom w:val="single" w:sz="4" w:space="0" w:color="auto"/>
            </w:tcBorders>
            <w:vAlign w:val="center"/>
          </w:tcPr>
          <w:p w:rsidR="00650E73" w:rsidRPr="00CF7281" w:rsidRDefault="00650E73" w:rsidP="003D2608">
            <w:pPr>
              <w:spacing w:before="80" w:after="80" w:line="360" w:lineRule="auto"/>
              <w:jc w:val="center"/>
              <w:rPr>
                <w:lang w:val="en-ZA"/>
              </w:rPr>
            </w:pPr>
            <w:r w:rsidRPr="00CF7281">
              <w:rPr>
                <w:lang w:val="en-ZA"/>
              </w:rPr>
              <w:t>22</w:t>
            </w:r>
          </w:p>
        </w:tc>
        <w:tc>
          <w:tcPr>
            <w:tcW w:w="655" w:type="pct"/>
            <w:tcBorders>
              <w:bottom w:val="single" w:sz="4" w:space="0" w:color="auto"/>
            </w:tcBorders>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Docs. review, </w:t>
            </w:r>
          </w:p>
          <w:p w:rsidR="00650E73" w:rsidRPr="00CF7281" w:rsidRDefault="00650E73" w:rsidP="003D2608">
            <w:pPr>
              <w:spacing w:before="80" w:after="80" w:line="360" w:lineRule="auto"/>
              <w:jc w:val="center"/>
              <w:rPr>
                <w:sz w:val="20"/>
                <w:szCs w:val="20"/>
              </w:rPr>
            </w:pPr>
            <w:r w:rsidRPr="00CF7281">
              <w:rPr>
                <w:sz w:val="20"/>
                <w:szCs w:val="20"/>
              </w:rPr>
              <w:t>June 2016</w:t>
            </w:r>
          </w:p>
        </w:tc>
      </w:tr>
      <w:tr w:rsidR="0040337E" w:rsidRPr="00CF7281" w:rsidTr="00AD5AE4">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jc w:val="center"/>
              <w:rPr>
                <w:sz w:val="22"/>
                <w:szCs w:val="22"/>
              </w:rPr>
            </w:pPr>
            <w:r w:rsidRPr="00CF7281">
              <w:rPr>
                <w:sz w:val="22"/>
                <w:szCs w:val="22"/>
              </w:rPr>
              <w:t>Procurement lead time in days</w:t>
            </w:r>
          </w:p>
        </w:tc>
        <w:tc>
          <w:tcPr>
            <w:tcW w:w="2379" w:type="pct"/>
            <w:tcBorders>
              <w:bottom w:val="nil"/>
            </w:tcBorders>
            <w:vAlign w:val="center"/>
          </w:tcPr>
          <w:p w:rsidR="00650E73" w:rsidRPr="00CF7281" w:rsidRDefault="00650E73" w:rsidP="003D2608">
            <w:pPr>
              <w:spacing w:before="80" w:after="80" w:line="360" w:lineRule="auto"/>
              <w:jc w:val="center"/>
              <w:rPr>
                <w:i/>
              </w:rPr>
            </w:pPr>
            <w:r w:rsidRPr="00CF7281">
              <w:rPr>
                <w:i/>
              </w:rPr>
              <w:t>Time taken from purchase request till product arrived at warehouse</w:t>
            </w:r>
          </w:p>
        </w:tc>
        <w:tc>
          <w:tcPr>
            <w:tcW w:w="380" w:type="pct"/>
            <w:vAlign w:val="center"/>
          </w:tcPr>
          <w:p w:rsidR="00650E73" w:rsidRPr="00CF7281" w:rsidRDefault="00650E73" w:rsidP="003D2608">
            <w:pPr>
              <w:spacing w:before="80" w:after="80" w:line="360" w:lineRule="auto"/>
              <w:jc w:val="center"/>
            </w:pPr>
            <w:r w:rsidRPr="00CF7281">
              <w:rPr>
                <w:lang w:val="en-ZA"/>
              </w:rPr>
              <w:t>299</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Docs. review, </w:t>
            </w:r>
          </w:p>
          <w:p w:rsidR="00650E73" w:rsidRPr="00CF7281" w:rsidRDefault="00650E73" w:rsidP="003D2608">
            <w:pPr>
              <w:spacing w:before="80" w:after="80" w:line="360" w:lineRule="auto"/>
              <w:jc w:val="center"/>
              <w:rPr>
                <w:sz w:val="20"/>
                <w:szCs w:val="20"/>
              </w:rPr>
            </w:pPr>
            <w:r w:rsidRPr="00CF7281">
              <w:rPr>
                <w:sz w:val="20"/>
                <w:szCs w:val="20"/>
              </w:rPr>
              <w:t>June 2016</w:t>
            </w:r>
          </w:p>
        </w:tc>
      </w:tr>
      <w:tr w:rsidR="0040337E" w:rsidRPr="00CF7281" w:rsidTr="00AD5AE4">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Process cycle time in days</w:t>
            </w:r>
          </w:p>
        </w:tc>
        <w:tc>
          <w:tcPr>
            <w:tcW w:w="2379" w:type="pct"/>
            <w:tcBorders>
              <w:bottom w:val="nil"/>
            </w:tcBorders>
            <w:vAlign w:val="center"/>
          </w:tcPr>
          <w:p w:rsidR="00650E73" w:rsidRPr="00CF7281" w:rsidRDefault="00650E73" w:rsidP="003D2608">
            <w:pPr>
              <w:spacing w:before="80" w:after="80" w:line="360" w:lineRule="auto"/>
              <w:jc w:val="center"/>
              <w:rPr>
                <w:i/>
              </w:rPr>
            </w:pPr>
            <w:r w:rsidRPr="00CF7281">
              <w:rPr>
                <w:i/>
              </w:rPr>
              <w:t>Time elapsed  from  request receiving from health facilities to product arrives to the at HF store</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513</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Docs. review, </w:t>
            </w:r>
          </w:p>
          <w:p w:rsidR="00650E73" w:rsidRPr="00CF7281" w:rsidRDefault="00650E73" w:rsidP="003D2608">
            <w:pPr>
              <w:spacing w:before="80" w:after="80" w:line="360" w:lineRule="auto"/>
              <w:jc w:val="center"/>
              <w:rPr>
                <w:sz w:val="20"/>
                <w:szCs w:val="20"/>
              </w:rPr>
            </w:pPr>
            <w:r w:rsidRPr="00CF7281">
              <w:rPr>
                <w:sz w:val="20"/>
                <w:szCs w:val="20"/>
              </w:rPr>
              <w:t>June 2016</w:t>
            </w:r>
          </w:p>
        </w:tc>
      </w:tr>
      <w:tr w:rsidR="0040337E" w:rsidRPr="00CF7281" w:rsidTr="00AD5AE4">
        <w:tc>
          <w:tcPr>
            <w:tcW w:w="444" w:type="pct"/>
            <w:vMerge/>
          </w:tcPr>
          <w:p w:rsidR="00650E73" w:rsidRPr="00CF7281" w:rsidRDefault="00650E73" w:rsidP="003D2608">
            <w:pPr>
              <w:spacing w:before="80" w:after="80" w:line="360" w:lineRule="auto"/>
            </w:pPr>
          </w:p>
        </w:tc>
        <w:tc>
          <w:tcPr>
            <w:tcW w:w="1142" w:type="pct"/>
            <w:gridSpan w:val="2"/>
          </w:tcPr>
          <w:p w:rsidR="00650E73" w:rsidRPr="00CF7281" w:rsidRDefault="00650E73" w:rsidP="003D2608">
            <w:pPr>
              <w:spacing w:before="80" w:after="80" w:line="360" w:lineRule="auto"/>
              <w:jc w:val="both"/>
              <w:rPr>
                <w:sz w:val="22"/>
                <w:szCs w:val="22"/>
              </w:rPr>
            </w:pPr>
            <w:r w:rsidRPr="00CF7281">
              <w:rPr>
                <w:sz w:val="22"/>
                <w:szCs w:val="22"/>
              </w:rPr>
              <w:t>Forecasting error from quantity &amp; value perspective</w:t>
            </w:r>
          </w:p>
        </w:tc>
        <w:tc>
          <w:tcPr>
            <w:tcW w:w="2379" w:type="pct"/>
            <w:tcBorders>
              <w:bottom w:val="nil"/>
            </w:tcBorders>
            <w:vAlign w:val="center"/>
          </w:tcPr>
          <w:p w:rsidR="00650E73" w:rsidRPr="00CF7281" w:rsidRDefault="00650E73" w:rsidP="003D2608">
            <w:pPr>
              <w:pStyle w:val="Default"/>
              <w:spacing w:before="80" w:after="80" w:line="360" w:lineRule="auto"/>
              <w:jc w:val="center"/>
              <w:rPr>
                <w:i/>
                <w:color w:val="auto"/>
              </w:rPr>
            </w:pPr>
            <w:r w:rsidRPr="00CF7281">
              <w:rPr>
                <w:i/>
                <w:color w:val="auto"/>
              </w:rPr>
              <w:t>ADP=|</w:t>
            </w:r>
            <w:r w:rsidRPr="00CF7281">
              <w:rPr>
                <w:i/>
                <w:color w:val="auto"/>
                <w:u w:val="single"/>
              </w:rPr>
              <w:t>Forecasted demand – Actual demand</w:t>
            </w:r>
            <w:r w:rsidRPr="00CF7281">
              <w:rPr>
                <w:i/>
                <w:color w:val="auto"/>
              </w:rPr>
              <w:t>| *100</w:t>
            </w:r>
          </w:p>
          <w:p w:rsidR="00650E73" w:rsidRPr="00CF7281" w:rsidRDefault="00650E73" w:rsidP="003D2608">
            <w:pPr>
              <w:spacing w:before="80" w:after="80" w:line="360" w:lineRule="auto"/>
              <w:jc w:val="center"/>
              <w:rPr>
                <w:i/>
              </w:rPr>
            </w:pPr>
            <w:r w:rsidRPr="00CF7281">
              <w:rPr>
                <w:i/>
              </w:rPr>
              <w:t>Actual demand</w:t>
            </w:r>
          </w:p>
        </w:tc>
        <w:tc>
          <w:tcPr>
            <w:tcW w:w="380" w:type="pct"/>
            <w:vAlign w:val="center"/>
          </w:tcPr>
          <w:p w:rsidR="00650E73" w:rsidRPr="00CF7281" w:rsidRDefault="00650E73" w:rsidP="003D2608">
            <w:pPr>
              <w:spacing w:before="80" w:after="80" w:line="360" w:lineRule="auto"/>
              <w:jc w:val="center"/>
              <w:rPr>
                <w:lang w:val="en-ZA"/>
              </w:rPr>
            </w:pPr>
          </w:p>
          <w:p w:rsidR="00650E73" w:rsidRPr="00CF7281" w:rsidRDefault="00650E73" w:rsidP="003D2608">
            <w:pPr>
              <w:spacing w:before="80" w:after="80" w:line="360" w:lineRule="auto"/>
              <w:jc w:val="center"/>
              <w:rPr>
                <w:lang w:val="en-ZA"/>
              </w:rPr>
            </w:pPr>
            <w:r w:rsidRPr="00CF7281">
              <w:rPr>
                <w:lang w:val="en-ZA"/>
              </w:rPr>
              <w:t>35%</w:t>
            </w:r>
          </w:p>
        </w:tc>
        <w:tc>
          <w:tcPr>
            <w:tcW w:w="655" w:type="pct"/>
            <w:vAlign w:val="center"/>
          </w:tcPr>
          <w:p w:rsidR="00650E73" w:rsidRPr="00CF7281" w:rsidRDefault="00982C5C" w:rsidP="003D2608">
            <w:pPr>
              <w:spacing w:before="80" w:after="80" w:line="360" w:lineRule="auto"/>
              <w:jc w:val="center"/>
              <w:rPr>
                <w:sz w:val="20"/>
                <w:szCs w:val="20"/>
              </w:rPr>
            </w:pPr>
            <w:r w:rsidRPr="00CF7281">
              <w:rPr>
                <w:sz w:val="20"/>
                <w:szCs w:val="20"/>
              </w:rPr>
              <w:t xml:space="preserve">PSTP, </w:t>
            </w:r>
            <w:r w:rsidR="00650E73" w:rsidRPr="00CF7281">
              <w:rPr>
                <w:sz w:val="20"/>
                <w:szCs w:val="20"/>
              </w:rPr>
              <w:t>Industry standard 25%</w:t>
            </w:r>
          </w:p>
        </w:tc>
      </w:tr>
      <w:tr w:rsidR="0040337E" w:rsidRPr="00CF7281" w:rsidTr="00982C5C">
        <w:trPr>
          <w:trHeight w:val="458"/>
        </w:trPr>
        <w:tc>
          <w:tcPr>
            <w:tcW w:w="444" w:type="pct"/>
            <w:vMerge/>
          </w:tcPr>
          <w:p w:rsidR="00650E73" w:rsidRPr="00CF7281" w:rsidRDefault="00650E73" w:rsidP="003D2608">
            <w:pPr>
              <w:spacing w:before="80" w:after="80" w:line="360" w:lineRule="auto"/>
            </w:pPr>
          </w:p>
        </w:tc>
        <w:tc>
          <w:tcPr>
            <w:tcW w:w="1142" w:type="pct"/>
            <w:gridSpan w:val="2"/>
            <w:vMerge w:val="restart"/>
            <w:vAlign w:val="center"/>
          </w:tcPr>
          <w:p w:rsidR="00650E73" w:rsidRPr="00CF7281" w:rsidRDefault="00AD5AE4" w:rsidP="003D2608">
            <w:pPr>
              <w:spacing w:before="80" w:after="80" w:line="360" w:lineRule="auto"/>
              <w:rPr>
                <w:sz w:val="22"/>
                <w:szCs w:val="22"/>
              </w:rPr>
            </w:pPr>
            <w:r w:rsidRPr="00CF7281">
              <w:rPr>
                <w:sz w:val="22"/>
                <w:szCs w:val="22"/>
              </w:rPr>
              <w:t>Port clearance time in day</w:t>
            </w:r>
          </w:p>
        </w:tc>
        <w:tc>
          <w:tcPr>
            <w:tcW w:w="2379" w:type="pct"/>
            <w:tcBorders>
              <w:bottom w:val="single" w:sz="4" w:space="0" w:color="auto"/>
            </w:tcBorders>
            <w:vAlign w:val="center"/>
          </w:tcPr>
          <w:p w:rsidR="00650E73" w:rsidRPr="00CF7281" w:rsidRDefault="00650E73" w:rsidP="003D2608">
            <w:pPr>
              <w:pStyle w:val="Default"/>
              <w:spacing w:before="80" w:after="80" w:line="360" w:lineRule="auto"/>
              <w:jc w:val="center"/>
              <w:rPr>
                <w:i/>
                <w:color w:val="auto"/>
              </w:rPr>
            </w:pPr>
            <w:r w:rsidRPr="00CF7281">
              <w:rPr>
                <w:bCs/>
                <w:i/>
                <w:color w:val="auto"/>
              </w:rPr>
              <w:t xml:space="preserve">Warehouse arrival date and time – </w:t>
            </w:r>
            <w:r w:rsidR="00AD5AE4" w:rsidRPr="00CF7281">
              <w:rPr>
                <w:bCs/>
                <w:i/>
                <w:color w:val="auto"/>
              </w:rPr>
              <w:t>port arrival date and time</w:t>
            </w:r>
          </w:p>
        </w:tc>
        <w:tc>
          <w:tcPr>
            <w:tcW w:w="380" w:type="pct"/>
            <w:tcBorders>
              <w:bottom w:val="single" w:sz="4" w:space="0" w:color="auto"/>
            </w:tcBorders>
            <w:vAlign w:val="center"/>
          </w:tcPr>
          <w:p w:rsidR="00650E73" w:rsidRPr="00CF7281" w:rsidRDefault="00650E73" w:rsidP="003D2608">
            <w:pPr>
              <w:spacing w:before="80" w:after="80" w:line="360" w:lineRule="auto"/>
              <w:jc w:val="center"/>
              <w:rPr>
                <w:highlight w:val="yellow"/>
                <w:lang w:val="en-ZA"/>
              </w:rPr>
            </w:pPr>
          </w:p>
        </w:tc>
        <w:tc>
          <w:tcPr>
            <w:tcW w:w="655" w:type="pct"/>
            <w:tcBorders>
              <w:bottom w:val="single" w:sz="4" w:space="0" w:color="auto"/>
            </w:tcBorders>
            <w:vAlign w:val="center"/>
          </w:tcPr>
          <w:p w:rsidR="00650E73" w:rsidRPr="00CF7281" w:rsidRDefault="00650E73" w:rsidP="003D2608">
            <w:pPr>
              <w:spacing w:before="80" w:after="80" w:line="360" w:lineRule="auto"/>
              <w:jc w:val="center"/>
              <w:rPr>
                <w:sz w:val="20"/>
                <w:szCs w:val="20"/>
              </w:rPr>
            </w:pPr>
          </w:p>
        </w:tc>
      </w:tr>
      <w:tr w:rsidR="0040337E" w:rsidRPr="00CF7281" w:rsidTr="00AD5AE4">
        <w:trPr>
          <w:trHeight w:val="225"/>
        </w:trPr>
        <w:tc>
          <w:tcPr>
            <w:tcW w:w="444" w:type="pct"/>
            <w:vMerge/>
          </w:tcPr>
          <w:p w:rsidR="00650E73" w:rsidRPr="00CF7281" w:rsidRDefault="00650E73" w:rsidP="003D2608">
            <w:pPr>
              <w:spacing w:before="80" w:after="80" w:line="360" w:lineRule="auto"/>
            </w:pPr>
          </w:p>
        </w:tc>
        <w:tc>
          <w:tcPr>
            <w:tcW w:w="1142" w:type="pct"/>
            <w:gridSpan w:val="2"/>
            <w:vMerge/>
          </w:tcPr>
          <w:p w:rsidR="00650E73" w:rsidRPr="00CF7281" w:rsidRDefault="00650E73" w:rsidP="003D2608">
            <w:pPr>
              <w:spacing w:before="80" w:after="80" w:line="360" w:lineRule="auto"/>
              <w:jc w:val="both"/>
              <w:rPr>
                <w:sz w:val="22"/>
                <w:szCs w:val="22"/>
              </w:rPr>
            </w:pPr>
          </w:p>
        </w:tc>
        <w:tc>
          <w:tcPr>
            <w:tcW w:w="2379" w:type="pct"/>
            <w:tcBorders>
              <w:bottom w:val="nil"/>
            </w:tcBorders>
            <w:vAlign w:val="center"/>
          </w:tcPr>
          <w:p w:rsidR="00650E73" w:rsidRPr="00CF7281" w:rsidRDefault="00650E73" w:rsidP="003D2608">
            <w:pPr>
              <w:pStyle w:val="Default"/>
              <w:spacing w:before="80" w:after="80" w:line="360" w:lineRule="auto"/>
              <w:jc w:val="center"/>
              <w:rPr>
                <w:i/>
                <w:color w:val="auto"/>
              </w:rPr>
            </w:pPr>
            <w:r w:rsidRPr="00CF7281">
              <w:rPr>
                <w:bCs/>
                <w:i/>
                <w:color w:val="auto"/>
              </w:rPr>
              <w:t>Warehouse arrival date and time – airport arrival date and time</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12</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Docs. review, </w:t>
            </w:r>
          </w:p>
          <w:p w:rsidR="00650E73" w:rsidRPr="00CF7281" w:rsidRDefault="00650E73" w:rsidP="003D2608">
            <w:pPr>
              <w:spacing w:before="80" w:after="80" w:line="360" w:lineRule="auto"/>
              <w:jc w:val="center"/>
              <w:rPr>
                <w:sz w:val="20"/>
                <w:szCs w:val="20"/>
              </w:rPr>
            </w:pPr>
            <w:r w:rsidRPr="00CF7281">
              <w:rPr>
                <w:sz w:val="20"/>
                <w:szCs w:val="20"/>
              </w:rPr>
              <w:t>June 2016</w:t>
            </w:r>
          </w:p>
        </w:tc>
      </w:tr>
      <w:tr w:rsidR="0040337E" w:rsidRPr="00CF7281" w:rsidTr="00AD5AE4">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 xml:space="preserve">Time for physical inventory in days </w:t>
            </w:r>
          </w:p>
        </w:tc>
        <w:tc>
          <w:tcPr>
            <w:tcW w:w="2379" w:type="pct"/>
            <w:tcBorders>
              <w:bottom w:val="nil"/>
            </w:tcBorders>
            <w:vAlign w:val="center"/>
          </w:tcPr>
          <w:p w:rsidR="00650E73" w:rsidRPr="00CF7281" w:rsidRDefault="00650E73" w:rsidP="003D2608">
            <w:pPr>
              <w:pStyle w:val="Default"/>
              <w:spacing w:before="80" w:after="80" w:line="360" w:lineRule="auto"/>
              <w:jc w:val="center"/>
              <w:rPr>
                <w:bCs/>
                <w:i/>
                <w:color w:val="auto"/>
              </w:rPr>
            </w:pPr>
            <w:r w:rsidRPr="00CF7281">
              <w:rPr>
                <w:bCs/>
                <w:i/>
                <w:color w:val="auto"/>
              </w:rPr>
              <w:t>Days needed to conduct annual physical inventory and service readiness</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60</w:t>
            </w:r>
          </w:p>
        </w:tc>
        <w:tc>
          <w:tcPr>
            <w:tcW w:w="655" w:type="pct"/>
            <w:vAlign w:val="center"/>
          </w:tcPr>
          <w:p w:rsidR="00650E73" w:rsidRPr="00CF7281" w:rsidRDefault="00650E73" w:rsidP="003D2608">
            <w:pPr>
              <w:spacing w:before="80" w:after="80" w:line="360" w:lineRule="auto"/>
              <w:jc w:val="center"/>
              <w:rPr>
                <w:sz w:val="20"/>
                <w:szCs w:val="20"/>
              </w:rPr>
            </w:pPr>
            <w:r w:rsidRPr="00CF7281">
              <w:rPr>
                <w:sz w:val="20"/>
                <w:szCs w:val="20"/>
              </w:rPr>
              <w:t>Document review, June 2016</w:t>
            </w:r>
          </w:p>
        </w:tc>
      </w:tr>
      <w:tr w:rsidR="0040337E" w:rsidRPr="00CF7281" w:rsidTr="00AD5AE4">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Down time</w:t>
            </w:r>
          </w:p>
        </w:tc>
        <w:tc>
          <w:tcPr>
            <w:tcW w:w="2379" w:type="pct"/>
            <w:tcBorders>
              <w:bottom w:val="nil"/>
            </w:tcBorders>
            <w:vAlign w:val="center"/>
          </w:tcPr>
          <w:p w:rsidR="00650E73" w:rsidRPr="00CF7281" w:rsidRDefault="00650E73" w:rsidP="003D2608">
            <w:pPr>
              <w:spacing w:before="80" w:after="80" w:line="360" w:lineRule="auto"/>
              <w:jc w:val="center"/>
              <w:rPr>
                <w:lang w:val="en-ZA"/>
              </w:rPr>
            </w:pPr>
            <w:r w:rsidRPr="00CF7281">
              <w:rPr>
                <w:rFonts w:eastAsia="Calibri"/>
                <w:bCs/>
                <w:i/>
              </w:rPr>
              <w:t>Time for  Maintenance and Servicing</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18%</w:t>
            </w:r>
          </w:p>
        </w:tc>
        <w:tc>
          <w:tcPr>
            <w:tcW w:w="655" w:type="pct"/>
            <w:vAlign w:val="center"/>
          </w:tcPr>
          <w:p w:rsidR="00650E73" w:rsidRPr="00CF7281" w:rsidRDefault="00650E73" w:rsidP="003D2608">
            <w:pPr>
              <w:spacing w:before="80" w:after="80" w:line="360" w:lineRule="auto"/>
              <w:jc w:val="center"/>
              <w:rPr>
                <w:sz w:val="20"/>
                <w:szCs w:val="20"/>
              </w:rPr>
            </w:pPr>
            <w:r w:rsidRPr="00CF7281">
              <w:rPr>
                <w:sz w:val="20"/>
                <w:szCs w:val="20"/>
              </w:rPr>
              <w:t>PFSA transport assess, May 2015</w:t>
            </w:r>
          </w:p>
        </w:tc>
      </w:tr>
      <w:tr w:rsidR="0040337E" w:rsidRPr="00CF7281" w:rsidTr="00AD5AE4">
        <w:trPr>
          <w:trHeight w:val="925"/>
        </w:trPr>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Order turnaround time</w:t>
            </w:r>
          </w:p>
        </w:tc>
        <w:tc>
          <w:tcPr>
            <w:tcW w:w="2379" w:type="pct"/>
            <w:vAlign w:val="center"/>
          </w:tcPr>
          <w:p w:rsidR="00650E73" w:rsidRPr="00CF7281" w:rsidRDefault="00650E73" w:rsidP="003D2608">
            <w:pPr>
              <w:pStyle w:val="Default"/>
              <w:spacing w:before="80" w:after="80" w:line="360" w:lineRule="auto"/>
              <w:jc w:val="center"/>
              <w:rPr>
                <w:i/>
                <w:color w:val="auto"/>
                <w:u w:val="single"/>
                <w:lang w:val="en-ZA"/>
              </w:rPr>
            </w:pPr>
            <w:r w:rsidRPr="00CF7281">
              <w:rPr>
                <w:i/>
                <w:color w:val="auto"/>
                <w:u w:val="single"/>
              </w:rPr>
              <w:t>Sum of the number of days to process all orders received</w:t>
            </w:r>
          </w:p>
          <w:p w:rsidR="00650E73" w:rsidRPr="00CF7281" w:rsidRDefault="00650E73" w:rsidP="003D2608">
            <w:pPr>
              <w:spacing w:before="80" w:after="80" w:line="360" w:lineRule="auto"/>
              <w:jc w:val="center"/>
              <w:rPr>
                <w:i/>
                <w:lang w:val="en-ZA"/>
              </w:rPr>
            </w:pPr>
            <w:r w:rsidRPr="00CF7281">
              <w:rPr>
                <w:i/>
              </w:rPr>
              <w:t>Total number of orders processed</w:t>
            </w:r>
          </w:p>
        </w:tc>
        <w:tc>
          <w:tcPr>
            <w:tcW w:w="380" w:type="pct"/>
            <w:vAlign w:val="center"/>
          </w:tcPr>
          <w:p w:rsidR="00650E73" w:rsidRPr="00CF7281" w:rsidRDefault="00650E73" w:rsidP="003D2608">
            <w:pPr>
              <w:spacing w:before="80" w:after="80" w:line="360" w:lineRule="auto"/>
              <w:jc w:val="center"/>
              <w:rPr>
                <w:lang w:val="en-ZA"/>
              </w:rPr>
            </w:pP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IPLS, </w:t>
            </w:r>
          </w:p>
          <w:p w:rsidR="00650E73" w:rsidRPr="00CF7281" w:rsidRDefault="00650E73" w:rsidP="003D2608">
            <w:pPr>
              <w:spacing w:before="80" w:after="80" w:line="360" w:lineRule="auto"/>
              <w:jc w:val="center"/>
              <w:rPr>
                <w:sz w:val="20"/>
                <w:szCs w:val="20"/>
              </w:rPr>
            </w:pPr>
            <w:r w:rsidRPr="00CF7281">
              <w:rPr>
                <w:sz w:val="20"/>
                <w:szCs w:val="20"/>
              </w:rPr>
              <w:t>N= 270HF,</w:t>
            </w:r>
            <w:r w:rsidR="00982C5C" w:rsidRPr="00CF7281">
              <w:rPr>
                <w:sz w:val="20"/>
                <w:szCs w:val="20"/>
              </w:rPr>
              <w:t xml:space="preserve"> </w:t>
            </w:r>
            <w:r w:rsidRPr="00CF7281">
              <w:rPr>
                <w:sz w:val="20"/>
                <w:szCs w:val="20"/>
              </w:rPr>
              <w:t>2014</w:t>
            </w:r>
          </w:p>
        </w:tc>
      </w:tr>
      <w:tr w:rsidR="0040337E" w:rsidRPr="00CF7281" w:rsidTr="00AD5AE4">
        <w:tc>
          <w:tcPr>
            <w:tcW w:w="444" w:type="pct"/>
            <w:vMerge w:val="restart"/>
          </w:tcPr>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r w:rsidRPr="00CF7281">
              <w:t>Coverage (Service delivery)</w:t>
            </w:r>
          </w:p>
        </w:tc>
        <w:tc>
          <w:tcPr>
            <w:tcW w:w="1142" w:type="pct"/>
            <w:gridSpan w:val="2"/>
            <w:vAlign w:val="bottom"/>
          </w:tcPr>
          <w:p w:rsidR="00650E73" w:rsidRPr="00CF7281" w:rsidRDefault="00650E73" w:rsidP="003D2608">
            <w:pPr>
              <w:spacing w:before="80" w:after="80" w:line="360" w:lineRule="auto"/>
              <w:rPr>
                <w:sz w:val="22"/>
                <w:szCs w:val="22"/>
              </w:rPr>
            </w:pPr>
            <w:r w:rsidRPr="00CF7281">
              <w:rPr>
                <w:sz w:val="22"/>
                <w:szCs w:val="22"/>
              </w:rPr>
              <w:t>Order fill rate</w:t>
            </w:r>
          </w:p>
        </w:tc>
        <w:tc>
          <w:tcPr>
            <w:tcW w:w="2379" w:type="pct"/>
            <w:tcBorders>
              <w:bottom w:val="nil"/>
            </w:tcBorders>
            <w:vAlign w:val="center"/>
          </w:tcPr>
          <w:p w:rsidR="00650E73" w:rsidRPr="00CF7281" w:rsidRDefault="00914009" w:rsidP="003D2608">
            <w:pPr>
              <w:spacing w:before="80" w:after="80" w:line="360" w:lineRule="auto"/>
              <w:jc w:val="center"/>
              <w:rPr>
                <w:i/>
              </w:rPr>
            </w:pPr>
            <m:oMathPara>
              <m:oMathParaPr>
                <m:jc m:val="left"/>
              </m:oMathParaPr>
              <m:oMath>
                <m:f>
                  <m:fPr>
                    <m:ctrlPr>
                      <w:rPr>
                        <w:rFonts w:ascii="Cambria Math" w:hAnsi="Cambria Math"/>
                        <w:i/>
                        <w:sz w:val="22"/>
                      </w:rPr>
                    </m:ctrlPr>
                  </m:fPr>
                  <m:num>
                    <m:r>
                      <w:rPr>
                        <w:rFonts w:ascii="Cambria Math" w:hAnsi="Cambria Math"/>
                        <w:sz w:val="22"/>
                      </w:rPr>
                      <m:t># of orders filled correctly</m:t>
                    </m:r>
                  </m:num>
                  <m:den>
                    <m:r>
                      <w:rPr>
                        <w:rFonts w:ascii="Cambria Math" w:hAnsi="Cambria Math"/>
                        <w:sz w:val="22"/>
                      </w:rPr>
                      <m:t>Total orders</m:t>
                    </m:r>
                  </m:den>
                </m:f>
              </m:oMath>
            </m:oMathPara>
          </w:p>
        </w:tc>
        <w:tc>
          <w:tcPr>
            <w:tcW w:w="380" w:type="pct"/>
            <w:vAlign w:val="center"/>
          </w:tcPr>
          <w:p w:rsidR="00650E73" w:rsidRPr="00CF7281" w:rsidRDefault="00650E73" w:rsidP="003D2608">
            <w:pPr>
              <w:spacing w:before="80" w:after="80" w:line="360" w:lineRule="auto"/>
              <w:jc w:val="center"/>
            </w:pPr>
            <w:r w:rsidRPr="00CF7281">
              <w:t>60%</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IPLS, </w:t>
            </w:r>
          </w:p>
          <w:p w:rsidR="00650E73" w:rsidRPr="00CF7281" w:rsidRDefault="00650E73" w:rsidP="003D2608">
            <w:pPr>
              <w:spacing w:before="80" w:after="80" w:line="360" w:lineRule="auto"/>
              <w:jc w:val="center"/>
              <w:rPr>
                <w:sz w:val="20"/>
                <w:szCs w:val="20"/>
              </w:rPr>
            </w:pPr>
            <w:r w:rsidRPr="00CF7281">
              <w:rPr>
                <w:sz w:val="20"/>
                <w:szCs w:val="20"/>
              </w:rPr>
              <w:t>N= 270HF,</w:t>
            </w:r>
            <w:r w:rsidR="00982C5C" w:rsidRPr="00CF7281">
              <w:rPr>
                <w:sz w:val="20"/>
                <w:szCs w:val="20"/>
              </w:rPr>
              <w:t xml:space="preserve"> </w:t>
            </w:r>
            <w:r w:rsidRPr="00CF7281">
              <w:rPr>
                <w:sz w:val="20"/>
                <w:szCs w:val="20"/>
              </w:rPr>
              <w:t>2014</w:t>
            </w:r>
          </w:p>
        </w:tc>
      </w:tr>
      <w:tr w:rsidR="0040337E" w:rsidRPr="00CF7281" w:rsidTr="00AD5AE4">
        <w:tc>
          <w:tcPr>
            <w:tcW w:w="444" w:type="pct"/>
            <w:vMerge/>
          </w:tcPr>
          <w:p w:rsidR="00650E73" w:rsidRPr="00CF7281" w:rsidRDefault="00650E73" w:rsidP="003D2608">
            <w:pPr>
              <w:spacing w:before="80" w:after="80" w:line="360" w:lineRule="auto"/>
            </w:pPr>
          </w:p>
        </w:tc>
        <w:tc>
          <w:tcPr>
            <w:tcW w:w="1142" w:type="pct"/>
            <w:gridSpan w:val="2"/>
          </w:tcPr>
          <w:p w:rsidR="00650E73" w:rsidRPr="00CF7281" w:rsidRDefault="00650E73" w:rsidP="003D2608">
            <w:pPr>
              <w:spacing w:before="80" w:after="80" w:line="360" w:lineRule="auto"/>
              <w:rPr>
                <w:sz w:val="22"/>
                <w:szCs w:val="22"/>
              </w:rPr>
            </w:pPr>
            <w:r w:rsidRPr="00CF7281">
              <w:rPr>
                <w:sz w:val="22"/>
                <w:szCs w:val="22"/>
              </w:rPr>
              <w:t xml:space="preserve"> Product Availability for tracer </w:t>
            </w:r>
          </w:p>
        </w:tc>
        <w:tc>
          <w:tcPr>
            <w:tcW w:w="2379" w:type="pct"/>
            <w:tcBorders>
              <w:bottom w:val="nil"/>
            </w:tcBorders>
            <w:vAlign w:val="center"/>
          </w:tcPr>
          <w:p w:rsidR="00650E73" w:rsidRPr="00CF7281" w:rsidRDefault="00914009" w:rsidP="003D2608">
            <w:pPr>
              <w:spacing w:before="80" w:after="80" w:line="360" w:lineRule="auto"/>
              <w:jc w:val="center"/>
              <w:rPr>
                <w:i/>
                <w:lang w:val="en-ZA"/>
              </w:rPr>
            </w:pPr>
            <m:oMathPara>
              <m:oMath>
                <m:f>
                  <m:fPr>
                    <m:ctrlPr>
                      <w:rPr>
                        <w:rFonts w:ascii="Cambria Math" w:hAnsi="Cambria Math"/>
                        <w:i/>
                      </w:rPr>
                    </m:ctrlPr>
                  </m:fPr>
                  <m:num>
                    <m:r>
                      <w:rPr>
                        <w:rFonts w:ascii="Cambria Math" w:hAnsi="Cambria Math"/>
                      </w:rPr>
                      <m:t>No of products available at the time of review</m:t>
                    </m:r>
                  </m:num>
                  <m:den>
                    <m:r>
                      <w:rPr>
                        <w:rFonts w:ascii="Cambria Math" w:hAnsi="Cambria Math"/>
                      </w:rPr>
                      <m:t>Total no of products reviewed</m:t>
                    </m:r>
                  </m:den>
                </m:f>
                <m:r>
                  <w:rPr>
                    <w:rFonts w:ascii="Cambria Math" w:hAnsi="Cambria Math"/>
                  </w:rPr>
                  <m:t xml:space="preserve"> X 100</m:t>
                </m:r>
              </m:oMath>
            </m:oMathPara>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89%</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IPLS, </w:t>
            </w:r>
          </w:p>
          <w:p w:rsidR="00650E73" w:rsidRPr="00CF7281" w:rsidRDefault="00650E73" w:rsidP="003D2608">
            <w:pPr>
              <w:spacing w:before="80" w:after="80" w:line="360" w:lineRule="auto"/>
              <w:jc w:val="center"/>
              <w:rPr>
                <w:sz w:val="20"/>
                <w:szCs w:val="20"/>
              </w:rPr>
            </w:pPr>
            <w:r w:rsidRPr="00CF7281">
              <w:rPr>
                <w:sz w:val="20"/>
                <w:szCs w:val="20"/>
              </w:rPr>
              <w:t>N = 270HF,</w:t>
            </w:r>
            <w:r w:rsidR="00982C5C" w:rsidRPr="00CF7281">
              <w:rPr>
                <w:sz w:val="20"/>
                <w:szCs w:val="20"/>
              </w:rPr>
              <w:t xml:space="preserve"> </w:t>
            </w:r>
            <w:r w:rsidRPr="00CF7281">
              <w:rPr>
                <w:sz w:val="20"/>
                <w:szCs w:val="20"/>
              </w:rPr>
              <w:t>2014</w:t>
            </w: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Continuous  tracer product availability</w:t>
            </w:r>
          </w:p>
        </w:tc>
        <w:tc>
          <w:tcPr>
            <w:tcW w:w="2379" w:type="pct"/>
            <w:tcBorders>
              <w:bottom w:val="nil"/>
            </w:tcBorders>
            <w:vAlign w:val="center"/>
          </w:tcPr>
          <w:p w:rsidR="00650E73" w:rsidRPr="00CF7281" w:rsidRDefault="00914009" w:rsidP="003D2608">
            <w:pPr>
              <w:spacing w:before="80" w:after="80" w:line="360" w:lineRule="auto"/>
              <w:jc w:val="center"/>
              <w:rPr>
                <w:i/>
                <w:u w:val="single"/>
              </w:rPr>
            </w:pPr>
            <m:oMathPara>
              <m:oMath>
                <m:f>
                  <m:fPr>
                    <m:ctrlPr>
                      <w:rPr>
                        <w:rFonts w:ascii="Cambria Math" w:hAnsi="Cambria Math"/>
                        <w:i/>
                        <w:sz w:val="22"/>
                      </w:rPr>
                    </m:ctrlPr>
                  </m:fPr>
                  <m:num>
                    <m:nary>
                      <m:naryPr>
                        <m:chr m:val="∑"/>
                        <m:limLoc m:val="undOvr"/>
                        <m:subHide m:val="on"/>
                        <m:supHide m:val="on"/>
                        <m:ctrlPr>
                          <w:rPr>
                            <w:rFonts w:ascii="Cambria Math" w:hAnsi="Cambria Math"/>
                            <w:i/>
                            <w:sz w:val="22"/>
                          </w:rPr>
                        </m:ctrlPr>
                      </m:naryPr>
                      <m:sub/>
                      <m:sup/>
                      <m:e>
                        <m:r>
                          <w:rPr>
                            <w:rFonts w:ascii="Cambria Math" w:hAnsi="Cambria Math"/>
                            <w:sz w:val="22"/>
                          </w:rPr>
                          <m:t>Number of days key medicine were available</m:t>
                        </m:r>
                      </m:e>
                    </m:nary>
                  </m:num>
                  <m:den>
                    <m:r>
                      <w:rPr>
                        <w:rFonts w:ascii="Cambria Math" w:hAnsi="Cambria Math"/>
                        <w:sz w:val="22"/>
                      </w:rPr>
                      <m:t>(Review period in days*number of key medicine)</m:t>
                    </m:r>
                  </m:den>
                </m:f>
                <m:r>
                  <w:rPr>
                    <w:rFonts w:ascii="Cambria Math" w:hAnsi="Cambria Math"/>
                    <w:sz w:val="22"/>
                  </w:rPr>
                  <m:t xml:space="preserve"> x 100</m:t>
                </m:r>
              </m:oMath>
            </m:oMathPara>
          </w:p>
        </w:tc>
        <w:tc>
          <w:tcPr>
            <w:tcW w:w="380" w:type="pct"/>
            <w:vAlign w:val="center"/>
          </w:tcPr>
          <w:p w:rsidR="00650E73" w:rsidRPr="00CF7281" w:rsidRDefault="00650E73" w:rsidP="003D2608">
            <w:pPr>
              <w:spacing w:before="80" w:after="80" w:line="360" w:lineRule="auto"/>
              <w:jc w:val="center"/>
            </w:pPr>
            <w:r w:rsidRPr="00CF7281">
              <w:t>82.3%</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APTS,</w:t>
            </w:r>
            <w:r w:rsidR="00982C5C" w:rsidRPr="00CF7281">
              <w:rPr>
                <w:sz w:val="20"/>
                <w:szCs w:val="20"/>
              </w:rPr>
              <w:t xml:space="preserve"> </w:t>
            </w:r>
          </w:p>
          <w:p w:rsidR="00650E73" w:rsidRPr="00CF7281" w:rsidRDefault="00650E73" w:rsidP="003D2608">
            <w:pPr>
              <w:spacing w:before="80" w:after="80" w:line="360" w:lineRule="auto"/>
              <w:jc w:val="center"/>
              <w:rPr>
                <w:sz w:val="20"/>
                <w:szCs w:val="20"/>
              </w:rPr>
            </w:pPr>
            <w:r w:rsidRPr="00CF7281">
              <w:rPr>
                <w:sz w:val="20"/>
                <w:szCs w:val="20"/>
              </w:rPr>
              <w:t>N=17HF,</w:t>
            </w:r>
            <w:r w:rsidR="00982C5C" w:rsidRPr="00CF7281">
              <w:rPr>
                <w:sz w:val="20"/>
                <w:szCs w:val="20"/>
              </w:rPr>
              <w:t xml:space="preserve"> </w:t>
            </w:r>
            <w:r w:rsidRPr="00CF7281">
              <w:rPr>
                <w:sz w:val="20"/>
                <w:szCs w:val="20"/>
              </w:rPr>
              <w:t>2015</w:t>
            </w:r>
          </w:p>
        </w:tc>
      </w:tr>
      <w:tr w:rsidR="0040337E" w:rsidRPr="00CF7281" w:rsidTr="00BE0FAC">
        <w:trPr>
          <w:trHeight w:val="710"/>
        </w:trPr>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 xml:space="preserve">Percentage of drugs actually dispensed </w:t>
            </w:r>
          </w:p>
        </w:tc>
        <w:tc>
          <w:tcPr>
            <w:tcW w:w="2379" w:type="pct"/>
            <w:tcBorders>
              <w:bottom w:val="nil"/>
            </w:tcBorders>
            <w:vAlign w:val="center"/>
          </w:tcPr>
          <w:p w:rsidR="00650E73" w:rsidRPr="00CF7281" w:rsidRDefault="00914009" w:rsidP="003D2608">
            <w:pPr>
              <w:spacing w:before="80" w:after="80" w:line="360" w:lineRule="auto"/>
              <w:jc w:val="center"/>
              <w:rPr>
                <w:i/>
                <w:u w:val="single"/>
              </w:rPr>
            </w:pPr>
            <m:oMathPara>
              <m:oMath>
                <m:f>
                  <m:fPr>
                    <m:ctrlPr>
                      <w:rPr>
                        <w:rFonts w:ascii="Cambria Math" w:hAnsi="Cambria Math"/>
                        <w:i/>
                        <w:sz w:val="22"/>
                      </w:rPr>
                    </m:ctrlPr>
                  </m:fPr>
                  <m:num>
                    <m:r>
                      <w:rPr>
                        <w:rFonts w:ascii="Cambria Math" w:hAnsi="Cambria Math"/>
                        <w:sz w:val="22"/>
                      </w:rPr>
                      <m:t>Total number of drugs actualy dispensed</m:t>
                    </m:r>
                  </m:num>
                  <m:den>
                    <m:r>
                      <w:rPr>
                        <w:rFonts w:ascii="Cambria Math" w:hAnsi="Cambria Math"/>
                        <w:sz w:val="22"/>
                      </w:rPr>
                      <m:t>(Total number of drugs on reviewed prescriptions)</m:t>
                    </m:r>
                  </m:den>
                </m:f>
                <m:r>
                  <w:rPr>
                    <w:rFonts w:ascii="Cambria Math" w:hAnsi="Cambria Math"/>
                    <w:sz w:val="22"/>
                  </w:rPr>
                  <m:t xml:space="preserve"> x 100</m:t>
                </m:r>
              </m:oMath>
            </m:oMathPara>
          </w:p>
        </w:tc>
        <w:tc>
          <w:tcPr>
            <w:tcW w:w="380" w:type="pct"/>
            <w:vAlign w:val="center"/>
          </w:tcPr>
          <w:p w:rsidR="00650E73" w:rsidRPr="00CF7281" w:rsidRDefault="00650E73" w:rsidP="003D2608">
            <w:pPr>
              <w:spacing w:before="80" w:after="80" w:line="360" w:lineRule="auto"/>
              <w:jc w:val="center"/>
            </w:pPr>
            <w:r w:rsidRPr="00CF7281">
              <w:t>81%</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APTS</w:t>
            </w:r>
            <w:r w:rsidR="00982C5C" w:rsidRPr="00CF7281">
              <w:rPr>
                <w:sz w:val="20"/>
                <w:szCs w:val="20"/>
              </w:rPr>
              <w:t xml:space="preserve">; </w:t>
            </w:r>
          </w:p>
          <w:p w:rsidR="00650E73" w:rsidRPr="00CF7281" w:rsidRDefault="00982C5C" w:rsidP="003D2608">
            <w:pPr>
              <w:spacing w:before="80" w:after="80" w:line="360" w:lineRule="auto"/>
              <w:jc w:val="center"/>
              <w:rPr>
                <w:sz w:val="20"/>
                <w:szCs w:val="20"/>
              </w:rPr>
            </w:pPr>
            <w:r w:rsidRPr="00CF7281">
              <w:rPr>
                <w:sz w:val="20"/>
                <w:szCs w:val="20"/>
              </w:rPr>
              <w:t>N= 1700</w:t>
            </w:r>
            <w:r w:rsidR="00650E73" w:rsidRPr="00CF7281">
              <w:rPr>
                <w:sz w:val="20"/>
                <w:szCs w:val="20"/>
              </w:rPr>
              <w:t>,</w:t>
            </w:r>
            <w:r w:rsidRPr="00CF7281">
              <w:rPr>
                <w:sz w:val="20"/>
                <w:szCs w:val="20"/>
              </w:rPr>
              <w:t xml:space="preserve"> </w:t>
            </w:r>
            <w:r w:rsidR="00650E73" w:rsidRPr="00CF7281">
              <w:rPr>
                <w:sz w:val="20"/>
                <w:szCs w:val="20"/>
              </w:rPr>
              <w:t>2015</w:t>
            </w: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Percent of fleet availability at the time of request</w:t>
            </w:r>
          </w:p>
        </w:tc>
        <w:tc>
          <w:tcPr>
            <w:tcW w:w="2379" w:type="pct"/>
            <w:tcBorders>
              <w:bottom w:val="nil"/>
            </w:tcBorders>
            <w:vAlign w:val="center"/>
          </w:tcPr>
          <w:p w:rsidR="00650E73" w:rsidRPr="00CF7281" w:rsidRDefault="00650E73" w:rsidP="003D2608">
            <w:pPr>
              <w:spacing w:before="80" w:after="80" w:line="360" w:lineRule="auto"/>
              <w:jc w:val="center"/>
              <w:rPr>
                <w:i/>
                <w:lang w:val="en-ZA"/>
              </w:rPr>
            </w:pPr>
            <w:r w:rsidRPr="00CF7281">
              <w:rPr>
                <w:i/>
                <w:lang w:val="en-ZA"/>
              </w:rPr>
              <w:t>Number of vehicles available for use/ number of vehicles requested</w:t>
            </w:r>
          </w:p>
        </w:tc>
        <w:tc>
          <w:tcPr>
            <w:tcW w:w="380" w:type="pct"/>
            <w:vAlign w:val="center"/>
          </w:tcPr>
          <w:p w:rsidR="00650E73" w:rsidRPr="00CF7281" w:rsidRDefault="00650E73" w:rsidP="003D2608">
            <w:pPr>
              <w:spacing w:before="80" w:after="80" w:line="360" w:lineRule="auto"/>
              <w:jc w:val="center"/>
              <w:rPr>
                <w:lang w:val="en-ZA"/>
              </w:rPr>
            </w:pPr>
          </w:p>
        </w:tc>
        <w:tc>
          <w:tcPr>
            <w:tcW w:w="655" w:type="pct"/>
            <w:vAlign w:val="center"/>
          </w:tcPr>
          <w:p w:rsidR="00650E73" w:rsidRPr="00CF7281" w:rsidRDefault="00650E73" w:rsidP="003D2608">
            <w:pPr>
              <w:spacing w:before="80" w:after="80" w:line="360" w:lineRule="auto"/>
              <w:jc w:val="center"/>
              <w:rPr>
                <w:sz w:val="20"/>
                <w:szCs w:val="20"/>
              </w:rPr>
            </w:pPr>
          </w:p>
        </w:tc>
      </w:tr>
      <w:tr w:rsidR="0040337E" w:rsidRPr="00CF7281" w:rsidTr="00BE0FAC">
        <w:trPr>
          <w:trHeight w:val="512"/>
        </w:trPr>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 xml:space="preserve">Proportion of medical equipment ready for use </w:t>
            </w:r>
          </w:p>
        </w:tc>
        <w:tc>
          <w:tcPr>
            <w:tcW w:w="2379" w:type="pct"/>
            <w:tcBorders>
              <w:bottom w:val="nil"/>
            </w:tcBorders>
            <w:vAlign w:val="center"/>
          </w:tcPr>
          <w:p w:rsidR="00650E73" w:rsidRPr="00CF7281" w:rsidRDefault="00650E73" w:rsidP="003D2608">
            <w:pPr>
              <w:spacing w:before="80" w:after="80" w:line="360" w:lineRule="auto"/>
              <w:jc w:val="center"/>
              <w:rPr>
                <w:i/>
                <w:u w:val="single"/>
              </w:rPr>
            </w:pPr>
            <w:r w:rsidRPr="00CF7281">
              <w:rPr>
                <w:i/>
                <w:u w:val="single"/>
              </w:rPr>
              <w:t>Number of ME installed &amp; commissioned timely &amp; ready for use</w:t>
            </w:r>
          </w:p>
          <w:p w:rsidR="00650E73" w:rsidRPr="00CF7281" w:rsidRDefault="00650E73" w:rsidP="003D2608">
            <w:pPr>
              <w:spacing w:before="80" w:after="80" w:line="360" w:lineRule="auto"/>
              <w:jc w:val="center"/>
              <w:rPr>
                <w:i/>
                <w:lang w:val="en-ZA"/>
              </w:rPr>
            </w:pPr>
            <w:r w:rsidRPr="00CF7281">
              <w:rPr>
                <w:i/>
              </w:rPr>
              <w:t>Total number of ME received</w:t>
            </w:r>
          </w:p>
        </w:tc>
        <w:tc>
          <w:tcPr>
            <w:tcW w:w="380" w:type="pct"/>
            <w:vAlign w:val="center"/>
          </w:tcPr>
          <w:p w:rsidR="00650E73" w:rsidRPr="00CF7281" w:rsidRDefault="00650E73" w:rsidP="003D2608">
            <w:pPr>
              <w:spacing w:before="80" w:after="80" w:line="360" w:lineRule="auto"/>
              <w:jc w:val="center"/>
              <w:rPr>
                <w:lang w:val="en-ZA"/>
              </w:rPr>
            </w:pPr>
          </w:p>
        </w:tc>
        <w:tc>
          <w:tcPr>
            <w:tcW w:w="655" w:type="pct"/>
            <w:vAlign w:val="center"/>
          </w:tcPr>
          <w:p w:rsidR="00650E73" w:rsidRPr="00CF7281" w:rsidRDefault="00650E73" w:rsidP="003D2608">
            <w:pPr>
              <w:spacing w:before="80" w:after="80" w:line="360" w:lineRule="auto"/>
              <w:jc w:val="center"/>
              <w:rPr>
                <w:sz w:val="20"/>
                <w:szCs w:val="20"/>
              </w:rPr>
            </w:pPr>
            <w:r w:rsidRPr="00CF7281">
              <w:rPr>
                <w:sz w:val="20"/>
                <w:szCs w:val="20"/>
              </w:rPr>
              <w:t>Document review</w:t>
            </w:r>
          </w:p>
        </w:tc>
      </w:tr>
      <w:tr w:rsidR="0040337E" w:rsidRPr="00CF7281" w:rsidTr="00BE0FAC">
        <w:tc>
          <w:tcPr>
            <w:tcW w:w="444" w:type="pct"/>
            <w:vMerge w:val="restart"/>
            <w:vAlign w:val="center"/>
          </w:tcPr>
          <w:p w:rsidR="00650E73" w:rsidRPr="00CF7281" w:rsidRDefault="00650E73" w:rsidP="003D2608">
            <w:pPr>
              <w:spacing w:before="80" w:after="80" w:line="360" w:lineRule="auto"/>
            </w:pPr>
            <w:r w:rsidRPr="00CF7281">
              <w:t>Cost</w:t>
            </w:r>
          </w:p>
        </w:tc>
        <w:tc>
          <w:tcPr>
            <w:tcW w:w="1142" w:type="pct"/>
            <w:gridSpan w:val="2"/>
            <w:vAlign w:val="center"/>
          </w:tcPr>
          <w:p w:rsidR="00650E73" w:rsidRPr="00CF7281" w:rsidRDefault="00650E73" w:rsidP="003D2608">
            <w:pPr>
              <w:spacing w:before="80" w:after="80" w:line="360" w:lineRule="auto"/>
              <w:rPr>
                <w:sz w:val="22"/>
                <w:szCs w:val="22"/>
                <w:lang w:val="en-ZA"/>
              </w:rPr>
            </w:pPr>
            <w:r w:rsidRPr="00CF7281">
              <w:rPr>
                <w:sz w:val="22"/>
                <w:szCs w:val="22"/>
                <w:lang w:val="en-ZA"/>
              </w:rPr>
              <w:t>Pharmaceuticals wastage rate</w:t>
            </w:r>
          </w:p>
        </w:tc>
        <w:tc>
          <w:tcPr>
            <w:tcW w:w="2379" w:type="pct"/>
            <w:tcBorders>
              <w:bottom w:val="nil"/>
            </w:tcBorders>
            <w:vAlign w:val="center"/>
          </w:tcPr>
          <w:p w:rsidR="00650E73" w:rsidRPr="00CF7281" w:rsidRDefault="00914009" w:rsidP="003D2608">
            <w:pPr>
              <w:spacing w:before="80" w:after="80" w:line="360" w:lineRule="auto"/>
              <w:jc w:val="center"/>
              <w:rPr>
                <w:i/>
              </w:rPr>
            </w:pPr>
            <m:oMathPara>
              <m:oMath>
                <m:f>
                  <m:fPr>
                    <m:ctrlPr>
                      <w:rPr>
                        <w:rFonts w:ascii="Cambria Math" w:hAnsi="Cambria Math"/>
                        <w:i/>
                        <w:sz w:val="22"/>
                      </w:rPr>
                    </m:ctrlPr>
                  </m:fPr>
                  <m:num>
                    <m:r>
                      <w:rPr>
                        <w:rFonts w:ascii="Cambria Math" w:hAnsi="Cambria Math"/>
                        <w:sz w:val="22"/>
                      </w:rPr>
                      <m:t>Total cost of products wasted during the period</m:t>
                    </m:r>
                  </m:num>
                  <m:den>
                    <m:r>
                      <w:rPr>
                        <w:rFonts w:ascii="Cambria Math" w:hAnsi="Cambria Math"/>
                        <w:sz w:val="22"/>
                      </w:rPr>
                      <m:t>Begining +recieved at cost  in the period</m:t>
                    </m:r>
                  </m:den>
                </m:f>
                <m:r>
                  <w:rPr>
                    <w:rFonts w:ascii="Cambria Math" w:hAnsi="Cambria Math"/>
                    <w:sz w:val="22"/>
                  </w:rPr>
                  <m:t xml:space="preserve"> x 100</m:t>
                </m:r>
              </m:oMath>
            </m:oMathPara>
          </w:p>
        </w:tc>
        <w:tc>
          <w:tcPr>
            <w:tcW w:w="380" w:type="pct"/>
            <w:vAlign w:val="center"/>
          </w:tcPr>
          <w:p w:rsidR="00650E73" w:rsidRPr="00CF7281" w:rsidRDefault="00650E73" w:rsidP="003D2608">
            <w:pPr>
              <w:spacing w:before="80" w:after="80" w:line="360" w:lineRule="auto"/>
              <w:jc w:val="center"/>
            </w:pPr>
            <w:r w:rsidRPr="00CF7281">
              <w:rPr>
                <w:lang w:val="en-ZA"/>
              </w:rPr>
              <w:t>3.5%</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PSTP docs. </w:t>
            </w:r>
          </w:p>
          <w:p w:rsidR="00650E73" w:rsidRPr="00CF7281" w:rsidRDefault="00650E73" w:rsidP="003D2608">
            <w:pPr>
              <w:spacing w:before="80" w:after="80" w:line="360" w:lineRule="auto"/>
              <w:jc w:val="center"/>
              <w:rPr>
                <w:sz w:val="20"/>
                <w:szCs w:val="20"/>
              </w:rPr>
            </w:pPr>
            <w:r w:rsidRPr="00CF7281">
              <w:rPr>
                <w:sz w:val="20"/>
                <w:szCs w:val="20"/>
              </w:rPr>
              <w:t>March 2016</w:t>
            </w: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lang w:val="en-ZA"/>
              </w:rPr>
            </w:pPr>
            <w:r w:rsidRPr="00CF7281">
              <w:rPr>
                <w:sz w:val="22"/>
                <w:szCs w:val="22"/>
                <w:lang w:val="en-ZA"/>
              </w:rPr>
              <w:t>Inventory Turnover Rate</w:t>
            </w:r>
          </w:p>
        </w:tc>
        <w:tc>
          <w:tcPr>
            <w:tcW w:w="2379" w:type="pct"/>
            <w:tcBorders>
              <w:bottom w:val="nil"/>
            </w:tcBorders>
            <w:vAlign w:val="center"/>
          </w:tcPr>
          <w:p w:rsidR="00650E73" w:rsidRPr="00CF7281" w:rsidRDefault="00650E73" w:rsidP="003D2608">
            <w:pPr>
              <w:pStyle w:val="Default"/>
              <w:spacing w:before="80" w:after="80" w:line="360" w:lineRule="auto"/>
              <w:jc w:val="center"/>
              <w:rPr>
                <w:i/>
                <w:color w:val="auto"/>
                <w:u w:val="single"/>
              </w:rPr>
            </w:pPr>
            <w:r w:rsidRPr="00CF7281">
              <w:rPr>
                <w:i/>
                <w:color w:val="auto"/>
                <w:u w:val="single"/>
              </w:rPr>
              <w:t>Total value of items distributed</w:t>
            </w:r>
          </w:p>
          <w:p w:rsidR="00650E73" w:rsidRPr="00CF7281" w:rsidRDefault="00650E73" w:rsidP="003D2608">
            <w:pPr>
              <w:spacing w:before="80" w:after="80" w:line="360" w:lineRule="auto"/>
              <w:jc w:val="center"/>
              <w:rPr>
                <w:i/>
                <w:lang w:val="en-ZA"/>
              </w:rPr>
            </w:pPr>
            <w:r w:rsidRPr="00CF7281">
              <w:rPr>
                <w:i/>
              </w:rPr>
              <w:lastRenderedPageBreak/>
              <w:t>Average value of inventory</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lastRenderedPageBreak/>
              <w:t>1.68</w:t>
            </w:r>
          </w:p>
        </w:tc>
        <w:tc>
          <w:tcPr>
            <w:tcW w:w="655" w:type="pct"/>
            <w:vAlign w:val="center"/>
          </w:tcPr>
          <w:p w:rsidR="00982C5C" w:rsidRPr="00CF7281" w:rsidRDefault="00650E73" w:rsidP="003D2608">
            <w:pPr>
              <w:spacing w:before="80" w:after="80" w:line="360" w:lineRule="auto"/>
              <w:jc w:val="center"/>
              <w:rPr>
                <w:sz w:val="20"/>
                <w:szCs w:val="20"/>
              </w:rPr>
            </w:pPr>
            <w:r w:rsidRPr="00CF7281">
              <w:rPr>
                <w:sz w:val="20"/>
                <w:szCs w:val="20"/>
              </w:rPr>
              <w:t xml:space="preserve">PSTP docs. </w:t>
            </w:r>
          </w:p>
          <w:p w:rsidR="00650E73" w:rsidRPr="00CF7281" w:rsidRDefault="00650E73" w:rsidP="003D2608">
            <w:pPr>
              <w:spacing w:before="80" w:after="80" w:line="360" w:lineRule="auto"/>
              <w:jc w:val="center"/>
              <w:rPr>
                <w:sz w:val="20"/>
                <w:szCs w:val="20"/>
              </w:rPr>
            </w:pPr>
            <w:r w:rsidRPr="00CF7281">
              <w:rPr>
                <w:sz w:val="20"/>
                <w:szCs w:val="20"/>
              </w:rPr>
              <w:t>March 2016</w:t>
            </w: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Consumption to Stock Ratio (Monthly)</w:t>
            </w:r>
          </w:p>
        </w:tc>
        <w:tc>
          <w:tcPr>
            <w:tcW w:w="2379" w:type="pct"/>
            <w:tcBorders>
              <w:bottom w:val="nil"/>
            </w:tcBorders>
            <w:vAlign w:val="center"/>
          </w:tcPr>
          <w:p w:rsidR="00650E73" w:rsidRPr="00CF7281" w:rsidRDefault="00914009" w:rsidP="003D2608">
            <w:pPr>
              <w:spacing w:before="80" w:after="80" w:line="360" w:lineRule="auto"/>
              <w:jc w:val="center"/>
              <w:rPr>
                <w:u w:val="single"/>
              </w:rPr>
            </w:pPr>
            <m:oMathPara>
              <m:oMath>
                <m:f>
                  <m:fPr>
                    <m:ctrlPr>
                      <w:rPr>
                        <w:rFonts w:ascii="Cambria Math" w:hAnsi="Cambria Math"/>
                        <w:i/>
                        <w:sz w:val="22"/>
                      </w:rPr>
                    </m:ctrlPr>
                  </m:fPr>
                  <m:num>
                    <m:r>
                      <w:rPr>
                        <w:rFonts w:ascii="Cambria Math" w:hAnsi="Cambria Math"/>
                        <w:sz w:val="22"/>
                      </w:rPr>
                      <m:t>Cost of dispensed/distributed medicines during the month</m:t>
                    </m:r>
                  </m:num>
                  <m:den>
                    <m:r>
                      <w:rPr>
                        <w:rFonts w:ascii="Cambria Math" w:hAnsi="Cambria Math"/>
                        <w:sz w:val="22"/>
                      </w:rPr>
                      <m:t xml:space="preserve">Stock avaialble for sale at cost during the month </m:t>
                    </m:r>
                  </m:den>
                </m:f>
                <m:r>
                  <w:rPr>
                    <w:rFonts w:ascii="Cambria Math" w:hAnsi="Cambria Math"/>
                    <w:sz w:val="22"/>
                  </w:rPr>
                  <m:t xml:space="preserve"> x 100</m:t>
                </m:r>
              </m:oMath>
            </m:oMathPara>
          </w:p>
        </w:tc>
        <w:tc>
          <w:tcPr>
            <w:tcW w:w="380" w:type="pct"/>
            <w:vAlign w:val="center"/>
          </w:tcPr>
          <w:p w:rsidR="00BE0FAC" w:rsidRPr="00CF7281" w:rsidRDefault="00650E73" w:rsidP="003D2608">
            <w:pPr>
              <w:spacing w:before="80" w:after="80" w:line="360" w:lineRule="auto"/>
              <w:jc w:val="center"/>
              <w:rPr>
                <w:sz w:val="20"/>
                <w:szCs w:val="20"/>
              </w:rPr>
            </w:pPr>
            <w:r w:rsidRPr="00CF7281">
              <w:rPr>
                <w:sz w:val="20"/>
                <w:szCs w:val="20"/>
              </w:rPr>
              <w:t xml:space="preserve">Range: </w:t>
            </w:r>
          </w:p>
          <w:p w:rsidR="00650E73" w:rsidRPr="00CF7281" w:rsidRDefault="00650E73" w:rsidP="003D2608">
            <w:pPr>
              <w:spacing w:before="80" w:after="80" w:line="360" w:lineRule="auto"/>
              <w:jc w:val="center"/>
              <w:rPr>
                <w:sz w:val="20"/>
                <w:szCs w:val="20"/>
              </w:rPr>
            </w:pPr>
            <w:r w:rsidRPr="00CF7281">
              <w:rPr>
                <w:sz w:val="20"/>
                <w:szCs w:val="20"/>
              </w:rPr>
              <w:t>2</w:t>
            </w:r>
            <w:r w:rsidR="00BE0FAC" w:rsidRPr="00CF7281">
              <w:rPr>
                <w:sz w:val="20"/>
                <w:szCs w:val="20"/>
              </w:rPr>
              <w:t xml:space="preserve"> - </w:t>
            </w:r>
            <w:r w:rsidRPr="00CF7281">
              <w:rPr>
                <w:sz w:val="20"/>
                <w:szCs w:val="20"/>
              </w:rPr>
              <w:t>21%</w:t>
            </w:r>
          </w:p>
        </w:tc>
        <w:tc>
          <w:tcPr>
            <w:tcW w:w="655" w:type="pct"/>
            <w:vAlign w:val="center"/>
          </w:tcPr>
          <w:p w:rsidR="00650E73" w:rsidRPr="00CF7281" w:rsidRDefault="00650E73" w:rsidP="003D2608">
            <w:pPr>
              <w:spacing w:before="80" w:after="80" w:line="360" w:lineRule="auto"/>
              <w:jc w:val="center"/>
              <w:rPr>
                <w:sz w:val="20"/>
                <w:szCs w:val="20"/>
              </w:rPr>
            </w:pPr>
            <w:r w:rsidRPr="00CF7281">
              <w:rPr>
                <w:sz w:val="20"/>
                <w:szCs w:val="20"/>
              </w:rPr>
              <w:t>APTS; N=43 HF</w:t>
            </w:r>
          </w:p>
          <w:p w:rsidR="00650E73" w:rsidRPr="00CF7281" w:rsidRDefault="00650E73" w:rsidP="003D2608">
            <w:pPr>
              <w:spacing w:before="80" w:after="80" w:line="360" w:lineRule="auto"/>
              <w:jc w:val="center"/>
              <w:rPr>
                <w:sz w:val="20"/>
                <w:szCs w:val="20"/>
              </w:rPr>
            </w:pPr>
            <w:r w:rsidRPr="00CF7281">
              <w:rPr>
                <w:sz w:val="20"/>
                <w:szCs w:val="20"/>
              </w:rPr>
              <w:t>June 2016</w:t>
            </w:r>
          </w:p>
        </w:tc>
      </w:tr>
      <w:tr w:rsidR="0040337E" w:rsidRPr="00CF7281" w:rsidTr="00BE0FAC">
        <w:trPr>
          <w:trHeight w:val="692"/>
        </w:trPr>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lang w:val="en-ZA"/>
              </w:rPr>
            </w:pPr>
            <w:r w:rsidRPr="00CF7281">
              <w:rPr>
                <w:sz w:val="22"/>
                <w:szCs w:val="22"/>
                <w:lang w:val="en-ZA"/>
              </w:rPr>
              <w:t>Demurrage cost  ratio</w:t>
            </w:r>
          </w:p>
        </w:tc>
        <w:tc>
          <w:tcPr>
            <w:tcW w:w="2379" w:type="pct"/>
            <w:tcBorders>
              <w:bottom w:val="nil"/>
            </w:tcBorders>
            <w:vAlign w:val="center"/>
          </w:tcPr>
          <w:p w:rsidR="00650E73" w:rsidRPr="00CF7281" w:rsidRDefault="00650E73" w:rsidP="003D2608">
            <w:pPr>
              <w:spacing w:before="80" w:after="80" w:line="360" w:lineRule="auto"/>
              <w:jc w:val="center"/>
              <w:rPr>
                <w:i/>
                <w:lang w:val="en-ZA"/>
              </w:rPr>
            </w:pPr>
            <w:r w:rsidRPr="00CF7281">
              <w:rPr>
                <w:i/>
                <w:lang w:val="en-ZA"/>
              </w:rPr>
              <w:t>Proportion of demurrage cost to total value of goods cleared x100</w:t>
            </w:r>
          </w:p>
        </w:tc>
        <w:tc>
          <w:tcPr>
            <w:tcW w:w="380" w:type="pct"/>
            <w:vAlign w:val="center"/>
          </w:tcPr>
          <w:p w:rsidR="00650E73" w:rsidRPr="00CF7281" w:rsidRDefault="00650E73" w:rsidP="003D2608">
            <w:pPr>
              <w:spacing w:before="80" w:after="80" w:line="360" w:lineRule="auto"/>
              <w:jc w:val="center"/>
              <w:rPr>
                <w:lang w:val="en-ZA"/>
              </w:rPr>
            </w:pPr>
            <w:r w:rsidRPr="00CF7281">
              <w:rPr>
                <w:lang w:val="en-ZA"/>
              </w:rPr>
              <w:t>0.23%</w:t>
            </w:r>
          </w:p>
        </w:tc>
        <w:tc>
          <w:tcPr>
            <w:tcW w:w="655" w:type="pct"/>
            <w:vAlign w:val="center"/>
          </w:tcPr>
          <w:p w:rsidR="00650E73" w:rsidRPr="00CF7281" w:rsidRDefault="00650E73" w:rsidP="003D2608">
            <w:pPr>
              <w:spacing w:before="80" w:after="80" w:line="360" w:lineRule="auto"/>
              <w:jc w:val="center"/>
              <w:rPr>
                <w:sz w:val="20"/>
                <w:szCs w:val="20"/>
              </w:rPr>
            </w:pPr>
            <w:r w:rsidRPr="00CF7281">
              <w:rPr>
                <w:sz w:val="20"/>
                <w:szCs w:val="20"/>
              </w:rPr>
              <w:t>PFSA Doc. review, June 2016</w:t>
            </w:r>
          </w:p>
        </w:tc>
      </w:tr>
      <w:tr w:rsidR="0040337E" w:rsidRPr="00CF7281" w:rsidTr="00BE0FAC">
        <w:trPr>
          <w:trHeight w:val="638"/>
        </w:trPr>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Affordability in days’ wage</w:t>
            </w:r>
          </w:p>
        </w:tc>
        <w:tc>
          <w:tcPr>
            <w:tcW w:w="2379" w:type="pct"/>
            <w:tcBorders>
              <w:bottom w:val="single" w:sz="4" w:space="0" w:color="auto"/>
            </w:tcBorders>
            <w:vAlign w:val="center"/>
          </w:tcPr>
          <w:p w:rsidR="00650E73" w:rsidRPr="00CF7281" w:rsidRDefault="00650E73" w:rsidP="003D2608">
            <w:pPr>
              <w:spacing w:before="80" w:after="80" w:line="360" w:lineRule="auto"/>
              <w:jc w:val="center"/>
              <w:rPr>
                <w:i/>
                <w:u w:val="single"/>
              </w:rPr>
            </w:pPr>
            <w:r w:rsidRPr="00CF7281">
              <w:rPr>
                <w:i/>
                <w:u w:val="single"/>
              </w:rPr>
              <w:t>Av. price of medicines dispensed per patients on cash (P)X 30</w:t>
            </w:r>
          </w:p>
          <w:p w:rsidR="00650E73" w:rsidRPr="00CF7281" w:rsidRDefault="00650E73" w:rsidP="003D2608">
            <w:pPr>
              <w:spacing w:before="80" w:after="80" w:line="360" w:lineRule="auto"/>
              <w:jc w:val="center"/>
              <w:rPr>
                <w:i/>
              </w:rPr>
            </w:pPr>
            <w:r w:rsidRPr="00CF7281">
              <w:rPr>
                <w:i/>
              </w:rPr>
              <w:t>Smallest salary of unskilled government worker (690).</w:t>
            </w:r>
          </w:p>
        </w:tc>
        <w:tc>
          <w:tcPr>
            <w:tcW w:w="380" w:type="pct"/>
            <w:tcBorders>
              <w:bottom w:val="single" w:sz="4" w:space="0" w:color="auto"/>
            </w:tcBorders>
            <w:vAlign w:val="center"/>
          </w:tcPr>
          <w:p w:rsidR="00650E73" w:rsidRPr="00CF7281" w:rsidRDefault="00650E73" w:rsidP="003D2608">
            <w:pPr>
              <w:spacing w:before="80" w:after="80" w:line="360" w:lineRule="auto"/>
              <w:jc w:val="center"/>
            </w:pPr>
            <w:r w:rsidRPr="00CF7281">
              <w:t>1.8</w:t>
            </w:r>
          </w:p>
        </w:tc>
        <w:tc>
          <w:tcPr>
            <w:tcW w:w="655" w:type="pct"/>
            <w:tcBorders>
              <w:bottom w:val="single" w:sz="4" w:space="0" w:color="auto"/>
            </w:tcBorders>
            <w:vAlign w:val="center"/>
          </w:tcPr>
          <w:p w:rsidR="00650E73" w:rsidRPr="00CF7281" w:rsidRDefault="00650E73" w:rsidP="003D2608">
            <w:pPr>
              <w:spacing w:before="80" w:after="80" w:line="360" w:lineRule="auto"/>
              <w:jc w:val="center"/>
              <w:rPr>
                <w:sz w:val="20"/>
                <w:szCs w:val="20"/>
              </w:rPr>
            </w:pPr>
            <w:r w:rsidRPr="00CF7281">
              <w:rPr>
                <w:sz w:val="20"/>
                <w:szCs w:val="20"/>
              </w:rPr>
              <w:t>APTS; N=43 HF</w:t>
            </w:r>
          </w:p>
          <w:p w:rsidR="00650E73" w:rsidRPr="00CF7281" w:rsidRDefault="00650E73" w:rsidP="003D2608">
            <w:pPr>
              <w:spacing w:before="80" w:after="80" w:line="360" w:lineRule="auto"/>
              <w:jc w:val="center"/>
              <w:rPr>
                <w:sz w:val="20"/>
                <w:szCs w:val="20"/>
                <w:highlight w:val="yellow"/>
              </w:rPr>
            </w:pPr>
            <w:r w:rsidRPr="00CF7281">
              <w:rPr>
                <w:sz w:val="20"/>
                <w:szCs w:val="20"/>
              </w:rPr>
              <w:t>June 2016</w:t>
            </w:r>
          </w:p>
        </w:tc>
      </w:tr>
      <w:tr w:rsidR="0040337E" w:rsidRPr="00CF7281" w:rsidTr="00BE0FAC">
        <w:trPr>
          <w:trHeight w:val="773"/>
        </w:trPr>
        <w:tc>
          <w:tcPr>
            <w:tcW w:w="444" w:type="pct"/>
            <w:vMerge w:val="restart"/>
          </w:tcPr>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p>
          <w:p w:rsidR="00650E73" w:rsidRPr="00CF7281" w:rsidRDefault="00650E73" w:rsidP="003D2608">
            <w:pPr>
              <w:spacing w:before="80" w:after="80" w:line="360" w:lineRule="auto"/>
            </w:pPr>
            <w:r w:rsidRPr="00CF7281">
              <w:t>Quality</w:t>
            </w:r>
          </w:p>
        </w:tc>
        <w:tc>
          <w:tcPr>
            <w:tcW w:w="1142" w:type="pct"/>
            <w:gridSpan w:val="2"/>
            <w:tcBorders>
              <w:right w:val="single" w:sz="4" w:space="0" w:color="auto"/>
            </w:tcBorders>
            <w:vAlign w:val="center"/>
          </w:tcPr>
          <w:p w:rsidR="00650E73" w:rsidRPr="00CF7281" w:rsidRDefault="00650E73" w:rsidP="003D2608">
            <w:pPr>
              <w:spacing w:before="80" w:after="80" w:line="360" w:lineRule="auto"/>
              <w:rPr>
                <w:sz w:val="22"/>
                <w:szCs w:val="22"/>
              </w:rPr>
            </w:pPr>
            <w:r w:rsidRPr="00CF7281">
              <w:rPr>
                <w:sz w:val="22"/>
                <w:szCs w:val="22"/>
                <w:lang w:val="en-ZA"/>
              </w:rPr>
              <w:t>Proportion of Pharmaceuticals for which assay</w:t>
            </w:r>
            <w:r w:rsidR="00BE0FAC" w:rsidRPr="00CF7281">
              <w:rPr>
                <w:sz w:val="22"/>
                <w:szCs w:val="22"/>
                <w:lang w:val="en-ZA"/>
              </w:rPr>
              <w:t xml:space="preserve"> </w:t>
            </w:r>
            <w:r w:rsidRPr="00CF7281">
              <w:rPr>
                <w:sz w:val="22"/>
                <w:szCs w:val="22"/>
                <w:lang w:val="en-ZA"/>
              </w:rPr>
              <w:t>conducted</w:t>
            </w:r>
          </w:p>
        </w:tc>
        <w:tc>
          <w:tcPr>
            <w:tcW w:w="2379" w:type="pct"/>
            <w:tcBorders>
              <w:top w:val="single" w:sz="4" w:space="0" w:color="auto"/>
              <w:left w:val="single" w:sz="4" w:space="0" w:color="auto"/>
              <w:bottom w:val="single" w:sz="4" w:space="0" w:color="auto"/>
              <w:right w:val="single" w:sz="4" w:space="0" w:color="auto"/>
            </w:tcBorders>
            <w:vAlign w:val="center"/>
          </w:tcPr>
          <w:p w:rsidR="00650E73" w:rsidRPr="00CF7281" w:rsidRDefault="00650E73" w:rsidP="003D2608">
            <w:pPr>
              <w:spacing w:before="80" w:after="80" w:line="360" w:lineRule="auto"/>
              <w:jc w:val="center"/>
              <w:rPr>
                <w:i/>
                <w:lang w:val="en-ZA"/>
              </w:rPr>
            </w:pPr>
            <w:r w:rsidRPr="00CF7281">
              <w:rPr>
                <w:i/>
                <w:lang w:val="en-ZA"/>
              </w:rPr>
              <w:t>Number of Pharmaceuticals for which assay conducted /20 x100</w:t>
            </w:r>
          </w:p>
          <w:p w:rsidR="00650E73" w:rsidRPr="00CF7281" w:rsidRDefault="00650E73" w:rsidP="003D2608">
            <w:pPr>
              <w:spacing w:before="80" w:after="80" w:line="360" w:lineRule="auto"/>
              <w:jc w:val="center"/>
              <w:rPr>
                <w:i/>
                <w:u w:val="single"/>
              </w:rPr>
            </w:pPr>
          </w:p>
        </w:tc>
        <w:tc>
          <w:tcPr>
            <w:tcW w:w="380" w:type="pct"/>
            <w:tcBorders>
              <w:top w:val="single" w:sz="4" w:space="0" w:color="auto"/>
              <w:left w:val="single" w:sz="4" w:space="0" w:color="auto"/>
              <w:bottom w:val="single" w:sz="4" w:space="0" w:color="auto"/>
              <w:right w:val="single" w:sz="4" w:space="0" w:color="auto"/>
            </w:tcBorders>
            <w:vAlign w:val="center"/>
          </w:tcPr>
          <w:p w:rsidR="00650E73" w:rsidRPr="00CF7281" w:rsidRDefault="00650E73" w:rsidP="003D2608">
            <w:pPr>
              <w:spacing w:before="80" w:after="80" w:line="360" w:lineRule="auto"/>
              <w:jc w:val="center"/>
            </w:pPr>
            <w:r w:rsidRPr="00CF7281">
              <w:t>0</w:t>
            </w:r>
          </w:p>
        </w:tc>
        <w:tc>
          <w:tcPr>
            <w:tcW w:w="655" w:type="pct"/>
            <w:tcBorders>
              <w:top w:val="single" w:sz="4" w:space="0" w:color="auto"/>
              <w:left w:val="single" w:sz="4" w:space="0" w:color="auto"/>
              <w:bottom w:val="single" w:sz="4" w:space="0" w:color="auto"/>
              <w:right w:val="single" w:sz="4" w:space="0" w:color="auto"/>
            </w:tcBorders>
            <w:vAlign w:val="center"/>
          </w:tcPr>
          <w:p w:rsidR="00650E73" w:rsidRPr="00CF7281" w:rsidRDefault="00650E73" w:rsidP="003D2608">
            <w:pPr>
              <w:spacing w:before="80" w:after="80" w:line="360" w:lineRule="auto"/>
              <w:jc w:val="center"/>
              <w:rPr>
                <w:sz w:val="20"/>
                <w:szCs w:val="20"/>
              </w:rPr>
            </w:pPr>
            <w:r w:rsidRPr="00CF7281">
              <w:rPr>
                <w:sz w:val="20"/>
                <w:szCs w:val="20"/>
              </w:rPr>
              <w:t>PSTP document, March 2016</w:t>
            </w: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 xml:space="preserve"> % of recalled pharmaceuticals  </w:t>
            </w:r>
          </w:p>
        </w:tc>
        <w:tc>
          <w:tcPr>
            <w:tcW w:w="2379" w:type="pct"/>
            <w:tcBorders>
              <w:top w:val="single" w:sz="4" w:space="0" w:color="auto"/>
              <w:bottom w:val="nil"/>
            </w:tcBorders>
            <w:vAlign w:val="center"/>
          </w:tcPr>
          <w:p w:rsidR="00650E73" w:rsidRPr="00CF7281" w:rsidRDefault="00914009" w:rsidP="003D2608">
            <w:pPr>
              <w:spacing w:before="80" w:after="80" w:line="360" w:lineRule="auto"/>
              <w:jc w:val="center"/>
              <w:rPr>
                <w:i/>
              </w:rPr>
            </w:pPr>
            <m:oMathPara>
              <m:oMath>
                <m:f>
                  <m:fPr>
                    <m:ctrlPr>
                      <w:rPr>
                        <w:rFonts w:ascii="Cambria Math" w:hAnsi="Cambria Math"/>
                        <w:i/>
                        <w:sz w:val="22"/>
                      </w:rPr>
                    </m:ctrlPr>
                  </m:fPr>
                  <m:num>
                    <m:r>
                      <w:rPr>
                        <w:rFonts w:ascii="Cambria Math" w:hAnsi="Cambria Math"/>
                        <w:sz w:val="22"/>
                      </w:rPr>
                      <m:t># of recalled products</m:t>
                    </m:r>
                  </m:num>
                  <m:den>
                    <m:r>
                      <w:rPr>
                        <w:rFonts w:ascii="Cambria Math" w:hAnsi="Cambria Math"/>
                        <w:sz w:val="22"/>
                      </w:rPr>
                      <m:t># o</m:t>
                    </m:r>
                    <m:r>
                      <w:rPr>
                        <w:rFonts w:ascii="Cambria Math" w:hAnsi="Cambria Math"/>
                        <w:sz w:val="22"/>
                      </w:rPr>
                      <m:t xml:space="preserve">f products with confirmed quality defect </m:t>
                    </m:r>
                  </m:den>
                </m:f>
                <m:r>
                  <w:rPr>
                    <w:rFonts w:ascii="Cambria Math" w:hAnsi="Cambria Math"/>
                    <w:sz w:val="22"/>
                  </w:rPr>
                  <m:t xml:space="preserve"> x 100</m:t>
                </m:r>
              </m:oMath>
            </m:oMathPara>
          </w:p>
        </w:tc>
        <w:tc>
          <w:tcPr>
            <w:tcW w:w="380" w:type="pct"/>
            <w:tcBorders>
              <w:top w:val="single" w:sz="4" w:space="0" w:color="auto"/>
            </w:tcBorders>
            <w:vAlign w:val="center"/>
          </w:tcPr>
          <w:p w:rsidR="00650E73" w:rsidRPr="00CF7281" w:rsidRDefault="00650E73" w:rsidP="003D2608">
            <w:pPr>
              <w:spacing w:before="80" w:after="80" w:line="360" w:lineRule="auto"/>
              <w:jc w:val="center"/>
            </w:pPr>
          </w:p>
        </w:tc>
        <w:tc>
          <w:tcPr>
            <w:tcW w:w="655" w:type="pct"/>
            <w:tcBorders>
              <w:top w:val="single" w:sz="4" w:space="0" w:color="auto"/>
            </w:tcBorders>
            <w:vAlign w:val="center"/>
          </w:tcPr>
          <w:p w:rsidR="00650E73" w:rsidRPr="00CF7281" w:rsidRDefault="00650E73" w:rsidP="003D2608">
            <w:pPr>
              <w:spacing w:before="80" w:after="80" w:line="360" w:lineRule="auto"/>
              <w:jc w:val="center"/>
              <w:rPr>
                <w:sz w:val="20"/>
                <w:szCs w:val="20"/>
              </w:rPr>
            </w:pPr>
          </w:p>
        </w:tc>
      </w:tr>
      <w:tr w:rsidR="0040337E" w:rsidRPr="00CF7281" w:rsidTr="00BE0FAC">
        <w:trPr>
          <w:trHeight w:val="665"/>
        </w:trPr>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Proportion of  key processes supported by updated SOP</w:t>
            </w:r>
          </w:p>
        </w:tc>
        <w:tc>
          <w:tcPr>
            <w:tcW w:w="2379" w:type="pct"/>
            <w:tcBorders>
              <w:bottom w:val="nil"/>
            </w:tcBorders>
            <w:vAlign w:val="center"/>
          </w:tcPr>
          <w:p w:rsidR="00650E73" w:rsidRPr="00CF7281" w:rsidRDefault="00650E73" w:rsidP="003D2608">
            <w:pPr>
              <w:spacing w:before="80" w:after="80" w:line="360" w:lineRule="auto"/>
              <w:jc w:val="center"/>
              <w:rPr>
                <w:i/>
              </w:rPr>
            </w:pPr>
            <w:r w:rsidRPr="00CF7281">
              <w:rPr>
                <w:i/>
              </w:rPr>
              <w:t># of  key processes supported with updated SOP/ Total number of key processes X100</w:t>
            </w:r>
          </w:p>
        </w:tc>
        <w:tc>
          <w:tcPr>
            <w:tcW w:w="380" w:type="pct"/>
            <w:vAlign w:val="center"/>
          </w:tcPr>
          <w:p w:rsidR="00650E73" w:rsidRPr="00CF7281" w:rsidRDefault="00650E73" w:rsidP="003D2608">
            <w:pPr>
              <w:spacing w:before="80" w:after="80" w:line="360" w:lineRule="auto"/>
              <w:jc w:val="center"/>
            </w:pPr>
            <w:r w:rsidRPr="00CF7281">
              <w:t>45%??</w:t>
            </w:r>
          </w:p>
        </w:tc>
        <w:tc>
          <w:tcPr>
            <w:tcW w:w="655" w:type="pct"/>
            <w:vAlign w:val="center"/>
          </w:tcPr>
          <w:p w:rsidR="00650E73" w:rsidRPr="00CF7281" w:rsidRDefault="00650E73" w:rsidP="003D2608">
            <w:pPr>
              <w:spacing w:before="80" w:after="80" w:line="360" w:lineRule="auto"/>
              <w:jc w:val="center"/>
              <w:rPr>
                <w:sz w:val="20"/>
                <w:szCs w:val="20"/>
              </w:rPr>
            </w:pP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 of ISO certified warehouses</w:t>
            </w:r>
          </w:p>
        </w:tc>
        <w:tc>
          <w:tcPr>
            <w:tcW w:w="2379" w:type="pct"/>
            <w:tcBorders>
              <w:bottom w:val="nil"/>
            </w:tcBorders>
            <w:vAlign w:val="center"/>
          </w:tcPr>
          <w:p w:rsidR="00650E73" w:rsidRPr="00CF7281" w:rsidRDefault="00650E73" w:rsidP="003D2608">
            <w:pPr>
              <w:spacing w:before="80" w:after="80" w:line="360" w:lineRule="auto"/>
              <w:jc w:val="center"/>
              <w:rPr>
                <w:i/>
              </w:rPr>
            </w:pPr>
            <w:r w:rsidRPr="00CF7281">
              <w:rPr>
                <w:i/>
              </w:rPr>
              <w:t>Proportion of  ISO certified Warehouses/Total Warehouses X100</w:t>
            </w:r>
          </w:p>
        </w:tc>
        <w:tc>
          <w:tcPr>
            <w:tcW w:w="380" w:type="pct"/>
            <w:vAlign w:val="center"/>
          </w:tcPr>
          <w:p w:rsidR="00650E73" w:rsidRPr="00CF7281" w:rsidRDefault="00650E73" w:rsidP="003D2608">
            <w:pPr>
              <w:spacing w:before="80" w:after="80" w:line="360" w:lineRule="auto"/>
              <w:jc w:val="center"/>
            </w:pPr>
            <w:r w:rsidRPr="00CF7281">
              <w:t>0</w:t>
            </w:r>
          </w:p>
        </w:tc>
        <w:tc>
          <w:tcPr>
            <w:tcW w:w="655" w:type="pct"/>
            <w:vAlign w:val="center"/>
          </w:tcPr>
          <w:p w:rsidR="00650E73" w:rsidRPr="00CF7281" w:rsidRDefault="00650E73" w:rsidP="003D2608">
            <w:pPr>
              <w:spacing w:before="80" w:after="80" w:line="360" w:lineRule="auto"/>
              <w:jc w:val="center"/>
              <w:rPr>
                <w:sz w:val="20"/>
                <w:szCs w:val="20"/>
              </w:rPr>
            </w:pPr>
          </w:p>
        </w:tc>
      </w:tr>
      <w:tr w:rsidR="0040337E" w:rsidRPr="00CF7281" w:rsidTr="00BE0FAC">
        <w:tc>
          <w:tcPr>
            <w:tcW w:w="444" w:type="pct"/>
            <w:vMerge/>
          </w:tcPr>
          <w:p w:rsidR="00650E73" w:rsidRPr="00CF7281" w:rsidRDefault="00650E73" w:rsidP="003D2608">
            <w:pPr>
              <w:spacing w:before="80" w:after="80" w:line="360" w:lineRule="auto"/>
            </w:pPr>
          </w:p>
        </w:tc>
        <w:tc>
          <w:tcPr>
            <w:tcW w:w="1142" w:type="pct"/>
            <w:gridSpan w:val="2"/>
            <w:vAlign w:val="center"/>
          </w:tcPr>
          <w:p w:rsidR="00650E73" w:rsidRPr="00CF7281" w:rsidRDefault="00650E73" w:rsidP="003D2608">
            <w:pPr>
              <w:spacing w:before="80" w:after="80" w:line="360" w:lineRule="auto"/>
              <w:rPr>
                <w:sz w:val="22"/>
                <w:szCs w:val="22"/>
              </w:rPr>
            </w:pPr>
            <w:r w:rsidRPr="00CF7281">
              <w:rPr>
                <w:sz w:val="22"/>
                <w:szCs w:val="22"/>
              </w:rPr>
              <w:t>Inventory accuracy rate</w:t>
            </w:r>
          </w:p>
        </w:tc>
        <w:tc>
          <w:tcPr>
            <w:tcW w:w="2379" w:type="pct"/>
            <w:tcBorders>
              <w:bottom w:val="single" w:sz="4" w:space="0" w:color="auto"/>
            </w:tcBorders>
            <w:vAlign w:val="center"/>
          </w:tcPr>
          <w:p w:rsidR="00650E73" w:rsidRPr="00CF7281" w:rsidRDefault="00914009" w:rsidP="003D2608">
            <w:pPr>
              <w:spacing w:before="80" w:after="80" w:line="360" w:lineRule="auto"/>
              <w:jc w:val="center"/>
              <w:rPr>
                <w:i/>
              </w:rPr>
            </w:pPr>
            <m:oMathPara>
              <m:oMath>
                <m:f>
                  <m:fPr>
                    <m:ctrlPr>
                      <w:rPr>
                        <w:rFonts w:ascii="Cambria Math" w:hAnsi="Cambria Math"/>
                        <w:i/>
                        <w:sz w:val="22"/>
                      </w:rPr>
                    </m:ctrlPr>
                  </m:fPr>
                  <m:num>
                    <m:r>
                      <w:rPr>
                        <w:rFonts w:ascii="Cambria Math" w:hAnsi="Cambria Math"/>
                        <w:sz w:val="22"/>
                      </w:rPr>
                      <m:t>Total # of items with  stock record equals physical count</m:t>
                    </m:r>
                  </m:num>
                  <m:den>
                    <m:r>
                      <w:rPr>
                        <w:rFonts w:ascii="Cambria Math" w:hAnsi="Cambria Math"/>
                        <w:sz w:val="22"/>
                      </w:rPr>
                      <m:t xml:space="preserve">Total number of items counted  </m:t>
                    </m:r>
                  </m:den>
                </m:f>
                <m:r>
                  <w:rPr>
                    <w:rFonts w:ascii="Cambria Math" w:hAnsi="Cambria Math"/>
                    <w:sz w:val="22"/>
                  </w:rPr>
                  <m:t xml:space="preserve"> x100</m:t>
                </m:r>
              </m:oMath>
            </m:oMathPara>
          </w:p>
        </w:tc>
        <w:tc>
          <w:tcPr>
            <w:tcW w:w="380" w:type="pct"/>
            <w:vAlign w:val="center"/>
          </w:tcPr>
          <w:p w:rsidR="00650E73" w:rsidRPr="00CF7281" w:rsidRDefault="00650E73" w:rsidP="003D2608">
            <w:pPr>
              <w:spacing w:before="80" w:after="80" w:line="360" w:lineRule="auto"/>
              <w:jc w:val="center"/>
            </w:pPr>
          </w:p>
          <w:p w:rsidR="00650E73" w:rsidRPr="00CF7281" w:rsidRDefault="00650E73" w:rsidP="003D2608">
            <w:pPr>
              <w:spacing w:before="80" w:after="80" w:line="360" w:lineRule="auto"/>
              <w:jc w:val="center"/>
            </w:pPr>
          </w:p>
        </w:tc>
        <w:tc>
          <w:tcPr>
            <w:tcW w:w="655" w:type="pct"/>
            <w:vAlign w:val="center"/>
          </w:tcPr>
          <w:p w:rsidR="00650E73" w:rsidRPr="00CF7281" w:rsidRDefault="00650E73" w:rsidP="003D2608">
            <w:pPr>
              <w:spacing w:before="80" w:after="80" w:line="360" w:lineRule="auto"/>
              <w:jc w:val="center"/>
              <w:rPr>
                <w:sz w:val="20"/>
                <w:szCs w:val="20"/>
              </w:rPr>
            </w:pPr>
            <w:r w:rsidRPr="00CF7281">
              <w:rPr>
                <w:sz w:val="20"/>
                <w:szCs w:val="20"/>
              </w:rPr>
              <w:t>Annual inventory record,2016</w:t>
            </w:r>
          </w:p>
        </w:tc>
      </w:tr>
    </w:tbl>
    <w:p w:rsidR="00AD5AE4" w:rsidRPr="00CF7281" w:rsidRDefault="00AD5AE4" w:rsidP="003D2608">
      <w:pPr>
        <w:spacing w:before="80" w:after="80" w:line="360" w:lineRule="auto"/>
        <w:sectPr w:rsidR="00AD5AE4" w:rsidRPr="00CF7281" w:rsidSect="00AD5AE4">
          <w:pgSz w:w="15840" w:h="12240" w:orient="landscape" w:code="1"/>
          <w:pgMar w:top="360" w:right="1440" w:bottom="1526" w:left="1440" w:header="720" w:footer="720" w:gutter="0"/>
          <w:cols w:space="720"/>
          <w:docGrid w:linePitch="360"/>
        </w:sectPr>
      </w:pPr>
    </w:p>
    <w:p w:rsidR="00650E73" w:rsidRPr="00CF7281" w:rsidRDefault="00650E73" w:rsidP="003D2608">
      <w:pPr>
        <w:spacing w:before="80" w:after="80" w:line="360" w:lineRule="auto"/>
      </w:pPr>
    </w:p>
    <w:p w:rsidR="000225F6" w:rsidRPr="00CF7281" w:rsidRDefault="009F24AE" w:rsidP="003C0C6D">
      <w:pPr>
        <w:pStyle w:val="Heading2"/>
        <w:numPr>
          <w:ilvl w:val="1"/>
          <w:numId w:val="25"/>
        </w:numPr>
      </w:pPr>
      <w:bookmarkStart w:id="39" w:name="_Toc475431904"/>
      <w:r w:rsidRPr="00CF7281">
        <w:t>M</w:t>
      </w:r>
      <w:r w:rsidR="00755C5D" w:rsidRPr="00CF7281">
        <w:t>ajor</w:t>
      </w:r>
      <w:r w:rsidRPr="00CF7281">
        <w:t xml:space="preserve"> </w:t>
      </w:r>
      <w:r w:rsidR="00755C5D" w:rsidRPr="00CF7281">
        <w:t>Problems, Rules and Assumptions</w:t>
      </w:r>
      <w:bookmarkEnd w:id="39"/>
    </w:p>
    <w:p w:rsidR="000225F6" w:rsidRPr="00CF7281" w:rsidRDefault="000225F6" w:rsidP="003D2608">
      <w:pPr>
        <w:spacing w:before="80" w:after="80" w:line="360" w:lineRule="auto"/>
        <w:jc w:val="both"/>
      </w:pPr>
      <w:r w:rsidRPr="00CF7281">
        <w:t xml:space="preserve">The pharmaceuticals supply system of country suffers from frequent supply interruption, inefficient utilization and </w:t>
      </w:r>
      <w:r w:rsidR="00982C5C" w:rsidRPr="00CF7281">
        <w:t xml:space="preserve">high </w:t>
      </w:r>
      <w:r w:rsidRPr="00CF7281">
        <w:t xml:space="preserve">wastage of resources. </w:t>
      </w:r>
      <w:r w:rsidR="00982C5C" w:rsidRPr="00CF7281">
        <w:t>Constellation of multiple problems and challenges in the pharmaceutical supply chain management has been contributing to these shortcomings and poor performance. Summary of major challenges and problems identified are presented in table below along with their guiding business rules (both written and unwritten) and underlying assumptions that have existed.</w:t>
      </w:r>
    </w:p>
    <w:p w:rsidR="0040337E" w:rsidRPr="00CF7281" w:rsidRDefault="0040337E" w:rsidP="003D2608">
      <w:pPr>
        <w:spacing w:before="80" w:after="80" w:line="360" w:lineRule="auto"/>
        <w:jc w:val="both"/>
      </w:pPr>
    </w:p>
    <w:p w:rsidR="0040337E" w:rsidRPr="00CF7281" w:rsidRDefault="0040337E" w:rsidP="003D2608">
      <w:pPr>
        <w:spacing w:before="80" w:after="80" w:line="360" w:lineRule="auto"/>
        <w:jc w:val="both"/>
      </w:pPr>
    </w:p>
    <w:p w:rsidR="0040337E" w:rsidRPr="00CF7281" w:rsidRDefault="0040337E" w:rsidP="003D2608">
      <w:pPr>
        <w:spacing w:before="80" w:after="80" w:line="360" w:lineRule="auto"/>
        <w:jc w:val="both"/>
      </w:pPr>
    </w:p>
    <w:p w:rsidR="0040337E" w:rsidRPr="00CF7281" w:rsidRDefault="0040337E" w:rsidP="003D2608">
      <w:pPr>
        <w:spacing w:before="80" w:after="80" w:line="360" w:lineRule="auto"/>
        <w:jc w:val="both"/>
      </w:pPr>
    </w:p>
    <w:p w:rsidR="0040337E" w:rsidRPr="00CF7281" w:rsidRDefault="0040337E" w:rsidP="003D2608">
      <w:pPr>
        <w:spacing w:before="80" w:after="80" w:line="360" w:lineRule="auto"/>
        <w:jc w:val="both"/>
      </w:pPr>
    </w:p>
    <w:p w:rsidR="0040337E" w:rsidRPr="00CF7281" w:rsidRDefault="0040337E" w:rsidP="003D2608">
      <w:pPr>
        <w:spacing w:before="80" w:after="80" w:line="360" w:lineRule="auto"/>
        <w:jc w:val="both"/>
      </w:pPr>
    </w:p>
    <w:p w:rsidR="00414EBE" w:rsidRPr="00CF7281" w:rsidRDefault="00414EBE" w:rsidP="003D2608">
      <w:pPr>
        <w:spacing w:before="80" w:after="80" w:line="360" w:lineRule="auto"/>
        <w:jc w:val="both"/>
        <w:sectPr w:rsidR="00414EBE" w:rsidRPr="00CF7281" w:rsidSect="008C3821">
          <w:pgSz w:w="12240" w:h="15840" w:code="1"/>
          <w:pgMar w:top="1440" w:right="360" w:bottom="1440" w:left="1530" w:header="720" w:footer="720" w:gutter="0"/>
          <w:cols w:space="720"/>
          <w:docGrid w:linePitch="360"/>
        </w:sectPr>
      </w:pPr>
    </w:p>
    <w:tbl>
      <w:tblPr>
        <w:tblW w:w="1359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590"/>
        <w:gridCol w:w="4070"/>
        <w:gridCol w:w="6390"/>
      </w:tblGrid>
      <w:tr w:rsidR="00E2012A" w:rsidRPr="00CF7281" w:rsidTr="0081783D">
        <w:trPr>
          <w:trHeight w:val="605"/>
          <w:tblHeader/>
        </w:trPr>
        <w:tc>
          <w:tcPr>
            <w:tcW w:w="540" w:type="dxa"/>
            <w:shd w:val="clear" w:color="auto" w:fill="DAEEF3"/>
            <w:vAlign w:val="center"/>
          </w:tcPr>
          <w:p w:rsidR="00E2012A" w:rsidRPr="00CF7281" w:rsidRDefault="00E2012A" w:rsidP="003D2608">
            <w:pPr>
              <w:spacing w:before="80" w:after="80" w:line="360" w:lineRule="auto"/>
              <w:jc w:val="center"/>
              <w:rPr>
                <w:b/>
              </w:rPr>
            </w:pPr>
          </w:p>
        </w:tc>
        <w:tc>
          <w:tcPr>
            <w:tcW w:w="2590" w:type="dxa"/>
            <w:shd w:val="clear" w:color="auto" w:fill="DAEEF3"/>
            <w:vAlign w:val="center"/>
          </w:tcPr>
          <w:p w:rsidR="00E2012A" w:rsidRPr="00CF7281" w:rsidRDefault="00E2012A" w:rsidP="003D2608">
            <w:pPr>
              <w:spacing w:before="80" w:after="80" w:line="360" w:lineRule="auto"/>
              <w:jc w:val="center"/>
              <w:rPr>
                <w:b/>
              </w:rPr>
            </w:pPr>
            <w:r w:rsidRPr="00CF7281">
              <w:rPr>
                <w:b/>
              </w:rPr>
              <w:t>Major problems</w:t>
            </w:r>
          </w:p>
        </w:tc>
        <w:tc>
          <w:tcPr>
            <w:tcW w:w="4070" w:type="dxa"/>
            <w:shd w:val="clear" w:color="auto" w:fill="DAEEF3"/>
            <w:vAlign w:val="center"/>
          </w:tcPr>
          <w:p w:rsidR="00E2012A" w:rsidRPr="00CF7281" w:rsidRDefault="00E2012A" w:rsidP="003D2608">
            <w:pPr>
              <w:spacing w:before="80" w:after="80" w:line="360" w:lineRule="auto"/>
              <w:jc w:val="center"/>
              <w:rPr>
                <w:b/>
              </w:rPr>
            </w:pPr>
            <w:r w:rsidRPr="00CF7281">
              <w:rPr>
                <w:b/>
              </w:rPr>
              <w:t>Rules/ Enforcement</w:t>
            </w:r>
          </w:p>
        </w:tc>
        <w:tc>
          <w:tcPr>
            <w:tcW w:w="6390" w:type="dxa"/>
            <w:shd w:val="clear" w:color="auto" w:fill="DAEEF3"/>
            <w:vAlign w:val="center"/>
          </w:tcPr>
          <w:p w:rsidR="00E2012A" w:rsidRPr="00CF7281" w:rsidRDefault="00E2012A" w:rsidP="003D2608">
            <w:pPr>
              <w:spacing w:before="80" w:after="80" w:line="360" w:lineRule="auto"/>
              <w:jc w:val="center"/>
              <w:rPr>
                <w:b/>
              </w:rPr>
            </w:pPr>
            <w:r w:rsidRPr="00CF7281">
              <w:rPr>
                <w:b/>
              </w:rPr>
              <w:t>Assumptions</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Long Procurement lead time</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Public Procurement law doesn’t adequately entertain the special nature of pharmaceuticals.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Challenge in enforcement of National priority by Banks and ERCA to the health sector product </w:t>
            </w: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Rules ensure transparency and offers  competitive price</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has the capacity to strictly enforce contract terms</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Suppliers always adhere to terms and conditions</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Procurements are always well-planned </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All year-round procurement, repetitive tendering process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has to import FMHACA-registered products as a priority</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needs to have a comprehensive annual procurement plan</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Procure  whenever request arises</w:t>
            </w:r>
          </w:p>
          <w:p w:rsidR="00E2012A" w:rsidRPr="00CF7281" w:rsidRDefault="00E2012A" w:rsidP="003D2608">
            <w:pPr>
              <w:pStyle w:val="ListParagraph"/>
              <w:spacing w:before="80" w:after="80" w:line="360" w:lineRule="auto"/>
              <w:ind w:left="0"/>
              <w:rPr>
                <w:sz w:val="20"/>
                <w:szCs w:val="20"/>
                <w:lang w:val="en-US" w:eastAsia="en-US"/>
              </w:rPr>
            </w:pP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There is a list of prequalified suppliers</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There are adequate number of FMHACA-registered products to meet need and create competitiveness</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FMHACA Will authorize provision for product having no registered supplier in country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All health initiatives will be planned well by involving all stakeholder </w:t>
            </w:r>
          </w:p>
        </w:tc>
      </w:tr>
      <w:tr w:rsidR="00E2012A" w:rsidRPr="00CF7281" w:rsidTr="00E2012A">
        <w:tc>
          <w:tcPr>
            <w:tcW w:w="540" w:type="dxa"/>
            <w:vAlign w:val="center"/>
          </w:tcPr>
          <w:p w:rsidR="00E2012A" w:rsidRPr="00CF7281" w:rsidRDefault="00E2012A" w:rsidP="0081783D">
            <w:pPr>
              <w:pStyle w:val="NormalWeb"/>
              <w:numPr>
                <w:ilvl w:val="0"/>
                <w:numId w:val="18"/>
              </w:numPr>
              <w:spacing w:before="80" w:beforeAutospacing="0" w:after="80" w:afterAutospacing="0" w:line="360" w:lineRule="auto"/>
              <w:textAlignment w:val="center"/>
              <w:rPr>
                <w:rFonts w:ascii="Times New Roman" w:hAnsi="Times New Roman" w:cs="Times New Roman"/>
                <w:kern w:val="24"/>
              </w:rPr>
            </w:pPr>
          </w:p>
        </w:tc>
        <w:tc>
          <w:tcPr>
            <w:tcW w:w="2590" w:type="dxa"/>
            <w:vAlign w:val="center"/>
          </w:tcPr>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kern w:val="24"/>
                <w:sz w:val="20"/>
                <w:szCs w:val="20"/>
              </w:rPr>
            </w:pPr>
            <w:r w:rsidRPr="00CF7281">
              <w:rPr>
                <w:rFonts w:ascii="Times New Roman" w:hAnsi="Times New Roman" w:cs="Times New Roman"/>
                <w:kern w:val="24"/>
                <w:sz w:val="20"/>
                <w:szCs w:val="20"/>
              </w:rPr>
              <w:t>Delayed port clearance leading to high demurrage cost</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Consignee pays demurrage at port for incoming goods</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Full documentation is must to get the product released from port </w:t>
            </w:r>
          </w:p>
          <w:p w:rsidR="00E2012A" w:rsidRPr="00CF7281" w:rsidRDefault="00E2012A" w:rsidP="003D2608">
            <w:pPr>
              <w:pStyle w:val="ListParagraph"/>
              <w:spacing w:before="80" w:after="80" w:line="360" w:lineRule="auto"/>
              <w:rPr>
                <w:sz w:val="20"/>
                <w:szCs w:val="20"/>
                <w:lang w:val="en-US" w:eastAsia="en-US"/>
              </w:rPr>
            </w:pP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Shipment notification will happen with all proper documentations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Donation agreement and pre-import permit will be ready and communicated well in advance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Procurement will consider direct delivery to the branches as appropriate</w:t>
            </w:r>
          </w:p>
        </w:tc>
      </w:tr>
      <w:tr w:rsidR="00E2012A" w:rsidRPr="00CF7281" w:rsidTr="00E2012A">
        <w:tc>
          <w:tcPr>
            <w:tcW w:w="540" w:type="dxa"/>
            <w:vAlign w:val="center"/>
          </w:tcPr>
          <w:p w:rsidR="00E2012A" w:rsidRPr="00CF7281" w:rsidRDefault="00E2012A" w:rsidP="0081783D">
            <w:pPr>
              <w:pStyle w:val="NormalWeb"/>
              <w:numPr>
                <w:ilvl w:val="0"/>
                <w:numId w:val="18"/>
              </w:numPr>
              <w:spacing w:before="80" w:beforeAutospacing="0" w:after="80" w:afterAutospacing="0" w:line="360" w:lineRule="auto"/>
              <w:textAlignment w:val="center"/>
              <w:rPr>
                <w:rFonts w:ascii="Times New Roman" w:hAnsi="Times New Roman" w:cs="Times New Roman"/>
                <w:color w:val="000000"/>
              </w:rPr>
            </w:pPr>
          </w:p>
        </w:tc>
        <w:tc>
          <w:tcPr>
            <w:tcW w:w="2590" w:type="dxa"/>
            <w:vAlign w:val="center"/>
          </w:tcPr>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kern w:val="24"/>
                <w:sz w:val="20"/>
                <w:szCs w:val="20"/>
              </w:rPr>
            </w:pPr>
            <w:r w:rsidRPr="00CF7281">
              <w:rPr>
                <w:rFonts w:ascii="Times New Roman" w:hAnsi="Times New Roman" w:cs="Times New Roman"/>
                <w:color w:val="000000"/>
                <w:sz w:val="20"/>
                <w:szCs w:val="20"/>
              </w:rPr>
              <w:t xml:space="preserve">Poor medical equipment supply administration  in the system </w:t>
            </w:r>
          </w:p>
        </w:tc>
        <w:tc>
          <w:tcPr>
            <w:tcW w:w="407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color w:val="000000"/>
                <w:sz w:val="20"/>
                <w:szCs w:val="20"/>
              </w:rPr>
              <w:t xml:space="preserve">PFSA manages procurement, installation and commissioning of required medical equipment </w:t>
            </w:r>
            <w:r w:rsidRPr="00CF7281">
              <w:rPr>
                <w:color w:val="000000"/>
                <w:sz w:val="20"/>
                <w:szCs w:val="20"/>
              </w:rPr>
              <w:br/>
            </w:r>
            <w:r w:rsidRPr="00CF7281">
              <w:rPr>
                <w:color w:val="000000"/>
                <w:sz w:val="20"/>
                <w:szCs w:val="20"/>
              </w:rPr>
              <w:br/>
            </w:r>
            <w:r w:rsidRPr="00CF7281">
              <w:rPr>
                <w:color w:val="000000"/>
                <w:sz w:val="20"/>
                <w:szCs w:val="20"/>
              </w:rPr>
              <w:br/>
            </w:r>
            <w:r w:rsidRPr="00CF7281">
              <w:rPr>
                <w:color w:val="000000"/>
                <w:sz w:val="20"/>
                <w:szCs w:val="20"/>
              </w:rPr>
              <w:lastRenderedPageBreak/>
              <w:br/>
            </w: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color w:val="000000"/>
                <w:sz w:val="20"/>
                <w:szCs w:val="20"/>
              </w:rPr>
              <w:lastRenderedPageBreak/>
              <w:t>Standardized list and specification of equipment, spare parts, and consumables will be available</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color w:val="000000"/>
                <w:sz w:val="20"/>
                <w:szCs w:val="20"/>
              </w:rPr>
              <w:t xml:space="preserve"> Appropriate equipment maintenance strategy and plan will be in place</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color w:val="000000"/>
                <w:sz w:val="20"/>
                <w:szCs w:val="20"/>
              </w:rPr>
              <w:t xml:space="preserve"> Data will be available on type and number of medical equipment at all </w:t>
            </w:r>
            <w:r w:rsidRPr="00CF7281">
              <w:rPr>
                <w:color w:val="000000"/>
                <w:sz w:val="20"/>
                <w:szCs w:val="20"/>
              </w:rPr>
              <w:lastRenderedPageBreak/>
              <w:t xml:space="preserve">level of the SCM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color w:val="000000"/>
                <w:sz w:val="20"/>
                <w:szCs w:val="20"/>
              </w:rPr>
              <w:t>HFs will be ready on time for receiving and installation of equipment</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color w:val="000000"/>
                <w:sz w:val="20"/>
                <w:szCs w:val="20"/>
              </w:rPr>
              <w:t xml:space="preserve">Suppliers will adhere to the contracts </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Pharmaceuticals donation aren’t adequately planned and sometimes resulted in duplication of efforts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shall clear donation pharmaceuticals (unwritten)</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There shall be consolidated and harmonized procurement and supply planning</w:t>
            </w: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PFSA and its stakeholders work in a coordinated manner hence relevant  shipping documents are shared with PFSA on time and prior to product arrival</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color w:val="000000"/>
                <w:sz w:val="20"/>
                <w:szCs w:val="20"/>
              </w:rPr>
              <w:t>Redundant and  extended forecasting with high inaccuracy</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primarily pool demand from public health facility (proc. 553/2007)</w:t>
            </w:r>
          </w:p>
          <w:p w:rsidR="00E2012A" w:rsidRPr="00CF7281" w:rsidRDefault="00E2012A" w:rsidP="003D2608">
            <w:pPr>
              <w:pStyle w:val="ListParagraph"/>
              <w:spacing w:before="80" w:after="80" w:line="360" w:lineRule="auto"/>
              <w:ind w:left="360"/>
              <w:rPr>
                <w:sz w:val="20"/>
                <w:szCs w:val="20"/>
                <w:lang w:val="en-US" w:eastAsia="en-US"/>
              </w:rPr>
            </w:pP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Health facility pharmaceuticals request will be reviewed, validated by DTC and get approval by health facility management in time.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Capacity in the supply chain is consistent and improves with time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Health program pharmaceutical will be forecasted when initiated by the Ministry </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rPr>
                <w:color w:val="000000"/>
              </w:rPr>
            </w:pPr>
          </w:p>
        </w:tc>
        <w:tc>
          <w:tcPr>
            <w:tcW w:w="2590" w:type="dxa"/>
            <w:vAlign w:val="center"/>
          </w:tcPr>
          <w:p w:rsidR="00E2012A" w:rsidRPr="00CF7281" w:rsidRDefault="00E2012A" w:rsidP="003D2608">
            <w:pPr>
              <w:spacing w:before="80" w:after="80" w:line="360" w:lineRule="auto"/>
              <w:rPr>
                <w:sz w:val="20"/>
                <w:szCs w:val="20"/>
              </w:rPr>
            </w:pPr>
            <w:r w:rsidRPr="00CF7281">
              <w:rPr>
                <w:color w:val="000000"/>
                <w:sz w:val="20"/>
                <w:szCs w:val="20"/>
              </w:rPr>
              <w:t xml:space="preserve">Absence of pre-defined and agreed list of pharmaceuticals,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and HFs will have specific drug list prioritized by VEN and reconciled with ABC,</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PFSA shall avail essential medicines to selected health facilities and districts, </w:t>
            </w: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and HFs have the capacity to prepare their own specific list,</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The health sector (RHB, ZHD, WoHO)  enforces accountability,</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DTC leads facility level drug list preparation </w:t>
            </w:r>
          </w:p>
        </w:tc>
      </w:tr>
      <w:tr w:rsidR="00E2012A" w:rsidRPr="00CF7281" w:rsidTr="00E2012A">
        <w:trPr>
          <w:trHeight w:val="2015"/>
        </w:trPr>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Irrational drug use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Medicines prescribed and dispensed with full information shall be recorded and documented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Health facilities promote Rational Drug Use through DTCs and other awareness creation mechanisms</w:t>
            </w: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Awareness on rational use of drugs will be created to the citizen, dispensers and prescriber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Health professionals will provide appropriate medicine with full information to the patient</w:t>
            </w:r>
          </w:p>
          <w:p w:rsidR="00E2012A" w:rsidRPr="00CF7281" w:rsidRDefault="00E2012A" w:rsidP="003D2608">
            <w:pPr>
              <w:spacing w:before="80" w:after="80" w:line="360" w:lineRule="auto"/>
              <w:rPr>
                <w:kern w:val="24"/>
                <w:sz w:val="20"/>
                <w:szCs w:val="20"/>
              </w:rPr>
            </w:pPr>
          </w:p>
        </w:tc>
      </w:tr>
      <w:tr w:rsidR="00E2012A" w:rsidRPr="00CF7281" w:rsidTr="00E2012A">
        <w:trPr>
          <w:trHeight w:val="2069"/>
        </w:trPr>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Lack of visibility of inventory information and poor accountability </w:t>
            </w:r>
          </w:p>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kern w:val="24"/>
                <w:sz w:val="20"/>
                <w:szCs w:val="20"/>
              </w:rPr>
            </w:pPr>
          </w:p>
        </w:tc>
        <w:tc>
          <w:tcPr>
            <w:tcW w:w="4070" w:type="dxa"/>
            <w:vAlign w:val="center"/>
          </w:tcPr>
          <w:p w:rsidR="00E2012A" w:rsidRPr="00CF7281" w:rsidRDefault="00E2012A" w:rsidP="0081783D">
            <w:pPr>
              <w:pStyle w:val="ListParagraph"/>
              <w:numPr>
                <w:ilvl w:val="0"/>
                <w:numId w:val="15"/>
              </w:numPr>
              <w:spacing w:before="80" w:after="80" w:line="360" w:lineRule="auto"/>
              <w:rPr>
                <w:kern w:val="24"/>
                <w:sz w:val="20"/>
                <w:szCs w:val="20"/>
                <w:lang w:val="en-US" w:eastAsia="en-US"/>
              </w:rPr>
            </w:pPr>
            <w:r w:rsidRPr="00CF7281">
              <w:rPr>
                <w:color w:val="000000"/>
                <w:sz w:val="20"/>
                <w:szCs w:val="20"/>
                <w:lang w:val="en-US" w:eastAsia="en-US"/>
              </w:rPr>
              <w:t>PFSA develops and implements appropriate LMIS throughout the supply chain system</w:t>
            </w:r>
          </w:p>
          <w:p w:rsidR="00E2012A" w:rsidRPr="00CF7281" w:rsidRDefault="00E2012A" w:rsidP="003D2608">
            <w:pPr>
              <w:spacing w:before="80" w:after="80" w:line="360" w:lineRule="auto"/>
              <w:ind w:left="252"/>
              <w:rPr>
                <w:kern w:val="24"/>
                <w:sz w:val="20"/>
                <w:szCs w:val="20"/>
              </w:rPr>
            </w:pPr>
            <w:r w:rsidRPr="00CF7281">
              <w:rPr>
                <w:color w:val="000000"/>
                <w:sz w:val="20"/>
                <w:szCs w:val="20"/>
              </w:rPr>
              <w:br/>
            </w:r>
          </w:p>
        </w:tc>
        <w:tc>
          <w:tcPr>
            <w:tcW w:w="6390" w:type="dxa"/>
            <w:vAlign w:val="center"/>
          </w:tcPr>
          <w:p w:rsidR="00E2012A" w:rsidRPr="00CF7281" w:rsidRDefault="00E2012A" w:rsidP="0081783D">
            <w:pPr>
              <w:numPr>
                <w:ilvl w:val="0"/>
                <w:numId w:val="19"/>
              </w:numPr>
              <w:spacing w:before="80" w:after="80" w:line="360" w:lineRule="auto"/>
              <w:rPr>
                <w:sz w:val="20"/>
                <w:szCs w:val="20"/>
              </w:rPr>
            </w:pPr>
            <w:r w:rsidRPr="00CF7281">
              <w:rPr>
                <w:sz w:val="20"/>
                <w:szCs w:val="20"/>
              </w:rPr>
              <w:t xml:space="preserve">PFSA and HFs will have the capacity to implement appropriate recording and reporting system </w:t>
            </w:r>
          </w:p>
          <w:p w:rsidR="00E2012A" w:rsidRPr="00CF7281" w:rsidRDefault="00E2012A" w:rsidP="0081783D">
            <w:pPr>
              <w:numPr>
                <w:ilvl w:val="0"/>
                <w:numId w:val="19"/>
              </w:numPr>
              <w:spacing w:before="80" w:after="80" w:line="360" w:lineRule="auto"/>
              <w:rPr>
                <w:sz w:val="20"/>
                <w:szCs w:val="20"/>
              </w:rPr>
            </w:pPr>
            <w:r w:rsidRPr="00CF7281">
              <w:rPr>
                <w:sz w:val="20"/>
                <w:szCs w:val="20"/>
              </w:rPr>
              <w:t>The health sector (RHB, ZHD, WoHO) owns the LMIS and  enforces adherence to system at HF level</w:t>
            </w:r>
          </w:p>
          <w:p w:rsidR="00E2012A" w:rsidRPr="00CF7281" w:rsidRDefault="00E2012A" w:rsidP="0081783D">
            <w:pPr>
              <w:numPr>
                <w:ilvl w:val="0"/>
                <w:numId w:val="19"/>
              </w:numPr>
              <w:spacing w:before="80" w:after="80" w:line="360" w:lineRule="auto"/>
              <w:rPr>
                <w:sz w:val="20"/>
                <w:szCs w:val="20"/>
              </w:rPr>
            </w:pPr>
            <w:r w:rsidRPr="00CF7281">
              <w:rPr>
                <w:sz w:val="20"/>
                <w:szCs w:val="20"/>
              </w:rPr>
              <w:t>There will be strong auditing (APTS) and reconciliation system across supply chain</w:t>
            </w:r>
          </w:p>
        </w:tc>
      </w:tr>
      <w:tr w:rsidR="00E2012A" w:rsidRPr="00CF7281" w:rsidTr="00E2012A">
        <w:trPr>
          <w:trHeight w:val="2060"/>
        </w:trPr>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Poor inventory management at the different levels of the supply chain </w:t>
            </w:r>
          </w:p>
        </w:tc>
        <w:tc>
          <w:tcPr>
            <w:tcW w:w="4070" w:type="dxa"/>
            <w:vAlign w:val="center"/>
          </w:tcPr>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Appropriate inventory management system shall be implemented at PFSA and health facilities </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PFSA shall have warehouses that are suitable for inventory management</w:t>
            </w:r>
          </w:p>
        </w:tc>
        <w:tc>
          <w:tcPr>
            <w:tcW w:w="6390" w:type="dxa"/>
            <w:vAlign w:val="center"/>
          </w:tcPr>
          <w:p w:rsidR="00E2012A" w:rsidRPr="00CF7281" w:rsidRDefault="00E2012A" w:rsidP="0081783D">
            <w:pPr>
              <w:numPr>
                <w:ilvl w:val="0"/>
                <w:numId w:val="19"/>
              </w:numPr>
              <w:spacing w:before="80" w:after="80" w:line="360" w:lineRule="auto"/>
              <w:rPr>
                <w:sz w:val="20"/>
                <w:szCs w:val="20"/>
              </w:rPr>
            </w:pPr>
            <w:r w:rsidRPr="00CF7281">
              <w:rPr>
                <w:sz w:val="20"/>
                <w:szCs w:val="20"/>
              </w:rPr>
              <w:t>PFSA and health facilities strictly follow stock rotation, batch tracking  and FEFO principles</w:t>
            </w:r>
          </w:p>
          <w:p w:rsidR="00E2012A" w:rsidRPr="00CF7281" w:rsidRDefault="00E2012A" w:rsidP="0081783D">
            <w:pPr>
              <w:numPr>
                <w:ilvl w:val="0"/>
                <w:numId w:val="19"/>
              </w:numPr>
              <w:spacing w:before="80" w:after="80" w:line="360" w:lineRule="auto"/>
              <w:rPr>
                <w:sz w:val="20"/>
                <w:szCs w:val="20"/>
              </w:rPr>
            </w:pPr>
            <w:r w:rsidRPr="00CF7281">
              <w:rPr>
                <w:sz w:val="20"/>
                <w:szCs w:val="20"/>
              </w:rPr>
              <w:t>Comprehensive and user-friendly MIS tool will be in place</w:t>
            </w:r>
          </w:p>
          <w:p w:rsidR="00E2012A" w:rsidRPr="00CF7281" w:rsidRDefault="00E2012A" w:rsidP="0081783D">
            <w:pPr>
              <w:numPr>
                <w:ilvl w:val="0"/>
                <w:numId w:val="19"/>
              </w:numPr>
              <w:spacing w:before="80" w:after="80" w:line="360" w:lineRule="auto"/>
              <w:rPr>
                <w:sz w:val="20"/>
                <w:szCs w:val="20"/>
              </w:rPr>
            </w:pPr>
            <w:r w:rsidRPr="00CF7281">
              <w:rPr>
                <w:sz w:val="20"/>
                <w:szCs w:val="20"/>
              </w:rPr>
              <w:t xml:space="preserve">There will be ownership of and adherence to existing MIS tools </w:t>
            </w:r>
          </w:p>
          <w:p w:rsidR="00E2012A" w:rsidRPr="00CF7281" w:rsidRDefault="00E2012A" w:rsidP="0081783D">
            <w:pPr>
              <w:numPr>
                <w:ilvl w:val="0"/>
                <w:numId w:val="19"/>
              </w:numPr>
              <w:spacing w:before="80" w:after="80" w:line="360" w:lineRule="auto"/>
              <w:rPr>
                <w:sz w:val="20"/>
                <w:szCs w:val="20"/>
              </w:rPr>
            </w:pPr>
            <w:r w:rsidRPr="00CF7281">
              <w:rPr>
                <w:sz w:val="20"/>
                <w:szCs w:val="20"/>
              </w:rPr>
              <w:t xml:space="preserve">PFSA warehouses should have adequate space, and proper layout design, adequately equipped </w:t>
            </w:r>
          </w:p>
        </w:tc>
      </w:tr>
      <w:tr w:rsidR="00E2012A" w:rsidRPr="00CF7281" w:rsidTr="00E2012A">
        <w:trPr>
          <w:trHeight w:val="539"/>
        </w:trPr>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color w:val="000000"/>
                <w:sz w:val="20"/>
                <w:szCs w:val="20"/>
              </w:rPr>
            </w:pPr>
            <w:r w:rsidRPr="00CF7281">
              <w:rPr>
                <w:color w:val="000000"/>
                <w:sz w:val="20"/>
                <w:szCs w:val="20"/>
              </w:rPr>
              <w:t>Substandard warehouses with  inefficient space  utilization</w:t>
            </w:r>
          </w:p>
        </w:tc>
        <w:tc>
          <w:tcPr>
            <w:tcW w:w="4070" w:type="dxa"/>
            <w:vAlign w:val="center"/>
          </w:tcPr>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Warehouses across the supply chain shall meet the standard criteria </w:t>
            </w:r>
          </w:p>
        </w:tc>
        <w:tc>
          <w:tcPr>
            <w:tcW w:w="6390" w:type="dxa"/>
            <w:vAlign w:val="center"/>
          </w:tcPr>
          <w:p w:rsidR="00E2012A" w:rsidRPr="00CF7281" w:rsidRDefault="00E2012A" w:rsidP="0081783D">
            <w:pPr>
              <w:numPr>
                <w:ilvl w:val="0"/>
                <w:numId w:val="19"/>
              </w:numPr>
              <w:spacing w:before="80" w:after="80" w:line="360" w:lineRule="auto"/>
              <w:rPr>
                <w:sz w:val="20"/>
                <w:szCs w:val="20"/>
              </w:rPr>
            </w:pPr>
            <w:r w:rsidRPr="00CF7281">
              <w:rPr>
                <w:sz w:val="20"/>
                <w:szCs w:val="20"/>
              </w:rPr>
              <w:t xml:space="preserve">Health facilities will have storage space adequate for their optimum stock  </w:t>
            </w:r>
          </w:p>
          <w:p w:rsidR="00E2012A" w:rsidRPr="00CF7281" w:rsidRDefault="00E2012A" w:rsidP="0081783D">
            <w:pPr>
              <w:numPr>
                <w:ilvl w:val="0"/>
                <w:numId w:val="19"/>
              </w:numPr>
              <w:spacing w:before="80" w:after="80" w:line="360" w:lineRule="auto"/>
              <w:rPr>
                <w:sz w:val="20"/>
                <w:szCs w:val="20"/>
              </w:rPr>
            </w:pPr>
            <w:r w:rsidRPr="00CF7281">
              <w:rPr>
                <w:sz w:val="20"/>
                <w:szCs w:val="20"/>
              </w:rPr>
              <w:lastRenderedPageBreak/>
              <w:t xml:space="preserve">PFSA will receive and issue regularly to branches and health facilities  </w:t>
            </w:r>
          </w:p>
          <w:p w:rsidR="00E2012A" w:rsidRPr="00CF7281" w:rsidRDefault="00E2012A" w:rsidP="0081783D">
            <w:pPr>
              <w:numPr>
                <w:ilvl w:val="0"/>
                <w:numId w:val="19"/>
              </w:numPr>
              <w:spacing w:before="80" w:after="80" w:line="360" w:lineRule="auto"/>
              <w:rPr>
                <w:sz w:val="20"/>
                <w:szCs w:val="20"/>
              </w:rPr>
            </w:pPr>
            <w:r w:rsidRPr="00CF7281">
              <w:rPr>
                <w:sz w:val="20"/>
                <w:szCs w:val="20"/>
              </w:rPr>
              <w:t xml:space="preserve">PFSA will have adequate warehouse with good warehouse management practice </w:t>
            </w:r>
          </w:p>
          <w:p w:rsidR="00E2012A" w:rsidRPr="00CF7281" w:rsidRDefault="00E2012A" w:rsidP="0081783D">
            <w:pPr>
              <w:numPr>
                <w:ilvl w:val="0"/>
                <w:numId w:val="19"/>
              </w:numPr>
              <w:spacing w:before="80" w:after="80" w:line="360" w:lineRule="auto"/>
              <w:rPr>
                <w:sz w:val="20"/>
                <w:szCs w:val="20"/>
              </w:rPr>
            </w:pPr>
            <w:r w:rsidRPr="00CF7281">
              <w:rPr>
                <w:sz w:val="20"/>
                <w:szCs w:val="20"/>
              </w:rPr>
              <w:t>HCMIS will be properly used  to optimize space and product tracking in the system</w:t>
            </w:r>
          </w:p>
        </w:tc>
      </w:tr>
      <w:tr w:rsidR="00E2012A" w:rsidRPr="00CF7281" w:rsidTr="00E2012A">
        <w:trPr>
          <w:trHeight w:val="287"/>
        </w:trPr>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color w:val="000000"/>
                <w:sz w:val="20"/>
                <w:szCs w:val="20"/>
              </w:rPr>
            </w:pPr>
            <w:r w:rsidRPr="00CF7281">
              <w:rPr>
                <w:color w:val="000000"/>
                <w:sz w:val="20"/>
                <w:szCs w:val="20"/>
              </w:rPr>
              <w:t xml:space="preserve">Poor fund  management </w:t>
            </w:r>
          </w:p>
        </w:tc>
        <w:tc>
          <w:tcPr>
            <w:tcW w:w="4070" w:type="dxa"/>
            <w:vAlign w:val="center"/>
          </w:tcPr>
          <w:p w:rsidR="00E2012A" w:rsidRPr="00CF7281" w:rsidRDefault="00E2012A" w:rsidP="0081783D">
            <w:pPr>
              <w:numPr>
                <w:ilvl w:val="0"/>
                <w:numId w:val="15"/>
              </w:numPr>
              <w:spacing w:before="80" w:after="80" w:line="360" w:lineRule="auto"/>
              <w:rPr>
                <w:color w:val="000000"/>
                <w:kern w:val="24"/>
                <w:sz w:val="20"/>
                <w:szCs w:val="20"/>
              </w:rPr>
            </w:pPr>
            <w:r w:rsidRPr="00CF7281">
              <w:rPr>
                <w:color w:val="000000"/>
                <w:kern w:val="24"/>
                <w:sz w:val="20"/>
                <w:szCs w:val="20"/>
              </w:rPr>
              <w:t>PFSA shall manage the fund for revolving drugs  (proclamation no. 553/2007)</w:t>
            </w:r>
          </w:p>
          <w:p w:rsidR="00E2012A" w:rsidRPr="00CF7281" w:rsidRDefault="00E2012A" w:rsidP="003D2608">
            <w:pPr>
              <w:pStyle w:val="ListParagraph"/>
              <w:spacing w:before="80" w:after="80" w:line="360" w:lineRule="auto"/>
              <w:ind w:left="0"/>
              <w:rPr>
                <w:color w:val="000000"/>
                <w:sz w:val="20"/>
                <w:szCs w:val="20"/>
                <w:lang w:val="en-US" w:eastAsia="en-US"/>
              </w:rPr>
            </w:pPr>
          </w:p>
        </w:tc>
        <w:tc>
          <w:tcPr>
            <w:tcW w:w="6390" w:type="dxa"/>
            <w:vAlign w:val="center"/>
          </w:tcPr>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The fund management supported by the peach-tree and HCMIS will be perfect for financial transactions and will not have any discrepancy  between the two systems</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The two systems are enough to manage the fund </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 Staffs can work being dedicated with the manual system </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Delayed reconciliation of inventory with books of account</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has to conduct annual and cyclic physical inventory and reconcile results with stock records and generate draft accounts</w:t>
            </w:r>
          </w:p>
        </w:tc>
        <w:tc>
          <w:tcPr>
            <w:tcW w:w="6390" w:type="dxa"/>
            <w:vAlign w:val="center"/>
          </w:tcPr>
          <w:p w:rsidR="00E2012A" w:rsidRPr="00CF7281" w:rsidRDefault="00E2012A" w:rsidP="0081783D">
            <w:pPr>
              <w:numPr>
                <w:ilvl w:val="0"/>
                <w:numId w:val="19"/>
              </w:numPr>
              <w:spacing w:before="80" w:after="80" w:line="360" w:lineRule="auto"/>
              <w:rPr>
                <w:color w:val="000000"/>
                <w:sz w:val="20"/>
                <w:szCs w:val="20"/>
              </w:rPr>
            </w:pPr>
            <w:r w:rsidRPr="00CF7281">
              <w:rPr>
                <w:color w:val="000000"/>
                <w:sz w:val="20"/>
                <w:szCs w:val="20"/>
              </w:rPr>
              <w:t xml:space="preserve">Reconciliation helps to safeguard public resources </w:t>
            </w:r>
          </w:p>
          <w:p w:rsidR="00E2012A" w:rsidRPr="00CF7281" w:rsidRDefault="00E2012A" w:rsidP="0081783D">
            <w:pPr>
              <w:numPr>
                <w:ilvl w:val="0"/>
                <w:numId w:val="19"/>
              </w:numPr>
              <w:spacing w:before="80" w:after="80" w:line="360" w:lineRule="auto"/>
              <w:rPr>
                <w:color w:val="000000"/>
                <w:sz w:val="20"/>
                <w:szCs w:val="20"/>
              </w:rPr>
            </w:pPr>
            <w:r w:rsidRPr="00CF7281">
              <w:rPr>
                <w:color w:val="000000"/>
                <w:sz w:val="20"/>
                <w:szCs w:val="20"/>
              </w:rPr>
              <w:t xml:space="preserve">PFSA implements stock record cards for its inventory </w:t>
            </w:r>
          </w:p>
          <w:p w:rsidR="00E2012A" w:rsidRPr="00CF7281" w:rsidRDefault="00E2012A" w:rsidP="0081783D">
            <w:pPr>
              <w:numPr>
                <w:ilvl w:val="0"/>
                <w:numId w:val="19"/>
              </w:numPr>
              <w:spacing w:before="80" w:after="80" w:line="360" w:lineRule="auto"/>
              <w:rPr>
                <w:color w:val="000000"/>
                <w:sz w:val="20"/>
                <w:szCs w:val="20"/>
              </w:rPr>
            </w:pPr>
            <w:r w:rsidRPr="00CF7281">
              <w:rPr>
                <w:color w:val="000000"/>
                <w:sz w:val="20"/>
                <w:szCs w:val="20"/>
              </w:rPr>
              <w:t xml:space="preserve">Internal audit is adequately staffed with capable </w:t>
            </w:r>
            <w:r w:rsidRPr="00CF7281">
              <w:rPr>
                <w:sz w:val="20"/>
                <w:szCs w:val="20"/>
              </w:rPr>
              <w:t>professionals</w:t>
            </w:r>
          </w:p>
          <w:p w:rsidR="00E2012A" w:rsidRPr="00CF7281" w:rsidRDefault="00E2012A" w:rsidP="0081783D">
            <w:pPr>
              <w:numPr>
                <w:ilvl w:val="0"/>
                <w:numId w:val="19"/>
              </w:numPr>
              <w:spacing w:before="80" w:after="80" w:line="360" w:lineRule="auto"/>
              <w:rPr>
                <w:color w:val="000000"/>
                <w:sz w:val="20"/>
                <w:szCs w:val="20"/>
              </w:rPr>
            </w:pPr>
            <w:r w:rsidRPr="00CF7281">
              <w:rPr>
                <w:color w:val="000000"/>
                <w:sz w:val="20"/>
                <w:szCs w:val="20"/>
              </w:rPr>
              <w:t>Variations will be timely and appropriately dealt with</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rPr>
                <w:color w:val="000000"/>
              </w:rPr>
            </w:pPr>
          </w:p>
        </w:tc>
        <w:tc>
          <w:tcPr>
            <w:tcW w:w="2590" w:type="dxa"/>
            <w:vAlign w:val="center"/>
          </w:tcPr>
          <w:p w:rsidR="00E2012A" w:rsidRPr="00CF7281" w:rsidRDefault="00E2012A" w:rsidP="003D2608">
            <w:pPr>
              <w:spacing w:before="80" w:after="80" w:line="360" w:lineRule="auto"/>
              <w:rPr>
                <w:color w:val="000000"/>
                <w:sz w:val="20"/>
                <w:szCs w:val="20"/>
              </w:rPr>
            </w:pPr>
            <w:r w:rsidRPr="00CF7281">
              <w:rPr>
                <w:color w:val="000000"/>
                <w:sz w:val="20"/>
                <w:szCs w:val="20"/>
              </w:rPr>
              <w:t xml:space="preserve">Long time in receiving incoming shipments at the warehouse, especially for equipment </w:t>
            </w:r>
          </w:p>
        </w:tc>
        <w:tc>
          <w:tcPr>
            <w:tcW w:w="4070" w:type="dxa"/>
            <w:vAlign w:val="center"/>
          </w:tcPr>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Pharmaceuticals including instruments  shall be physically inspected with checklist by appropriate expert</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Storage has different Zoning area and storage categories (NPS, Dangerous goods, quarantine….) </w:t>
            </w:r>
          </w:p>
        </w:tc>
        <w:tc>
          <w:tcPr>
            <w:tcW w:w="6390" w:type="dxa"/>
            <w:vAlign w:val="center"/>
          </w:tcPr>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Single door operation and warehouse layout design is suitable and adequate for receiving and dispatching</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Number of batches of a product is manageable</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The medical equipment follow-up directorate work as technical arm for all medical equipment SC processes </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PFSA warehouses have adequate receipt, dispatch and storage space in </w:t>
            </w:r>
            <w:r w:rsidRPr="00CF7281">
              <w:rPr>
                <w:color w:val="000000"/>
                <w:sz w:val="20"/>
                <w:szCs w:val="20"/>
                <w:lang w:val="en-US" w:eastAsia="en-US"/>
              </w:rPr>
              <w:lastRenderedPageBreak/>
              <w:t>a similar location.</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 xml:space="preserve">Shipment with complete documentation will reach both the center and branch warehouse on  time  </w:t>
            </w:r>
          </w:p>
        </w:tc>
      </w:tr>
      <w:tr w:rsidR="00E2012A" w:rsidRPr="00CF7281" w:rsidTr="00E2012A">
        <w:tc>
          <w:tcPr>
            <w:tcW w:w="540" w:type="dxa"/>
            <w:tcBorders>
              <w:top w:val="outset" w:sz="6" w:space="0" w:color="auto"/>
              <w:left w:val="outset" w:sz="6" w:space="0" w:color="auto"/>
              <w:bottom w:val="outset" w:sz="6" w:space="0" w:color="auto"/>
              <w:right w:val="outset" w:sz="6" w:space="0" w:color="auto"/>
            </w:tcBorders>
            <w:vAlign w:val="center"/>
          </w:tcPr>
          <w:p w:rsidR="00E2012A" w:rsidRPr="00CF7281" w:rsidRDefault="00E2012A" w:rsidP="0081783D">
            <w:pPr>
              <w:pStyle w:val="NormalWeb"/>
              <w:numPr>
                <w:ilvl w:val="0"/>
                <w:numId w:val="18"/>
              </w:numPr>
              <w:spacing w:before="80" w:beforeAutospacing="0" w:after="80" w:afterAutospacing="0" w:line="360" w:lineRule="auto"/>
              <w:textAlignment w:val="center"/>
              <w:rPr>
                <w:rFonts w:ascii="Times New Roman" w:hAnsi="Times New Roman" w:cs="Times New Roman"/>
                <w:color w:val="000000"/>
                <w:kern w:val="24"/>
              </w:rPr>
            </w:pPr>
          </w:p>
        </w:tc>
        <w:tc>
          <w:tcPr>
            <w:tcW w:w="2590" w:type="dxa"/>
            <w:tcBorders>
              <w:top w:val="outset" w:sz="6" w:space="0" w:color="auto"/>
              <w:left w:val="outset" w:sz="6" w:space="0" w:color="auto"/>
              <w:bottom w:val="outset" w:sz="6" w:space="0" w:color="auto"/>
              <w:right w:val="outset" w:sz="6" w:space="0" w:color="auto"/>
            </w:tcBorders>
            <w:shd w:val="clear" w:color="auto" w:fill="auto"/>
            <w:vAlign w:val="center"/>
          </w:tcPr>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color w:val="000000"/>
                <w:sz w:val="20"/>
                <w:szCs w:val="20"/>
              </w:rPr>
            </w:pPr>
            <w:r w:rsidRPr="00CF7281">
              <w:rPr>
                <w:rFonts w:ascii="Times New Roman" w:hAnsi="Times New Roman" w:cs="Times New Roman"/>
                <w:color w:val="000000"/>
                <w:kern w:val="24"/>
                <w:sz w:val="20"/>
                <w:szCs w:val="20"/>
              </w:rPr>
              <w:t xml:space="preserve">Long lead time of delivery of pharmaceuticals  to health facilities </w:t>
            </w:r>
          </w:p>
        </w:tc>
        <w:tc>
          <w:tcPr>
            <w:tcW w:w="4070" w:type="dxa"/>
            <w:tcBorders>
              <w:top w:val="outset" w:sz="6" w:space="0" w:color="auto"/>
              <w:left w:val="outset" w:sz="6" w:space="0" w:color="auto"/>
              <w:bottom w:val="outset" w:sz="6" w:space="0" w:color="auto"/>
              <w:right w:val="outset" w:sz="6" w:space="0" w:color="auto"/>
            </w:tcBorders>
            <w:shd w:val="clear" w:color="auto" w:fill="auto"/>
            <w:vAlign w:val="center"/>
          </w:tcPr>
          <w:p w:rsidR="00E2012A" w:rsidRPr="00CF7281" w:rsidRDefault="00E2012A" w:rsidP="0081783D">
            <w:pPr>
              <w:numPr>
                <w:ilvl w:val="0"/>
                <w:numId w:val="14"/>
              </w:numPr>
              <w:tabs>
                <w:tab w:val="clear" w:pos="756"/>
              </w:tabs>
              <w:spacing w:before="80" w:after="80" w:line="360" w:lineRule="auto"/>
              <w:ind w:left="252" w:hanging="240"/>
              <w:rPr>
                <w:color w:val="000000"/>
                <w:kern w:val="24"/>
                <w:sz w:val="20"/>
                <w:szCs w:val="20"/>
              </w:rPr>
            </w:pPr>
            <w:r w:rsidRPr="00CF7281">
              <w:rPr>
                <w:color w:val="000000"/>
                <w:kern w:val="24"/>
                <w:sz w:val="20"/>
                <w:szCs w:val="20"/>
              </w:rPr>
              <w:t xml:space="preserve">PFSA shall deliver pharmaceuticals to health facilities within two weeks </w:t>
            </w:r>
          </w:p>
          <w:p w:rsidR="00E2012A" w:rsidRPr="00CF7281" w:rsidRDefault="00E2012A" w:rsidP="0081783D">
            <w:pPr>
              <w:numPr>
                <w:ilvl w:val="0"/>
                <w:numId w:val="14"/>
              </w:numPr>
              <w:tabs>
                <w:tab w:val="clear" w:pos="756"/>
              </w:tabs>
              <w:spacing w:before="80" w:after="80" w:line="360" w:lineRule="auto"/>
              <w:ind w:left="252" w:hanging="240"/>
              <w:rPr>
                <w:color w:val="000000"/>
                <w:kern w:val="24"/>
                <w:sz w:val="20"/>
                <w:szCs w:val="20"/>
              </w:rPr>
            </w:pPr>
            <w:r w:rsidRPr="00CF7281">
              <w:rPr>
                <w:color w:val="000000"/>
                <w:kern w:val="24"/>
                <w:sz w:val="20"/>
                <w:szCs w:val="20"/>
              </w:rPr>
              <w:t>PFSA shall deliver essential medicines to selected health facilities and districts (proclamation no. 553/2007)</w:t>
            </w:r>
          </w:p>
          <w:p w:rsidR="00E2012A" w:rsidRPr="00CF7281" w:rsidRDefault="00E2012A" w:rsidP="0081783D">
            <w:pPr>
              <w:numPr>
                <w:ilvl w:val="0"/>
                <w:numId w:val="14"/>
              </w:numPr>
              <w:tabs>
                <w:tab w:val="clear" w:pos="756"/>
              </w:tabs>
              <w:spacing w:before="80" w:after="80" w:line="360" w:lineRule="auto"/>
              <w:ind w:left="252" w:hanging="240"/>
              <w:rPr>
                <w:color w:val="000000"/>
                <w:sz w:val="20"/>
                <w:szCs w:val="20"/>
              </w:rPr>
            </w:pPr>
            <w:r w:rsidRPr="00CF7281">
              <w:rPr>
                <w:color w:val="000000"/>
                <w:kern w:val="24"/>
                <w:sz w:val="20"/>
                <w:szCs w:val="20"/>
              </w:rPr>
              <w:t>PFSA shall deliver products directly to all public health facilities ( 2008 BPR)</w:t>
            </w:r>
          </w:p>
        </w:tc>
        <w:tc>
          <w:tcPr>
            <w:tcW w:w="6390" w:type="dxa"/>
            <w:tcBorders>
              <w:top w:val="outset" w:sz="6" w:space="0" w:color="auto"/>
              <w:left w:val="outset" w:sz="6" w:space="0" w:color="auto"/>
              <w:bottom w:val="outset" w:sz="6" w:space="0" w:color="auto"/>
              <w:right w:val="outset" w:sz="6" w:space="0" w:color="auto"/>
            </w:tcBorders>
            <w:shd w:val="clear" w:color="auto" w:fill="auto"/>
            <w:vAlign w:val="center"/>
          </w:tcPr>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Pharmaceuticals are always available in PFSA stock</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PFSA has the capacity to run its operations (e.g. Vehicle, HR…)</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There are limited emergency requests from health facilities</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color w:val="000000"/>
                <w:sz w:val="20"/>
                <w:szCs w:val="20"/>
                <w:lang w:val="en-US" w:eastAsia="en-US"/>
              </w:rPr>
              <w:t>Health facilities are assumed to report complete and quality data regularly based on the schedule</w:t>
            </w:r>
          </w:p>
          <w:p w:rsidR="00E2012A" w:rsidRPr="00CF7281" w:rsidRDefault="00E2012A" w:rsidP="0081783D">
            <w:pPr>
              <w:pStyle w:val="ListParagraph"/>
              <w:numPr>
                <w:ilvl w:val="0"/>
                <w:numId w:val="15"/>
              </w:numPr>
              <w:spacing w:before="80" w:after="80" w:line="360" w:lineRule="auto"/>
              <w:rPr>
                <w:color w:val="000000"/>
                <w:sz w:val="20"/>
                <w:szCs w:val="20"/>
                <w:lang w:val="en-US" w:eastAsia="en-US"/>
              </w:rPr>
            </w:pPr>
            <w:r w:rsidRPr="00CF7281">
              <w:rPr>
                <w:kern w:val="24"/>
                <w:sz w:val="20"/>
                <w:szCs w:val="20"/>
                <w:lang w:val="en-US" w:eastAsia="en-US"/>
              </w:rPr>
              <w:t>Central PFSA should deliver products to all branches as required</w:t>
            </w:r>
          </w:p>
        </w:tc>
      </w:tr>
      <w:tr w:rsidR="00E2012A" w:rsidRPr="00CF7281" w:rsidTr="00E2012A">
        <w:trPr>
          <w:trHeight w:val="1182"/>
        </w:trPr>
        <w:tc>
          <w:tcPr>
            <w:tcW w:w="540" w:type="dxa"/>
            <w:tcBorders>
              <w:top w:val="outset" w:sz="6" w:space="0" w:color="auto"/>
            </w:tcBorders>
            <w:vAlign w:val="center"/>
          </w:tcPr>
          <w:p w:rsidR="00E2012A" w:rsidRPr="00CF7281" w:rsidRDefault="00E2012A" w:rsidP="0081783D">
            <w:pPr>
              <w:numPr>
                <w:ilvl w:val="0"/>
                <w:numId w:val="18"/>
              </w:numPr>
              <w:spacing w:before="80" w:after="80" w:line="360" w:lineRule="auto"/>
            </w:pPr>
          </w:p>
        </w:tc>
        <w:tc>
          <w:tcPr>
            <w:tcW w:w="2590" w:type="dxa"/>
            <w:tcBorders>
              <w:top w:val="outset" w:sz="6" w:space="0" w:color="auto"/>
            </w:tcBorders>
            <w:vAlign w:val="center"/>
          </w:tcPr>
          <w:p w:rsidR="00E2012A" w:rsidRPr="00CF7281" w:rsidRDefault="00E2012A" w:rsidP="003D2608">
            <w:pPr>
              <w:spacing w:before="80" w:after="80" w:line="360" w:lineRule="auto"/>
              <w:rPr>
                <w:sz w:val="20"/>
                <w:szCs w:val="20"/>
              </w:rPr>
            </w:pPr>
            <w:r w:rsidRPr="00CF7281">
              <w:rPr>
                <w:sz w:val="20"/>
                <w:szCs w:val="20"/>
              </w:rPr>
              <w:t xml:space="preserve">Limited direct delivery coverage to health facilities </w:t>
            </w:r>
          </w:p>
        </w:tc>
        <w:tc>
          <w:tcPr>
            <w:tcW w:w="4070" w:type="dxa"/>
            <w:tcBorders>
              <w:top w:val="outset" w:sz="6" w:space="0" w:color="auto"/>
            </w:tcBorders>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color w:val="000000"/>
                <w:kern w:val="24"/>
                <w:sz w:val="20"/>
                <w:szCs w:val="20"/>
                <w:lang w:val="en-US" w:eastAsia="en-US"/>
              </w:rPr>
              <w:t>PFSA shall deliver products directly to all public health facilities ( 2008 BPR)</w:t>
            </w:r>
          </w:p>
        </w:tc>
        <w:tc>
          <w:tcPr>
            <w:tcW w:w="6390" w:type="dxa"/>
            <w:tcBorders>
              <w:top w:val="outset" w:sz="6" w:space="0" w:color="auto"/>
            </w:tcBorders>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will have the capacity for direct delivery</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Stakeholders shall timely pay  service fee to PFSA</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Health facilities will be clearly mapped and accessible </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Short and over supply of program pharmaceuticals to health facilities</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Refill should be guided by the forced-ordering min-max inventory system</w:t>
            </w:r>
          </w:p>
          <w:p w:rsidR="00E2012A" w:rsidRPr="00CF7281" w:rsidRDefault="00E2012A" w:rsidP="003D2608">
            <w:pPr>
              <w:pStyle w:val="ListParagraph"/>
              <w:spacing w:before="80" w:after="80" w:line="360" w:lineRule="auto"/>
              <w:rPr>
                <w:sz w:val="20"/>
                <w:szCs w:val="20"/>
                <w:lang w:val="en-US" w:eastAsia="en-US"/>
              </w:rPr>
            </w:pP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Health facilities submit timely, accurate and quality RRF</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color w:val="000000"/>
                <w:sz w:val="20"/>
                <w:szCs w:val="20"/>
                <w:lang w:val="en-US" w:eastAsia="en-US"/>
              </w:rPr>
              <w:t>Health facilities will have storage space adequate for their optimum stock</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has the capacity to refill all health facilities as per their request</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Pharmaceuticals distribution will be primarily based on pull system</w:t>
            </w:r>
          </w:p>
        </w:tc>
      </w:tr>
      <w:tr w:rsidR="00E2012A" w:rsidRPr="00CF7281" w:rsidTr="00E2012A">
        <w:tc>
          <w:tcPr>
            <w:tcW w:w="540" w:type="dxa"/>
            <w:vAlign w:val="center"/>
          </w:tcPr>
          <w:p w:rsidR="00E2012A" w:rsidRPr="00CF7281" w:rsidRDefault="00E2012A" w:rsidP="0081783D">
            <w:pPr>
              <w:pStyle w:val="NormalWeb"/>
              <w:numPr>
                <w:ilvl w:val="0"/>
                <w:numId w:val="18"/>
              </w:numPr>
              <w:spacing w:before="80" w:beforeAutospacing="0" w:after="80" w:afterAutospacing="0" w:line="360" w:lineRule="auto"/>
              <w:textAlignment w:val="center"/>
              <w:rPr>
                <w:rFonts w:ascii="Times New Roman" w:hAnsi="Times New Roman" w:cs="Times New Roman"/>
                <w:kern w:val="24"/>
              </w:rPr>
            </w:pPr>
          </w:p>
        </w:tc>
        <w:tc>
          <w:tcPr>
            <w:tcW w:w="2590" w:type="dxa"/>
            <w:vAlign w:val="center"/>
          </w:tcPr>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kern w:val="24"/>
                <w:sz w:val="20"/>
                <w:szCs w:val="20"/>
              </w:rPr>
            </w:pPr>
            <w:r w:rsidRPr="00CF7281">
              <w:rPr>
                <w:rFonts w:ascii="Times New Roman" w:hAnsi="Times New Roman" w:cs="Times New Roman"/>
                <w:kern w:val="24"/>
                <w:sz w:val="20"/>
                <w:szCs w:val="20"/>
              </w:rPr>
              <w:t xml:space="preserve">Shortage of pharmaceuticals at health facility level  which has led patients to </w:t>
            </w:r>
            <w:r w:rsidRPr="00CF7281">
              <w:rPr>
                <w:rFonts w:ascii="Times New Roman" w:hAnsi="Times New Roman" w:cs="Times New Roman"/>
                <w:kern w:val="24"/>
                <w:sz w:val="20"/>
                <w:szCs w:val="20"/>
              </w:rPr>
              <w:lastRenderedPageBreak/>
              <w:t>dissatisfaction, non-adherence or expose them to expensive options</w:t>
            </w:r>
          </w:p>
        </w:tc>
        <w:tc>
          <w:tcPr>
            <w:tcW w:w="407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lastRenderedPageBreak/>
              <w:t xml:space="preserve">Health facilities will have DTCs to guide their prescription and drug management </w:t>
            </w:r>
            <w:r w:rsidRPr="00CF7281">
              <w:rPr>
                <w:kern w:val="24"/>
                <w:sz w:val="20"/>
                <w:szCs w:val="20"/>
              </w:rPr>
              <w:lastRenderedPageBreak/>
              <w:t>functions</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Health facilities shall avail all the required pharmaceuticals   </w:t>
            </w: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lastRenderedPageBreak/>
              <w:t>Health facilities have adequate budget for essential pharmaceuticals</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Health facilities have the capacity to estimate their requirements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lastRenderedPageBreak/>
              <w:t>PFSA can supply all the required pharmaceuticals when requested</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Supply management at health facility will reach acceptable standard </w:t>
            </w:r>
          </w:p>
        </w:tc>
      </w:tr>
      <w:tr w:rsidR="00E2012A" w:rsidRPr="00CF7281" w:rsidTr="00E2012A">
        <w:trPr>
          <w:trHeight w:val="2528"/>
        </w:trPr>
        <w:tc>
          <w:tcPr>
            <w:tcW w:w="540" w:type="dxa"/>
            <w:vAlign w:val="center"/>
          </w:tcPr>
          <w:p w:rsidR="00E2012A" w:rsidRPr="00CF7281" w:rsidRDefault="00E2012A" w:rsidP="0081783D">
            <w:pPr>
              <w:pStyle w:val="NormalWeb"/>
              <w:numPr>
                <w:ilvl w:val="0"/>
                <w:numId w:val="18"/>
              </w:numPr>
              <w:spacing w:before="80" w:beforeAutospacing="0" w:after="80" w:afterAutospacing="0" w:line="360" w:lineRule="auto"/>
              <w:textAlignment w:val="center"/>
              <w:rPr>
                <w:rFonts w:ascii="Times New Roman" w:hAnsi="Times New Roman" w:cs="Times New Roman"/>
                <w:kern w:val="24"/>
              </w:rPr>
            </w:pPr>
          </w:p>
        </w:tc>
        <w:tc>
          <w:tcPr>
            <w:tcW w:w="2590" w:type="dxa"/>
            <w:vAlign w:val="center"/>
          </w:tcPr>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kern w:val="24"/>
                <w:sz w:val="20"/>
                <w:szCs w:val="20"/>
              </w:rPr>
            </w:pPr>
            <w:r w:rsidRPr="00CF7281">
              <w:rPr>
                <w:rFonts w:ascii="Times New Roman" w:hAnsi="Times New Roman" w:cs="Times New Roman"/>
                <w:kern w:val="24"/>
                <w:sz w:val="20"/>
                <w:szCs w:val="20"/>
              </w:rPr>
              <w:t>Shortage of laboratory chemicals and reagents and poor quality led patients to dissatisfaction</w:t>
            </w:r>
          </w:p>
        </w:tc>
        <w:tc>
          <w:tcPr>
            <w:tcW w:w="407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Health facilities will have DTCs that has laboratory technologists as a member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sz w:val="20"/>
                <w:szCs w:val="20"/>
              </w:rPr>
              <w:t>standard national laboratory equipment platform and standard list of chemicals and reagents</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Health facilities shall avail all the required laboratory reagents and chemicals </w:t>
            </w:r>
          </w:p>
        </w:tc>
        <w:tc>
          <w:tcPr>
            <w:tcW w:w="6390" w:type="dxa"/>
            <w:vAlign w:val="center"/>
          </w:tcPr>
          <w:p w:rsidR="00E2012A" w:rsidRPr="00CF7281" w:rsidRDefault="00E2012A" w:rsidP="003D2608">
            <w:pPr>
              <w:spacing w:before="80" w:after="80" w:line="360" w:lineRule="auto"/>
              <w:rPr>
                <w:sz w:val="20"/>
                <w:szCs w:val="20"/>
              </w:rPr>
            </w:pPr>
            <w:r w:rsidRPr="00CF7281">
              <w:rPr>
                <w:sz w:val="20"/>
                <w:szCs w:val="20"/>
              </w:rPr>
              <w:t xml:space="preserve">There will not be a problem whether using either closed or open system </w:t>
            </w:r>
          </w:p>
          <w:p w:rsidR="00E2012A" w:rsidRPr="00CF7281" w:rsidRDefault="00E2012A" w:rsidP="003D2608">
            <w:pPr>
              <w:spacing w:before="80" w:after="80" w:line="360" w:lineRule="auto"/>
              <w:rPr>
                <w:kern w:val="24"/>
                <w:sz w:val="20"/>
                <w:szCs w:val="20"/>
              </w:rPr>
            </w:pPr>
            <w:r w:rsidRPr="00CF7281">
              <w:rPr>
                <w:sz w:val="20"/>
                <w:szCs w:val="20"/>
              </w:rPr>
              <w:t xml:space="preserve">The quality products  will be available at local market </w:t>
            </w:r>
          </w:p>
        </w:tc>
      </w:tr>
      <w:tr w:rsidR="00E2012A" w:rsidRPr="00CF7281" w:rsidTr="00E2012A">
        <w:tc>
          <w:tcPr>
            <w:tcW w:w="540" w:type="dxa"/>
            <w:vAlign w:val="center"/>
          </w:tcPr>
          <w:p w:rsidR="00E2012A" w:rsidRPr="00CF7281" w:rsidRDefault="00E2012A" w:rsidP="0081783D">
            <w:pPr>
              <w:pStyle w:val="ListParagraph"/>
              <w:numPr>
                <w:ilvl w:val="0"/>
                <w:numId w:val="18"/>
              </w:numPr>
              <w:spacing w:before="80" w:after="80" w:line="360" w:lineRule="auto"/>
              <w:rPr>
                <w:rFonts w:eastAsia="Arial Unicode MS"/>
                <w:kern w:val="24"/>
                <w:lang w:val="en-US" w:eastAsia="en-US"/>
              </w:rPr>
            </w:pPr>
          </w:p>
        </w:tc>
        <w:tc>
          <w:tcPr>
            <w:tcW w:w="2590" w:type="dxa"/>
            <w:vAlign w:val="center"/>
          </w:tcPr>
          <w:p w:rsidR="00E2012A" w:rsidRPr="00CF7281" w:rsidRDefault="00E2012A" w:rsidP="00131DE7">
            <w:pPr>
              <w:spacing w:before="80" w:after="80" w:line="360" w:lineRule="auto"/>
              <w:rPr>
                <w:kern w:val="24"/>
                <w:sz w:val="20"/>
                <w:szCs w:val="20"/>
              </w:rPr>
            </w:pPr>
            <w:r w:rsidRPr="00CF7281">
              <w:rPr>
                <w:kern w:val="24"/>
                <w:sz w:val="20"/>
                <w:szCs w:val="20"/>
              </w:rPr>
              <w:t>The human resources in the supply chain have not yet right  attitude, lack serving culture on top of that inadequate knowledge a</w:t>
            </w:r>
            <w:r w:rsidR="00131DE7" w:rsidRPr="00CF7281">
              <w:rPr>
                <w:kern w:val="24"/>
                <w:sz w:val="20"/>
                <w:szCs w:val="20"/>
              </w:rPr>
              <w:t xml:space="preserve">nd skill for running operation </w:t>
            </w:r>
          </w:p>
        </w:tc>
        <w:tc>
          <w:tcPr>
            <w:tcW w:w="407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Employee will fit the job based on the minimum requirement for the post </w:t>
            </w: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Market will provide adequately trained manpower to the operations </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The Work force in the supply chain don’t have adequate motivation and  satisfaction resulting in high attrition of experienced manpower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Human resource is allocated as per the experience and process requirement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Recognition of better performance following performance appraisal</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Staff who are exposed to risky working environment will be  compensated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lastRenderedPageBreak/>
              <w:t xml:space="preserve">PFSA will ensure safe and healthy work environment </w:t>
            </w: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lastRenderedPageBreak/>
              <w:t>Staffs are well experienced and can do the job well</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The performance management and measurement system will be in place (BSC).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There is  clear career structure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The indemnity for staff working in safeguarding public resources with high and low stocks is adequate</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lastRenderedPageBreak/>
              <w:t xml:space="preserve">Personal protective  and safety apparel will be provided to all who require them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Operations support procedures and input will be in place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PFSA will pay better than the other organization in the civil services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sz w:val="20"/>
                <w:szCs w:val="20"/>
              </w:rPr>
              <w:t>The organization shall have Esprit de corps</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Inadequate number and inappropriate mix of human resource  to address  increasing demand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shall have a clearly defined organization chart and structure</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PFSA shall have its own HR management manual </w:t>
            </w: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Workload analysis and level of effort  was defined during PFSA establishment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will have clear job description and level of effort required for each activity</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The hubs under construction will be opened and functional in time</w:t>
            </w:r>
          </w:p>
        </w:tc>
      </w:tr>
      <w:tr w:rsidR="00E2012A" w:rsidRPr="00CF7281" w:rsidTr="00E2012A">
        <w:tc>
          <w:tcPr>
            <w:tcW w:w="540" w:type="dxa"/>
            <w:vAlign w:val="center"/>
          </w:tcPr>
          <w:p w:rsidR="00E2012A" w:rsidRPr="00CF7281" w:rsidRDefault="00E2012A" w:rsidP="0081783D">
            <w:pPr>
              <w:pStyle w:val="NormalWeb"/>
              <w:numPr>
                <w:ilvl w:val="0"/>
                <w:numId w:val="18"/>
              </w:numPr>
              <w:spacing w:before="80" w:beforeAutospacing="0" w:after="80" w:afterAutospacing="0" w:line="360" w:lineRule="auto"/>
              <w:textAlignment w:val="center"/>
              <w:rPr>
                <w:rFonts w:ascii="Times New Roman" w:hAnsi="Times New Roman" w:cs="Times New Roman"/>
                <w:kern w:val="24"/>
              </w:rPr>
            </w:pPr>
          </w:p>
        </w:tc>
        <w:tc>
          <w:tcPr>
            <w:tcW w:w="2590" w:type="dxa"/>
            <w:vAlign w:val="center"/>
          </w:tcPr>
          <w:p w:rsidR="00E2012A" w:rsidRPr="00CF7281" w:rsidRDefault="00E2012A" w:rsidP="003D2608">
            <w:pPr>
              <w:pStyle w:val="NormalWeb"/>
              <w:spacing w:before="80" w:beforeAutospacing="0" w:after="80" w:afterAutospacing="0" w:line="360" w:lineRule="auto"/>
              <w:textAlignment w:val="center"/>
              <w:rPr>
                <w:rFonts w:ascii="Times New Roman" w:hAnsi="Times New Roman" w:cs="Times New Roman"/>
                <w:kern w:val="24"/>
                <w:sz w:val="20"/>
                <w:szCs w:val="20"/>
              </w:rPr>
            </w:pPr>
            <w:r w:rsidRPr="00CF7281">
              <w:rPr>
                <w:rFonts w:ascii="Times New Roman" w:hAnsi="Times New Roman" w:cs="Times New Roman"/>
                <w:kern w:val="24"/>
                <w:sz w:val="20"/>
                <w:szCs w:val="20"/>
              </w:rPr>
              <w:t xml:space="preserve">Accumulated pharmaceutical waste awaiting disposal; inappropriate disposal practice due to lack of environment- friendly infrastructure </w:t>
            </w: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Expired and damaged products shall be stored separately</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Expired and damaged pharmaceuticals shall be verified approved, disposed and certified   by the appropriate authority (Board of Directors, FMHACA)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Unfit-for-use  items shall be disposed properly within six months  </w:t>
            </w:r>
          </w:p>
          <w:p w:rsidR="00E2012A" w:rsidRPr="00CF7281" w:rsidRDefault="00E2012A" w:rsidP="003D2608">
            <w:pPr>
              <w:pStyle w:val="ListParagraph"/>
              <w:spacing w:before="80" w:after="80" w:line="360" w:lineRule="auto"/>
              <w:ind w:left="360"/>
              <w:rPr>
                <w:sz w:val="20"/>
                <w:szCs w:val="20"/>
                <w:lang w:val="en-US" w:eastAsia="en-US"/>
              </w:rPr>
            </w:pPr>
          </w:p>
        </w:tc>
        <w:tc>
          <w:tcPr>
            <w:tcW w:w="6390" w:type="dxa"/>
            <w:vAlign w:val="center"/>
          </w:tcPr>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PFSA has the mechanism, infrastructure, and system to handle pharmaceutical waste disposal on time</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If not disposed, unfit-for-use items take space and could be misused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Disposal guideline have exhaustive method of disposal for all categories of products</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kern w:val="24"/>
                <w:sz w:val="20"/>
                <w:szCs w:val="20"/>
              </w:rPr>
              <w:t xml:space="preserve">Pharmaceuticals waste will be disposed at different level of the supply chain </w:t>
            </w:r>
          </w:p>
          <w:p w:rsidR="00E2012A" w:rsidRPr="00CF7281" w:rsidRDefault="00E2012A" w:rsidP="0081783D">
            <w:pPr>
              <w:numPr>
                <w:ilvl w:val="0"/>
                <w:numId w:val="14"/>
              </w:numPr>
              <w:tabs>
                <w:tab w:val="clear" w:pos="756"/>
              </w:tabs>
              <w:spacing w:before="80" w:after="80" w:line="360" w:lineRule="auto"/>
              <w:ind w:left="252" w:hanging="240"/>
              <w:rPr>
                <w:kern w:val="24"/>
                <w:sz w:val="20"/>
                <w:szCs w:val="20"/>
              </w:rPr>
            </w:pPr>
            <w:r w:rsidRPr="00CF7281">
              <w:rPr>
                <w:sz w:val="20"/>
                <w:szCs w:val="20"/>
              </w:rPr>
              <w:t>Disposal committee from different part of the organization will analyze the reason and verify the expired and damaged products in either central or branch warehouse then  write minute</w:t>
            </w:r>
          </w:p>
        </w:tc>
      </w:tr>
      <w:tr w:rsidR="00E2012A" w:rsidRPr="00CF7281" w:rsidTr="00E2012A">
        <w:tc>
          <w:tcPr>
            <w:tcW w:w="540" w:type="dxa"/>
            <w:vAlign w:val="center"/>
          </w:tcPr>
          <w:p w:rsidR="00E2012A" w:rsidRPr="00CF7281" w:rsidRDefault="00E2012A" w:rsidP="0081783D">
            <w:pPr>
              <w:numPr>
                <w:ilvl w:val="0"/>
                <w:numId w:val="18"/>
              </w:numPr>
              <w:spacing w:before="80" w:after="80" w:line="360" w:lineRule="auto"/>
            </w:pPr>
          </w:p>
        </w:tc>
        <w:tc>
          <w:tcPr>
            <w:tcW w:w="2590" w:type="dxa"/>
            <w:vAlign w:val="center"/>
          </w:tcPr>
          <w:p w:rsidR="00E2012A" w:rsidRPr="00CF7281" w:rsidRDefault="00E2012A" w:rsidP="003D2608">
            <w:pPr>
              <w:spacing w:before="80" w:after="80" w:line="360" w:lineRule="auto"/>
              <w:rPr>
                <w:sz w:val="20"/>
                <w:szCs w:val="20"/>
              </w:rPr>
            </w:pPr>
            <w:r w:rsidRPr="00CF7281">
              <w:rPr>
                <w:sz w:val="20"/>
                <w:szCs w:val="20"/>
              </w:rPr>
              <w:t xml:space="preserve">Wastage due to expiry,  and </w:t>
            </w:r>
            <w:r w:rsidRPr="00CF7281">
              <w:rPr>
                <w:sz w:val="20"/>
                <w:szCs w:val="20"/>
              </w:rPr>
              <w:lastRenderedPageBreak/>
              <w:t>product damage</w:t>
            </w:r>
          </w:p>
          <w:p w:rsidR="00E2012A" w:rsidRPr="00CF7281" w:rsidRDefault="00E2012A" w:rsidP="003D2608">
            <w:pPr>
              <w:spacing w:before="80" w:after="80" w:line="360" w:lineRule="auto"/>
              <w:rPr>
                <w:sz w:val="20"/>
                <w:szCs w:val="20"/>
              </w:rPr>
            </w:pPr>
          </w:p>
          <w:p w:rsidR="00E2012A" w:rsidRPr="00CF7281" w:rsidRDefault="00E2012A" w:rsidP="003D2608">
            <w:pPr>
              <w:spacing w:before="80" w:after="80" w:line="360" w:lineRule="auto"/>
              <w:rPr>
                <w:sz w:val="20"/>
                <w:szCs w:val="20"/>
              </w:rPr>
            </w:pPr>
          </w:p>
          <w:p w:rsidR="00E2012A" w:rsidRPr="00CF7281" w:rsidRDefault="00E2012A" w:rsidP="003D2608">
            <w:pPr>
              <w:spacing w:before="80" w:after="80" w:line="360" w:lineRule="auto"/>
              <w:rPr>
                <w:sz w:val="20"/>
                <w:szCs w:val="20"/>
              </w:rPr>
            </w:pPr>
          </w:p>
          <w:p w:rsidR="00E2012A" w:rsidRPr="00CF7281" w:rsidRDefault="00E2012A" w:rsidP="003D2608">
            <w:pPr>
              <w:spacing w:before="80" w:after="80" w:line="360" w:lineRule="auto"/>
              <w:rPr>
                <w:sz w:val="20"/>
                <w:szCs w:val="20"/>
              </w:rPr>
            </w:pPr>
          </w:p>
          <w:p w:rsidR="00E2012A" w:rsidRPr="00CF7281" w:rsidRDefault="00E2012A" w:rsidP="003D2608">
            <w:pPr>
              <w:spacing w:before="80" w:after="80" w:line="360" w:lineRule="auto"/>
              <w:rPr>
                <w:sz w:val="20"/>
                <w:szCs w:val="20"/>
              </w:rPr>
            </w:pPr>
          </w:p>
          <w:p w:rsidR="00E2012A" w:rsidRPr="00CF7281" w:rsidRDefault="00E2012A" w:rsidP="003D2608">
            <w:pPr>
              <w:spacing w:before="80" w:after="80" w:line="360" w:lineRule="auto"/>
              <w:rPr>
                <w:sz w:val="20"/>
                <w:szCs w:val="20"/>
              </w:rPr>
            </w:pPr>
          </w:p>
        </w:tc>
        <w:tc>
          <w:tcPr>
            <w:tcW w:w="407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lastRenderedPageBreak/>
              <w:t xml:space="preserve">Pharmaceuticals shall be availed to all who </w:t>
            </w:r>
            <w:r w:rsidRPr="00CF7281">
              <w:rPr>
                <w:sz w:val="20"/>
                <w:szCs w:val="20"/>
                <w:lang w:val="en-US" w:eastAsia="en-US"/>
              </w:rPr>
              <w:lastRenderedPageBreak/>
              <w:t>need them  (unwritten)</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Pharmaceuticals should have at least acceptable shelf-life upon arrival at port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Good inventory and warehouse management principles shall be practiced at all level of the supply chain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Pharmaceuticals in the supply chain will be traceable   </w:t>
            </w:r>
          </w:p>
        </w:tc>
        <w:tc>
          <w:tcPr>
            <w:tcW w:w="6390" w:type="dxa"/>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lastRenderedPageBreak/>
              <w:t xml:space="preserve">Warehouse along the supply chain  will have standard area for </w:t>
            </w:r>
            <w:r w:rsidRPr="00CF7281">
              <w:rPr>
                <w:sz w:val="20"/>
                <w:szCs w:val="20"/>
                <w:lang w:val="en-US" w:eastAsia="en-US"/>
              </w:rPr>
              <w:lastRenderedPageBreak/>
              <w:t xml:space="preserve">receiving, storing and dispatching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Quantification assumption will have no significant deviation from actual consumption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Request from health facilities will be reviewed, validated by DTC  and approved by health facility manager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Health facilities have the capacity and willingness to receive/collect their requests on time</w:t>
            </w:r>
          </w:p>
        </w:tc>
      </w:tr>
      <w:tr w:rsidR="00E2012A" w:rsidRPr="00CF7281" w:rsidTr="00E2012A">
        <w:tc>
          <w:tcPr>
            <w:tcW w:w="540" w:type="dxa"/>
            <w:tcBorders>
              <w:top w:val="single" w:sz="4" w:space="0" w:color="000000"/>
              <w:left w:val="single" w:sz="4" w:space="0" w:color="000000"/>
              <w:bottom w:val="single" w:sz="4" w:space="0" w:color="000000"/>
              <w:right w:val="single" w:sz="4" w:space="0" w:color="000000"/>
            </w:tcBorders>
            <w:vAlign w:val="center"/>
          </w:tcPr>
          <w:p w:rsidR="00E2012A" w:rsidRPr="00CF7281" w:rsidRDefault="00E2012A" w:rsidP="0081783D">
            <w:pPr>
              <w:numPr>
                <w:ilvl w:val="0"/>
                <w:numId w:val="18"/>
              </w:numPr>
              <w:spacing w:before="80" w:after="80" w:line="360" w:lineRule="auto"/>
              <w:rPr>
                <w:color w:val="000000"/>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012A" w:rsidRPr="00CF7281" w:rsidRDefault="00E2012A" w:rsidP="003D2608">
            <w:pPr>
              <w:spacing w:before="80" w:after="80" w:line="360" w:lineRule="auto"/>
              <w:rPr>
                <w:color w:val="000000"/>
                <w:sz w:val="20"/>
                <w:szCs w:val="20"/>
              </w:rPr>
            </w:pPr>
            <w:r w:rsidRPr="00CF7281">
              <w:rPr>
                <w:color w:val="000000"/>
                <w:sz w:val="20"/>
                <w:szCs w:val="20"/>
              </w:rPr>
              <w:t>Poor fleet management, inadequate maintenance (vehicle, MHE, spare part, replacement  and inadequate vehicles)</w:t>
            </w:r>
          </w:p>
        </w:tc>
        <w:tc>
          <w:tcPr>
            <w:tcW w:w="4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PFSA has to manage resources efficiently </w:t>
            </w:r>
          </w:p>
          <w:p w:rsidR="00E2012A" w:rsidRPr="00CF7281" w:rsidRDefault="00E2012A" w:rsidP="003D2608">
            <w:pPr>
              <w:pStyle w:val="ListParagraph"/>
              <w:spacing w:before="80" w:after="80" w:line="360" w:lineRule="auto"/>
              <w:ind w:left="360"/>
              <w:rPr>
                <w:sz w:val="20"/>
                <w:szCs w:val="20"/>
                <w:lang w:val="en-US" w:eastAsia="en-US"/>
              </w:rPr>
            </w:pPr>
          </w:p>
        </w:tc>
        <w:tc>
          <w:tcPr>
            <w:tcW w:w="6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has the capacity to manage fleet and maintenance,</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 xml:space="preserve">PFSA shall have truck history record, route plan and log sheet </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will implement electronic fleet management system,</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PFSA shall have maintenance  strategy and plan,</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Vehicle need and replacement plan will be in place,</w:t>
            </w:r>
          </w:p>
          <w:p w:rsidR="00E2012A" w:rsidRPr="00CF7281" w:rsidRDefault="00E2012A" w:rsidP="0081783D">
            <w:pPr>
              <w:pStyle w:val="ListParagraph"/>
              <w:numPr>
                <w:ilvl w:val="0"/>
                <w:numId w:val="15"/>
              </w:numPr>
              <w:spacing w:before="80" w:after="80" w:line="360" w:lineRule="auto"/>
              <w:rPr>
                <w:sz w:val="20"/>
                <w:szCs w:val="20"/>
                <w:lang w:val="en-US" w:eastAsia="en-US"/>
              </w:rPr>
            </w:pPr>
            <w:r w:rsidRPr="00CF7281">
              <w:rPr>
                <w:sz w:val="20"/>
                <w:szCs w:val="20"/>
                <w:lang w:val="en-US" w:eastAsia="en-US"/>
              </w:rPr>
              <w:t>There is adequate local capacity for spare parts provision and maintenance,</w:t>
            </w:r>
          </w:p>
        </w:tc>
      </w:tr>
    </w:tbl>
    <w:p w:rsidR="0001298F" w:rsidRPr="00CF7281" w:rsidRDefault="0001298F" w:rsidP="003D2608">
      <w:pPr>
        <w:spacing w:before="80" w:after="80" w:line="360" w:lineRule="auto"/>
        <w:sectPr w:rsidR="0001298F" w:rsidRPr="00CF7281" w:rsidSect="0001298F">
          <w:pgSz w:w="15840" w:h="12240" w:orient="landscape" w:code="1"/>
          <w:pgMar w:top="1526" w:right="1440" w:bottom="360" w:left="1440" w:header="720" w:footer="720" w:gutter="0"/>
          <w:cols w:space="720"/>
          <w:docGrid w:linePitch="360"/>
        </w:sectPr>
      </w:pPr>
    </w:p>
    <w:p w:rsidR="000225F6" w:rsidRPr="00CF7281" w:rsidRDefault="000225F6" w:rsidP="003D2608">
      <w:pPr>
        <w:spacing w:before="80" w:after="80" w:line="360" w:lineRule="auto"/>
        <w:jc w:val="both"/>
      </w:pPr>
      <w:r w:rsidRPr="00CF7281">
        <w:lastRenderedPageBreak/>
        <w:t xml:space="preserve">While the above table lists the specific root causes that contribute to the major problems of the supply chain, lack of good governance and inadequate leadership hegemony are other major cross-cutting problems. </w:t>
      </w:r>
    </w:p>
    <w:p w:rsidR="000225F6" w:rsidRPr="00CF7281" w:rsidRDefault="007608BD" w:rsidP="003C0C6D">
      <w:pPr>
        <w:pStyle w:val="Heading3"/>
        <w:numPr>
          <w:ilvl w:val="2"/>
          <w:numId w:val="25"/>
        </w:numPr>
      </w:pPr>
      <w:bookmarkStart w:id="40" w:name="_Toc475431905"/>
      <w:r w:rsidRPr="00CF7281">
        <w:t>Top 1</w:t>
      </w:r>
      <w:r w:rsidR="0036307B" w:rsidRPr="00CF7281">
        <w:t>6</w:t>
      </w:r>
      <w:r w:rsidR="00507F55" w:rsidRPr="00CF7281">
        <w:t xml:space="preserve"> selected problems and their causes</w:t>
      </w:r>
      <w:bookmarkEnd w:id="40"/>
    </w:p>
    <w:p w:rsidR="0040337E" w:rsidRPr="00CF7281" w:rsidRDefault="000225F6" w:rsidP="003D2608">
      <w:pPr>
        <w:spacing w:before="80" w:after="80" w:line="360" w:lineRule="auto"/>
        <w:jc w:val="both"/>
      </w:pPr>
      <w:r w:rsidRPr="00CF7281">
        <w:t xml:space="preserve">The </w:t>
      </w:r>
      <w:r w:rsidR="00075282" w:rsidRPr="00CF7281">
        <w:t xml:space="preserve">major supply chain problems were further </w:t>
      </w:r>
      <w:r w:rsidRPr="00CF7281">
        <w:t>analyzed based on WHO problem prioritization criteria that include risk, scale, coverage and solution to overcome t</w:t>
      </w:r>
      <w:r w:rsidR="007608BD" w:rsidRPr="00CF7281">
        <w:t xml:space="preserve">he problem. Accordingly, the </w:t>
      </w:r>
      <w:r w:rsidR="00CD412D" w:rsidRPr="00CF7281">
        <w:t>top</w:t>
      </w:r>
      <w:r w:rsidRPr="00CF7281">
        <w:t xml:space="preserve"> </w:t>
      </w:r>
      <w:r w:rsidR="0036307B" w:rsidRPr="00CF7281">
        <w:t>sixteen</w:t>
      </w:r>
      <w:r w:rsidR="00CD412D" w:rsidRPr="00CF7281">
        <w:t xml:space="preserve"> </w:t>
      </w:r>
      <w:r w:rsidRPr="00CF7281">
        <w:t>problems are prioritized out of the list identified above using a multi-voting process. To better understand these problems and help in designing future corrective interventions, the first and second level root causes that contribute to these prioritized problems were identified through brainstorming and extensive discussion.</w:t>
      </w:r>
    </w:p>
    <w:p w:rsidR="00A74011" w:rsidRPr="00CF7281" w:rsidRDefault="00A74011" w:rsidP="003D2608">
      <w:pPr>
        <w:spacing w:before="80" w:after="80" w:line="360" w:lineRule="auto"/>
        <w:jc w:val="both"/>
        <w:sectPr w:rsidR="00A74011" w:rsidRPr="00CF7281" w:rsidSect="00CD412D">
          <w:pgSz w:w="12240" w:h="15840" w:code="1"/>
          <w:pgMar w:top="720" w:right="720" w:bottom="720" w:left="720" w:header="720" w:footer="720" w:gutter="0"/>
          <w:cols w:space="720"/>
          <w:docGrid w:linePitch="360"/>
        </w:sectPr>
      </w:pPr>
    </w:p>
    <w:tbl>
      <w:tblPr>
        <w:tblW w:w="144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527"/>
        <w:gridCol w:w="4463"/>
        <w:gridCol w:w="6930"/>
      </w:tblGrid>
      <w:tr w:rsidR="00E4145D" w:rsidRPr="00CF7281" w:rsidTr="0081783D">
        <w:trPr>
          <w:trHeight w:val="435"/>
          <w:tblHeader/>
        </w:trPr>
        <w:tc>
          <w:tcPr>
            <w:tcW w:w="14490" w:type="dxa"/>
            <w:gridSpan w:val="4"/>
            <w:shd w:val="clear" w:color="auto" w:fill="DAEEF3"/>
            <w:vAlign w:val="center"/>
          </w:tcPr>
          <w:p w:rsidR="00E4145D" w:rsidRPr="00CF7281" w:rsidRDefault="00E4145D" w:rsidP="003D2608">
            <w:pPr>
              <w:spacing w:before="80" w:after="80" w:line="360" w:lineRule="auto"/>
              <w:jc w:val="center"/>
              <w:rPr>
                <w:b/>
                <w:bCs/>
                <w:color w:val="000000"/>
              </w:rPr>
            </w:pPr>
            <w:r w:rsidRPr="00CF7281">
              <w:rPr>
                <w:b/>
                <w:bCs/>
                <w:color w:val="000000"/>
                <w:sz w:val="20"/>
                <w:szCs w:val="20"/>
              </w:rPr>
              <w:lastRenderedPageBreak/>
              <w:t>Top 16  Supply Chain Management Problems</w:t>
            </w:r>
          </w:p>
        </w:tc>
      </w:tr>
      <w:tr w:rsidR="00E4145D" w:rsidRPr="00CF7281" w:rsidTr="0081783D">
        <w:trPr>
          <w:trHeight w:val="188"/>
          <w:tblHeader/>
        </w:trPr>
        <w:tc>
          <w:tcPr>
            <w:tcW w:w="570" w:type="dxa"/>
            <w:vMerge w:val="restart"/>
            <w:shd w:val="clear" w:color="auto" w:fill="DAEEF3"/>
            <w:vAlign w:val="center"/>
            <w:hideMark/>
          </w:tcPr>
          <w:p w:rsidR="00E4145D" w:rsidRPr="00CF7281" w:rsidRDefault="00E4145D" w:rsidP="003D2608">
            <w:pPr>
              <w:spacing w:before="80" w:after="80" w:line="360" w:lineRule="auto"/>
              <w:jc w:val="center"/>
              <w:rPr>
                <w:b/>
                <w:bCs/>
                <w:color w:val="000000"/>
              </w:rPr>
            </w:pPr>
            <w:r w:rsidRPr="00CF7281">
              <w:rPr>
                <w:b/>
                <w:bCs/>
                <w:color w:val="000000"/>
              </w:rPr>
              <w:t>No.</w:t>
            </w:r>
          </w:p>
        </w:tc>
        <w:tc>
          <w:tcPr>
            <w:tcW w:w="2527" w:type="dxa"/>
            <w:vMerge w:val="restart"/>
            <w:shd w:val="clear" w:color="auto" w:fill="DAEEF3"/>
            <w:vAlign w:val="center"/>
            <w:hideMark/>
          </w:tcPr>
          <w:p w:rsidR="00E4145D" w:rsidRPr="00CF7281" w:rsidRDefault="00E4145D" w:rsidP="003D2608">
            <w:pPr>
              <w:spacing w:before="80" w:after="80" w:line="360" w:lineRule="auto"/>
              <w:jc w:val="center"/>
              <w:rPr>
                <w:b/>
                <w:bCs/>
                <w:color w:val="000000"/>
                <w:sz w:val="20"/>
                <w:szCs w:val="20"/>
              </w:rPr>
            </w:pPr>
            <w:r w:rsidRPr="00CF7281">
              <w:rPr>
                <w:b/>
                <w:bCs/>
                <w:color w:val="000000"/>
                <w:sz w:val="20"/>
                <w:szCs w:val="20"/>
              </w:rPr>
              <w:t>Top 16 problems</w:t>
            </w:r>
          </w:p>
        </w:tc>
        <w:tc>
          <w:tcPr>
            <w:tcW w:w="11393" w:type="dxa"/>
            <w:gridSpan w:val="2"/>
            <w:shd w:val="clear" w:color="auto" w:fill="DAEEF3"/>
            <w:noWrap/>
            <w:vAlign w:val="center"/>
            <w:hideMark/>
          </w:tcPr>
          <w:p w:rsidR="00E4145D" w:rsidRPr="00CF7281" w:rsidRDefault="00E4145D" w:rsidP="003D2608">
            <w:pPr>
              <w:spacing w:before="80" w:after="80" w:line="360" w:lineRule="auto"/>
              <w:jc w:val="center"/>
              <w:rPr>
                <w:b/>
                <w:bCs/>
                <w:color w:val="000000"/>
              </w:rPr>
            </w:pPr>
            <w:r w:rsidRPr="00CF7281">
              <w:rPr>
                <w:b/>
                <w:bCs/>
                <w:color w:val="000000"/>
              </w:rPr>
              <w:t>Causes</w:t>
            </w:r>
          </w:p>
        </w:tc>
      </w:tr>
      <w:tr w:rsidR="00E4145D" w:rsidRPr="00CF7281" w:rsidTr="0081783D">
        <w:trPr>
          <w:trHeight w:val="224"/>
          <w:tblHeader/>
        </w:trPr>
        <w:tc>
          <w:tcPr>
            <w:tcW w:w="570" w:type="dxa"/>
            <w:vMerge/>
            <w:shd w:val="clear" w:color="auto" w:fill="DAEEF3"/>
            <w:vAlign w:val="center"/>
            <w:hideMark/>
          </w:tcPr>
          <w:p w:rsidR="00E4145D" w:rsidRPr="00CF7281" w:rsidRDefault="00E4145D" w:rsidP="003D2608">
            <w:pPr>
              <w:spacing w:before="80" w:after="80" w:line="360" w:lineRule="auto"/>
              <w:jc w:val="center"/>
              <w:rPr>
                <w:b/>
                <w:bCs/>
                <w:color w:val="000000"/>
              </w:rPr>
            </w:pPr>
          </w:p>
        </w:tc>
        <w:tc>
          <w:tcPr>
            <w:tcW w:w="2527" w:type="dxa"/>
            <w:vMerge/>
            <w:shd w:val="clear" w:color="auto" w:fill="DAEEF3"/>
            <w:vAlign w:val="center"/>
            <w:hideMark/>
          </w:tcPr>
          <w:p w:rsidR="00E4145D" w:rsidRPr="00CF7281" w:rsidRDefault="00E4145D" w:rsidP="003D2608">
            <w:pPr>
              <w:spacing w:before="80" w:after="80" w:line="360" w:lineRule="auto"/>
              <w:jc w:val="center"/>
              <w:rPr>
                <w:b/>
                <w:bCs/>
                <w:color w:val="000000"/>
              </w:rPr>
            </w:pPr>
          </w:p>
        </w:tc>
        <w:tc>
          <w:tcPr>
            <w:tcW w:w="4463" w:type="dxa"/>
            <w:shd w:val="clear" w:color="auto" w:fill="DAEEF3"/>
            <w:noWrap/>
            <w:vAlign w:val="center"/>
            <w:hideMark/>
          </w:tcPr>
          <w:p w:rsidR="00E4145D" w:rsidRPr="00CF7281" w:rsidRDefault="00E4145D" w:rsidP="003D2608">
            <w:pPr>
              <w:spacing w:before="80" w:after="80" w:line="360" w:lineRule="auto"/>
              <w:jc w:val="center"/>
              <w:rPr>
                <w:b/>
                <w:bCs/>
                <w:color w:val="000000"/>
              </w:rPr>
            </w:pPr>
            <w:r w:rsidRPr="00CF7281">
              <w:rPr>
                <w:b/>
                <w:bCs/>
                <w:color w:val="000000"/>
              </w:rPr>
              <w:t>Level 1</w:t>
            </w:r>
          </w:p>
        </w:tc>
        <w:tc>
          <w:tcPr>
            <w:tcW w:w="6930" w:type="dxa"/>
            <w:shd w:val="clear" w:color="auto" w:fill="DAEEF3"/>
            <w:noWrap/>
            <w:vAlign w:val="center"/>
            <w:hideMark/>
          </w:tcPr>
          <w:p w:rsidR="00E4145D" w:rsidRPr="00CF7281" w:rsidRDefault="00E4145D" w:rsidP="003D2608">
            <w:pPr>
              <w:spacing w:before="80" w:after="80" w:line="360" w:lineRule="auto"/>
              <w:jc w:val="center"/>
              <w:rPr>
                <w:b/>
                <w:bCs/>
                <w:color w:val="000000"/>
              </w:rPr>
            </w:pPr>
            <w:r w:rsidRPr="00CF7281">
              <w:rPr>
                <w:b/>
                <w:bCs/>
                <w:color w:val="000000"/>
              </w:rPr>
              <w:t>Level 2</w:t>
            </w:r>
          </w:p>
        </w:tc>
      </w:tr>
      <w:tr w:rsidR="00E4145D" w:rsidRPr="00CF7281" w:rsidTr="00E74858">
        <w:trPr>
          <w:trHeight w:val="1160"/>
        </w:trPr>
        <w:tc>
          <w:tcPr>
            <w:tcW w:w="570" w:type="dxa"/>
            <w:shd w:val="clear" w:color="auto" w:fill="auto"/>
            <w:noWrap/>
            <w:vAlign w:val="center"/>
            <w:hideMark/>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Long procurement-lead-time and all year-round procurement of medicines, supplies and reagents  </w:t>
            </w:r>
          </w:p>
        </w:tc>
        <w:tc>
          <w:tcPr>
            <w:tcW w:w="4463"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Delayed approval of foreign currency,</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Repetitive tendering process, </w:t>
            </w:r>
          </w:p>
          <w:p w:rsidR="00E4145D" w:rsidRPr="00CF7281" w:rsidRDefault="00E4145D" w:rsidP="003D2608">
            <w:pPr>
              <w:spacing w:before="80" w:after="80" w:line="360" w:lineRule="auto"/>
              <w:rPr>
                <w:color w:val="000000"/>
                <w:sz w:val="18"/>
                <w:szCs w:val="18"/>
              </w:rPr>
            </w:pPr>
            <w:r w:rsidRPr="00CF7281">
              <w:rPr>
                <w:color w:val="000000"/>
                <w:sz w:val="18"/>
                <w:szCs w:val="18"/>
              </w:rPr>
              <w:t>Weak suppliers' capacity</w:t>
            </w:r>
          </w:p>
          <w:p w:rsidR="00E4145D" w:rsidRPr="00CF7281" w:rsidRDefault="00E4145D" w:rsidP="003D2608">
            <w:pPr>
              <w:spacing w:before="80" w:after="80" w:line="360" w:lineRule="auto"/>
              <w:rPr>
                <w:color w:val="000000"/>
                <w:sz w:val="18"/>
                <w:szCs w:val="18"/>
              </w:rPr>
            </w:pPr>
            <w:r w:rsidRPr="00CF7281">
              <w:rPr>
                <w:color w:val="000000"/>
                <w:sz w:val="18"/>
                <w:szCs w:val="18"/>
              </w:rPr>
              <w:t>Longer tender evaluation time</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contract administration Lack of supplier pre-qualification </w:t>
            </w:r>
          </w:p>
        </w:tc>
        <w:tc>
          <w:tcPr>
            <w:tcW w:w="6930"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PPA regulation (ICB) does not entertain the special nature of pharmaceuticals</w:t>
            </w:r>
          </w:p>
          <w:p w:rsidR="00E4145D" w:rsidRPr="00CF7281" w:rsidRDefault="00E4145D" w:rsidP="003D2608">
            <w:pPr>
              <w:spacing w:before="80" w:after="80" w:line="360" w:lineRule="auto"/>
              <w:rPr>
                <w:color w:val="000000"/>
                <w:sz w:val="18"/>
                <w:szCs w:val="18"/>
              </w:rPr>
            </w:pPr>
            <w:r w:rsidRPr="00CF7281">
              <w:rPr>
                <w:color w:val="000000"/>
                <w:sz w:val="18"/>
                <w:szCs w:val="18"/>
              </w:rPr>
              <w:t>Unable to secure priority for foreign currency</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comprehensive procurement plan </w:t>
            </w:r>
          </w:p>
          <w:p w:rsidR="00E4145D" w:rsidRPr="00CF7281" w:rsidRDefault="00E4145D" w:rsidP="003D2608">
            <w:pPr>
              <w:spacing w:before="80" w:after="80" w:line="360" w:lineRule="auto"/>
              <w:rPr>
                <w:color w:val="000000"/>
                <w:sz w:val="18"/>
                <w:szCs w:val="18"/>
              </w:rPr>
            </w:pPr>
            <w:r w:rsidRPr="00CF7281">
              <w:rPr>
                <w:color w:val="000000"/>
                <w:sz w:val="18"/>
                <w:szCs w:val="18"/>
              </w:rPr>
              <w:t>Inadequate HR, lack of capacity and weak motivation</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Weak follow-up system,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system for contractual performance evaluation </w:t>
            </w:r>
          </w:p>
          <w:p w:rsidR="00E4145D" w:rsidRPr="00CF7281" w:rsidRDefault="00E4145D" w:rsidP="003D2608">
            <w:pPr>
              <w:spacing w:before="80" w:after="80" w:line="360" w:lineRule="auto"/>
              <w:rPr>
                <w:color w:val="000000"/>
                <w:sz w:val="18"/>
                <w:szCs w:val="18"/>
              </w:rPr>
            </w:pPr>
            <w:r w:rsidRPr="00CF7281">
              <w:rPr>
                <w:color w:val="000000"/>
                <w:sz w:val="18"/>
                <w:szCs w:val="18"/>
              </w:rPr>
              <w:t>Lack of IT support</w:t>
            </w:r>
          </w:p>
        </w:tc>
      </w:tr>
      <w:tr w:rsidR="00E4145D" w:rsidRPr="00CF7281" w:rsidTr="00E74858">
        <w:trPr>
          <w:trHeight w:val="1416"/>
        </w:trPr>
        <w:tc>
          <w:tcPr>
            <w:tcW w:w="570" w:type="dxa"/>
            <w:vMerge w:val="restart"/>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vMerge w:val="restart"/>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Poor medical instrument management</w:t>
            </w: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Very long procurement lead time, including </w:t>
            </w:r>
            <w:r w:rsidRPr="00CF7281">
              <w:rPr>
                <w:sz w:val="18"/>
                <w:szCs w:val="18"/>
              </w:rPr>
              <w:t>lengthy technical evaluation</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Long specification development time</w:t>
            </w:r>
          </w:p>
          <w:p w:rsidR="00E4145D" w:rsidRPr="00CF7281" w:rsidRDefault="00E4145D" w:rsidP="003D2608">
            <w:pPr>
              <w:spacing w:before="80" w:after="80" w:line="360" w:lineRule="auto"/>
              <w:rPr>
                <w:color w:val="000000"/>
                <w:sz w:val="18"/>
                <w:szCs w:val="18"/>
              </w:rPr>
            </w:pPr>
            <w:r w:rsidRPr="00CF7281">
              <w:rPr>
                <w:color w:val="000000"/>
                <w:sz w:val="18"/>
                <w:szCs w:val="18"/>
              </w:rPr>
              <w:t>Delayed tender document preparation</w:t>
            </w:r>
          </w:p>
          <w:p w:rsidR="00E4145D" w:rsidRPr="00CF7281" w:rsidRDefault="00E4145D" w:rsidP="003D2608">
            <w:pPr>
              <w:spacing w:before="80" w:after="80" w:line="360" w:lineRule="auto"/>
              <w:rPr>
                <w:color w:val="000000"/>
                <w:sz w:val="18"/>
                <w:szCs w:val="18"/>
              </w:rPr>
            </w:pPr>
            <w:r w:rsidRPr="00CF7281">
              <w:rPr>
                <w:color w:val="000000"/>
                <w:sz w:val="18"/>
                <w:szCs w:val="18"/>
              </w:rPr>
              <w:t>Long evaluation time</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methods for check and balance </w:t>
            </w:r>
          </w:p>
          <w:p w:rsidR="00E4145D" w:rsidRPr="00CF7281" w:rsidRDefault="00E4145D" w:rsidP="003D2608">
            <w:pPr>
              <w:spacing w:before="80" w:after="80" w:line="360" w:lineRule="auto"/>
              <w:rPr>
                <w:color w:val="000000"/>
                <w:sz w:val="18"/>
                <w:szCs w:val="18"/>
              </w:rPr>
            </w:pPr>
            <w:r w:rsidRPr="00CF7281">
              <w:rPr>
                <w:color w:val="000000"/>
                <w:sz w:val="18"/>
                <w:szCs w:val="18"/>
              </w:rPr>
              <w:t>Weak interfacing with stakeholders</w:t>
            </w:r>
          </w:p>
          <w:p w:rsidR="00E4145D" w:rsidRPr="00CF7281" w:rsidRDefault="00E4145D" w:rsidP="003D2608">
            <w:pPr>
              <w:spacing w:before="80" w:after="80" w:line="360" w:lineRule="auto"/>
              <w:rPr>
                <w:b/>
                <w:color w:val="000000"/>
                <w:sz w:val="18"/>
                <w:szCs w:val="18"/>
              </w:rPr>
            </w:pPr>
            <w:r w:rsidRPr="00CF7281">
              <w:rPr>
                <w:color w:val="000000"/>
                <w:sz w:val="18"/>
                <w:szCs w:val="18"/>
              </w:rPr>
              <w:t>Duplication of effort for specification preparation, budgeting, purchase order preparation and poor follow-up</w:t>
            </w:r>
          </w:p>
          <w:p w:rsidR="00E4145D" w:rsidRPr="00CF7281" w:rsidRDefault="00E4145D" w:rsidP="003D2608">
            <w:pPr>
              <w:spacing w:before="80" w:after="80" w:line="360" w:lineRule="auto"/>
              <w:rPr>
                <w:color w:val="000000"/>
                <w:sz w:val="18"/>
                <w:szCs w:val="18"/>
              </w:rPr>
            </w:pPr>
            <w:r w:rsidRPr="00CF7281">
              <w:rPr>
                <w:color w:val="000000"/>
                <w:sz w:val="18"/>
                <w:szCs w:val="18"/>
              </w:rPr>
              <w:t>Poor competency of staffs,</w:t>
            </w:r>
          </w:p>
          <w:p w:rsidR="00E4145D" w:rsidRPr="00CF7281" w:rsidRDefault="00E4145D" w:rsidP="003D2608">
            <w:pPr>
              <w:spacing w:before="80" w:after="80" w:line="360" w:lineRule="auto"/>
              <w:rPr>
                <w:b/>
                <w:color w:val="000000"/>
                <w:sz w:val="18"/>
                <w:szCs w:val="18"/>
              </w:rPr>
            </w:pPr>
            <w:r w:rsidRPr="00CF7281">
              <w:rPr>
                <w:color w:val="000000"/>
                <w:sz w:val="18"/>
                <w:szCs w:val="18"/>
              </w:rPr>
              <w:t>Irresponsiveness and lack accountability</w:t>
            </w:r>
          </w:p>
          <w:p w:rsidR="00E4145D" w:rsidRPr="00CF7281" w:rsidRDefault="00E4145D" w:rsidP="003D2608">
            <w:pPr>
              <w:spacing w:before="80" w:after="80" w:line="360" w:lineRule="auto"/>
              <w:rPr>
                <w:color w:val="000000"/>
                <w:sz w:val="18"/>
                <w:szCs w:val="18"/>
              </w:rPr>
            </w:pPr>
            <w:r w:rsidRPr="00CF7281">
              <w:rPr>
                <w:color w:val="000000"/>
                <w:sz w:val="18"/>
                <w:szCs w:val="18"/>
              </w:rPr>
              <w:t>Lack of monitoring and evaluation</w:t>
            </w:r>
          </w:p>
        </w:tc>
      </w:tr>
      <w:tr w:rsidR="00E4145D" w:rsidRPr="00CF7281" w:rsidTr="00E74858">
        <w:trPr>
          <w:trHeight w:val="341"/>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Long-time to install, commission and ready for use, resulting in high customer dissatisfaction</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Weak and lengthy inspection before receipt at central warehouses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distribution plan information, long-time for actual distribution of equipment to </w:t>
            </w:r>
            <w:r w:rsidRPr="00CF7281">
              <w:rPr>
                <w:color w:val="000000"/>
                <w:sz w:val="18"/>
                <w:szCs w:val="18"/>
              </w:rPr>
              <w:lastRenderedPageBreak/>
              <w:t>branch and facility thereafter.</w:t>
            </w:r>
          </w:p>
          <w:p w:rsidR="00E4145D" w:rsidRPr="00CF7281" w:rsidRDefault="00E4145D" w:rsidP="003D2608">
            <w:pPr>
              <w:spacing w:before="80" w:after="80" w:line="360" w:lineRule="auto"/>
              <w:rPr>
                <w:color w:val="000000"/>
                <w:sz w:val="18"/>
                <w:szCs w:val="18"/>
              </w:rPr>
            </w:pPr>
            <w:r w:rsidRPr="00CF7281">
              <w:rPr>
                <w:color w:val="000000"/>
                <w:sz w:val="18"/>
                <w:szCs w:val="18"/>
              </w:rPr>
              <w:t>Unavailability of spare part supply</w:t>
            </w:r>
          </w:p>
          <w:p w:rsidR="00E4145D" w:rsidRPr="00CF7281" w:rsidRDefault="00E4145D" w:rsidP="003D2608">
            <w:pPr>
              <w:spacing w:before="80" w:after="80" w:line="360" w:lineRule="auto"/>
              <w:rPr>
                <w:color w:val="000000"/>
                <w:sz w:val="18"/>
                <w:szCs w:val="18"/>
              </w:rPr>
            </w:pPr>
            <w:r w:rsidRPr="00CF7281">
              <w:rPr>
                <w:color w:val="000000"/>
                <w:sz w:val="18"/>
                <w:szCs w:val="18"/>
              </w:rPr>
              <w:t>Delayed site preparation by HF</w:t>
            </w:r>
          </w:p>
          <w:p w:rsidR="00E4145D" w:rsidRPr="00CF7281" w:rsidRDefault="00E4145D" w:rsidP="003D2608">
            <w:pPr>
              <w:spacing w:before="80" w:after="80" w:line="360" w:lineRule="auto"/>
              <w:rPr>
                <w:color w:val="000000"/>
                <w:sz w:val="18"/>
                <w:szCs w:val="18"/>
              </w:rPr>
            </w:pPr>
            <w:r w:rsidRPr="00CF7281">
              <w:rPr>
                <w:color w:val="000000"/>
                <w:sz w:val="18"/>
                <w:szCs w:val="18"/>
              </w:rPr>
              <w:t>HFs lock-up the equipment in store and keep at bay even if functional</w:t>
            </w:r>
          </w:p>
          <w:p w:rsidR="00E4145D" w:rsidRPr="00CF7281" w:rsidRDefault="00E4145D" w:rsidP="003D2608">
            <w:pPr>
              <w:spacing w:before="80" w:after="80" w:line="360" w:lineRule="auto"/>
              <w:rPr>
                <w:color w:val="000000"/>
                <w:sz w:val="18"/>
                <w:szCs w:val="18"/>
              </w:rPr>
            </w:pPr>
            <w:r w:rsidRPr="00CF7281">
              <w:rPr>
                <w:color w:val="000000"/>
                <w:sz w:val="18"/>
                <w:szCs w:val="18"/>
              </w:rPr>
              <w:t>Equipment breakdown and fails to give the intended services</w:t>
            </w:r>
          </w:p>
        </w:tc>
      </w:tr>
      <w:tr w:rsidR="00E4145D" w:rsidRPr="00CF7281" w:rsidTr="00E74858">
        <w:trPr>
          <w:trHeight w:val="377"/>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Inferior quality equipment:</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standard specification for medical instrument,  </w:t>
            </w:r>
          </w:p>
          <w:p w:rsidR="00E4145D" w:rsidRPr="00CF7281" w:rsidRDefault="00E4145D" w:rsidP="003D2608">
            <w:pPr>
              <w:spacing w:before="80" w:after="80" w:line="360" w:lineRule="auto"/>
              <w:rPr>
                <w:color w:val="000000"/>
                <w:sz w:val="18"/>
                <w:szCs w:val="18"/>
              </w:rPr>
            </w:pPr>
            <w:r w:rsidRPr="00CF7281">
              <w:rPr>
                <w:color w:val="000000"/>
                <w:sz w:val="18"/>
                <w:szCs w:val="18"/>
              </w:rPr>
              <w:t>Poor coordination with customers and stakeholders for instrument supply</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supplier prequalification schemes </w:t>
            </w:r>
          </w:p>
          <w:p w:rsidR="00E4145D" w:rsidRPr="00CF7281" w:rsidRDefault="00E4145D" w:rsidP="003D2608">
            <w:pPr>
              <w:spacing w:before="80" w:after="80" w:line="360" w:lineRule="auto"/>
              <w:rPr>
                <w:color w:val="000000"/>
                <w:sz w:val="18"/>
                <w:szCs w:val="18"/>
              </w:rPr>
            </w:pPr>
            <w:r w:rsidRPr="00CF7281">
              <w:rPr>
                <w:color w:val="000000"/>
                <w:sz w:val="18"/>
                <w:szCs w:val="18"/>
              </w:rPr>
              <w:t>Weak contract administration, M&amp;E – including failure to capitalize on warranty</w:t>
            </w:r>
          </w:p>
          <w:p w:rsidR="00E4145D" w:rsidRPr="00CF7281" w:rsidRDefault="00E4145D" w:rsidP="003D2608">
            <w:pPr>
              <w:spacing w:before="80" w:after="80" w:line="360" w:lineRule="auto"/>
              <w:rPr>
                <w:color w:val="000000"/>
                <w:sz w:val="18"/>
                <w:szCs w:val="18"/>
              </w:rPr>
            </w:pPr>
            <w:r w:rsidRPr="00CF7281">
              <w:rPr>
                <w:color w:val="000000"/>
                <w:sz w:val="18"/>
                <w:szCs w:val="18"/>
              </w:rPr>
              <w:t>Lack of contract performance evaluation practices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Spare part unavailability,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maintenance policies, strategies, guidelines, &amp; SOPs; and there-of preventive and curative maintenance practices. </w:t>
            </w:r>
          </w:p>
          <w:p w:rsidR="00E4145D" w:rsidRPr="00CF7281" w:rsidRDefault="00E4145D" w:rsidP="003D2608">
            <w:pPr>
              <w:spacing w:before="80" w:after="80" w:line="360" w:lineRule="auto"/>
              <w:rPr>
                <w:color w:val="000000"/>
                <w:sz w:val="18"/>
                <w:szCs w:val="18"/>
              </w:rPr>
            </w:pPr>
            <w:r w:rsidRPr="00CF7281">
              <w:rPr>
                <w:color w:val="000000"/>
                <w:sz w:val="18"/>
                <w:szCs w:val="18"/>
              </w:rPr>
              <w:t>Rent seeking behavior</w:t>
            </w:r>
          </w:p>
          <w:p w:rsidR="00E4145D" w:rsidRPr="00CF7281" w:rsidRDefault="00E4145D" w:rsidP="003D2608">
            <w:pPr>
              <w:spacing w:before="80" w:after="80" w:line="360" w:lineRule="auto"/>
              <w:rPr>
                <w:color w:val="000000"/>
                <w:sz w:val="18"/>
                <w:szCs w:val="18"/>
              </w:rPr>
            </w:pPr>
            <w:r w:rsidRPr="00CF7281">
              <w:rPr>
                <w:color w:val="000000"/>
                <w:sz w:val="18"/>
                <w:szCs w:val="18"/>
              </w:rPr>
              <w:t>No equipment platform</w:t>
            </w:r>
          </w:p>
          <w:p w:rsidR="00E4145D" w:rsidRPr="00CF7281" w:rsidRDefault="00E4145D" w:rsidP="003D2608">
            <w:pPr>
              <w:spacing w:before="80" w:after="80" w:line="360" w:lineRule="auto"/>
              <w:rPr>
                <w:color w:val="000000"/>
                <w:sz w:val="18"/>
                <w:szCs w:val="18"/>
              </w:rPr>
            </w:pPr>
            <w:r w:rsidRPr="00CF7281">
              <w:rPr>
                <w:color w:val="000000"/>
                <w:sz w:val="18"/>
                <w:szCs w:val="18"/>
              </w:rPr>
              <w:t>Presence of multiple variety of medical instruments (e.g. open/closed) having similar utilities at HFs leading to dis-economy of scale in supplying spare parts, lab chemicals and reagents;</w:t>
            </w:r>
          </w:p>
          <w:p w:rsidR="00E4145D" w:rsidRPr="00CF7281" w:rsidRDefault="00E4145D" w:rsidP="003D2608">
            <w:pPr>
              <w:spacing w:before="80" w:after="80" w:line="360" w:lineRule="auto"/>
              <w:rPr>
                <w:color w:val="000000"/>
                <w:sz w:val="18"/>
                <w:szCs w:val="18"/>
              </w:rPr>
            </w:pPr>
            <w:r w:rsidRPr="00CF7281">
              <w:rPr>
                <w:color w:val="000000"/>
                <w:sz w:val="18"/>
                <w:szCs w:val="18"/>
              </w:rPr>
              <w:t>Poor tracking and tracing for equipment, inadequate use of IT for managing medical equipment</w:t>
            </w:r>
          </w:p>
        </w:tc>
      </w:tr>
      <w:tr w:rsidR="00E4145D" w:rsidRPr="00CF7281" w:rsidTr="00E74858">
        <w:trPr>
          <w:trHeight w:val="305"/>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Poor knowledge management system and workforce responsiveness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Poor competency of staffs,</w:t>
            </w:r>
          </w:p>
          <w:p w:rsidR="00E4145D" w:rsidRPr="00CF7281" w:rsidRDefault="00E4145D" w:rsidP="003D2608">
            <w:pPr>
              <w:spacing w:before="80" w:after="80" w:line="360" w:lineRule="auto"/>
              <w:rPr>
                <w:color w:val="000000"/>
                <w:sz w:val="18"/>
                <w:szCs w:val="18"/>
              </w:rPr>
            </w:pPr>
            <w:r w:rsidRPr="00CF7281">
              <w:rPr>
                <w:color w:val="000000"/>
                <w:sz w:val="18"/>
                <w:szCs w:val="18"/>
              </w:rPr>
              <w:t>Rent seeking behavior</w:t>
            </w:r>
          </w:p>
          <w:p w:rsidR="00E4145D" w:rsidRPr="00CF7281" w:rsidRDefault="00E4145D" w:rsidP="003D2608">
            <w:pPr>
              <w:spacing w:before="80" w:after="80" w:line="360" w:lineRule="auto"/>
              <w:rPr>
                <w:color w:val="000000"/>
                <w:sz w:val="18"/>
                <w:szCs w:val="18"/>
              </w:rPr>
            </w:pPr>
            <w:r w:rsidRPr="00CF7281">
              <w:rPr>
                <w:color w:val="000000"/>
                <w:sz w:val="18"/>
                <w:szCs w:val="18"/>
              </w:rPr>
              <w:t>Structure and arrangement which don’t account actual requirement/expectations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responsiveness of staffs; </w:t>
            </w:r>
          </w:p>
          <w:p w:rsidR="00E4145D" w:rsidRPr="00CF7281" w:rsidRDefault="00E4145D" w:rsidP="003D2608">
            <w:pPr>
              <w:spacing w:before="80" w:after="80" w:line="360" w:lineRule="auto"/>
              <w:rPr>
                <w:color w:val="000000"/>
                <w:sz w:val="18"/>
                <w:szCs w:val="18"/>
              </w:rPr>
            </w:pPr>
            <w:r w:rsidRPr="00CF7281">
              <w:rPr>
                <w:color w:val="000000"/>
                <w:sz w:val="18"/>
                <w:szCs w:val="18"/>
              </w:rPr>
              <w:t>Lack-of or diffused accountability framework</w:t>
            </w:r>
          </w:p>
          <w:p w:rsidR="00E4145D" w:rsidRPr="00CF7281" w:rsidRDefault="00E4145D" w:rsidP="003D2608">
            <w:pPr>
              <w:spacing w:before="80" w:after="80" w:line="360" w:lineRule="auto"/>
              <w:rPr>
                <w:color w:val="000000"/>
                <w:sz w:val="18"/>
                <w:szCs w:val="18"/>
              </w:rPr>
            </w:pPr>
            <w:r w:rsidRPr="00CF7281">
              <w:rPr>
                <w:color w:val="000000"/>
                <w:sz w:val="18"/>
                <w:szCs w:val="18"/>
              </w:rPr>
              <w:t>Knowledge acquisition, lack of transfer of new knowledge, dissemination and retention</w:t>
            </w:r>
          </w:p>
        </w:tc>
      </w:tr>
      <w:tr w:rsidR="00E4145D" w:rsidRPr="00CF7281" w:rsidTr="00E74858">
        <w:trPr>
          <w:trHeight w:val="251"/>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Presence of multiple variety of medical instruments (e.g. open/closed) having similar utilities at HFs leading to dis-economy of scale in supplying spare parts, lab chemicals and reagents;</w:t>
            </w:r>
          </w:p>
          <w:p w:rsidR="00E4145D" w:rsidRPr="00CF7281" w:rsidRDefault="00E4145D" w:rsidP="003D2608">
            <w:pPr>
              <w:spacing w:before="80" w:after="80" w:line="360" w:lineRule="auto"/>
              <w:rPr>
                <w:b/>
                <w:color w:val="000000"/>
                <w:sz w:val="18"/>
                <w:szCs w:val="18"/>
              </w:rPr>
            </w:pPr>
            <w:r w:rsidRPr="00CF7281">
              <w:rPr>
                <w:color w:val="000000"/>
                <w:sz w:val="18"/>
                <w:szCs w:val="18"/>
              </w:rPr>
              <w:t>Poor tracking and tracing for equipment, inadequate use of IT for managing medical equipment</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p>
        </w:tc>
      </w:tr>
      <w:tr w:rsidR="00E4145D" w:rsidRPr="00CF7281" w:rsidTr="00E74858">
        <w:trPr>
          <w:trHeight w:val="1880"/>
        </w:trPr>
        <w:tc>
          <w:tcPr>
            <w:tcW w:w="570" w:type="dxa"/>
            <w:shd w:val="clear" w:color="auto" w:fill="auto"/>
            <w:noWrap/>
            <w:vAlign w:val="center"/>
            <w:hideMark/>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Redundant and  extended forecasting with high inaccuracy </w:t>
            </w:r>
          </w:p>
        </w:tc>
        <w:tc>
          <w:tcPr>
            <w:tcW w:w="4463"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Unplanned donation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Involvement of many stakeholders in the process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Absence of agreed and defined quantification tool/s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data quality  </w:t>
            </w:r>
          </w:p>
          <w:p w:rsidR="00E4145D" w:rsidRPr="00CF7281" w:rsidRDefault="00E4145D" w:rsidP="003D2608">
            <w:pPr>
              <w:spacing w:before="80" w:after="80" w:line="360" w:lineRule="auto"/>
              <w:rPr>
                <w:color w:val="000000"/>
                <w:sz w:val="18"/>
                <w:szCs w:val="18"/>
              </w:rPr>
            </w:pPr>
            <w:r w:rsidRPr="00CF7281">
              <w:rPr>
                <w:color w:val="000000"/>
                <w:sz w:val="18"/>
                <w:szCs w:val="18"/>
              </w:rPr>
              <w:t>Unavailability of agreed and pre-defined level specific list at HFs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Weak coordination and integration of forecasting activities across the supply chain </w:t>
            </w:r>
          </w:p>
        </w:tc>
        <w:tc>
          <w:tcPr>
            <w:tcW w:w="6930"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record keeping practice at all levels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Weak enforcement of procedures and processes </w:t>
            </w:r>
          </w:p>
        </w:tc>
      </w:tr>
      <w:tr w:rsidR="00E4145D" w:rsidRPr="00CF7281" w:rsidTr="0036307B">
        <w:trPr>
          <w:trHeight w:val="1358"/>
        </w:trPr>
        <w:tc>
          <w:tcPr>
            <w:tcW w:w="570" w:type="dxa"/>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Absence of denominator (pre-defined and agreed list of pharmaceuticals), prioritized by VEN and reconciled with ABC, at all levels (at HF and PFSA) </w:t>
            </w: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Lack of enforcement and accountability for adherence to drug selection guidelines,</w:t>
            </w:r>
          </w:p>
          <w:p w:rsidR="00E4145D" w:rsidRPr="00CF7281" w:rsidRDefault="00E4145D" w:rsidP="003D2608">
            <w:pPr>
              <w:spacing w:before="80" w:after="80" w:line="360" w:lineRule="auto"/>
              <w:rPr>
                <w:color w:val="000000"/>
                <w:sz w:val="18"/>
                <w:szCs w:val="18"/>
              </w:rPr>
            </w:pPr>
            <w:r w:rsidRPr="00CF7281">
              <w:rPr>
                <w:color w:val="000000"/>
                <w:sz w:val="18"/>
                <w:szCs w:val="18"/>
              </w:rPr>
              <w:br w:type="page"/>
              <w:t xml:space="preserve">Lack of ownership at the different level, </w:t>
            </w:r>
          </w:p>
          <w:p w:rsidR="00E4145D" w:rsidRPr="00CF7281" w:rsidRDefault="00E4145D" w:rsidP="003D2608">
            <w:pPr>
              <w:spacing w:before="80" w:after="80" w:line="360" w:lineRule="auto"/>
              <w:rPr>
                <w:color w:val="000000"/>
                <w:sz w:val="18"/>
                <w:szCs w:val="18"/>
              </w:rPr>
            </w:pPr>
            <w:r w:rsidRPr="00CF7281">
              <w:rPr>
                <w:color w:val="000000"/>
                <w:sz w:val="18"/>
                <w:szCs w:val="18"/>
              </w:rPr>
              <w:t>Lack of at all levels of the supply chain</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PFSA is expected to procure all requested products, </w:t>
            </w:r>
            <w:r w:rsidRPr="00CF7281">
              <w:rPr>
                <w:color w:val="000000"/>
                <w:sz w:val="18"/>
                <w:szCs w:val="18"/>
              </w:rPr>
              <w:br w:type="page"/>
            </w:r>
          </w:p>
          <w:p w:rsidR="00E4145D" w:rsidRPr="00CF7281" w:rsidRDefault="00E4145D" w:rsidP="003D2608">
            <w:pPr>
              <w:spacing w:before="80" w:after="80" w:line="360" w:lineRule="auto"/>
              <w:rPr>
                <w:color w:val="000000"/>
                <w:sz w:val="18"/>
                <w:szCs w:val="18"/>
              </w:rPr>
            </w:pPr>
            <w:r w:rsidRPr="00CF7281">
              <w:rPr>
                <w:color w:val="000000"/>
                <w:sz w:val="18"/>
                <w:szCs w:val="18"/>
              </w:rPr>
              <w:t>Increasing new initiatives and accompanying products,</w:t>
            </w:r>
            <w:r w:rsidRPr="00CF7281">
              <w:rPr>
                <w:color w:val="000000"/>
                <w:sz w:val="18"/>
                <w:szCs w:val="18"/>
              </w:rPr>
              <w:br w:type="page"/>
            </w:r>
          </w:p>
          <w:p w:rsidR="00E4145D" w:rsidRPr="00CF7281" w:rsidRDefault="00E4145D" w:rsidP="003D2608">
            <w:pPr>
              <w:spacing w:before="80" w:after="80" w:line="360" w:lineRule="auto"/>
              <w:rPr>
                <w:color w:val="000000"/>
                <w:sz w:val="18"/>
                <w:szCs w:val="18"/>
              </w:rPr>
            </w:pPr>
            <w:r w:rsidRPr="00CF7281">
              <w:rPr>
                <w:color w:val="000000"/>
                <w:sz w:val="18"/>
                <w:szCs w:val="18"/>
              </w:rPr>
              <w:t>Conflict of interest at HF level,</w:t>
            </w:r>
            <w:r w:rsidRPr="00CF7281">
              <w:rPr>
                <w:color w:val="000000"/>
                <w:sz w:val="18"/>
                <w:szCs w:val="18"/>
              </w:rPr>
              <w:br w:type="page"/>
            </w:r>
          </w:p>
        </w:tc>
      </w:tr>
      <w:tr w:rsidR="00E4145D" w:rsidRPr="00CF7281" w:rsidTr="00E74858">
        <w:trPr>
          <w:trHeight w:val="3410"/>
        </w:trPr>
        <w:tc>
          <w:tcPr>
            <w:tcW w:w="570" w:type="dxa"/>
            <w:shd w:val="clear" w:color="auto" w:fill="auto"/>
            <w:noWrap/>
            <w:vAlign w:val="center"/>
            <w:hideMark/>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Poor stock visibility and accountability at all levels (incoming stock, stock at hand, distributed, consumed,)</w:t>
            </w:r>
          </w:p>
        </w:tc>
        <w:tc>
          <w:tcPr>
            <w:tcW w:w="4463"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Poor storage arrangement and storage condition,</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information exchange between  PFSA, Hubs and HFS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Too many batches distributed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Difficult to trace by batch and expiry, </w:t>
            </w:r>
          </w:p>
          <w:p w:rsidR="00E4145D" w:rsidRPr="00CF7281" w:rsidRDefault="00E4145D" w:rsidP="003D2608">
            <w:pPr>
              <w:spacing w:before="80" w:after="80" w:line="360" w:lineRule="auto"/>
              <w:rPr>
                <w:color w:val="000000"/>
                <w:sz w:val="18"/>
                <w:szCs w:val="18"/>
              </w:rPr>
            </w:pPr>
            <w:r w:rsidRPr="00CF7281">
              <w:rPr>
                <w:color w:val="000000"/>
                <w:sz w:val="18"/>
                <w:szCs w:val="18"/>
              </w:rPr>
              <w:t>Absence of auditing practice,</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information management system </w:t>
            </w:r>
          </w:p>
          <w:p w:rsidR="00E4145D" w:rsidRPr="00CF7281" w:rsidRDefault="00E4145D" w:rsidP="003D2608">
            <w:pPr>
              <w:spacing w:before="80" w:after="80" w:line="360" w:lineRule="auto"/>
              <w:ind w:left="180"/>
              <w:rPr>
                <w:color w:val="000000"/>
                <w:sz w:val="18"/>
                <w:szCs w:val="18"/>
              </w:rPr>
            </w:pPr>
            <w:r w:rsidRPr="00CF7281">
              <w:rPr>
                <w:color w:val="000000"/>
                <w:sz w:val="18"/>
                <w:szCs w:val="18"/>
              </w:rPr>
              <w:t>(less developed LMIS, HR competency, lack of policies, procedures, manuals for PLMIS</w:t>
            </w:r>
          </w:p>
        </w:tc>
        <w:tc>
          <w:tcPr>
            <w:tcW w:w="6930"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Type and number of medical equipment at all levels of SCM is not known </w:t>
            </w:r>
          </w:p>
          <w:p w:rsidR="00E4145D" w:rsidRPr="00CF7281" w:rsidRDefault="00E4145D" w:rsidP="003D2608">
            <w:pPr>
              <w:spacing w:before="80" w:after="80" w:line="360" w:lineRule="auto"/>
              <w:rPr>
                <w:color w:val="000000"/>
                <w:sz w:val="18"/>
                <w:szCs w:val="18"/>
              </w:rPr>
            </w:pPr>
            <w:r w:rsidRPr="00CF7281">
              <w:rPr>
                <w:color w:val="000000"/>
                <w:sz w:val="18"/>
                <w:szCs w:val="18"/>
              </w:rPr>
              <w:t>Lack of comprehensive automated system at all lev</w:t>
            </w:r>
            <w:r w:rsidR="0036307B" w:rsidRPr="00CF7281">
              <w:rPr>
                <w:color w:val="000000"/>
                <w:sz w:val="18"/>
                <w:szCs w:val="18"/>
              </w:rPr>
              <w:t>els  and absence of strict use,</w:t>
            </w:r>
          </w:p>
        </w:tc>
      </w:tr>
      <w:tr w:rsidR="00E4145D" w:rsidRPr="00CF7281" w:rsidTr="00E74858">
        <w:trPr>
          <w:trHeight w:val="77"/>
        </w:trPr>
        <w:tc>
          <w:tcPr>
            <w:tcW w:w="570" w:type="dxa"/>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Poor Inventory management at different level  (PFSA and Health facilities), characterized by poor stock rotation and FEFO implementation</w:t>
            </w: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Poor stock recording  practice,</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comprehensiveness of current warehouse management system, </w:t>
            </w:r>
          </w:p>
          <w:p w:rsidR="00E4145D" w:rsidRPr="00CF7281" w:rsidRDefault="00E4145D" w:rsidP="003D2608">
            <w:pPr>
              <w:spacing w:before="80" w:after="80" w:line="360" w:lineRule="auto"/>
              <w:rPr>
                <w:color w:val="000000"/>
                <w:sz w:val="18"/>
                <w:szCs w:val="18"/>
              </w:rPr>
            </w:pPr>
            <w:r w:rsidRPr="00CF7281">
              <w:rPr>
                <w:color w:val="000000"/>
                <w:sz w:val="18"/>
                <w:szCs w:val="18"/>
              </w:rPr>
              <w:t>Inappropriate warehouse layout,</w:t>
            </w:r>
          </w:p>
          <w:p w:rsidR="00E4145D" w:rsidRPr="00CF7281" w:rsidRDefault="00E4145D" w:rsidP="003D2608">
            <w:pPr>
              <w:spacing w:before="80" w:after="80" w:line="360" w:lineRule="auto"/>
              <w:rPr>
                <w:color w:val="000000"/>
                <w:sz w:val="18"/>
                <w:szCs w:val="18"/>
              </w:rPr>
            </w:pPr>
            <w:r w:rsidRPr="00CF7281">
              <w:rPr>
                <w:color w:val="000000"/>
                <w:sz w:val="18"/>
                <w:szCs w:val="18"/>
              </w:rPr>
              <w:t>Lack of ownership and non-adherence to existing system</w:t>
            </w:r>
          </w:p>
          <w:p w:rsidR="00E4145D" w:rsidRPr="00CF7281" w:rsidRDefault="00E4145D" w:rsidP="003D2608">
            <w:pPr>
              <w:spacing w:before="80" w:after="80" w:line="360" w:lineRule="auto"/>
              <w:rPr>
                <w:color w:val="000000"/>
                <w:sz w:val="18"/>
                <w:szCs w:val="18"/>
              </w:rPr>
            </w:pPr>
            <w:r w:rsidRPr="00CF7281">
              <w:rPr>
                <w:color w:val="000000"/>
                <w:sz w:val="18"/>
                <w:szCs w:val="18"/>
              </w:rPr>
              <w:t>Shortage and frequent failure of MHE,</w:t>
            </w:r>
          </w:p>
          <w:p w:rsidR="00E4145D" w:rsidRPr="00CF7281" w:rsidRDefault="00E4145D" w:rsidP="003D2608">
            <w:pPr>
              <w:spacing w:before="80" w:after="80" w:line="360" w:lineRule="auto"/>
              <w:rPr>
                <w:color w:val="000000"/>
                <w:sz w:val="18"/>
                <w:szCs w:val="18"/>
              </w:rPr>
            </w:pPr>
            <w:r w:rsidRPr="00CF7281">
              <w:rPr>
                <w:color w:val="000000"/>
                <w:sz w:val="18"/>
                <w:szCs w:val="18"/>
              </w:rPr>
              <w:lastRenderedPageBreak/>
              <w:t xml:space="preserve">Good storage practice (GSP) is not properly implemented, </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lastRenderedPageBreak/>
              <w:t>Time taking  physical inventory practice,</w:t>
            </w:r>
          </w:p>
          <w:p w:rsidR="00E4145D" w:rsidRPr="00CF7281" w:rsidRDefault="00E4145D" w:rsidP="003D2608">
            <w:pPr>
              <w:spacing w:before="80" w:after="80" w:line="360" w:lineRule="auto"/>
              <w:rPr>
                <w:color w:val="000000"/>
                <w:sz w:val="18"/>
                <w:szCs w:val="18"/>
              </w:rPr>
            </w:pPr>
            <w:r w:rsidRPr="00CF7281">
              <w:rPr>
                <w:color w:val="000000"/>
                <w:sz w:val="18"/>
                <w:szCs w:val="18"/>
              </w:rPr>
              <w:t>Absence of cyclic inventory,,</w:t>
            </w:r>
          </w:p>
          <w:p w:rsidR="00E4145D" w:rsidRPr="00CF7281" w:rsidRDefault="00E4145D" w:rsidP="003D2608">
            <w:pPr>
              <w:spacing w:before="80" w:after="80" w:line="360" w:lineRule="auto"/>
              <w:rPr>
                <w:color w:val="000000"/>
                <w:sz w:val="18"/>
                <w:szCs w:val="18"/>
              </w:rPr>
            </w:pPr>
            <w:r w:rsidRPr="00CF7281">
              <w:rPr>
                <w:color w:val="000000"/>
                <w:sz w:val="18"/>
                <w:szCs w:val="18"/>
              </w:rPr>
              <w:t>Substandard warehouses/store,</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Delayed reconciliation and taking measures, </w:t>
            </w:r>
          </w:p>
        </w:tc>
      </w:tr>
      <w:tr w:rsidR="00E4145D" w:rsidRPr="00CF7281" w:rsidTr="0036307B">
        <w:trPr>
          <w:trHeight w:val="2555"/>
        </w:trPr>
        <w:tc>
          <w:tcPr>
            <w:tcW w:w="570" w:type="dxa"/>
            <w:shd w:val="clear" w:color="auto" w:fill="auto"/>
            <w:noWrap/>
            <w:vAlign w:val="center"/>
            <w:hideMark/>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Long time in receiving incoming shipments at the warehouse </w:t>
            </w:r>
          </w:p>
        </w:tc>
        <w:tc>
          <w:tcPr>
            <w:tcW w:w="4463"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Too many batches,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Incomplete shipping document,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Shortage of material handling equipment (MHE),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Scattered rented central-warehouses,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Inspection delay for medical equipment, </w:t>
            </w:r>
          </w:p>
          <w:p w:rsidR="00E4145D" w:rsidRPr="00CF7281" w:rsidRDefault="00E4145D" w:rsidP="003D2608">
            <w:pPr>
              <w:spacing w:before="80" w:after="80" w:line="360" w:lineRule="auto"/>
              <w:rPr>
                <w:color w:val="000000"/>
                <w:sz w:val="18"/>
                <w:szCs w:val="18"/>
              </w:rPr>
            </w:pPr>
            <w:r w:rsidRPr="00CF7281">
              <w:rPr>
                <w:color w:val="000000"/>
                <w:sz w:val="18"/>
                <w:szCs w:val="18"/>
              </w:rPr>
              <w:t>Connectivity related challenges to add net items to HCMIS, and delay in synchronization for these new items</w:t>
            </w:r>
          </w:p>
          <w:p w:rsidR="00E4145D" w:rsidRPr="00CF7281" w:rsidRDefault="00E4145D" w:rsidP="003D2608">
            <w:pPr>
              <w:spacing w:before="80" w:after="80" w:line="360" w:lineRule="auto"/>
              <w:rPr>
                <w:color w:val="000000"/>
                <w:sz w:val="18"/>
                <w:szCs w:val="18"/>
              </w:rPr>
            </w:pPr>
            <w:r w:rsidRPr="00CF7281">
              <w:rPr>
                <w:color w:val="000000"/>
                <w:sz w:val="18"/>
                <w:szCs w:val="18"/>
              </w:rPr>
              <w:t>Inadequately trained operatives for smooth and effective operation</w:t>
            </w:r>
          </w:p>
        </w:tc>
        <w:tc>
          <w:tcPr>
            <w:tcW w:w="6930"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Erratic and frequent procurement orders Low document tracking and follow-up system,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Procurement orders with less quantity than batch size,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Absence of special agreement and training with airlines for special shipment and precaution,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Absence of standard methodologies for medical equipment inspection,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PFSA does not have enough warehouse space, </w:t>
            </w:r>
          </w:p>
        </w:tc>
      </w:tr>
      <w:tr w:rsidR="00E4145D" w:rsidRPr="00CF7281" w:rsidTr="00E74858">
        <w:trPr>
          <w:trHeight w:val="144"/>
        </w:trPr>
        <w:tc>
          <w:tcPr>
            <w:tcW w:w="570" w:type="dxa"/>
            <w:vMerge w:val="restart"/>
            <w:shd w:val="clear" w:color="auto" w:fill="auto"/>
            <w:noWrap/>
            <w:vAlign w:val="center"/>
          </w:tcPr>
          <w:p w:rsidR="00E4145D" w:rsidRPr="00CF7281" w:rsidRDefault="00E4145D" w:rsidP="003C0C6D">
            <w:pPr>
              <w:numPr>
                <w:ilvl w:val="0"/>
                <w:numId w:val="24"/>
              </w:numPr>
              <w:spacing w:before="80" w:after="80" w:line="360" w:lineRule="auto"/>
              <w:rPr>
                <w:bCs/>
                <w:color w:val="000000"/>
                <w:sz w:val="18"/>
                <w:szCs w:val="18"/>
              </w:rPr>
            </w:pPr>
          </w:p>
        </w:tc>
        <w:tc>
          <w:tcPr>
            <w:tcW w:w="2527" w:type="dxa"/>
            <w:vMerge w:val="restart"/>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Low productivity of supply chain workforce</w:t>
            </w: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Low employee morale (dissatisfaction, lack of motivation, lack of responsibility/accountability, and Rent seeking)</w:t>
            </w:r>
          </w:p>
        </w:tc>
        <w:tc>
          <w:tcPr>
            <w:tcW w:w="6930"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Indifferent employee attitude to responsibilities, poor sense of accountability,  and rent seeking behavior</w:t>
            </w:r>
          </w:p>
          <w:p w:rsidR="00E4145D" w:rsidRPr="00CF7281" w:rsidRDefault="00E4145D" w:rsidP="003D2608">
            <w:pPr>
              <w:spacing w:before="80" w:after="80" w:line="360" w:lineRule="auto"/>
              <w:rPr>
                <w:color w:val="000000"/>
                <w:sz w:val="18"/>
                <w:szCs w:val="18"/>
              </w:rPr>
            </w:pPr>
            <w:r w:rsidRPr="00CF7281">
              <w:rPr>
                <w:color w:val="000000"/>
                <w:sz w:val="18"/>
                <w:szCs w:val="18"/>
              </w:rPr>
              <w:t>Unavailability of employee code of conduct</w:t>
            </w:r>
          </w:p>
        </w:tc>
      </w:tr>
      <w:tr w:rsidR="00E4145D" w:rsidRPr="00CF7281" w:rsidTr="00E74858">
        <w:trPr>
          <w:trHeight w:val="144"/>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Inadequate employee competency (knowledge, skills)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Absence of competency requirement for SCM at all levels</w:t>
            </w:r>
          </w:p>
          <w:p w:rsidR="00E4145D" w:rsidRPr="00CF7281" w:rsidRDefault="00E4145D" w:rsidP="003D2608">
            <w:pPr>
              <w:spacing w:before="80" w:after="80" w:line="360" w:lineRule="auto"/>
              <w:rPr>
                <w:color w:val="000000"/>
                <w:sz w:val="18"/>
                <w:szCs w:val="18"/>
              </w:rPr>
            </w:pPr>
            <w:r w:rsidRPr="00CF7281">
              <w:rPr>
                <w:color w:val="000000"/>
                <w:sz w:val="18"/>
                <w:szCs w:val="18"/>
              </w:rPr>
              <w:t>The higher level curriculum  doesn’t adequately address the SCM</w:t>
            </w:r>
            <w:r w:rsidRPr="00CF7281">
              <w:rPr>
                <w:color w:val="000000"/>
                <w:sz w:val="18"/>
                <w:szCs w:val="18"/>
              </w:rPr>
              <w:br w:type="page"/>
              <w:t>Health service expansion and new initiatives (such as  HI, vaccines, NCD, NTD, …)</w:t>
            </w:r>
          </w:p>
          <w:p w:rsidR="00E4145D" w:rsidRPr="00CF7281" w:rsidRDefault="00E4145D" w:rsidP="003D2608">
            <w:pPr>
              <w:spacing w:before="80" w:after="80" w:line="360" w:lineRule="auto"/>
              <w:rPr>
                <w:color w:val="000000"/>
                <w:sz w:val="18"/>
                <w:szCs w:val="18"/>
              </w:rPr>
            </w:pPr>
            <w:r w:rsidRPr="00CF7281">
              <w:rPr>
                <w:color w:val="000000"/>
                <w:sz w:val="18"/>
                <w:szCs w:val="18"/>
              </w:rPr>
              <w:t>Lack of qualified and competent professionals specifically for supply chain  in the market</w:t>
            </w:r>
          </w:p>
        </w:tc>
      </w:tr>
      <w:tr w:rsidR="00E4145D" w:rsidRPr="00CF7281" w:rsidTr="00E74858">
        <w:trPr>
          <w:trHeight w:val="144"/>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Shortage of tools for doing jobs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p>
        </w:tc>
      </w:tr>
      <w:tr w:rsidR="00E4145D" w:rsidRPr="00CF7281" w:rsidTr="0036307B">
        <w:trPr>
          <w:trHeight w:val="737"/>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Organizational structure and appropriateness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Absence of comprehensive HR structure and plan </w:t>
            </w:r>
            <w:r w:rsidRPr="00CF7281">
              <w:rPr>
                <w:color w:val="000000"/>
                <w:sz w:val="18"/>
                <w:szCs w:val="18"/>
              </w:rPr>
              <w:br w:type="page"/>
            </w:r>
            <w:r w:rsidRPr="00CF7281">
              <w:rPr>
                <w:color w:val="000000"/>
                <w:sz w:val="18"/>
                <w:szCs w:val="18"/>
              </w:rPr>
              <w:br w:type="page"/>
            </w:r>
            <w:r w:rsidRPr="00CF7281">
              <w:rPr>
                <w:color w:val="000000"/>
                <w:sz w:val="18"/>
                <w:szCs w:val="18"/>
              </w:rPr>
              <w:br w:type="page"/>
            </w:r>
            <w:r w:rsidRPr="00CF7281">
              <w:rPr>
                <w:color w:val="000000"/>
                <w:sz w:val="18"/>
                <w:szCs w:val="18"/>
              </w:rPr>
              <w:br w:type="page"/>
            </w:r>
          </w:p>
          <w:p w:rsidR="00E4145D" w:rsidRPr="00CF7281" w:rsidRDefault="00E4145D" w:rsidP="0081783D">
            <w:pPr>
              <w:pStyle w:val="ListParagraph"/>
              <w:numPr>
                <w:ilvl w:val="0"/>
                <w:numId w:val="20"/>
              </w:numPr>
              <w:spacing w:before="80" w:after="80" w:line="360" w:lineRule="auto"/>
              <w:rPr>
                <w:color w:val="000000"/>
                <w:sz w:val="18"/>
                <w:szCs w:val="18"/>
              </w:rPr>
            </w:pPr>
            <w:r w:rsidRPr="00CF7281">
              <w:rPr>
                <w:color w:val="000000"/>
                <w:sz w:val="18"/>
                <w:szCs w:val="18"/>
              </w:rPr>
              <w:t>HR mix and number not updated  in line with growing number and volume of commodities managed and responsibilities assigned</w:t>
            </w:r>
          </w:p>
          <w:p w:rsidR="00E4145D" w:rsidRPr="00CF7281" w:rsidRDefault="00E4145D" w:rsidP="003D2608">
            <w:pPr>
              <w:spacing w:before="80" w:after="80" w:line="360" w:lineRule="auto"/>
              <w:rPr>
                <w:color w:val="000000"/>
                <w:sz w:val="18"/>
                <w:szCs w:val="18"/>
              </w:rPr>
            </w:pPr>
            <w:r w:rsidRPr="00CF7281">
              <w:rPr>
                <w:color w:val="000000"/>
                <w:sz w:val="18"/>
                <w:szCs w:val="18"/>
              </w:rPr>
              <w:t>Absence of Job description  and clearly defined  Level of Effort (LOE)</w:t>
            </w:r>
          </w:p>
          <w:p w:rsidR="00E4145D" w:rsidRPr="00CF7281" w:rsidRDefault="00E4145D" w:rsidP="003D2608">
            <w:pPr>
              <w:spacing w:before="80" w:after="80" w:line="360" w:lineRule="auto"/>
              <w:rPr>
                <w:color w:val="000000"/>
                <w:sz w:val="18"/>
                <w:szCs w:val="18"/>
              </w:rPr>
            </w:pPr>
            <w:r w:rsidRPr="00CF7281">
              <w:rPr>
                <w:color w:val="000000"/>
                <w:sz w:val="18"/>
                <w:szCs w:val="18"/>
              </w:rPr>
              <w:t>Job description are not shared uniformly across the Agency,</w:t>
            </w:r>
          </w:p>
          <w:p w:rsidR="00E4145D" w:rsidRPr="00CF7281" w:rsidRDefault="00E4145D" w:rsidP="003D2608">
            <w:pPr>
              <w:spacing w:before="80" w:after="80" w:line="360" w:lineRule="auto"/>
              <w:rPr>
                <w:color w:val="000000"/>
                <w:sz w:val="18"/>
                <w:szCs w:val="18"/>
              </w:rPr>
            </w:pPr>
            <w:r w:rsidRPr="00CF7281">
              <w:rPr>
                <w:color w:val="000000"/>
                <w:sz w:val="18"/>
                <w:szCs w:val="18"/>
              </w:rPr>
              <w:t>Centralized and long  recruitment  process</w:t>
            </w:r>
            <w:r w:rsidRPr="00CF7281">
              <w:rPr>
                <w:color w:val="000000"/>
                <w:sz w:val="18"/>
                <w:szCs w:val="18"/>
              </w:rPr>
              <w:br w:type="page"/>
            </w:r>
          </w:p>
        </w:tc>
      </w:tr>
      <w:tr w:rsidR="00E4145D" w:rsidRPr="00CF7281" w:rsidTr="00E74858">
        <w:trPr>
          <w:trHeight w:val="144"/>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Inadequate leadership and management</w:t>
            </w:r>
          </w:p>
        </w:tc>
        <w:tc>
          <w:tcPr>
            <w:tcW w:w="6930" w:type="dxa"/>
            <w:shd w:val="clear" w:color="auto" w:fill="auto"/>
            <w:vAlign w:val="center"/>
          </w:tcPr>
          <w:p w:rsidR="00E4145D" w:rsidRPr="00CF7281" w:rsidRDefault="00E4145D" w:rsidP="003C0C6D">
            <w:pPr>
              <w:pStyle w:val="ListParagraph"/>
              <w:numPr>
                <w:ilvl w:val="0"/>
                <w:numId w:val="22"/>
              </w:numPr>
              <w:spacing w:before="80" w:after="80" w:line="360" w:lineRule="auto"/>
              <w:rPr>
                <w:color w:val="000000"/>
                <w:sz w:val="18"/>
                <w:szCs w:val="18"/>
              </w:rPr>
            </w:pPr>
            <w:r w:rsidRPr="00CF7281">
              <w:rPr>
                <w:color w:val="000000"/>
                <w:sz w:val="18"/>
                <w:szCs w:val="18"/>
              </w:rPr>
              <w:t>No performance based incentive mechanism- Absence of performance management system (such as BSC)</w:t>
            </w:r>
          </w:p>
          <w:p w:rsidR="00E4145D" w:rsidRPr="00CF7281" w:rsidRDefault="00E4145D" w:rsidP="003C0C6D">
            <w:pPr>
              <w:pStyle w:val="ListParagraph"/>
              <w:numPr>
                <w:ilvl w:val="0"/>
                <w:numId w:val="22"/>
              </w:numPr>
              <w:spacing w:before="80" w:after="80" w:line="360" w:lineRule="auto"/>
              <w:rPr>
                <w:color w:val="000000"/>
                <w:sz w:val="18"/>
                <w:szCs w:val="18"/>
              </w:rPr>
            </w:pPr>
            <w:r w:rsidRPr="00CF7281">
              <w:rPr>
                <w:color w:val="000000"/>
                <w:sz w:val="18"/>
                <w:szCs w:val="18"/>
              </w:rPr>
              <w:t>Lack of  accountability</w:t>
            </w:r>
          </w:p>
        </w:tc>
      </w:tr>
      <w:tr w:rsidR="00E4145D" w:rsidRPr="00CF7281" w:rsidTr="0036307B">
        <w:trPr>
          <w:trHeight w:val="1682"/>
        </w:trPr>
        <w:tc>
          <w:tcPr>
            <w:tcW w:w="570" w:type="dxa"/>
            <w:shd w:val="clear" w:color="auto" w:fill="auto"/>
            <w:noWrap/>
            <w:vAlign w:val="center"/>
            <w:hideMark/>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Delayed disposal of waste products leading to accumulatio</w:t>
            </w:r>
            <w:r w:rsidR="0036307B" w:rsidRPr="00CF7281">
              <w:rPr>
                <w:color w:val="000000"/>
                <w:sz w:val="18"/>
                <w:szCs w:val="18"/>
              </w:rPr>
              <w:t>n in store and space occupation</w:t>
            </w:r>
          </w:p>
        </w:tc>
        <w:tc>
          <w:tcPr>
            <w:tcW w:w="4463"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Absence of regular tracking and reporting of wasted products, </w:t>
            </w:r>
          </w:p>
          <w:p w:rsidR="00E4145D" w:rsidRPr="00CF7281" w:rsidRDefault="00E4145D" w:rsidP="003D2608">
            <w:pPr>
              <w:spacing w:before="80" w:after="80" w:line="360" w:lineRule="auto"/>
              <w:rPr>
                <w:color w:val="000000"/>
                <w:sz w:val="18"/>
                <w:szCs w:val="18"/>
              </w:rPr>
            </w:pPr>
            <w:r w:rsidRPr="00CF7281">
              <w:rPr>
                <w:color w:val="000000"/>
                <w:sz w:val="18"/>
                <w:szCs w:val="18"/>
              </w:rPr>
              <w:t>PFSA does not have the mechanism, infrastructure, and system to handle pharmaceutical waste disposal on time,</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Shortage of resources for waste disposal, </w:t>
            </w:r>
          </w:p>
        </w:tc>
        <w:tc>
          <w:tcPr>
            <w:tcW w:w="6930" w:type="dxa"/>
            <w:shd w:val="clear" w:color="auto" w:fill="auto"/>
            <w:vAlign w:val="center"/>
            <w:hideMark/>
          </w:tcPr>
          <w:p w:rsidR="00E4145D" w:rsidRPr="00CF7281" w:rsidRDefault="00E4145D" w:rsidP="003D2608">
            <w:pPr>
              <w:spacing w:before="80" w:after="80" w:line="360" w:lineRule="auto"/>
              <w:rPr>
                <w:color w:val="000000"/>
                <w:sz w:val="18"/>
                <w:szCs w:val="18"/>
              </w:rPr>
            </w:pPr>
            <w:r w:rsidRPr="00CF7281">
              <w:rPr>
                <w:color w:val="000000"/>
                <w:sz w:val="18"/>
                <w:szCs w:val="18"/>
              </w:rPr>
              <w:t>Absence of private sector facility  for disposal;</w:t>
            </w:r>
          </w:p>
        </w:tc>
      </w:tr>
      <w:tr w:rsidR="00E4145D" w:rsidRPr="00CF7281" w:rsidTr="00E74858">
        <w:trPr>
          <w:trHeight w:val="1340"/>
        </w:trPr>
        <w:tc>
          <w:tcPr>
            <w:tcW w:w="570" w:type="dxa"/>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Inadequate vehicles, poor fleet management and inadequate maintenance (vehicle, MHE, spare part, replacement)</w:t>
            </w: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Increasing distribution need,</w:t>
            </w:r>
          </w:p>
          <w:p w:rsidR="00E4145D" w:rsidRPr="00CF7281" w:rsidRDefault="00E4145D" w:rsidP="003D2608">
            <w:pPr>
              <w:spacing w:before="80" w:after="80" w:line="360" w:lineRule="auto"/>
              <w:rPr>
                <w:color w:val="000000"/>
                <w:sz w:val="18"/>
                <w:szCs w:val="18"/>
              </w:rPr>
            </w:pPr>
            <w:r w:rsidRPr="00CF7281">
              <w:rPr>
                <w:color w:val="000000"/>
                <w:sz w:val="18"/>
                <w:szCs w:val="18"/>
              </w:rPr>
              <w:t>Long downtime for vehicles,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Manual and inadequate fleet management system, </w:t>
            </w:r>
          </w:p>
          <w:p w:rsidR="00E4145D" w:rsidRPr="00CF7281" w:rsidRDefault="00E4145D" w:rsidP="003D2608">
            <w:pPr>
              <w:spacing w:before="80" w:after="80" w:line="360" w:lineRule="auto"/>
              <w:rPr>
                <w:color w:val="000000"/>
                <w:sz w:val="18"/>
                <w:szCs w:val="18"/>
              </w:rPr>
            </w:pPr>
            <w:r w:rsidRPr="00CF7281">
              <w:rPr>
                <w:color w:val="000000"/>
                <w:sz w:val="18"/>
                <w:szCs w:val="18"/>
              </w:rPr>
              <w:t>Absence of GPS supported fleet management (electronic transport management system/TMS),</w:t>
            </w:r>
          </w:p>
          <w:p w:rsidR="00E4145D" w:rsidRPr="00CF7281" w:rsidRDefault="00E4145D" w:rsidP="003D2608">
            <w:pPr>
              <w:spacing w:before="80" w:after="80" w:line="360" w:lineRule="auto"/>
              <w:rPr>
                <w:color w:val="000000"/>
                <w:sz w:val="18"/>
                <w:szCs w:val="18"/>
              </w:rPr>
            </w:pPr>
            <w:r w:rsidRPr="00CF7281">
              <w:rPr>
                <w:color w:val="000000"/>
                <w:sz w:val="18"/>
                <w:szCs w:val="18"/>
              </w:rPr>
              <w:t>Absence of projected fleet demand,</w:t>
            </w:r>
            <w:r w:rsidRPr="00CF7281">
              <w:rPr>
                <w:color w:val="000000"/>
                <w:sz w:val="18"/>
                <w:szCs w:val="18"/>
              </w:rPr>
              <w:br/>
            </w:r>
            <w:r w:rsidRPr="00CF7281">
              <w:rPr>
                <w:color w:val="000000"/>
                <w:sz w:val="18"/>
                <w:szCs w:val="18"/>
              </w:rPr>
              <w:lastRenderedPageBreak/>
              <w:t>Absence of maintenance  strategy and plan,</w:t>
            </w:r>
          </w:p>
          <w:p w:rsidR="00E4145D" w:rsidRPr="00CF7281" w:rsidRDefault="00E4145D" w:rsidP="003D2608">
            <w:pPr>
              <w:spacing w:before="80" w:after="80" w:line="360" w:lineRule="auto"/>
              <w:rPr>
                <w:color w:val="000000"/>
                <w:sz w:val="18"/>
                <w:szCs w:val="18"/>
              </w:rPr>
            </w:pPr>
            <w:r w:rsidRPr="00CF7281">
              <w:rPr>
                <w:color w:val="000000"/>
                <w:sz w:val="18"/>
                <w:szCs w:val="18"/>
              </w:rPr>
              <w:t>Lack of vehicle replacement plan,</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lastRenderedPageBreak/>
              <w:t>Increasing direct delivery points,</w:t>
            </w:r>
          </w:p>
          <w:p w:rsidR="00E4145D" w:rsidRPr="00CF7281" w:rsidRDefault="00E4145D" w:rsidP="003D2608">
            <w:pPr>
              <w:spacing w:before="80" w:after="80" w:line="360" w:lineRule="auto"/>
              <w:rPr>
                <w:color w:val="000000"/>
                <w:sz w:val="18"/>
                <w:szCs w:val="18"/>
              </w:rPr>
            </w:pPr>
            <w:r w:rsidRPr="00CF7281">
              <w:rPr>
                <w:color w:val="000000"/>
                <w:sz w:val="18"/>
                <w:szCs w:val="18"/>
              </w:rPr>
              <w:t>Private market don’t offer reliable 3PL</w:t>
            </w:r>
          </w:p>
        </w:tc>
      </w:tr>
      <w:tr w:rsidR="00E4145D" w:rsidRPr="00CF7281" w:rsidTr="00E74858">
        <w:trPr>
          <w:trHeight w:val="1385"/>
        </w:trPr>
        <w:tc>
          <w:tcPr>
            <w:tcW w:w="570" w:type="dxa"/>
            <w:vMerge w:val="restart"/>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vMerge w:val="restart"/>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Shortage of laboratory chemicals and reagents; Poor quality chemicals and reagent </w:t>
            </w: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Unavailability/interrupted supply</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Lack of standard national equipment platform</w:t>
            </w:r>
          </w:p>
          <w:p w:rsidR="00E4145D" w:rsidRPr="00CF7281" w:rsidRDefault="00E4145D" w:rsidP="003D2608">
            <w:pPr>
              <w:spacing w:before="80" w:after="80" w:line="360" w:lineRule="auto"/>
              <w:rPr>
                <w:color w:val="000000"/>
                <w:sz w:val="18"/>
                <w:szCs w:val="18"/>
              </w:rPr>
            </w:pPr>
            <w:r w:rsidRPr="00CF7281">
              <w:rPr>
                <w:color w:val="000000"/>
                <w:sz w:val="18"/>
                <w:szCs w:val="18"/>
              </w:rPr>
              <w:t>No standard list of chemicals and reagents; duplication of items needed to conduct similar/same tests</w:t>
            </w:r>
          </w:p>
          <w:p w:rsidR="00E4145D" w:rsidRPr="00CF7281" w:rsidRDefault="00E4145D" w:rsidP="003D2608">
            <w:pPr>
              <w:spacing w:before="80" w:after="80" w:line="360" w:lineRule="auto"/>
              <w:rPr>
                <w:color w:val="000000"/>
                <w:sz w:val="18"/>
                <w:szCs w:val="18"/>
              </w:rPr>
            </w:pPr>
            <w:r w:rsidRPr="00CF7281">
              <w:rPr>
                <w:color w:val="000000"/>
                <w:sz w:val="18"/>
                <w:szCs w:val="18"/>
              </w:rPr>
              <w:t>Peculiarity of certain reagents used, that are SSL/TTSPP in nature (e.g. control tests)</w:t>
            </w:r>
          </w:p>
        </w:tc>
      </w:tr>
      <w:tr w:rsidR="00E4145D" w:rsidRPr="00CF7281" w:rsidTr="0036307B">
        <w:trPr>
          <w:trHeight w:val="602"/>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Quality concerns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Quality concerns for locally manufactured/diluted chemicals and reagents, quality concerns pertaining to packaging</w:t>
            </w:r>
          </w:p>
        </w:tc>
      </w:tr>
      <w:tr w:rsidR="00E4145D" w:rsidRPr="00CF7281" w:rsidTr="00E74858">
        <w:trPr>
          <w:trHeight w:val="620"/>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HR Competency to manage lab chemicals and reagents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Low competency in managing chemicals and reagent logistics;</w:t>
            </w:r>
          </w:p>
        </w:tc>
      </w:tr>
      <w:tr w:rsidR="00E4145D" w:rsidRPr="00CF7281" w:rsidTr="0036307B">
        <w:trPr>
          <w:trHeight w:val="1502"/>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Unresponsive Logistics System to peculiarities of lab chemicals and reagents</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Lack of well-defined and adhered to - information and product flow (distinct system for test kits, chemistry, hematology, chemicals, etc).</w:t>
            </w:r>
          </w:p>
          <w:p w:rsidR="00E4145D" w:rsidRPr="00CF7281" w:rsidRDefault="00E4145D" w:rsidP="003D2608">
            <w:pPr>
              <w:spacing w:before="80" w:after="80" w:line="360" w:lineRule="auto"/>
              <w:rPr>
                <w:color w:val="000000"/>
                <w:sz w:val="18"/>
                <w:szCs w:val="18"/>
              </w:rPr>
            </w:pPr>
            <w:r w:rsidRPr="00CF7281">
              <w:rPr>
                <w:color w:val="000000"/>
                <w:sz w:val="18"/>
                <w:szCs w:val="18"/>
              </w:rPr>
              <w:t>Mix of push and pull systems are used for distributing items;</w:t>
            </w:r>
          </w:p>
          <w:p w:rsidR="00E4145D" w:rsidRPr="00CF7281" w:rsidRDefault="00E4145D" w:rsidP="003D2608">
            <w:pPr>
              <w:spacing w:before="80" w:after="80" w:line="360" w:lineRule="auto"/>
              <w:rPr>
                <w:color w:val="000000"/>
                <w:sz w:val="18"/>
                <w:szCs w:val="18"/>
              </w:rPr>
            </w:pPr>
            <w:r w:rsidRPr="00CF7281">
              <w:rPr>
                <w:color w:val="000000"/>
                <w:sz w:val="18"/>
                <w:szCs w:val="18"/>
              </w:rPr>
              <w:t>IPLS has limitations to be applied to chemical and reagents management at facility level, leading to poor coordination between laboratory department and pharmacy units.</w:t>
            </w:r>
          </w:p>
        </w:tc>
      </w:tr>
      <w:tr w:rsidR="00E4145D" w:rsidRPr="00CF7281" w:rsidTr="00E74858">
        <w:trPr>
          <w:trHeight w:val="998"/>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Weak coordination between different stakeholders involved in management</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Very weak coordination between PFSA, EPHI, Regional Laboratories, HFs</w:t>
            </w:r>
          </w:p>
          <w:p w:rsidR="00E4145D" w:rsidRPr="00CF7281" w:rsidRDefault="00E4145D" w:rsidP="003D2608">
            <w:pPr>
              <w:spacing w:before="80" w:after="80" w:line="360" w:lineRule="auto"/>
              <w:rPr>
                <w:color w:val="000000"/>
                <w:sz w:val="18"/>
                <w:szCs w:val="18"/>
              </w:rPr>
            </w:pPr>
            <w:r w:rsidRPr="00CF7281">
              <w:rPr>
                <w:color w:val="000000"/>
                <w:sz w:val="18"/>
                <w:szCs w:val="18"/>
              </w:rPr>
              <w:t>Roles and responsibilities of different units involved in lab logistics are not well defined, including reconstituting powder chemicals.</w:t>
            </w:r>
          </w:p>
        </w:tc>
      </w:tr>
      <w:tr w:rsidR="00E4145D" w:rsidRPr="00CF7281" w:rsidTr="00E74858">
        <w:trPr>
          <w:trHeight w:val="998"/>
        </w:trPr>
        <w:tc>
          <w:tcPr>
            <w:tcW w:w="570" w:type="dxa"/>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Fund management </w:t>
            </w:r>
          </w:p>
        </w:tc>
        <w:tc>
          <w:tcPr>
            <w:tcW w:w="4463"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 xml:space="preserve">Weak recording and documentation and delayed report and poor reconciliation   </w:t>
            </w:r>
          </w:p>
          <w:p w:rsidR="00E4145D" w:rsidRPr="00CF7281" w:rsidRDefault="00E4145D" w:rsidP="003D2608">
            <w:pPr>
              <w:spacing w:before="80" w:after="80" w:line="360" w:lineRule="auto"/>
              <w:rPr>
                <w:sz w:val="18"/>
                <w:szCs w:val="18"/>
              </w:rPr>
            </w:pPr>
            <w:r w:rsidRPr="00CF7281">
              <w:rPr>
                <w:sz w:val="18"/>
                <w:szCs w:val="18"/>
              </w:rPr>
              <w:t>Backlogs in financial transactions and audits</w:t>
            </w:r>
          </w:p>
          <w:p w:rsidR="00E4145D" w:rsidRPr="00CF7281" w:rsidRDefault="00E4145D" w:rsidP="003D2608">
            <w:pPr>
              <w:spacing w:before="80" w:after="80" w:line="360" w:lineRule="auto"/>
              <w:rPr>
                <w:sz w:val="18"/>
                <w:szCs w:val="18"/>
              </w:rPr>
            </w:pPr>
          </w:p>
        </w:tc>
        <w:tc>
          <w:tcPr>
            <w:tcW w:w="6930"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 xml:space="preserve">Lack of updated  stock recording card - </w:t>
            </w:r>
          </w:p>
          <w:p w:rsidR="00E4145D" w:rsidRPr="00CF7281" w:rsidRDefault="00E4145D" w:rsidP="003D2608">
            <w:pPr>
              <w:spacing w:before="80" w:after="80" w:line="360" w:lineRule="auto"/>
              <w:rPr>
                <w:sz w:val="18"/>
                <w:szCs w:val="18"/>
              </w:rPr>
            </w:pPr>
            <w:r w:rsidRPr="00CF7281">
              <w:rPr>
                <w:sz w:val="18"/>
                <w:szCs w:val="18"/>
              </w:rPr>
              <w:t xml:space="preserve">Absence of adequate system for document sharing including IT support, </w:t>
            </w:r>
          </w:p>
          <w:p w:rsidR="00E4145D" w:rsidRPr="00CF7281" w:rsidRDefault="00E4145D" w:rsidP="003D2608">
            <w:pPr>
              <w:spacing w:before="80" w:after="80" w:line="360" w:lineRule="auto"/>
              <w:rPr>
                <w:color w:val="000000"/>
                <w:sz w:val="18"/>
                <w:szCs w:val="18"/>
              </w:rPr>
            </w:pPr>
            <w:r w:rsidRPr="00CF7281">
              <w:rPr>
                <w:color w:val="000000"/>
                <w:sz w:val="18"/>
                <w:szCs w:val="18"/>
              </w:rPr>
              <w:t>Document lost in transit (original vouchers/ documents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Poor human resource competency </w:t>
            </w:r>
          </w:p>
          <w:p w:rsidR="00E4145D" w:rsidRPr="00CF7281" w:rsidRDefault="00E4145D" w:rsidP="003D2608">
            <w:pPr>
              <w:spacing w:before="80" w:after="80" w:line="360" w:lineRule="auto"/>
              <w:rPr>
                <w:sz w:val="18"/>
                <w:szCs w:val="18"/>
              </w:rPr>
            </w:pPr>
            <w:r w:rsidRPr="00CF7281">
              <w:rPr>
                <w:sz w:val="18"/>
                <w:szCs w:val="18"/>
              </w:rPr>
              <w:t>Delayed reconciliation of inventory with account shortages as required.</w:t>
            </w:r>
          </w:p>
          <w:p w:rsidR="00E4145D" w:rsidRPr="00CF7281" w:rsidRDefault="00E4145D" w:rsidP="003D2608">
            <w:pPr>
              <w:spacing w:before="80" w:after="80" w:line="360" w:lineRule="auto"/>
              <w:rPr>
                <w:sz w:val="18"/>
                <w:szCs w:val="18"/>
              </w:rPr>
            </w:pPr>
            <w:r w:rsidRPr="00CF7281">
              <w:rPr>
                <w:sz w:val="18"/>
                <w:szCs w:val="18"/>
              </w:rPr>
              <w:t xml:space="preserve">Irregular bank and inter-branch financial reconciliations, </w:t>
            </w:r>
          </w:p>
          <w:p w:rsidR="00E4145D" w:rsidRPr="00CF7281" w:rsidRDefault="00E4145D" w:rsidP="003D2608">
            <w:pPr>
              <w:spacing w:before="80" w:after="80" w:line="360" w:lineRule="auto"/>
              <w:rPr>
                <w:sz w:val="18"/>
                <w:szCs w:val="18"/>
              </w:rPr>
            </w:pPr>
            <w:r w:rsidRPr="00CF7281">
              <w:rPr>
                <w:sz w:val="18"/>
                <w:szCs w:val="18"/>
              </w:rPr>
              <w:t xml:space="preserve">Irregularity of consolidated financial reports, </w:t>
            </w:r>
          </w:p>
          <w:p w:rsidR="00E4145D" w:rsidRPr="00CF7281" w:rsidRDefault="00E4145D" w:rsidP="003D2608">
            <w:pPr>
              <w:spacing w:before="80" w:after="80" w:line="360" w:lineRule="auto"/>
              <w:rPr>
                <w:sz w:val="18"/>
                <w:szCs w:val="18"/>
              </w:rPr>
            </w:pPr>
            <w:r w:rsidRPr="00CF7281">
              <w:rPr>
                <w:sz w:val="18"/>
                <w:szCs w:val="18"/>
              </w:rPr>
              <w:t xml:space="preserve">Inadequate system for tracking payments for orders reserved in banks, </w:t>
            </w:r>
          </w:p>
          <w:p w:rsidR="00E4145D" w:rsidRPr="00CF7281" w:rsidRDefault="00E4145D" w:rsidP="003D2608">
            <w:pPr>
              <w:spacing w:before="80" w:after="80" w:line="360" w:lineRule="auto"/>
              <w:rPr>
                <w:sz w:val="18"/>
                <w:szCs w:val="18"/>
              </w:rPr>
            </w:pPr>
            <w:r w:rsidRPr="00CF7281">
              <w:rPr>
                <w:sz w:val="18"/>
                <w:szCs w:val="18"/>
              </w:rPr>
              <w:t xml:space="preserve">Challenges of Peachtree and HCMIS costing reconciliation, </w:t>
            </w:r>
          </w:p>
          <w:p w:rsidR="00E4145D" w:rsidRPr="00CF7281" w:rsidRDefault="00E4145D" w:rsidP="003D2608">
            <w:pPr>
              <w:spacing w:before="80" w:after="80" w:line="360" w:lineRule="auto"/>
              <w:rPr>
                <w:sz w:val="18"/>
                <w:szCs w:val="18"/>
              </w:rPr>
            </w:pPr>
            <w:r w:rsidRPr="00CF7281">
              <w:rPr>
                <w:sz w:val="18"/>
                <w:szCs w:val="18"/>
              </w:rPr>
              <w:t>Late collection of distribution fee and poor documentation or filling of receiving voucher (Model 19).</w:t>
            </w:r>
          </w:p>
          <w:p w:rsidR="00E4145D" w:rsidRPr="00CF7281" w:rsidRDefault="00E4145D" w:rsidP="003D2608">
            <w:pPr>
              <w:spacing w:before="80" w:after="80" w:line="360" w:lineRule="auto"/>
              <w:rPr>
                <w:sz w:val="18"/>
                <w:szCs w:val="18"/>
              </w:rPr>
            </w:pPr>
            <w:r w:rsidRPr="00CF7281">
              <w:rPr>
                <w:sz w:val="18"/>
                <w:szCs w:val="18"/>
              </w:rPr>
              <w:t>Late liquidation of account receivables and payables – leading to deterioration of credibility by DONORS to do so.</w:t>
            </w:r>
          </w:p>
        </w:tc>
      </w:tr>
      <w:tr w:rsidR="00E4145D" w:rsidRPr="00CF7281" w:rsidTr="0036307B">
        <w:trPr>
          <w:trHeight w:val="1682"/>
        </w:trPr>
        <w:tc>
          <w:tcPr>
            <w:tcW w:w="570" w:type="dxa"/>
            <w:vMerge w:val="restart"/>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vMerge w:val="restart"/>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Poor Fund Management</w:t>
            </w:r>
          </w:p>
        </w:tc>
        <w:tc>
          <w:tcPr>
            <w:tcW w:w="4463"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Delay</w:t>
            </w:r>
            <w:r w:rsidR="00E2012A" w:rsidRPr="00CF7281">
              <w:rPr>
                <w:sz w:val="18"/>
                <w:szCs w:val="18"/>
              </w:rPr>
              <w:t xml:space="preserve"> </w:t>
            </w:r>
            <w:r w:rsidRPr="00CF7281">
              <w:rPr>
                <w:sz w:val="18"/>
                <w:szCs w:val="18"/>
              </w:rPr>
              <w:t>in costing pharmaceuticals</w:t>
            </w:r>
          </w:p>
          <w:p w:rsidR="00E4145D" w:rsidRPr="00CF7281" w:rsidRDefault="00E4145D" w:rsidP="0081783D">
            <w:pPr>
              <w:numPr>
                <w:ilvl w:val="0"/>
                <w:numId w:val="20"/>
              </w:numPr>
              <w:spacing w:before="80" w:after="80" w:line="360" w:lineRule="auto"/>
              <w:rPr>
                <w:sz w:val="18"/>
                <w:szCs w:val="18"/>
              </w:rPr>
            </w:pPr>
            <w:r w:rsidRPr="00CF7281">
              <w:rPr>
                <w:sz w:val="18"/>
                <w:szCs w:val="18"/>
              </w:rPr>
              <w:t>Delay</w:t>
            </w:r>
            <w:r w:rsidR="00E2012A" w:rsidRPr="00CF7281">
              <w:rPr>
                <w:sz w:val="18"/>
                <w:szCs w:val="18"/>
              </w:rPr>
              <w:t xml:space="preserve"> </w:t>
            </w:r>
            <w:r w:rsidRPr="00CF7281">
              <w:rPr>
                <w:sz w:val="18"/>
                <w:szCs w:val="18"/>
              </w:rPr>
              <w:t xml:space="preserve">in costing pharmaceuticals (forcing products distribution without costs via ‘delivery note’ further complicating the financial transactions), </w:t>
            </w:r>
          </w:p>
          <w:p w:rsidR="00E4145D" w:rsidRPr="00CF7281" w:rsidRDefault="00E4145D" w:rsidP="0081783D">
            <w:pPr>
              <w:numPr>
                <w:ilvl w:val="0"/>
                <w:numId w:val="20"/>
              </w:numPr>
              <w:spacing w:before="80" w:after="80" w:line="360" w:lineRule="auto"/>
              <w:rPr>
                <w:sz w:val="18"/>
                <w:szCs w:val="18"/>
              </w:rPr>
            </w:pPr>
            <w:r w:rsidRPr="00CF7281">
              <w:rPr>
                <w:sz w:val="18"/>
                <w:szCs w:val="18"/>
              </w:rPr>
              <w:t xml:space="preserve">Capital Items - depreciation costs are not updated </w:t>
            </w:r>
          </w:p>
        </w:tc>
        <w:tc>
          <w:tcPr>
            <w:tcW w:w="6930"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Lack of updated costing financial manuals,</w:t>
            </w:r>
          </w:p>
          <w:p w:rsidR="00E4145D" w:rsidRPr="00CF7281" w:rsidRDefault="00E4145D" w:rsidP="003D2608">
            <w:pPr>
              <w:spacing w:before="80" w:after="80" w:line="360" w:lineRule="auto"/>
              <w:rPr>
                <w:sz w:val="18"/>
                <w:szCs w:val="18"/>
              </w:rPr>
            </w:pPr>
            <w:r w:rsidRPr="00CF7281">
              <w:rPr>
                <w:sz w:val="18"/>
                <w:szCs w:val="18"/>
              </w:rPr>
              <w:t>Lack of commitment and accountability</w:t>
            </w:r>
          </w:p>
          <w:p w:rsidR="00E4145D" w:rsidRPr="00CF7281" w:rsidRDefault="00E4145D" w:rsidP="003D2608">
            <w:pPr>
              <w:spacing w:before="80" w:after="80" w:line="360" w:lineRule="auto"/>
              <w:rPr>
                <w:sz w:val="18"/>
                <w:szCs w:val="18"/>
              </w:rPr>
            </w:pPr>
            <w:r w:rsidRPr="00CF7281">
              <w:rPr>
                <w:sz w:val="18"/>
                <w:szCs w:val="18"/>
              </w:rPr>
              <w:t xml:space="preserve">Inadequate human power </w:t>
            </w:r>
          </w:p>
          <w:p w:rsidR="00E4145D" w:rsidRPr="00CF7281" w:rsidRDefault="00E4145D" w:rsidP="003D2608">
            <w:pPr>
              <w:spacing w:before="80" w:after="80" w:line="360" w:lineRule="auto"/>
              <w:rPr>
                <w:color w:val="000000"/>
                <w:sz w:val="18"/>
                <w:szCs w:val="18"/>
              </w:rPr>
            </w:pPr>
            <w:r w:rsidRPr="00CF7281">
              <w:rPr>
                <w:color w:val="000000"/>
                <w:sz w:val="18"/>
                <w:szCs w:val="18"/>
              </w:rPr>
              <w:t>Document lost in transit (original vouchers/ documents</w:t>
            </w:r>
          </w:p>
          <w:p w:rsidR="00E4145D" w:rsidRPr="00CF7281" w:rsidRDefault="00E4145D" w:rsidP="003D2608">
            <w:pPr>
              <w:spacing w:before="80" w:after="80" w:line="360" w:lineRule="auto"/>
              <w:rPr>
                <w:sz w:val="18"/>
                <w:szCs w:val="18"/>
              </w:rPr>
            </w:pPr>
          </w:p>
          <w:p w:rsidR="00E4145D" w:rsidRPr="00CF7281" w:rsidRDefault="00E4145D" w:rsidP="003D2608">
            <w:pPr>
              <w:spacing w:before="80" w:after="80" w:line="360" w:lineRule="auto"/>
              <w:rPr>
                <w:sz w:val="18"/>
                <w:szCs w:val="18"/>
              </w:rPr>
            </w:pPr>
          </w:p>
        </w:tc>
      </w:tr>
      <w:tr w:rsidR="00E4145D" w:rsidRPr="00CF7281" w:rsidTr="00E74858">
        <w:trPr>
          <w:trHeight w:val="449"/>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FFFF00"/>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 xml:space="preserve">Financial planning and budgeting </w:t>
            </w:r>
          </w:p>
        </w:tc>
        <w:tc>
          <w:tcPr>
            <w:tcW w:w="6930" w:type="dxa"/>
            <w:shd w:val="clear" w:color="auto" w:fill="auto"/>
            <w:vAlign w:val="center"/>
          </w:tcPr>
          <w:p w:rsidR="00E4145D" w:rsidRPr="00CF7281" w:rsidRDefault="00E4145D" w:rsidP="003D2608">
            <w:pPr>
              <w:spacing w:before="80" w:after="80" w:line="360" w:lineRule="auto"/>
              <w:rPr>
                <w:sz w:val="18"/>
                <w:szCs w:val="18"/>
              </w:rPr>
            </w:pPr>
            <w:r w:rsidRPr="00CF7281">
              <w:rPr>
                <w:sz w:val="18"/>
                <w:szCs w:val="18"/>
              </w:rPr>
              <w:t>Lack</w:t>
            </w:r>
            <w:r w:rsidR="00E2012A" w:rsidRPr="00CF7281">
              <w:rPr>
                <w:sz w:val="18"/>
                <w:szCs w:val="18"/>
              </w:rPr>
              <w:t xml:space="preserve"> </w:t>
            </w:r>
            <w:r w:rsidRPr="00CF7281">
              <w:rPr>
                <w:sz w:val="18"/>
                <w:szCs w:val="18"/>
              </w:rPr>
              <w:t xml:space="preserve">of system for detailed  budget allocations mechanisms, </w:t>
            </w:r>
          </w:p>
        </w:tc>
      </w:tr>
      <w:tr w:rsidR="00E4145D" w:rsidRPr="00CF7281" w:rsidTr="0036307B">
        <w:trPr>
          <w:trHeight w:val="1502"/>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FFFF00"/>
            <w:vAlign w:val="center"/>
          </w:tcPr>
          <w:p w:rsidR="00E4145D" w:rsidRPr="00CF7281" w:rsidRDefault="00E4145D" w:rsidP="003D2608">
            <w:pPr>
              <w:spacing w:before="80" w:after="80" w:line="360" w:lineRule="auto"/>
              <w:rPr>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Delayed, poor  credit collections and reconc</w:t>
            </w:r>
            <w:r w:rsidR="0036307B" w:rsidRPr="00CF7281">
              <w:rPr>
                <w:color w:val="000000"/>
                <w:sz w:val="18"/>
                <w:szCs w:val="18"/>
              </w:rPr>
              <w:t>iliation taking very long time</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Unnecessary centralization of financial activities (agreement with RHB/HFs vs Payment facilitation)</w:t>
            </w:r>
          </w:p>
          <w:p w:rsidR="00E4145D" w:rsidRPr="00CF7281" w:rsidRDefault="00E4145D" w:rsidP="003D2608">
            <w:pPr>
              <w:spacing w:before="80" w:after="80" w:line="360" w:lineRule="auto"/>
              <w:rPr>
                <w:color w:val="000000"/>
                <w:sz w:val="18"/>
                <w:szCs w:val="18"/>
              </w:rPr>
            </w:pPr>
            <w:r w:rsidRPr="00CF7281">
              <w:rPr>
                <w:color w:val="000000"/>
                <w:sz w:val="18"/>
                <w:szCs w:val="18"/>
              </w:rPr>
              <w:t>Loose accountability</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Hubs are expected to collect payments whereas documents are in central </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Document exchange to central and </w:t>
            </w:r>
            <w:r w:rsidR="0036307B" w:rsidRPr="00CF7281">
              <w:rPr>
                <w:color w:val="000000"/>
                <w:sz w:val="18"/>
                <w:szCs w:val="18"/>
              </w:rPr>
              <w:t>lost in</w:t>
            </w:r>
            <w:r w:rsidRPr="00CF7281">
              <w:rPr>
                <w:color w:val="000000"/>
                <w:sz w:val="18"/>
                <w:szCs w:val="18"/>
              </w:rPr>
              <w:t xml:space="preserve"> doing so. </w:t>
            </w:r>
          </w:p>
        </w:tc>
      </w:tr>
      <w:tr w:rsidR="00E4145D" w:rsidRPr="00CF7281" w:rsidTr="0036307B">
        <w:trPr>
          <w:trHeight w:val="1115"/>
        </w:trPr>
        <w:tc>
          <w:tcPr>
            <w:tcW w:w="570" w:type="dxa"/>
            <w:vMerge w:val="restart"/>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vMerge w:val="restart"/>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Disarray in internal and external communications</w:t>
            </w:r>
          </w:p>
        </w:tc>
        <w:tc>
          <w:tcPr>
            <w:tcW w:w="4463" w:type="dxa"/>
            <w:shd w:val="clear" w:color="auto" w:fill="auto"/>
            <w:vAlign w:val="center"/>
          </w:tcPr>
          <w:p w:rsidR="00E4145D" w:rsidRPr="00CF7281" w:rsidRDefault="00E4145D" w:rsidP="003D2608">
            <w:pPr>
              <w:spacing w:before="80" w:after="80" w:line="276" w:lineRule="auto"/>
              <w:rPr>
                <w:color w:val="000000"/>
                <w:sz w:val="18"/>
                <w:szCs w:val="18"/>
              </w:rPr>
            </w:pPr>
            <w:r w:rsidRPr="00CF7281">
              <w:rPr>
                <w:color w:val="000000"/>
                <w:sz w:val="18"/>
                <w:szCs w:val="18"/>
              </w:rPr>
              <w:t>The scope, channel, and network for communication are not well-defined per respective structures and high level of disarray in communication practices</w:t>
            </w:r>
          </w:p>
        </w:tc>
        <w:tc>
          <w:tcPr>
            <w:tcW w:w="6930" w:type="dxa"/>
            <w:shd w:val="clear" w:color="auto" w:fill="auto"/>
            <w:vAlign w:val="center"/>
          </w:tcPr>
          <w:p w:rsidR="00E4145D" w:rsidRPr="00CF7281" w:rsidRDefault="0036307B" w:rsidP="003D2608">
            <w:pPr>
              <w:spacing w:before="80" w:after="80" w:line="360" w:lineRule="auto"/>
              <w:rPr>
                <w:color w:val="000000"/>
                <w:sz w:val="18"/>
                <w:szCs w:val="18"/>
              </w:rPr>
            </w:pPr>
            <w:r w:rsidRPr="00CF7281">
              <w:rPr>
                <w:color w:val="000000"/>
                <w:sz w:val="18"/>
                <w:szCs w:val="18"/>
              </w:rPr>
              <w:t>Lack of</w:t>
            </w:r>
            <w:r w:rsidR="00E4145D" w:rsidRPr="00CF7281">
              <w:rPr>
                <w:color w:val="000000"/>
                <w:sz w:val="18"/>
                <w:szCs w:val="18"/>
              </w:rPr>
              <w:t xml:space="preserve"> policy, guidelines, procedures – for internal and external communication</w:t>
            </w:r>
          </w:p>
          <w:p w:rsidR="00E4145D" w:rsidRPr="00CF7281" w:rsidRDefault="00E4145D" w:rsidP="003D2608">
            <w:pPr>
              <w:spacing w:before="80" w:after="80" w:line="360" w:lineRule="auto"/>
              <w:rPr>
                <w:color w:val="000000"/>
                <w:sz w:val="18"/>
                <w:szCs w:val="18"/>
              </w:rPr>
            </w:pPr>
            <w:r w:rsidRPr="00CF7281">
              <w:rPr>
                <w:color w:val="000000"/>
                <w:sz w:val="18"/>
                <w:szCs w:val="18"/>
              </w:rPr>
              <w:t>Inappropriate communication</w:t>
            </w:r>
          </w:p>
          <w:p w:rsidR="00E4145D" w:rsidRPr="00CF7281" w:rsidRDefault="00E4145D" w:rsidP="003D2608">
            <w:pPr>
              <w:spacing w:before="80" w:after="80" w:line="360" w:lineRule="auto"/>
              <w:rPr>
                <w:color w:val="000000"/>
                <w:sz w:val="18"/>
                <w:szCs w:val="18"/>
              </w:rPr>
            </w:pPr>
            <w:r w:rsidRPr="00CF7281">
              <w:rPr>
                <w:color w:val="000000"/>
                <w:sz w:val="18"/>
                <w:szCs w:val="18"/>
              </w:rPr>
              <w:t>Excess/incomplete communication</w:t>
            </w:r>
          </w:p>
        </w:tc>
      </w:tr>
      <w:tr w:rsidR="00E4145D" w:rsidRPr="00CF7281" w:rsidTr="00E74858">
        <w:trPr>
          <w:trHeight w:val="287"/>
        </w:trPr>
        <w:tc>
          <w:tcPr>
            <w:tcW w:w="570" w:type="dxa"/>
            <w:vMerge/>
            <w:shd w:val="clear" w:color="auto" w:fill="auto"/>
            <w:noWrap/>
            <w:vAlign w:val="center"/>
          </w:tcPr>
          <w:p w:rsidR="00E4145D" w:rsidRPr="00CF7281" w:rsidRDefault="00E4145D" w:rsidP="003D2608">
            <w:pPr>
              <w:spacing w:before="80" w:after="80" w:line="360" w:lineRule="auto"/>
              <w:rPr>
                <w:b/>
                <w:bCs/>
                <w:color w:val="000000"/>
                <w:sz w:val="18"/>
                <w:szCs w:val="18"/>
              </w:rPr>
            </w:pPr>
          </w:p>
        </w:tc>
        <w:tc>
          <w:tcPr>
            <w:tcW w:w="2527" w:type="dxa"/>
            <w:vMerge/>
            <w:shd w:val="clear" w:color="auto" w:fill="auto"/>
            <w:vAlign w:val="center"/>
          </w:tcPr>
          <w:p w:rsidR="00E4145D" w:rsidRPr="00CF7281" w:rsidRDefault="00E4145D" w:rsidP="003D2608">
            <w:pPr>
              <w:spacing w:before="80" w:after="80" w:line="360" w:lineRule="auto"/>
              <w:rPr>
                <w:b/>
                <w:color w:val="000000"/>
                <w:sz w:val="18"/>
                <w:szCs w:val="18"/>
              </w:rPr>
            </w:pPr>
          </w:p>
        </w:tc>
        <w:tc>
          <w:tcPr>
            <w:tcW w:w="4463"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Less developed information dissemination practices (formal and informal, written and unwritten)</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Lack of clarity on information/letter/document whereabouts </w:t>
            </w:r>
          </w:p>
          <w:p w:rsidR="00E4145D" w:rsidRPr="00CF7281" w:rsidRDefault="00E4145D" w:rsidP="003D2608">
            <w:pPr>
              <w:spacing w:before="80" w:after="80" w:line="360" w:lineRule="auto"/>
              <w:rPr>
                <w:color w:val="000000"/>
                <w:sz w:val="18"/>
                <w:szCs w:val="18"/>
              </w:rPr>
            </w:pPr>
            <w:r w:rsidRPr="00CF7281">
              <w:rPr>
                <w:color w:val="000000"/>
                <w:sz w:val="18"/>
                <w:szCs w:val="18"/>
              </w:rPr>
              <w:t>Multiple, and often conflicting/confusing, information are transmitted</w:t>
            </w: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t>Time-lag in conveying information to intended recipients and impact on responsiveness</w:t>
            </w:r>
          </w:p>
          <w:p w:rsidR="00E4145D" w:rsidRPr="00CF7281" w:rsidRDefault="00E4145D" w:rsidP="003D2608">
            <w:pPr>
              <w:spacing w:before="80" w:after="80" w:line="360" w:lineRule="auto"/>
              <w:rPr>
                <w:color w:val="000000"/>
                <w:sz w:val="18"/>
                <w:szCs w:val="18"/>
              </w:rPr>
            </w:pPr>
            <w:r w:rsidRPr="00CF7281">
              <w:rPr>
                <w:color w:val="000000"/>
                <w:sz w:val="18"/>
                <w:szCs w:val="18"/>
              </w:rPr>
              <w:t xml:space="preserve">High </w:t>
            </w:r>
            <w:r w:rsidRPr="00CF7281">
              <w:rPr>
                <w:b/>
                <w:i/>
                <w:color w:val="000000"/>
                <w:sz w:val="18"/>
                <w:szCs w:val="18"/>
              </w:rPr>
              <w:t>Grapevine</w:t>
            </w:r>
            <w:r w:rsidRPr="00CF7281">
              <w:rPr>
                <w:color w:val="000000"/>
                <w:sz w:val="18"/>
                <w:szCs w:val="18"/>
              </w:rPr>
              <w:t xml:space="preserve"> (circulation of rumors and unofficial information circulating) – and often dominating/swallowing official ones</w:t>
            </w:r>
          </w:p>
          <w:p w:rsidR="00E4145D" w:rsidRPr="00CF7281" w:rsidRDefault="00E4145D" w:rsidP="003D2608">
            <w:pPr>
              <w:spacing w:before="80" w:after="80" w:line="360" w:lineRule="auto"/>
              <w:rPr>
                <w:color w:val="000000"/>
                <w:sz w:val="18"/>
                <w:szCs w:val="18"/>
              </w:rPr>
            </w:pPr>
            <w:r w:rsidRPr="00CF7281">
              <w:rPr>
                <w:color w:val="000000"/>
                <w:sz w:val="18"/>
                <w:szCs w:val="18"/>
              </w:rPr>
              <w:t>Poor understanding of level of urgency – leading to compromise/delays in major and important operations</w:t>
            </w:r>
          </w:p>
          <w:p w:rsidR="00E4145D" w:rsidRPr="00CF7281" w:rsidRDefault="00E4145D" w:rsidP="003D2608">
            <w:pPr>
              <w:spacing w:before="80" w:after="80" w:line="360" w:lineRule="auto"/>
              <w:rPr>
                <w:color w:val="000000"/>
                <w:sz w:val="18"/>
                <w:szCs w:val="18"/>
              </w:rPr>
            </w:pPr>
            <w:r w:rsidRPr="00CF7281">
              <w:rPr>
                <w:color w:val="000000"/>
                <w:sz w:val="18"/>
                <w:szCs w:val="18"/>
              </w:rPr>
              <w:t>Lack of accountability for communication malpractice</w:t>
            </w:r>
          </w:p>
          <w:p w:rsidR="00E4145D" w:rsidRPr="00CF7281" w:rsidRDefault="00E4145D" w:rsidP="003D2608">
            <w:pPr>
              <w:spacing w:before="80" w:after="80" w:line="360" w:lineRule="auto"/>
              <w:rPr>
                <w:b/>
                <w:color w:val="000000"/>
                <w:sz w:val="18"/>
                <w:szCs w:val="18"/>
              </w:rPr>
            </w:pPr>
            <w:r w:rsidRPr="00CF7281">
              <w:rPr>
                <w:color w:val="000000"/>
                <w:sz w:val="18"/>
                <w:szCs w:val="18"/>
              </w:rPr>
              <w:t>Lack of feedback system</w:t>
            </w:r>
          </w:p>
          <w:p w:rsidR="00E4145D" w:rsidRPr="00CF7281" w:rsidRDefault="00E4145D" w:rsidP="003D2608">
            <w:pPr>
              <w:spacing w:before="80" w:after="80" w:line="360" w:lineRule="auto"/>
              <w:rPr>
                <w:color w:val="000000"/>
                <w:sz w:val="18"/>
                <w:szCs w:val="18"/>
              </w:rPr>
            </w:pPr>
            <w:r w:rsidRPr="00CF7281">
              <w:rPr>
                <w:color w:val="000000"/>
                <w:sz w:val="18"/>
                <w:szCs w:val="18"/>
              </w:rPr>
              <w:t>Lack of Information clearing house</w:t>
            </w:r>
          </w:p>
          <w:p w:rsidR="0036307B" w:rsidRPr="00CF7281" w:rsidRDefault="0036307B" w:rsidP="003D2608">
            <w:pPr>
              <w:spacing w:before="80" w:after="80" w:line="360" w:lineRule="auto"/>
              <w:rPr>
                <w:color w:val="000000"/>
                <w:sz w:val="18"/>
                <w:szCs w:val="18"/>
              </w:rPr>
            </w:pPr>
          </w:p>
        </w:tc>
      </w:tr>
      <w:tr w:rsidR="00E4145D" w:rsidRPr="00CF7281" w:rsidTr="00E74858">
        <w:trPr>
          <w:trHeight w:val="287"/>
        </w:trPr>
        <w:tc>
          <w:tcPr>
            <w:tcW w:w="570" w:type="dxa"/>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tcPr>
          <w:p w:rsidR="00E4145D" w:rsidRPr="00CF7281" w:rsidRDefault="00E4145D" w:rsidP="003D2608">
            <w:pPr>
              <w:spacing w:before="80" w:after="80" w:line="360" w:lineRule="auto"/>
              <w:rPr>
                <w:b/>
                <w:color w:val="000000"/>
                <w:sz w:val="18"/>
                <w:szCs w:val="18"/>
              </w:rPr>
            </w:pPr>
            <w:r w:rsidRPr="00CF7281">
              <w:rPr>
                <w:b/>
                <w:color w:val="000000"/>
                <w:sz w:val="18"/>
                <w:szCs w:val="18"/>
              </w:rPr>
              <w:t xml:space="preserve">Poor and uncoordinated  IT </w:t>
            </w:r>
            <w:r w:rsidRPr="00CF7281">
              <w:rPr>
                <w:b/>
                <w:color w:val="000000"/>
                <w:sz w:val="18"/>
                <w:szCs w:val="18"/>
              </w:rPr>
              <w:lastRenderedPageBreak/>
              <w:t xml:space="preserve">system </w:t>
            </w:r>
          </w:p>
          <w:p w:rsidR="00E4145D" w:rsidRPr="00CF7281" w:rsidRDefault="00E4145D" w:rsidP="003D2608">
            <w:pPr>
              <w:spacing w:before="80" w:after="80" w:line="360" w:lineRule="auto"/>
              <w:rPr>
                <w:b/>
                <w:color w:val="000000"/>
                <w:sz w:val="18"/>
                <w:szCs w:val="18"/>
              </w:rPr>
            </w:pPr>
          </w:p>
        </w:tc>
        <w:tc>
          <w:tcPr>
            <w:tcW w:w="4463" w:type="dxa"/>
            <w:shd w:val="clear" w:color="auto" w:fill="auto"/>
            <w:vAlign w:val="center"/>
          </w:tcPr>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rPr>
            </w:pPr>
            <w:r w:rsidRPr="00CF7281">
              <w:rPr>
                <w:sz w:val="18"/>
                <w:szCs w:val="18"/>
                <w:lang w:val="en-US"/>
              </w:rPr>
              <w:lastRenderedPageBreak/>
              <w:t xml:space="preserve">No integrated </w:t>
            </w:r>
            <w:r w:rsidRPr="00CF7281">
              <w:rPr>
                <w:sz w:val="18"/>
                <w:szCs w:val="18"/>
              </w:rPr>
              <w:t xml:space="preserve">IPFSMIS </w:t>
            </w:r>
          </w:p>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rPr>
            </w:pPr>
            <w:r w:rsidRPr="00CF7281">
              <w:rPr>
                <w:sz w:val="18"/>
                <w:szCs w:val="18"/>
              </w:rPr>
              <w:lastRenderedPageBreak/>
              <w:t xml:space="preserve">Limited </w:t>
            </w:r>
            <w:r w:rsidRPr="00CF7281">
              <w:rPr>
                <w:sz w:val="18"/>
                <w:szCs w:val="18"/>
                <w:lang w:val="en-US"/>
              </w:rPr>
              <w:t>D</w:t>
            </w:r>
            <w:r w:rsidRPr="00CF7281">
              <w:rPr>
                <w:sz w:val="18"/>
                <w:szCs w:val="18"/>
              </w:rPr>
              <w:t>ata</w:t>
            </w:r>
            <w:r w:rsidRPr="00CF7281">
              <w:rPr>
                <w:sz w:val="18"/>
                <w:szCs w:val="18"/>
                <w:lang w:val="en-US"/>
              </w:rPr>
              <w:t>v</w:t>
            </w:r>
            <w:r w:rsidRPr="00CF7281">
              <w:rPr>
                <w:sz w:val="18"/>
                <w:szCs w:val="18"/>
              </w:rPr>
              <w:t>visibility.</w:t>
            </w:r>
          </w:p>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rPr>
            </w:pPr>
            <w:r w:rsidRPr="00CF7281">
              <w:rPr>
                <w:sz w:val="18"/>
                <w:szCs w:val="18"/>
              </w:rPr>
              <w:t xml:space="preserve">Lack of integration </w:t>
            </w:r>
            <w:r w:rsidRPr="00CF7281">
              <w:rPr>
                <w:color w:val="000000"/>
                <w:sz w:val="18"/>
                <w:szCs w:val="18"/>
              </w:rPr>
              <w:t xml:space="preserve">resulted in </w:t>
            </w:r>
            <w:r w:rsidRPr="00CF7281">
              <w:rPr>
                <w:color w:val="000000"/>
                <w:sz w:val="18"/>
                <w:szCs w:val="18"/>
                <w:lang w:val="en-US"/>
              </w:rPr>
              <w:t xml:space="preserve">varying information between </w:t>
            </w:r>
            <w:r w:rsidRPr="00CF7281">
              <w:rPr>
                <w:color w:val="000000"/>
                <w:sz w:val="18"/>
                <w:szCs w:val="18"/>
              </w:rPr>
              <w:t xml:space="preserve">HCMIS </w:t>
            </w:r>
            <w:r w:rsidRPr="00CF7281">
              <w:rPr>
                <w:color w:val="000000"/>
                <w:sz w:val="18"/>
                <w:szCs w:val="18"/>
                <w:lang w:val="en-US"/>
              </w:rPr>
              <w:t>and Peachtree</w:t>
            </w:r>
          </w:p>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rPr>
            </w:pPr>
            <w:r w:rsidRPr="00CF7281">
              <w:rPr>
                <w:color w:val="000000"/>
                <w:sz w:val="18"/>
                <w:szCs w:val="18"/>
              </w:rPr>
              <w:t xml:space="preserve">Low level of ownership  </w:t>
            </w:r>
          </w:p>
          <w:p w:rsidR="00E4145D" w:rsidRPr="00CF7281" w:rsidRDefault="00E4145D" w:rsidP="003D2608">
            <w:pPr>
              <w:pStyle w:val="ListParagraph"/>
              <w:widowControl/>
              <w:autoSpaceDE/>
              <w:autoSpaceDN/>
              <w:adjustRightInd/>
              <w:spacing w:before="80" w:after="80" w:line="276" w:lineRule="auto"/>
              <w:ind w:left="90"/>
              <w:rPr>
                <w:sz w:val="18"/>
                <w:szCs w:val="18"/>
              </w:rPr>
            </w:pPr>
          </w:p>
          <w:p w:rsidR="00E4145D" w:rsidRPr="00CF7281" w:rsidRDefault="00E4145D" w:rsidP="003D2608">
            <w:pPr>
              <w:pStyle w:val="ListParagraph"/>
              <w:widowControl/>
              <w:autoSpaceDE/>
              <w:autoSpaceDN/>
              <w:adjustRightInd/>
              <w:spacing w:before="80" w:after="80" w:line="276" w:lineRule="auto"/>
              <w:ind w:left="0"/>
              <w:rPr>
                <w:sz w:val="18"/>
                <w:szCs w:val="18"/>
              </w:rPr>
            </w:pPr>
          </w:p>
        </w:tc>
        <w:tc>
          <w:tcPr>
            <w:tcW w:w="6930" w:type="dxa"/>
            <w:shd w:val="clear" w:color="auto" w:fill="auto"/>
            <w:vAlign w:val="center"/>
          </w:tcPr>
          <w:p w:rsidR="00E4145D" w:rsidRPr="00CF7281" w:rsidRDefault="00E4145D" w:rsidP="003D2608">
            <w:pPr>
              <w:spacing w:before="80" w:after="80" w:line="360" w:lineRule="auto"/>
              <w:rPr>
                <w:color w:val="000000"/>
                <w:sz w:val="18"/>
                <w:szCs w:val="18"/>
              </w:rPr>
            </w:pPr>
            <w:r w:rsidRPr="00CF7281">
              <w:rPr>
                <w:color w:val="000000"/>
                <w:sz w:val="18"/>
                <w:szCs w:val="18"/>
              </w:rPr>
              <w:lastRenderedPageBreak/>
              <w:t xml:space="preserve">Absence of standard IT systems in the agency   </w:t>
            </w:r>
          </w:p>
          <w:p w:rsidR="00E4145D" w:rsidRPr="00CF7281" w:rsidRDefault="00E4145D" w:rsidP="003D2608">
            <w:pPr>
              <w:spacing w:before="80" w:after="80" w:line="360" w:lineRule="auto"/>
              <w:rPr>
                <w:color w:val="000000"/>
                <w:sz w:val="18"/>
                <w:szCs w:val="18"/>
              </w:rPr>
            </w:pPr>
            <w:r w:rsidRPr="00CF7281">
              <w:rPr>
                <w:color w:val="000000"/>
                <w:sz w:val="18"/>
                <w:szCs w:val="18"/>
              </w:rPr>
              <w:lastRenderedPageBreak/>
              <w:t xml:space="preserve">Very poor  competency of  IT professionals in the agency </w:t>
            </w:r>
          </w:p>
          <w:p w:rsidR="00E4145D" w:rsidRPr="00CF7281" w:rsidRDefault="00E4145D" w:rsidP="003D2608">
            <w:pPr>
              <w:spacing w:before="80" w:after="80" w:line="360" w:lineRule="auto"/>
              <w:rPr>
                <w:color w:val="000000"/>
                <w:sz w:val="18"/>
                <w:szCs w:val="18"/>
              </w:rPr>
            </w:pPr>
            <w:r w:rsidRPr="00CF7281">
              <w:rPr>
                <w:color w:val="000000"/>
                <w:sz w:val="18"/>
                <w:szCs w:val="18"/>
              </w:rPr>
              <w:t>Low number of IT professionals</w:t>
            </w:r>
          </w:p>
          <w:p w:rsidR="00E4145D" w:rsidRPr="00CF7281" w:rsidRDefault="00E4145D" w:rsidP="003D2608">
            <w:pPr>
              <w:spacing w:before="80" w:after="80" w:line="360" w:lineRule="auto"/>
              <w:rPr>
                <w:color w:val="000000"/>
                <w:sz w:val="18"/>
                <w:szCs w:val="18"/>
              </w:rPr>
            </w:pPr>
            <w:r w:rsidRPr="00CF7281">
              <w:rPr>
                <w:sz w:val="18"/>
                <w:szCs w:val="18"/>
              </w:rPr>
              <w:t xml:space="preserve"> Challenges with existing software version stability, and concerns regarding sustainability for systems in use.</w:t>
            </w:r>
          </w:p>
          <w:p w:rsidR="00E4145D" w:rsidRPr="00CF7281" w:rsidRDefault="00E4145D" w:rsidP="003D2608">
            <w:pPr>
              <w:pStyle w:val="ListParagraph"/>
              <w:widowControl/>
              <w:autoSpaceDE/>
              <w:autoSpaceDN/>
              <w:adjustRightInd/>
              <w:spacing w:before="80" w:after="80" w:line="276" w:lineRule="auto"/>
              <w:ind w:left="0"/>
              <w:rPr>
                <w:sz w:val="18"/>
                <w:szCs w:val="18"/>
              </w:rPr>
            </w:pPr>
            <w:r w:rsidRPr="00CF7281">
              <w:rPr>
                <w:sz w:val="18"/>
                <w:szCs w:val="18"/>
              </w:rPr>
              <w:t>Underdeveloped Institutional Capacity for data utilization in decision-making processes.</w:t>
            </w:r>
          </w:p>
          <w:p w:rsidR="00E4145D" w:rsidRPr="00CF7281" w:rsidRDefault="00E4145D" w:rsidP="003D2608">
            <w:pPr>
              <w:pStyle w:val="ListParagraph"/>
              <w:widowControl/>
              <w:autoSpaceDE/>
              <w:autoSpaceDN/>
              <w:adjustRightInd/>
              <w:spacing w:before="80" w:after="80" w:line="276" w:lineRule="auto"/>
              <w:ind w:left="0"/>
              <w:rPr>
                <w:sz w:val="18"/>
                <w:szCs w:val="18"/>
              </w:rPr>
            </w:pPr>
            <w:r w:rsidRPr="00CF7281">
              <w:rPr>
                <w:sz w:val="18"/>
                <w:szCs w:val="18"/>
              </w:rPr>
              <w:t xml:space="preserve">Non-standardized </w:t>
            </w:r>
            <w:r w:rsidRPr="00CF7281">
              <w:rPr>
                <w:sz w:val="18"/>
                <w:szCs w:val="18"/>
                <w:lang w:val="en-US"/>
              </w:rPr>
              <w:t>p</w:t>
            </w:r>
            <w:r w:rsidRPr="00CF7281">
              <w:rPr>
                <w:sz w:val="18"/>
                <w:szCs w:val="18"/>
              </w:rPr>
              <w:t>product directory</w:t>
            </w:r>
            <w:r w:rsidR="00E2012A" w:rsidRPr="00CF7281">
              <w:rPr>
                <w:sz w:val="18"/>
                <w:szCs w:val="18"/>
                <w:lang w:val="en-US"/>
              </w:rPr>
              <w:t xml:space="preserve"> </w:t>
            </w:r>
            <w:r w:rsidRPr="00CF7281">
              <w:rPr>
                <w:sz w:val="18"/>
                <w:szCs w:val="18"/>
              </w:rPr>
              <w:t>services management</w:t>
            </w:r>
            <w:r w:rsidRPr="00CF7281">
              <w:rPr>
                <w:sz w:val="18"/>
                <w:szCs w:val="18"/>
                <w:lang w:val="en-US"/>
              </w:rPr>
              <w:t xml:space="preserve"> (absence of uniquely identifying codes)</w:t>
            </w:r>
            <w:r w:rsidRPr="00CF7281">
              <w:rPr>
                <w:sz w:val="18"/>
                <w:szCs w:val="18"/>
              </w:rPr>
              <w:t xml:space="preserve"> resulting data quality problems.</w:t>
            </w:r>
          </w:p>
          <w:p w:rsidR="00E4145D" w:rsidRPr="00CF7281" w:rsidRDefault="00E4145D" w:rsidP="003D2608">
            <w:pPr>
              <w:pStyle w:val="ListParagraph"/>
              <w:widowControl/>
              <w:autoSpaceDE/>
              <w:autoSpaceDN/>
              <w:adjustRightInd/>
              <w:spacing w:before="80" w:after="80" w:line="276" w:lineRule="auto"/>
              <w:ind w:left="0"/>
              <w:rPr>
                <w:sz w:val="18"/>
                <w:szCs w:val="18"/>
              </w:rPr>
            </w:pPr>
            <w:r w:rsidRPr="00CF7281">
              <w:rPr>
                <w:sz w:val="18"/>
                <w:szCs w:val="18"/>
              </w:rPr>
              <w:t>Power and network interruption and associated system problems.</w:t>
            </w:r>
          </w:p>
          <w:p w:rsidR="00E4145D" w:rsidRPr="00CF7281" w:rsidRDefault="00E4145D" w:rsidP="003D2608">
            <w:pPr>
              <w:pStyle w:val="ListParagraph"/>
              <w:widowControl/>
              <w:autoSpaceDE/>
              <w:autoSpaceDN/>
              <w:adjustRightInd/>
              <w:spacing w:before="80" w:after="80" w:line="276" w:lineRule="auto"/>
              <w:ind w:left="0"/>
              <w:rPr>
                <w:sz w:val="18"/>
                <w:szCs w:val="18"/>
              </w:rPr>
            </w:pPr>
            <w:r w:rsidRPr="00CF7281">
              <w:rPr>
                <w:sz w:val="18"/>
                <w:szCs w:val="18"/>
              </w:rPr>
              <w:t>Legal limitation to use electronic transaction and stock keeping documents.</w:t>
            </w:r>
          </w:p>
        </w:tc>
      </w:tr>
      <w:tr w:rsidR="00E4145D" w:rsidRPr="00CF7281" w:rsidTr="00E74858">
        <w:trPr>
          <w:trHeight w:val="287"/>
        </w:trPr>
        <w:tc>
          <w:tcPr>
            <w:tcW w:w="570" w:type="dxa"/>
            <w:shd w:val="clear" w:color="auto" w:fill="auto"/>
            <w:noWrap/>
            <w:vAlign w:val="center"/>
          </w:tcPr>
          <w:p w:rsidR="00E4145D" w:rsidRPr="00CF7281" w:rsidRDefault="00E4145D" w:rsidP="003C0C6D">
            <w:pPr>
              <w:numPr>
                <w:ilvl w:val="0"/>
                <w:numId w:val="24"/>
              </w:numPr>
              <w:spacing w:before="80" w:after="80" w:line="360" w:lineRule="auto"/>
              <w:rPr>
                <w:b/>
                <w:bCs/>
                <w:color w:val="000000"/>
                <w:sz w:val="18"/>
                <w:szCs w:val="18"/>
              </w:rPr>
            </w:pPr>
          </w:p>
        </w:tc>
        <w:tc>
          <w:tcPr>
            <w:tcW w:w="2527" w:type="dxa"/>
            <w:shd w:val="clear" w:color="auto" w:fill="auto"/>
            <w:vAlign w:val="center"/>
          </w:tcPr>
          <w:p w:rsidR="00E4145D" w:rsidRPr="00CF7281" w:rsidRDefault="00E4145D" w:rsidP="003D2608">
            <w:pPr>
              <w:spacing w:before="80" w:after="80" w:line="360" w:lineRule="auto"/>
              <w:rPr>
                <w:b/>
                <w:color w:val="000000"/>
                <w:sz w:val="18"/>
                <w:szCs w:val="18"/>
              </w:rPr>
            </w:pPr>
            <w:r w:rsidRPr="00CF7281">
              <w:rPr>
                <w:b/>
                <w:color w:val="000000"/>
                <w:sz w:val="18"/>
                <w:szCs w:val="18"/>
              </w:rPr>
              <w:t xml:space="preserve">Weak interface management </w:t>
            </w:r>
          </w:p>
        </w:tc>
        <w:tc>
          <w:tcPr>
            <w:tcW w:w="4463" w:type="dxa"/>
            <w:shd w:val="clear" w:color="auto" w:fill="auto"/>
            <w:vAlign w:val="center"/>
          </w:tcPr>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lang w:val="en-US"/>
              </w:rPr>
            </w:pPr>
            <w:r w:rsidRPr="00CF7281">
              <w:rPr>
                <w:sz w:val="18"/>
                <w:szCs w:val="18"/>
                <w:lang w:val="en-US"/>
              </w:rPr>
              <w:t xml:space="preserve">Inadequate accountability in the activity handing over </w:t>
            </w:r>
          </w:p>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lang w:val="en-US"/>
              </w:rPr>
            </w:pPr>
            <w:r w:rsidRPr="00CF7281">
              <w:rPr>
                <w:sz w:val="18"/>
                <w:szCs w:val="18"/>
                <w:lang w:val="en-US"/>
              </w:rPr>
              <w:t xml:space="preserve">Absence of continuum of activity management Payment to press, transit fund replenishment,   </w:t>
            </w:r>
          </w:p>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lang w:val="en-US"/>
              </w:rPr>
            </w:pPr>
            <w:r w:rsidRPr="00CF7281">
              <w:rPr>
                <w:sz w:val="18"/>
                <w:szCs w:val="18"/>
                <w:lang w:val="en-US"/>
              </w:rPr>
              <w:t xml:space="preserve"> Duplication of activity </w:t>
            </w:r>
          </w:p>
          <w:p w:rsidR="00E4145D" w:rsidRPr="00CF7281" w:rsidRDefault="00E4145D" w:rsidP="003C0C6D">
            <w:pPr>
              <w:pStyle w:val="ListParagraph"/>
              <w:widowControl/>
              <w:numPr>
                <w:ilvl w:val="0"/>
                <w:numId w:val="23"/>
              </w:numPr>
              <w:autoSpaceDE/>
              <w:autoSpaceDN/>
              <w:adjustRightInd/>
              <w:spacing w:before="80" w:after="80" w:line="276" w:lineRule="auto"/>
              <w:rPr>
                <w:sz w:val="18"/>
                <w:szCs w:val="18"/>
                <w:lang w:val="en-US"/>
              </w:rPr>
            </w:pPr>
            <w:r w:rsidRPr="00CF7281">
              <w:rPr>
                <w:sz w:val="18"/>
                <w:szCs w:val="18"/>
                <w:lang w:val="en-US"/>
              </w:rPr>
              <w:t xml:space="preserve">Weak coordination of medical equipment management with stakeholder </w:t>
            </w:r>
          </w:p>
          <w:p w:rsidR="00E4145D" w:rsidRPr="00CF7281" w:rsidRDefault="00E4145D" w:rsidP="003C0C6D">
            <w:pPr>
              <w:numPr>
                <w:ilvl w:val="0"/>
                <w:numId w:val="23"/>
              </w:numPr>
              <w:spacing w:before="80" w:after="80" w:line="360" w:lineRule="auto"/>
              <w:rPr>
                <w:color w:val="000000"/>
                <w:sz w:val="18"/>
                <w:szCs w:val="18"/>
              </w:rPr>
            </w:pPr>
            <w:r w:rsidRPr="00CF7281">
              <w:rPr>
                <w:sz w:val="18"/>
                <w:szCs w:val="18"/>
              </w:rPr>
              <w:t xml:space="preserve">Communication gaps </w:t>
            </w:r>
          </w:p>
          <w:p w:rsidR="00E4145D" w:rsidRPr="00CF7281" w:rsidRDefault="00E4145D" w:rsidP="003C0C6D">
            <w:pPr>
              <w:numPr>
                <w:ilvl w:val="0"/>
                <w:numId w:val="23"/>
              </w:numPr>
              <w:spacing w:before="80" w:after="80" w:line="360" w:lineRule="auto"/>
              <w:rPr>
                <w:color w:val="000000"/>
                <w:sz w:val="18"/>
                <w:szCs w:val="18"/>
              </w:rPr>
            </w:pPr>
            <w:r w:rsidRPr="00CF7281">
              <w:rPr>
                <w:sz w:val="18"/>
                <w:szCs w:val="18"/>
              </w:rPr>
              <w:t xml:space="preserve">Absence of prioritization </w:t>
            </w:r>
          </w:p>
          <w:p w:rsidR="00E4145D" w:rsidRPr="00CF7281" w:rsidRDefault="00E4145D" w:rsidP="003D2608">
            <w:pPr>
              <w:pStyle w:val="ListParagraph"/>
              <w:widowControl/>
              <w:autoSpaceDE/>
              <w:autoSpaceDN/>
              <w:adjustRightInd/>
              <w:spacing w:before="80" w:after="80" w:line="276" w:lineRule="auto"/>
              <w:ind w:left="90"/>
              <w:rPr>
                <w:sz w:val="18"/>
                <w:szCs w:val="18"/>
                <w:lang w:val="en-US"/>
              </w:rPr>
            </w:pPr>
          </w:p>
        </w:tc>
        <w:tc>
          <w:tcPr>
            <w:tcW w:w="6930" w:type="dxa"/>
            <w:shd w:val="clear" w:color="auto" w:fill="auto"/>
            <w:vAlign w:val="center"/>
          </w:tcPr>
          <w:p w:rsidR="00E4145D" w:rsidRPr="00CF7281" w:rsidRDefault="00E4145D" w:rsidP="003C0C6D">
            <w:pPr>
              <w:numPr>
                <w:ilvl w:val="0"/>
                <w:numId w:val="23"/>
              </w:numPr>
              <w:spacing w:before="80" w:after="80" w:line="360" w:lineRule="auto"/>
              <w:rPr>
                <w:color w:val="000000"/>
                <w:sz w:val="18"/>
                <w:szCs w:val="18"/>
              </w:rPr>
            </w:pPr>
            <w:r w:rsidRPr="00CF7281">
              <w:rPr>
                <w:color w:val="000000"/>
                <w:sz w:val="18"/>
                <w:szCs w:val="18"/>
              </w:rPr>
              <w:t xml:space="preserve">Weak system of monitoring and evaluation </w:t>
            </w:r>
          </w:p>
          <w:p w:rsidR="00E4145D" w:rsidRPr="00CF7281" w:rsidRDefault="00E4145D" w:rsidP="003C0C6D">
            <w:pPr>
              <w:numPr>
                <w:ilvl w:val="0"/>
                <w:numId w:val="23"/>
              </w:numPr>
              <w:spacing w:before="80" w:after="80" w:line="360" w:lineRule="auto"/>
              <w:rPr>
                <w:color w:val="000000"/>
                <w:sz w:val="18"/>
                <w:szCs w:val="18"/>
              </w:rPr>
            </w:pPr>
            <w:r w:rsidRPr="00CF7281">
              <w:rPr>
                <w:color w:val="000000"/>
                <w:sz w:val="18"/>
                <w:szCs w:val="18"/>
              </w:rPr>
              <w:t xml:space="preserve">Not making sure the activity continued to the next level due negligence </w:t>
            </w:r>
          </w:p>
          <w:p w:rsidR="00E4145D" w:rsidRPr="00CF7281" w:rsidRDefault="00E4145D" w:rsidP="003C0C6D">
            <w:pPr>
              <w:numPr>
                <w:ilvl w:val="0"/>
                <w:numId w:val="23"/>
              </w:numPr>
              <w:spacing w:before="80" w:after="80" w:line="360" w:lineRule="auto"/>
              <w:rPr>
                <w:color w:val="000000"/>
                <w:sz w:val="18"/>
                <w:szCs w:val="18"/>
              </w:rPr>
            </w:pPr>
            <w:r w:rsidRPr="00CF7281">
              <w:rPr>
                <w:sz w:val="18"/>
                <w:szCs w:val="18"/>
              </w:rPr>
              <w:t xml:space="preserve">Lack of fixed responsibility for payment </w:t>
            </w:r>
            <w:r w:rsidRPr="00CF7281">
              <w:rPr>
                <w:color w:val="000000"/>
                <w:sz w:val="18"/>
                <w:szCs w:val="18"/>
              </w:rPr>
              <w:t xml:space="preserve">and </w:t>
            </w:r>
            <w:r w:rsidRPr="00CF7281">
              <w:rPr>
                <w:sz w:val="18"/>
                <w:szCs w:val="18"/>
              </w:rPr>
              <w:t xml:space="preserve">replenishment of transit fund leading to demurrage cost </w:t>
            </w:r>
          </w:p>
          <w:p w:rsidR="00E4145D" w:rsidRPr="00CF7281" w:rsidRDefault="00E2012A" w:rsidP="003C0C6D">
            <w:pPr>
              <w:numPr>
                <w:ilvl w:val="0"/>
                <w:numId w:val="23"/>
              </w:numPr>
              <w:spacing w:before="80" w:after="80" w:line="360" w:lineRule="auto"/>
              <w:rPr>
                <w:color w:val="000000"/>
                <w:sz w:val="18"/>
                <w:szCs w:val="18"/>
              </w:rPr>
            </w:pPr>
            <w:r w:rsidRPr="00CF7281">
              <w:rPr>
                <w:color w:val="000000"/>
                <w:sz w:val="18"/>
                <w:szCs w:val="18"/>
              </w:rPr>
              <w:t>Reentering</w:t>
            </w:r>
            <w:r w:rsidR="00E4145D" w:rsidRPr="00CF7281">
              <w:rPr>
                <w:color w:val="000000"/>
                <w:sz w:val="18"/>
                <w:szCs w:val="18"/>
              </w:rPr>
              <w:t xml:space="preserve"> same data in different work environment </w:t>
            </w:r>
          </w:p>
          <w:p w:rsidR="00E4145D" w:rsidRPr="00CF7281" w:rsidRDefault="00E4145D" w:rsidP="003C0C6D">
            <w:pPr>
              <w:numPr>
                <w:ilvl w:val="0"/>
                <w:numId w:val="23"/>
              </w:numPr>
              <w:spacing w:before="80" w:after="80" w:line="360" w:lineRule="auto"/>
              <w:rPr>
                <w:color w:val="000000"/>
                <w:sz w:val="18"/>
                <w:szCs w:val="18"/>
              </w:rPr>
            </w:pPr>
            <w:r w:rsidRPr="00CF7281">
              <w:rPr>
                <w:color w:val="000000"/>
                <w:sz w:val="18"/>
                <w:szCs w:val="18"/>
              </w:rPr>
              <w:t xml:space="preserve">Absence of proper   clear role responsibility </w:t>
            </w:r>
          </w:p>
        </w:tc>
      </w:tr>
    </w:tbl>
    <w:p w:rsidR="000225F6" w:rsidRPr="00CF7281" w:rsidRDefault="000225F6" w:rsidP="003D2608">
      <w:pPr>
        <w:spacing w:before="80" w:after="80" w:line="360" w:lineRule="auto"/>
      </w:pPr>
    </w:p>
    <w:p w:rsidR="00CD412D" w:rsidRPr="00CF7281" w:rsidRDefault="00CD412D" w:rsidP="003C0C6D">
      <w:pPr>
        <w:pStyle w:val="Heading2"/>
        <w:numPr>
          <w:ilvl w:val="1"/>
          <w:numId w:val="25"/>
        </w:numPr>
        <w:spacing w:before="80" w:after="80" w:line="360" w:lineRule="auto"/>
        <w:rPr>
          <w:rFonts w:ascii="Times New Roman" w:hAnsi="Times New Roman"/>
          <w:b w:val="0"/>
          <w:i w:val="0"/>
          <w:color w:val="0070C0"/>
          <w:sz w:val="24"/>
          <w:szCs w:val="24"/>
        </w:rPr>
        <w:sectPr w:rsidR="00CD412D" w:rsidRPr="00CF7281" w:rsidSect="008C3821">
          <w:pgSz w:w="15840" w:h="12240" w:orient="landscape" w:code="1"/>
          <w:pgMar w:top="1530" w:right="1440" w:bottom="360" w:left="1440" w:header="720" w:footer="720" w:gutter="0"/>
          <w:cols w:space="720"/>
          <w:docGrid w:linePitch="360"/>
        </w:sectPr>
      </w:pPr>
    </w:p>
    <w:p w:rsidR="00CF7281" w:rsidRPr="00432CB8" w:rsidRDefault="00131DE7" w:rsidP="003C0C6D">
      <w:pPr>
        <w:pStyle w:val="Heading3"/>
        <w:numPr>
          <w:ilvl w:val="2"/>
          <w:numId w:val="25"/>
        </w:numPr>
        <w:rPr>
          <w:lang w:val="en-US"/>
        </w:rPr>
      </w:pPr>
      <w:r w:rsidRPr="00432CB8">
        <w:lastRenderedPageBreak/>
        <w:t xml:space="preserve"> </w:t>
      </w:r>
      <w:bookmarkStart w:id="41" w:name="_Toc475431906"/>
      <w:r w:rsidR="00A74011" w:rsidRPr="00432CB8">
        <w:t>Fishbone</w:t>
      </w:r>
      <w:bookmarkEnd w:id="41"/>
      <w:r w:rsidR="00A74011" w:rsidRPr="00432CB8">
        <w:t xml:space="preserve"> </w:t>
      </w:r>
    </w:p>
    <w:p w:rsidR="00CD412D" w:rsidRPr="00CF7281" w:rsidRDefault="00A74011" w:rsidP="003D2608">
      <w:pPr>
        <w:spacing w:before="80" w:after="80" w:line="360" w:lineRule="auto"/>
        <w:jc w:val="both"/>
      </w:pPr>
      <w:r w:rsidRPr="00CF7281">
        <w:t>For easier understanding of the cause-effect relationship, a fishbone diagram was drawn for the prioritized problems in such a way that shows their respective contribution to the two major supply chain problems: interrupted supply and inefficient utilization and wastage of resources.</w:t>
      </w:r>
    </w:p>
    <w:p w:rsidR="003D2608" w:rsidRPr="00CF7281" w:rsidRDefault="003D2608" w:rsidP="003D2608">
      <w:pPr>
        <w:spacing w:before="80" w:after="80" w:line="360" w:lineRule="auto"/>
        <w:jc w:val="both"/>
        <w:sectPr w:rsidR="003D2608" w:rsidRPr="00CF7281" w:rsidSect="00CD412D">
          <w:pgSz w:w="12240" w:h="15840" w:code="1"/>
          <w:pgMar w:top="1440" w:right="1526" w:bottom="1440" w:left="360" w:header="720" w:footer="720" w:gutter="0"/>
          <w:cols w:space="720"/>
          <w:docGrid w:linePitch="360"/>
        </w:sectPr>
      </w:pPr>
    </w:p>
    <w:p w:rsidR="00021C3F" w:rsidRPr="00CF7281" w:rsidRDefault="00A74011" w:rsidP="003D2608">
      <w:pPr>
        <w:spacing w:before="80" w:after="80"/>
        <w:rPr>
          <w:b/>
          <w:i/>
          <w:color w:val="0070C0"/>
        </w:rPr>
      </w:pPr>
      <w:r w:rsidRPr="00CF7281">
        <w:rPr>
          <w:b/>
          <w:i/>
          <w:color w:val="0070C0"/>
        </w:rPr>
        <w:lastRenderedPageBreak/>
        <w:t xml:space="preserve">Fishbone diagram for interrupted Supply of pharmaceuticals </w:t>
      </w:r>
      <w:r w:rsidR="006E3613" w:rsidRPr="00CF7281">
        <w:object w:dxaOrig="21091" w:dyaOrig="16286">
          <v:shape id="_x0000_i1031" type="#_x0000_t75" style="width:669.75pt;height:439.5pt" o:ole="">
            <v:imagedata r:id="rId24" o:title=""/>
          </v:shape>
          <o:OLEObject Type="Embed" ProgID="Visio.Drawing.11" ShapeID="_x0000_i1031" DrawAspect="Content" ObjectID="_1717592904" r:id="rId25"/>
        </w:object>
      </w:r>
      <w:r w:rsidR="00C022B6" w:rsidRPr="00CF7281">
        <w:rPr>
          <w:b/>
          <w:i/>
          <w:color w:val="0070C0"/>
        </w:rPr>
        <w:br w:type="page"/>
      </w:r>
      <w:bookmarkStart w:id="42" w:name="_Toc455594615"/>
      <w:bookmarkStart w:id="43" w:name="_Toc455594711"/>
      <w:bookmarkStart w:id="44" w:name="_Toc455594784"/>
      <w:bookmarkStart w:id="45" w:name="_Toc455594956"/>
      <w:bookmarkStart w:id="46" w:name="_Toc455595080"/>
      <w:bookmarkStart w:id="47" w:name="_Toc455595149"/>
      <w:bookmarkStart w:id="48" w:name="_Toc455594616"/>
      <w:bookmarkStart w:id="49" w:name="_Toc455594712"/>
      <w:bookmarkStart w:id="50" w:name="_Toc455594785"/>
      <w:bookmarkStart w:id="51" w:name="_Toc455594957"/>
      <w:bookmarkStart w:id="52" w:name="_Toc455595081"/>
      <w:bookmarkStart w:id="53" w:name="_Toc455595150"/>
      <w:bookmarkStart w:id="54" w:name="_Toc455594618"/>
      <w:bookmarkStart w:id="55" w:name="_Toc455594714"/>
      <w:bookmarkStart w:id="56" w:name="_Toc455594787"/>
      <w:bookmarkStart w:id="57" w:name="_Toc455594959"/>
      <w:bookmarkStart w:id="58" w:name="_Toc455595083"/>
      <w:bookmarkStart w:id="59" w:name="_Toc45559515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905E4E" w:rsidRPr="00CF7281">
        <w:rPr>
          <w:b/>
          <w:i/>
          <w:color w:val="0070C0"/>
        </w:rPr>
        <w:lastRenderedPageBreak/>
        <w:t xml:space="preserve">Wastage and efficacy loss </w:t>
      </w:r>
    </w:p>
    <w:p w:rsidR="00ED6F12" w:rsidRPr="00CF7281" w:rsidRDefault="00ED6F12" w:rsidP="003D2608">
      <w:pPr>
        <w:spacing w:before="80" w:after="80"/>
      </w:pPr>
      <w:r w:rsidRPr="00CF7281">
        <w:object w:dxaOrig="15936" w:dyaOrig="12344">
          <v:shape id="_x0000_i1032" type="#_x0000_t75" style="width:647.25pt;height:447pt" o:ole="">
            <v:imagedata r:id="rId26" o:title=""/>
          </v:shape>
          <o:OLEObject Type="Embed" ProgID="Visio.Drawing.11" ShapeID="_x0000_i1032" DrawAspect="Content" ObjectID="_1717592905" r:id="rId27"/>
        </w:object>
      </w:r>
    </w:p>
    <w:p w:rsidR="00A84A4E" w:rsidRPr="00A84A4E" w:rsidRDefault="00A84A4E" w:rsidP="00A84A4E">
      <w:pPr>
        <w:pStyle w:val="Title"/>
      </w:pPr>
      <w:bookmarkStart w:id="60" w:name="_Toc475431907"/>
      <w:r>
        <w:lastRenderedPageBreak/>
        <w:t>CHAPTER THREE</w:t>
      </w:r>
      <w:bookmarkEnd w:id="60"/>
      <w:r>
        <w:t xml:space="preserve"> </w:t>
      </w:r>
    </w:p>
    <w:p w:rsidR="00585E8C" w:rsidRPr="00585E8C" w:rsidRDefault="00A84A4E" w:rsidP="00A84A4E">
      <w:pPr>
        <w:pStyle w:val="Heading1"/>
        <w:numPr>
          <w:ilvl w:val="0"/>
          <w:numId w:val="25"/>
        </w:numPr>
        <w:rPr>
          <w:rFonts w:ascii="Times New Roman" w:hAnsi="Times New Roman"/>
        </w:rPr>
      </w:pPr>
      <w:bookmarkStart w:id="61" w:name="_Toc475431908"/>
      <w:r w:rsidRPr="00CF7281">
        <w:rPr>
          <w:rFonts w:ascii="Times New Roman" w:hAnsi="Times New Roman"/>
        </w:rPr>
        <w:t>R</w:t>
      </w:r>
      <w:r>
        <w:rPr>
          <w:lang w:val="en-US"/>
        </w:rPr>
        <w:t>E</w:t>
      </w:r>
      <w:r>
        <w:t>DESIGNING THE BUSINESS P</w:t>
      </w:r>
      <w:r w:rsidRPr="00CF7281">
        <w:t>ROCESS</w:t>
      </w:r>
      <w:bookmarkEnd w:id="61"/>
    </w:p>
    <w:p w:rsidR="00ED6F12" w:rsidRPr="00585E8C" w:rsidRDefault="00585E8C" w:rsidP="003C0C6D">
      <w:pPr>
        <w:pStyle w:val="Heading2"/>
        <w:numPr>
          <w:ilvl w:val="1"/>
          <w:numId w:val="25"/>
        </w:numPr>
        <w:rPr>
          <w:rFonts w:ascii="Times New Roman" w:hAnsi="Times New Roman"/>
          <w:sz w:val="32"/>
          <w:szCs w:val="32"/>
        </w:rPr>
      </w:pPr>
      <w:bookmarkStart w:id="62" w:name="_Toc475431909"/>
      <w:r w:rsidRPr="00585E8C">
        <w:t>Benchmarking</w:t>
      </w:r>
      <w:bookmarkEnd w:id="62"/>
    </w:p>
    <w:p w:rsidR="00ED6F12" w:rsidRPr="00CF7281" w:rsidRDefault="00ED6F12" w:rsidP="00ED6F12">
      <w:pPr>
        <w:shd w:val="clear" w:color="auto" w:fill="FFFFFF"/>
        <w:spacing w:line="360" w:lineRule="auto"/>
        <w:ind w:left="1080"/>
        <w:rPr>
          <w:b/>
          <w:sz w:val="22"/>
          <w:szCs w:val="22"/>
        </w:rPr>
      </w:pPr>
    </w:p>
    <w:p w:rsidR="00ED6F12" w:rsidRPr="00CF7281" w:rsidRDefault="00ED6F12" w:rsidP="00ED6F12">
      <w:pPr>
        <w:shd w:val="clear" w:color="auto" w:fill="FFFFFF"/>
        <w:spacing w:line="276" w:lineRule="auto"/>
        <w:jc w:val="both"/>
      </w:pPr>
      <w:r w:rsidRPr="00CF7281">
        <w:rPr>
          <w:b/>
        </w:rPr>
        <w:t>Benchmarking</w:t>
      </w:r>
      <w:r w:rsidRPr="00CF7281">
        <w:t> is a way of discovering what is the best performance being achieved – whether in a particular company, by a competitor or by an entirely different industry.</w:t>
      </w:r>
      <w:r w:rsidRPr="00CF7281">
        <w:rPr>
          <w:rStyle w:val="apple-converted-space"/>
          <w:color w:val="222222"/>
          <w:sz w:val="22"/>
          <w:szCs w:val="22"/>
          <w:shd w:val="clear" w:color="auto" w:fill="FFFFFF"/>
        </w:rPr>
        <w:t> </w:t>
      </w:r>
      <w:r w:rsidRPr="00CF7281">
        <w:t xml:space="preserve">This benchmarking has been conducted by reviewing of internal best practice, desk review and onsite visiting. Based on the agreed measurement criteria’s such as cost, coverage, quality and time; the performance gap has been identified using selected key performance indicators. In the process of this benchmarking, the achievements as well as the methods through which benchmarked companies achieved success has been depicted. The bottom line is the best experiences shared from successful organizations will be adapted with due consideration of  our context that can in turn enhance  our performance level in terms of cost, efficiency, availability, quality and  time. </w:t>
      </w:r>
    </w:p>
    <w:p w:rsidR="00ED6F12" w:rsidRPr="00CF7281" w:rsidRDefault="00ED6F12" w:rsidP="00ED6F12">
      <w:pPr>
        <w:shd w:val="clear" w:color="auto" w:fill="FFFFFF"/>
        <w:spacing w:line="276" w:lineRule="auto"/>
        <w:jc w:val="both"/>
      </w:pPr>
    </w:p>
    <w:p w:rsidR="00ED6F12" w:rsidRPr="00CF7281" w:rsidRDefault="00ED6F12" w:rsidP="00ED6F12">
      <w:pPr>
        <w:shd w:val="clear" w:color="auto" w:fill="FFFFFF"/>
        <w:spacing w:line="360" w:lineRule="auto"/>
        <w:jc w:val="both"/>
      </w:pPr>
      <w:r w:rsidRPr="00CF7281">
        <w:t>The following table summarizes countries and organizations from which benchmarking is shared with the attributes captured</w:t>
      </w:r>
    </w:p>
    <w:tbl>
      <w:tblPr>
        <w:tblW w:w="143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7"/>
        <w:gridCol w:w="1649"/>
        <w:gridCol w:w="1707"/>
        <w:gridCol w:w="2602"/>
        <w:gridCol w:w="4421"/>
        <w:gridCol w:w="2952"/>
      </w:tblGrid>
      <w:tr w:rsidR="00ED6F12" w:rsidRPr="00CF7281" w:rsidTr="00B13545">
        <w:trPr>
          <w:trHeight w:val="980"/>
          <w:tblHeader/>
        </w:trPr>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b/>
                <w:sz w:val="20"/>
                <w:szCs w:val="20"/>
              </w:rPr>
            </w:pPr>
            <w:r w:rsidRPr="00CF7281">
              <w:rPr>
                <w:b/>
                <w:sz w:val="20"/>
                <w:szCs w:val="20"/>
              </w:rPr>
              <w:t>Measurement Criteria</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b/>
                <w:sz w:val="20"/>
                <w:szCs w:val="20"/>
              </w:rPr>
            </w:pPr>
            <w:r w:rsidRPr="00CF7281">
              <w:rPr>
                <w:b/>
                <w:sz w:val="20"/>
                <w:szCs w:val="20"/>
              </w:rPr>
              <w:t>Performance Indicators</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b/>
                <w:sz w:val="20"/>
                <w:szCs w:val="20"/>
              </w:rPr>
            </w:pPr>
            <w:r w:rsidRPr="00CF7281">
              <w:rPr>
                <w:b/>
                <w:sz w:val="20"/>
                <w:szCs w:val="20"/>
              </w:rPr>
              <w:t>Institution/ Countries/ Standards Benchmarked</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b/>
                <w:sz w:val="20"/>
                <w:szCs w:val="20"/>
              </w:rPr>
            </w:pPr>
            <w:r w:rsidRPr="00CF7281">
              <w:rPr>
                <w:b/>
                <w:sz w:val="20"/>
                <w:szCs w:val="20"/>
              </w:rPr>
              <w:t>Measured Achievement (baseline)</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b/>
                <w:sz w:val="20"/>
                <w:szCs w:val="20"/>
              </w:rPr>
            </w:pPr>
            <w:r w:rsidRPr="00CF7281">
              <w:rPr>
                <w:b/>
                <w:sz w:val="20"/>
                <w:szCs w:val="20"/>
              </w:rPr>
              <w:t>The method through which success achieved</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b/>
                <w:sz w:val="20"/>
                <w:szCs w:val="20"/>
              </w:rPr>
            </w:pPr>
            <w:r w:rsidRPr="00CF7281">
              <w:rPr>
                <w:b/>
                <w:sz w:val="20"/>
                <w:szCs w:val="20"/>
              </w:rPr>
              <w:t>References</w:t>
            </w:r>
          </w:p>
        </w:tc>
      </w:tr>
      <w:tr w:rsidR="00ED6F12" w:rsidRPr="00CF7281" w:rsidTr="00B13545">
        <w:trPr>
          <w:trHeight w:val="323"/>
        </w:trPr>
        <w:tc>
          <w:tcPr>
            <w:tcW w:w="1017" w:type="dxa"/>
            <w:vMerge w:val="restart"/>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r w:rsidRPr="00CF7281">
              <w:t>Cost</w:t>
            </w:r>
          </w:p>
          <w:p w:rsidR="00ED6F12" w:rsidRPr="00CF7281" w:rsidRDefault="00ED6F12" w:rsidP="00ED6F12">
            <w:pPr>
              <w:shd w:val="clear" w:color="auto" w:fill="FFFFFF"/>
              <w:spacing w:line="360" w:lineRule="auto"/>
            </w:pPr>
            <w:r w:rsidRPr="00CF7281">
              <w:t xml:space="preserve"> </w:t>
            </w:r>
          </w:p>
        </w:tc>
        <w:tc>
          <w:tcPr>
            <w:tcW w:w="1649" w:type="dxa"/>
            <w:vMerge w:val="restart"/>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Affordability</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Ethiopia/</w:t>
            </w:r>
          </w:p>
          <w:p w:rsidR="00ED6F12" w:rsidRPr="00CF7281" w:rsidRDefault="00ED6F12" w:rsidP="00ED6F12">
            <w:pPr>
              <w:shd w:val="clear" w:color="auto" w:fill="FFFFFF"/>
              <w:spacing w:line="360" w:lineRule="auto"/>
              <w:rPr>
                <w:sz w:val="20"/>
                <w:szCs w:val="20"/>
              </w:rPr>
            </w:pPr>
            <w:r w:rsidRPr="00CF7281">
              <w:rPr>
                <w:sz w:val="20"/>
                <w:szCs w:val="20"/>
              </w:rPr>
              <w:t>Philippines</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Median wage days: 1 days for either one month chronic treatment or seven days full course of acute treatment – WHO golden standard</w:t>
            </w:r>
          </w:p>
          <w:p w:rsidR="00ED6F12" w:rsidRPr="00CF7281" w:rsidRDefault="00ED6F12" w:rsidP="00ED6F12">
            <w:pPr>
              <w:shd w:val="clear" w:color="auto" w:fill="FFFFFF"/>
              <w:spacing w:line="360" w:lineRule="auto"/>
              <w:rPr>
                <w:sz w:val="20"/>
                <w:szCs w:val="20"/>
              </w:rPr>
            </w:pPr>
            <w:r w:rsidRPr="00CF7281">
              <w:rPr>
                <w:sz w:val="20"/>
                <w:szCs w:val="20"/>
              </w:rPr>
              <w:t xml:space="preserve">However; Philippines 2.4 days for generic products, Ethiopia; range (0.9 days to 3 </w:t>
            </w:r>
            <w:r w:rsidR="00B13545">
              <w:rPr>
                <w:sz w:val="20"/>
                <w:szCs w:val="20"/>
              </w:rPr>
              <w:lastRenderedPageBreak/>
              <w:t xml:space="preserve">affordability in wage </w:t>
            </w:r>
            <w:r w:rsidRPr="00CF7281">
              <w:rPr>
                <w:sz w:val="20"/>
                <w:szCs w:val="20"/>
              </w:rPr>
              <w:t>days), Median 1.88 days.</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r w:rsidRPr="00CF7281">
              <w:rPr>
                <w:sz w:val="20"/>
                <w:szCs w:val="20"/>
                <w:lang w:val="en-US" w:eastAsia="en-US"/>
              </w:rPr>
              <w:lastRenderedPageBreak/>
              <w:t>Higher proportion of medicines procured from government institutions (from PFSA for Ethiopia)</w:t>
            </w:r>
          </w:p>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r w:rsidRPr="00CF7281">
              <w:rPr>
                <w:sz w:val="20"/>
                <w:szCs w:val="20"/>
                <w:lang w:val="en-US" w:eastAsia="en-US"/>
              </w:rPr>
              <w:t xml:space="preserve">forcing suppliers and pharmacies by insurance </w:t>
            </w:r>
          </w:p>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r w:rsidRPr="00CF7281">
              <w:rPr>
                <w:sz w:val="20"/>
                <w:szCs w:val="20"/>
                <w:lang w:val="en-US" w:eastAsia="en-US"/>
              </w:rPr>
              <w:t>direct delivery to HF PFSA</w:t>
            </w:r>
          </w:p>
          <w:p w:rsidR="00ED6F12" w:rsidRPr="00CF7281" w:rsidRDefault="00ED6F12" w:rsidP="000E3F9C">
            <w:pPr>
              <w:pStyle w:val="ListParagraph"/>
              <w:shd w:val="clear" w:color="auto" w:fill="FFFFFF"/>
              <w:spacing w:line="360" w:lineRule="auto"/>
              <w:ind w:left="18"/>
              <w:rPr>
                <w:sz w:val="20"/>
                <w:szCs w:val="20"/>
                <w:lang w:val="en-US" w:eastAsia="en-US"/>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Medicine prices, availability, affordability and price components</w:t>
            </w:r>
          </w:p>
          <w:p w:rsidR="00ED6F12" w:rsidRPr="00CF7281" w:rsidRDefault="00ED6F12" w:rsidP="00ED6F12">
            <w:pPr>
              <w:shd w:val="clear" w:color="auto" w:fill="FFFFFF"/>
              <w:spacing w:line="360" w:lineRule="auto"/>
              <w:rPr>
                <w:sz w:val="20"/>
                <w:szCs w:val="20"/>
              </w:rPr>
            </w:pPr>
            <w:r w:rsidRPr="00CF7281">
              <w:rPr>
                <w:sz w:val="20"/>
                <w:szCs w:val="20"/>
              </w:rPr>
              <w:t>WHO; 2003</w:t>
            </w:r>
          </w:p>
          <w:p w:rsidR="00ED6F12" w:rsidRPr="00CF7281" w:rsidRDefault="00ED6F12" w:rsidP="00ED6F12">
            <w:pPr>
              <w:shd w:val="clear" w:color="auto" w:fill="FFFFFF"/>
              <w:spacing w:line="360" w:lineRule="auto"/>
              <w:rPr>
                <w:sz w:val="20"/>
                <w:szCs w:val="20"/>
              </w:rPr>
            </w:pPr>
            <w:r w:rsidRPr="00CF7281">
              <w:rPr>
                <w:sz w:val="20"/>
                <w:szCs w:val="20"/>
              </w:rPr>
              <w:t>Philippines</w:t>
            </w:r>
          </w:p>
          <w:p w:rsidR="00ED6F12" w:rsidRPr="00CF7281" w:rsidRDefault="00ED6F12" w:rsidP="00ED6F12">
            <w:pPr>
              <w:shd w:val="clear" w:color="auto" w:fill="FFFFFF"/>
              <w:spacing w:line="360" w:lineRule="auto"/>
              <w:rPr>
                <w:sz w:val="20"/>
                <w:szCs w:val="20"/>
              </w:rPr>
            </w:pPr>
            <w:r w:rsidRPr="00CF7281">
              <w:rPr>
                <w:sz w:val="20"/>
                <w:szCs w:val="20"/>
              </w:rPr>
              <w:t>National APTS Review meeting report ; 2015 Addis Ababa</w:t>
            </w:r>
          </w:p>
        </w:tc>
      </w:tr>
      <w:tr w:rsidR="00ED6F12" w:rsidRPr="00CF7281" w:rsidTr="00B13545">
        <w:trPr>
          <w:trHeight w:val="539"/>
        </w:trPr>
        <w:tc>
          <w:tcPr>
            <w:tcW w:w="1017" w:type="dxa"/>
            <w:vMerge/>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vMerge/>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Ethiopia</w:t>
            </w:r>
          </w:p>
          <w:p w:rsidR="00ED6F12" w:rsidRPr="00CF7281" w:rsidRDefault="00ED6F12" w:rsidP="00ED6F12">
            <w:pPr>
              <w:shd w:val="clear" w:color="auto" w:fill="FFFFFF"/>
              <w:spacing w:line="360" w:lineRule="auto"/>
              <w:rPr>
                <w:sz w:val="20"/>
                <w:szCs w:val="20"/>
              </w:rPr>
            </w:pPr>
            <w:r w:rsidRPr="00CF7281">
              <w:rPr>
                <w:sz w:val="20"/>
                <w:szCs w:val="20"/>
              </w:rPr>
              <w:t xml:space="preserve">India </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pPr>
            <w:r w:rsidRPr="00CF7281">
              <w:t xml:space="preserve">Ethiopia: The cost variation for 20 key-selected same-brand medicines: range was from 0.6% (Lidocaine injection 20mg/ml), TAT injection (107%), glucose 40% injection (322%), and Indomethacin Suppository (418%).  </w:t>
            </w:r>
          </w:p>
          <w:p w:rsidR="00ED6F12" w:rsidRPr="00CF7281" w:rsidRDefault="00ED6F12" w:rsidP="00ED6F12">
            <w:pPr>
              <w:shd w:val="clear" w:color="auto" w:fill="FFFFFF"/>
              <w:spacing w:line="360" w:lineRule="auto"/>
            </w:pPr>
          </w:p>
          <w:p w:rsidR="00ED6F12" w:rsidRPr="00CF7281" w:rsidRDefault="00ED6F12" w:rsidP="00ED6F12">
            <w:pPr>
              <w:shd w:val="clear" w:color="auto" w:fill="FFFFFF"/>
              <w:spacing w:line="360" w:lineRule="auto"/>
              <w:rPr>
                <w:sz w:val="20"/>
                <w:szCs w:val="20"/>
              </w:rPr>
            </w:pPr>
            <w:r w:rsidRPr="00CF7281">
              <w:rPr>
                <w:sz w:val="20"/>
                <w:szCs w:val="20"/>
              </w:rPr>
              <w:t xml:space="preserve">India: 0% cost variation between government and private pharmacies </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r w:rsidRPr="00CF7281">
              <w:rPr>
                <w:sz w:val="22"/>
                <w:szCs w:val="22"/>
              </w:rPr>
              <w:t>India, and Canada</w:t>
            </w:r>
          </w:p>
          <w:p w:rsidR="00ED6F12" w:rsidRPr="00CF7281" w:rsidRDefault="00ED6F12" w:rsidP="00ED6F12">
            <w:pPr>
              <w:shd w:val="clear" w:color="auto" w:fill="FFFFFF"/>
              <w:spacing w:line="360" w:lineRule="auto"/>
            </w:pPr>
            <w:r w:rsidRPr="00CF7281">
              <w:rPr>
                <w:sz w:val="22"/>
                <w:szCs w:val="22"/>
              </w:rPr>
              <w:t xml:space="preserve">By shaping  the market using </w:t>
            </w:r>
          </w:p>
          <w:p w:rsidR="00ED6F12" w:rsidRPr="00CF7281" w:rsidRDefault="00ED6F12" w:rsidP="00ED6F12">
            <w:pPr>
              <w:shd w:val="clear" w:color="auto" w:fill="FFFFFF"/>
              <w:spacing w:line="360" w:lineRule="auto"/>
            </w:pPr>
            <w:r w:rsidRPr="00CF7281">
              <w:rPr>
                <w:sz w:val="22"/>
                <w:szCs w:val="22"/>
              </w:rPr>
              <w:t>-MRP</w:t>
            </w:r>
          </w:p>
          <w:p w:rsidR="00ED6F12" w:rsidRPr="00CF7281" w:rsidRDefault="00ED6F12" w:rsidP="00ED6F12">
            <w:pPr>
              <w:shd w:val="clear" w:color="auto" w:fill="FFFFFF"/>
              <w:spacing w:line="360" w:lineRule="auto"/>
            </w:pPr>
            <w:r w:rsidRPr="00CF7281">
              <w:rPr>
                <w:sz w:val="22"/>
                <w:szCs w:val="22"/>
              </w:rPr>
              <w:t xml:space="preserve">-Agency logo labeling </w:t>
            </w:r>
          </w:p>
          <w:p w:rsidR="00ED6F12" w:rsidRPr="00CF7281" w:rsidRDefault="00ED6F12" w:rsidP="00ED6F12">
            <w:pPr>
              <w:shd w:val="clear" w:color="auto" w:fill="FFFFFF"/>
              <w:spacing w:line="360" w:lineRule="auto"/>
            </w:pPr>
            <w:r w:rsidRPr="00CF7281">
              <w:rPr>
                <w:sz w:val="22"/>
                <w:szCs w:val="22"/>
              </w:rPr>
              <w:t xml:space="preserve">-Bar coding </w:t>
            </w:r>
          </w:p>
          <w:p w:rsidR="00ED6F12" w:rsidRPr="00CF7281" w:rsidRDefault="00ED6F12" w:rsidP="00ED6F12">
            <w:pPr>
              <w:shd w:val="clear" w:color="auto" w:fill="FFFFFF"/>
              <w:spacing w:line="360" w:lineRule="auto"/>
            </w:pPr>
            <w:r w:rsidRPr="00CF7281">
              <w:rPr>
                <w:sz w:val="22"/>
                <w:szCs w:val="22"/>
              </w:rPr>
              <w:t xml:space="preserve">Result: </w:t>
            </w:r>
          </w:p>
          <w:p w:rsidR="00ED6F12" w:rsidRPr="00CF7281" w:rsidRDefault="00ED6F12" w:rsidP="00ED6F12">
            <w:pPr>
              <w:shd w:val="clear" w:color="auto" w:fill="FFFFFF"/>
              <w:spacing w:line="360" w:lineRule="auto"/>
            </w:pPr>
            <w:r w:rsidRPr="00CF7281">
              <w:rPr>
                <w:sz w:val="22"/>
                <w:szCs w:val="22"/>
              </w:rPr>
              <w:t xml:space="preserve">-Medicines at the same cost in private and government pharmacies (0%  difference) Ethiopia: HSTP 2015 to 2020 target </w:t>
            </w:r>
          </w:p>
          <w:p w:rsidR="00ED6F12" w:rsidRPr="00CF7281" w:rsidRDefault="00ED6F12" w:rsidP="00ED6F12">
            <w:pPr>
              <w:pStyle w:val="ListParagraph"/>
              <w:shd w:val="clear" w:color="auto" w:fill="FFFFFF"/>
              <w:spacing w:line="360" w:lineRule="auto"/>
              <w:ind w:left="0"/>
              <w:rPr>
                <w:lang w:val="en-US" w:eastAsia="en-US"/>
              </w:rPr>
            </w:pPr>
            <w:r w:rsidRPr="00CF7281">
              <w:rPr>
                <w:sz w:val="22"/>
                <w:szCs w:val="22"/>
                <w:lang w:val="en-US" w:eastAsia="en-US"/>
              </w:rPr>
              <w:t xml:space="preserve">-Lowest price –generic  products </w:t>
            </w:r>
          </w:p>
          <w:p w:rsidR="00ED6F12" w:rsidRPr="00CF7281" w:rsidRDefault="00ED6F12" w:rsidP="00ED6F12">
            <w:pPr>
              <w:pStyle w:val="ListParagraph"/>
              <w:shd w:val="clear" w:color="auto" w:fill="FFFFFF"/>
              <w:spacing w:line="360" w:lineRule="auto"/>
              <w:ind w:left="0"/>
              <w:rPr>
                <w:lang w:val="en-US" w:eastAsia="en-US"/>
              </w:rPr>
            </w:pPr>
            <w:r w:rsidRPr="00CF7281">
              <w:rPr>
                <w:sz w:val="22"/>
                <w:szCs w:val="22"/>
                <w:lang w:val="en-US" w:eastAsia="en-US"/>
              </w:rPr>
              <w:t>-Government to increase transparency in manufacturer-set MRP.</w:t>
            </w:r>
          </w:p>
          <w:p w:rsidR="00ED6F12" w:rsidRPr="00CF7281" w:rsidRDefault="00ED6F12" w:rsidP="00ED6F12">
            <w:pPr>
              <w:pStyle w:val="ListParagraph"/>
              <w:shd w:val="clear" w:color="auto" w:fill="FFFFFF"/>
              <w:spacing w:line="360" w:lineRule="auto"/>
              <w:ind w:left="0"/>
              <w:rPr>
                <w:lang w:val="en-US" w:eastAsia="en-US"/>
              </w:rPr>
            </w:pPr>
            <w:r w:rsidRPr="00CF7281">
              <w:rPr>
                <w:sz w:val="22"/>
                <w:szCs w:val="22"/>
                <w:lang w:val="en-US" w:eastAsia="en-US"/>
              </w:rPr>
              <w:t>-Government to remove all tariffs on medicines to increase access.</w:t>
            </w:r>
          </w:p>
          <w:p w:rsidR="00ED6F12" w:rsidRPr="00CF7281" w:rsidRDefault="00ED6F12" w:rsidP="00ED6F12">
            <w:pPr>
              <w:pStyle w:val="ListParagraph"/>
              <w:shd w:val="clear" w:color="auto" w:fill="FFFFFF"/>
              <w:spacing w:line="360" w:lineRule="auto"/>
              <w:ind w:left="0"/>
              <w:rPr>
                <w:lang w:val="en-US" w:eastAsia="en-US"/>
              </w:rPr>
            </w:pPr>
            <w:r w:rsidRPr="00CF7281">
              <w:rPr>
                <w:sz w:val="22"/>
                <w:szCs w:val="22"/>
                <w:lang w:val="en-US" w:eastAsia="en-US"/>
              </w:rPr>
              <w:t>-Develop a policy for generic substitution and generic prescribing.</w:t>
            </w:r>
          </w:p>
          <w:p w:rsidR="00ED6F12" w:rsidRPr="00CF7281" w:rsidRDefault="00ED6F12" w:rsidP="00ED6F12">
            <w:pPr>
              <w:pStyle w:val="ListParagraph"/>
              <w:shd w:val="clear" w:color="auto" w:fill="FFFFFF"/>
              <w:spacing w:line="360" w:lineRule="auto"/>
              <w:ind w:left="0"/>
              <w:rPr>
                <w:lang w:val="en-US" w:eastAsia="en-US"/>
              </w:rPr>
            </w:pPr>
            <w:r w:rsidRPr="00CF7281">
              <w:rPr>
                <w:sz w:val="22"/>
                <w:szCs w:val="22"/>
                <w:lang w:val="en-US" w:eastAsia="en-US"/>
              </w:rPr>
              <w:t xml:space="preserve">-Establish links between procurement offices of central government, DHS, MCD </w:t>
            </w:r>
          </w:p>
          <w:p w:rsidR="00ED6F12" w:rsidRPr="00CF7281" w:rsidRDefault="00ED6F12" w:rsidP="00ED6F12">
            <w:pPr>
              <w:pStyle w:val="ListParagraph"/>
              <w:shd w:val="clear" w:color="auto" w:fill="FFFFFF"/>
              <w:spacing w:line="360" w:lineRule="auto"/>
              <w:ind w:left="0"/>
              <w:rPr>
                <w:lang w:val="en-US" w:eastAsia="en-US"/>
              </w:rPr>
            </w:pPr>
            <w:r w:rsidRPr="00CF7281">
              <w:rPr>
                <w:sz w:val="22"/>
                <w:szCs w:val="22"/>
                <w:lang w:val="en-US" w:eastAsia="en-US"/>
              </w:rPr>
              <w:t xml:space="preserve">-NDMC to share information on procurement </w:t>
            </w:r>
            <w:r w:rsidRPr="00CF7281">
              <w:rPr>
                <w:sz w:val="22"/>
                <w:szCs w:val="22"/>
                <w:lang w:val="en-US" w:eastAsia="en-US"/>
              </w:rPr>
              <w:lastRenderedPageBreak/>
              <w:t>and reduce replicated effort.</w:t>
            </w:r>
          </w:p>
          <w:p w:rsidR="00ED6F12" w:rsidRPr="00CF7281" w:rsidRDefault="00ED6F12" w:rsidP="00ED6F12">
            <w:pPr>
              <w:shd w:val="clear" w:color="auto" w:fill="FFFFFF"/>
              <w:spacing w:line="360" w:lineRule="auto"/>
              <w:rPr>
                <w:sz w:val="20"/>
                <w:szCs w:val="20"/>
              </w:rPr>
            </w:pPr>
            <w:r w:rsidRPr="00CF7281">
              <w:rPr>
                <w:sz w:val="22"/>
                <w:szCs w:val="22"/>
              </w:rPr>
              <w:t>Central government to investigate use of</w:t>
            </w:r>
          </w:p>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r w:rsidRPr="00CF7281">
              <w:lastRenderedPageBreak/>
              <w:t xml:space="preserve">  WHO report :</w:t>
            </w:r>
          </w:p>
          <w:p w:rsidR="00ED6F12" w:rsidRPr="00CF7281" w:rsidRDefault="00ED6F12" w:rsidP="00ED6F12">
            <w:pPr>
              <w:shd w:val="clear" w:color="auto" w:fill="FFFFFF"/>
              <w:spacing w:line="360" w:lineRule="auto"/>
            </w:pPr>
            <w:r w:rsidRPr="00CF7281">
              <w:t>Anita Kotwani, Libby Levison Date: April 27, 2007</w:t>
            </w:r>
          </w:p>
          <w:p w:rsidR="00ED6F12" w:rsidRPr="00CF7281" w:rsidRDefault="00ED6F12" w:rsidP="00ED6F12">
            <w:pPr>
              <w:shd w:val="clear" w:color="auto" w:fill="FFFFFF"/>
              <w:spacing w:line="360" w:lineRule="auto"/>
            </w:pPr>
          </w:p>
          <w:p w:rsidR="00ED6F12" w:rsidRPr="00CF7281" w:rsidRDefault="00ED6F12" w:rsidP="00ED6F12">
            <w:pPr>
              <w:shd w:val="clear" w:color="auto" w:fill="FFFFFF"/>
              <w:spacing w:line="360" w:lineRule="auto"/>
            </w:pPr>
            <w:hyperlink r:id="rId28" w:history="1">
              <w:r w:rsidRPr="00CF7281">
                <w:rPr>
                  <w:rStyle w:val="Hyperlink"/>
                </w:rPr>
                <w:t>http://apps.who.int/medicinedocs/documents/s19208en/s19208en.pdf</w:t>
              </w:r>
            </w:hyperlink>
          </w:p>
          <w:p w:rsidR="00ED6F12" w:rsidRPr="00CF7281" w:rsidRDefault="00ED6F12" w:rsidP="00ED6F12">
            <w:pPr>
              <w:shd w:val="clear" w:color="auto" w:fill="FFFFFF"/>
              <w:spacing w:line="360" w:lineRule="auto"/>
            </w:pPr>
          </w:p>
          <w:p w:rsidR="00ED6F12" w:rsidRPr="00CF7281" w:rsidRDefault="00ED6F12" w:rsidP="00ED6F12">
            <w:pPr>
              <w:shd w:val="clear" w:color="auto" w:fill="FFFFFF"/>
              <w:spacing w:line="360" w:lineRule="auto"/>
              <w:jc w:val="center"/>
              <w:rPr>
                <w:sz w:val="20"/>
                <w:szCs w:val="20"/>
              </w:rPr>
            </w:pPr>
          </w:p>
          <w:p w:rsidR="00ED6F12" w:rsidRPr="00CF7281" w:rsidRDefault="00ED6F12" w:rsidP="00ED6F12">
            <w:pPr>
              <w:shd w:val="clear" w:color="auto" w:fill="FFFFFF"/>
              <w:spacing w:line="360" w:lineRule="auto"/>
            </w:pPr>
            <w:r w:rsidRPr="00CF7281">
              <w:rPr>
                <w:sz w:val="20"/>
                <w:szCs w:val="20"/>
              </w:rPr>
              <w:t>-</w:t>
            </w:r>
            <w:r w:rsidRPr="00CF7281">
              <w:t xml:space="preserve">The findings of MCPI baseline assessment </w:t>
            </w:r>
          </w:p>
          <w:p w:rsidR="00ED6F12" w:rsidRPr="00CF7281" w:rsidRDefault="00ED6F12" w:rsidP="00ED6F12">
            <w:pPr>
              <w:shd w:val="clear" w:color="auto" w:fill="FFFFFF"/>
              <w:spacing w:line="360" w:lineRule="auto"/>
            </w:pPr>
            <w:r w:rsidRPr="00CF7281">
              <w:t xml:space="preserve">From all over Ethiopia </w:t>
            </w:r>
          </w:p>
          <w:p w:rsidR="00ED6F12" w:rsidRPr="00CF7281" w:rsidRDefault="00ED6F12" w:rsidP="00ED6F12">
            <w:pPr>
              <w:shd w:val="clear" w:color="auto" w:fill="FFFFFF"/>
              <w:spacing w:line="360" w:lineRule="auto"/>
            </w:pPr>
            <w:r w:rsidRPr="00CF7281">
              <w:t xml:space="preserve">N=18 pharmacies; and N=20 selected same brand medicines </w:t>
            </w:r>
          </w:p>
          <w:p w:rsidR="00ED6F12" w:rsidRPr="00CF7281" w:rsidRDefault="00ED6F12" w:rsidP="00ED6F12">
            <w:pPr>
              <w:shd w:val="clear" w:color="auto" w:fill="FFFFFF"/>
              <w:spacing w:line="360" w:lineRule="auto"/>
            </w:pPr>
            <w:r w:rsidRPr="00CF7281">
              <w:t xml:space="preserve">FMOH; 2016 </w:t>
            </w:r>
          </w:p>
          <w:p w:rsidR="00ED6F12" w:rsidRPr="00CF7281" w:rsidRDefault="00ED6F12" w:rsidP="00ED6F12">
            <w:pPr>
              <w:shd w:val="clear" w:color="auto" w:fill="FFFFFF"/>
              <w:spacing w:line="360" w:lineRule="auto"/>
              <w:rPr>
                <w:sz w:val="20"/>
                <w:szCs w:val="20"/>
              </w:rPr>
            </w:pPr>
            <w:r w:rsidRPr="00CF7281">
              <w:lastRenderedPageBreak/>
              <w:t xml:space="preserve">HSTP 2015 to 2020 target </w:t>
            </w:r>
          </w:p>
        </w:tc>
      </w:tr>
      <w:tr w:rsidR="00ED6F12" w:rsidRPr="00CF7281" w:rsidTr="00B13545">
        <w:trPr>
          <w:trHeight w:val="638"/>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Pakistan</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1.4 days</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r w:rsidRPr="00CF7281">
              <w:rPr>
                <w:sz w:val="20"/>
                <w:szCs w:val="20"/>
                <w:lang w:val="en-US" w:eastAsia="en-US"/>
              </w:rPr>
              <w:t>Lowest price –generic</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National surveys conducted using WHO/HAI standard methodology.   http://www.haiweb.org/medicineprices/.</w:t>
            </w:r>
          </w:p>
        </w:tc>
      </w:tr>
      <w:tr w:rsidR="00ED6F12" w:rsidRPr="00CF7281" w:rsidTr="00B13545">
        <w:trPr>
          <w:trHeight w:val="638"/>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vMerge w:val="restart"/>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Demurrage cost</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ALLE Bejimila Ethiopia</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significantly reduced its demurrage cost </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r w:rsidRPr="00CF7281">
              <w:rPr>
                <w:sz w:val="20"/>
                <w:szCs w:val="20"/>
                <w:lang w:val="en-US" w:eastAsia="en-US"/>
              </w:rPr>
              <w:t xml:space="preserve">Owned   bonded warehouse at Kiltie </w:t>
            </w:r>
          </w:p>
          <w:p w:rsidR="00ED6F12" w:rsidRPr="00CF7281" w:rsidRDefault="00ED6F12" w:rsidP="00ED6F12">
            <w:pPr>
              <w:shd w:val="clear" w:color="auto" w:fill="FFFFFF"/>
              <w:spacing w:line="360" w:lineRule="auto"/>
              <w:ind w:left="360"/>
              <w:rPr>
                <w:sz w:val="20"/>
                <w:szCs w:val="20"/>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Site visit</w:t>
            </w:r>
          </w:p>
        </w:tc>
      </w:tr>
      <w:tr w:rsidR="00ED6F12" w:rsidRPr="00CF7281" w:rsidTr="00B13545">
        <w:trPr>
          <w:trHeight w:val="638"/>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UNICEF</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Significantly reduced clearance time, demurrage cost and quality complaint</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9B57C5">
            <w:pPr>
              <w:pStyle w:val="ListParagraph"/>
              <w:numPr>
                <w:ilvl w:val="0"/>
                <w:numId w:val="26"/>
              </w:numPr>
              <w:shd w:val="clear" w:color="auto" w:fill="FFFFFF"/>
              <w:spacing w:line="360" w:lineRule="auto"/>
              <w:rPr>
                <w:sz w:val="20"/>
                <w:szCs w:val="20"/>
                <w:lang w:val="en-US" w:eastAsia="en-US"/>
              </w:rPr>
            </w:pPr>
            <w:r w:rsidRPr="00CF7281">
              <w:rPr>
                <w:sz w:val="20"/>
                <w:szCs w:val="20"/>
                <w:lang w:val="en-US" w:eastAsia="en-US"/>
              </w:rPr>
              <w:t>Owned   bonded warehouse at airport</w:t>
            </w:r>
          </w:p>
          <w:p w:rsidR="00ED6F12" w:rsidRPr="00CF7281" w:rsidRDefault="00ED6F12" w:rsidP="00ED6F12">
            <w:pPr>
              <w:pStyle w:val="ListParagraph"/>
              <w:shd w:val="clear" w:color="auto" w:fill="FFFFFF"/>
              <w:spacing w:line="360" w:lineRule="auto"/>
              <w:rPr>
                <w:sz w:val="20"/>
                <w:szCs w:val="20"/>
                <w:lang w:val="en-US" w:eastAsia="en-US"/>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Site visit</w:t>
            </w:r>
          </w:p>
        </w:tc>
      </w:tr>
      <w:tr w:rsidR="00ED6F12" w:rsidRPr="00CF7281" w:rsidTr="00B13545">
        <w:trPr>
          <w:trHeight w:val="908"/>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Fuel consumption</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Coca-Cola Company</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Decreased fuel consumption </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9B57C5">
            <w:pPr>
              <w:pStyle w:val="ListParagraph"/>
              <w:numPr>
                <w:ilvl w:val="0"/>
                <w:numId w:val="27"/>
              </w:numPr>
              <w:shd w:val="clear" w:color="auto" w:fill="FFFFFF"/>
              <w:spacing w:line="360" w:lineRule="auto"/>
              <w:rPr>
                <w:sz w:val="20"/>
                <w:szCs w:val="20"/>
                <w:lang w:val="en-US" w:eastAsia="en-US"/>
              </w:rPr>
            </w:pPr>
            <w:r w:rsidRPr="00CF7281">
              <w:rPr>
                <w:sz w:val="20"/>
                <w:szCs w:val="20"/>
                <w:lang w:val="en-US" w:eastAsia="en-US"/>
              </w:rPr>
              <w:t xml:space="preserve">GPS Implementation </w:t>
            </w:r>
          </w:p>
          <w:p w:rsidR="00ED6F12" w:rsidRPr="00CF7281" w:rsidRDefault="00ED6F12" w:rsidP="009B57C5">
            <w:pPr>
              <w:pStyle w:val="ListParagraph"/>
              <w:numPr>
                <w:ilvl w:val="0"/>
                <w:numId w:val="27"/>
              </w:numPr>
              <w:shd w:val="clear" w:color="auto" w:fill="FFFFFF"/>
              <w:spacing w:line="360" w:lineRule="auto"/>
              <w:rPr>
                <w:sz w:val="20"/>
                <w:szCs w:val="20"/>
                <w:lang w:val="en-US" w:eastAsia="en-US"/>
              </w:rPr>
            </w:pPr>
            <w:r w:rsidRPr="00CF7281">
              <w:rPr>
                <w:sz w:val="20"/>
                <w:szCs w:val="20"/>
                <w:lang w:val="en-US" w:eastAsia="en-US"/>
              </w:rPr>
              <w:t>Schedule maintenance</w:t>
            </w:r>
          </w:p>
          <w:p w:rsidR="00ED6F12" w:rsidRPr="00CF7281" w:rsidRDefault="00ED6F12" w:rsidP="009B57C5">
            <w:pPr>
              <w:pStyle w:val="ListParagraph"/>
              <w:numPr>
                <w:ilvl w:val="0"/>
                <w:numId w:val="27"/>
              </w:numPr>
              <w:shd w:val="clear" w:color="auto" w:fill="FFFFFF"/>
              <w:spacing w:line="360" w:lineRule="auto"/>
              <w:rPr>
                <w:sz w:val="20"/>
                <w:szCs w:val="20"/>
                <w:lang w:val="en-US" w:eastAsia="en-US"/>
              </w:rPr>
            </w:pPr>
            <w:r w:rsidRPr="00CF7281">
              <w:rPr>
                <w:sz w:val="20"/>
                <w:szCs w:val="20"/>
                <w:lang w:val="en-US" w:eastAsia="en-US"/>
              </w:rPr>
              <w:t>Vehicles replacement policy by calculating maintenance cost per kilometer travelled</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Site visit</w:t>
            </w:r>
          </w:p>
        </w:tc>
      </w:tr>
      <w:tr w:rsidR="00ED6F12" w:rsidRPr="00CF7281" w:rsidTr="00B13545">
        <w:trPr>
          <w:trHeight w:val="638"/>
        </w:trPr>
        <w:tc>
          <w:tcPr>
            <w:tcW w:w="1017" w:type="dxa"/>
            <w:vMerge w:val="restart"/>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r w:rsidRPr="00CF7281">
              <w:t xml:space="preserve">Coverage /Service </w:t>
            </w:r>
          </w:p>
          <w:p w:rsidR="00ED6F12" w:rsidRPr="00CF7281" w:rsidRDefault="00ED6F12" w:rsidP="00ED6F12">
            <w:pPr>
              <w:shd w:val="clear" w:color="auto" w:fill="FFFFFF"/>
              <w:spacing w:line="360" w:lineRule="auto"/>
            </w:pPr>
          </w:p>
        </w:tc>
        <w:tc>
          <w:tcPr>
            <w:tcW w:w="1649" w:type="dxa"/>
            <w:tcBorders>
              <w:top w:val="single" w:sz="4" w:space="0" w:color="000000"/>
              <w:left w:val="single" w:sz="4" w:space="0" w:color="000000"/>
              <w:bottom w:val="single" w:sz="4" w:space="0" w:color="auto"/>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 Product availability</w:t>
            </w:r>
          </w:p>
        </w:tc>
        <w:tc>
          <w:tcPr>
            <w:tcW w:w="1707" w:type="dxa"/>
            <w:tcBorders>
              <w:top w:val="single" w:sz="4" w:space="0" w:color="000000"/>
              <w:left w:val="single" w:sz="4" w:space="0" w:color="000000"/>
              <w:bottom w:val="single" w:sz="4" w:space="0" w:color="auto"/>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 xml:space="preserve"> </w:t>
            </w:r>
          </w:p>
          <w:p w:rsidR="00ED6F12" w:rsidRPr="00CF7281" w:rsidRDefault="00ED6F12" w:rsidP="00ED6F12">
            <w:pPr>
              <w:shd w:val="clear" w:color="auto" w:fill="FFFFFF"/>
              <w:spacing w:line="360" w:lineRule="auto"/>
              <w:rPr>
                <w:sz w:val="20"/>
                <w:szCs w:val="20"/>
                <w:lang w:val="en-ZA"/>
              </w:rPr>
            </w:pPr>
            <w:r w:rsidRPr="00CF7281">
              <w:rPr>
                <w:sz w:val="20"/>
                <w:szCs w:val="20"/>
                <w:lang w:val="en-ZA"/>
              </w:rPr>
              <w:t>Kenya, Uganda, Ghana</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Referral Hospital product availability – 82%, 78%, 76% respectively</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Improving inventory management</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Efficient transportation</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widowControl/>
              <w:shd w:val="clear" w:color="auto" w:fill="FFFFFF"/>
              <w:spacing w:line="360" w:lineRule="auto"/>
              <w:rPr>
                <w:rFonts w:eastAsia="Calibri"/>
                <w:sz w:val="20"/>
                <w:szCs w:val="20"/>
              </w:rPr>
            </w:pPr>
            <w:r w:rsidRPr="00CF7281">
              <w:rPr>
                <w:rFonts w:eastAsia="Calibri"/>
                <w:sz w:val="20"/>
                <w:szCs w:val="20"/>
              </w:rPr>
              <w:t>Masters SH, Burstein R, DeCenso B,</w:t>
            </w:r>
          </w:p>
          <w:p w:rsidR="00ED6F12" w:rsidRPr="00CF7281" w:rsidRDefault="00ED6F12" w:rsidP="00ED6F12">
            <w:pPr>
              <w:widowControl/>
              <w:shd w:val="clear" w:color="auto" w:fill="FFFFFF"/>
              <w:spacing w:line="360" w:lineRule="auto"/>
              <w:rPr>
                <w:rFonts w:eastAsia="Calibri"/>
                <w:sz w:val="20"/>
                <w:szCs w:val="20"/>
              </w:rPr>
            </w:pPr>
            <w:r w:rsidRPr="00CF7281">
              <w:rPr>
                <w:rFonts w:eastAsia="Calibri"/>
                <w:sz w:val="20"/>
                <w:szCs w:val="20"/>
              </w:rPr>
              <w:t>Moore K, Haakenstad A, et al. (2014) Pharmaceutical</w:t>
            </w:r>
          </w:p>
          <w:p w:rsidR="00ED6F12" w:rsidRPr="00CF7281" w:rsidRDefault="00ED6F12" w:rsidP="00ED6F12">
            <w:pPr>
              <w:widowControl/>
              <w:shd w:val="clear" w:color="auto" w:fill="FFFFFF"/>
              <w:spacing w:line="360" w:lineRule="auto"/>
              <w:rPr>
                <w:rFonts w:eastAsia="Calibri"/>
                <w:sz w:val="20"/>
                <w:szCs w:val="20"/>
              </w:rPr>
            </w:pPr>
            <w:r w:rsidRPr="00CF7281">
              <w:rPr>
                <w:rFonts w:eastAsia="Calibri"/>
                <w:sz w:val="20"/>
                <w:szCs w:val="20"/>
              </w:rPr>
              <w:t xml:space="preserve">Availability across Levels of </w:t>
            </w:r>
            <w:r w:rsidRPr="00CF7281">
              <w:rPr>
                <w:rFonts w:eastAsia="Calibri"/>
                <w:sz w:val="20"/>
                <w:szCs w:val="20"/>
              </w:rPr>
              <w:lastRenderedPageBreak/>
              <w:t>Care: Evidence from</w:t>
            </w:r>
          </w:p>
          <w:p w:rsidR="00ED6F12" w:rsidRPr="00CF7281" w:rsidRDefault="00ED6F12" w:rsidP="00ED6F12">
            <w:pPr>
              <w:widowControl/>
              <w:shd w:val="clear" w:color="auto" w:fill="FFFFFF"/>
              <w:spacing w:line="360" w:lineRule="auto"/>
              <w:rPr>
                <w:rFonts w:eastAsia="Calibri"/>
                <w:sz w:val="20"/>
                <w:szCs w:val="20"/>
              </w:rPr>
            </w:pPr>
            <w:r w:rsidRPr="00CF7281">
              <w:rPr>
                <w:rFonts w:eastAsia="Calibri"/>
                <w:sz w:val="20"/>
                <w:szCs w:val="20"/>
              </w:rPr>
              <w:t>Facility Surveys in Ghana, Kenya, and Uganda. PL</w:t>
            </w:r>
            <w:r w:rsidR="00241EDB">
              <w:rPr>
                <w:rFonts w:eastAsia="Calibri"/>
                <w:sz w:val="20"/>
                <w:szCs w:val="20"/>
              </w:rPr>
              <w:t xml:space="preserve"> </w:t>
            </w:r>
            <w:r w:rsidRPr="00CF7281">
              <w:rPr>
                <w:rFonts w:eastAsia="Calibri"/>
                <w:sz w:val="20"/>
                <w:szCs w:val="20"/>
              </w:rPr>
              <w:t>o</w:t>
            </w:r>
            <w:r w:rsidR="00241EDB">
              <w:rPr>
                <w:rFonts w:eastAsia="Calibri"/>
                <w:sz w:val="20"/>
                <w:szCs w:val="20"/>
              </w:rPr>
              <w:t xml:space="preserve"> </w:t>
            </w:r>
            <w:r w:rsidRPr="00CF7281">
              <w:rPr>
                <w:rFonts w:eastAsia="Calibri"/>
                <w:sz w:val="20"/>
                <w:szCs w:val="20"/>
              </w:rPr>
              <w:t>S</w:t>
            </w:r>
          </w:p>
          <w:p w:rsidR="00ED6F12" w:rsidRPr="00CF7281" w:rsidRDefault="00ED6F12" w:rsidP="00ED6F12">
            <w:pPr>
              <w:widowControl/>
              <w:shd w:val="clear" w:color="auto" w:fill="FFFFFF"/>
              <w:spacing w:line="360" w:lineRule="auto"/>
              <w:rPr>
                <w:rFonts w:eastAsia="Calibri"/>
                <w:sz w:val="20"/>
                <w:szCs w:val="20"/>
              </w:rPr>
            </w:pPr>
            <w:r w:rsidRPr="00CF7281">
              <w:rPr>
                <w:rFonts w:eastAsia="Calibri"/>
                <w:sz w:val="20"/>
                <w:szCs w:val="20"/>
              </w:rPr>
              <w:t>ONE 9(12): e114762. doi:10.1371/journal. Pone.</w:t>
            </w:r>
          </w:p>
          <w:p w:rsidR="00ED6F12" w:rsidRPr="00CF7281" w:rsidRDefault="00ED6F12" w:rsidP="00ED6F12">
            <w:pPr>
              <w:shd w:val="clear" w:color="auto" w:fill="FFFFFF"/>
              <w:spacing w:line="360" w:lineRule="auto"/>
              <w:ind w:left="18"/>
              <w:rPr>
                <w:sz w:val="20"/>
                <w:szCs w:val="20"/>
              </w:rPr>
            </w:pPr>
            <w:r w:rsidRPr="00CF7281">
              <w:rPr>
                <w:rFonts w:eastAsia="Calibri"/>
                <w:sz w:val="20"/>
                <w:szCs w:val="20"/>
              </w:rPr>
              <w:t>0114762 N = 54 products</w:t>
            </w:r>
          </w:p>
        </w:tc>
      </w:tr>
      <w:tr w:rsidR="00ED6F12" w:rsidRPr="00CF7281" w:rsidTr="00B13545">
        <w:trPr>
          <w:trHeight w:val="638"/>
        </w:trPr>
        <w:tc>
          <w:tcPr>
            <w:tcW w:w="1017" w:type="dxa"/>
            <w:vMerge/>
            <w:tcBorders>
              <w:top w:val="single" w:sz="4" w:space="0" w:color="000000"/>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tcBorders>
              <w:top w:val="single" w:sz="4" w:space="0" w:color="auto"/>
              <w:left w:val="single" w:sz="4" w:space="0" w:color="000000"/>
              <w:bottom w:val="single" w:sz="4" w:space="0" w:color="auto"/>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Product Availability of Health Program commodities</w:t>
            </w:r>
          </w:p>
        </w:tc>
        <w:tc>
          <w:tcPr>
            <w:tcW w:w="1707" w:type="dxa"/>
            <w:tcBorders>
              <w:top w:val="single" w:sz="4" w:space="0" w:color="auto"/>
              <w:left w:val="single" w:sz="4" w:space="0" w:color="000000"/>
              <w:bottom w:val="single" w:sz="4" w:space="0" w:color="auto"/>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PFSA ( Internal Best Practice)</w:t>
            </w:r>
          </w:p>
        </w:tc>
        <w:tc>
          <w:tcPr>
            <w:tcW w:w="2602" w:type="dxa"/>
            <w:tcBorders>
              <w:top w:val="single" w:sz="4" w:space="0" w:color="000000"/>
              <w:left w:val="single" w:sz="4" w:space="0" w:color="000000"/>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HIV/AIDS products ; </w:t>
            </w:r>
            <w:r w:rsidRPr="00CF7281">
              <w:rPr>
                <w:color w:val="000000"/>
                <w:sz w:val="20"/>
                <w:szCs w:val="20"/>
              </w:rPr>
              <w:t>98</w:t>
            </w:r>
            <w:r w:rsidRPr="00CF7281">
              <w:rPr>
                <w:sz w:val="20"/>
                <w:szCs w:val="20"/>
              </w:rPr>
              <w:t xml:space="preserve"> %</w:t>
            </w:r>
          </w:p>
          <w:p w:rsidR="00ED6F12" w:rsidRPr="00CF7281" w:rsidRDefault="00ED6F12" w:rsidP="00ED6F12">
            <w:pPr>
              <w:shd w:val="clear" w:color="auto" w:fill="FFFFFF"/>
              <w:spacing w:line="360" w:lineRule="auto"/>
              <w:rPr>
                <w:sz w:val="20"/>
                <w:szCs w:val="20"/>
              </w:rPr>
            </w:pPr>
            <w:r w:rsidRPr="00CF7281">
              <w:rPr>
                <w:sz w:val="20"/>
                <w:szCs w:val="20"/>
              </w:rPr>
              <w:t>FP products ; 97%</w:t>
            </w:r>
          </w:p>
          <w:p w:rsidR="00ED6F12" w:rsidRPr="00CF7281" w:rsidRDefault="00ED6F12" w:rsidP="00ED6F12">
            <w:pPr>
              <w:shd w:val="clear" w:color="auto" w:fill="FFFFFF"/>
              <w:spacing w:line="360" w:lineRule="auto"/>
              <w:rPr>
                <w:sz w:val="20"/>
                <w:szCs w:val="20"/>
              </w:rPr>
            </w:pP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 xml:space="preserve">Better coordination among stake holders during planning  phase </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Availability of adequate financial budget for procurement</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Limited product line items ( predefined list) with known  morbidity cases</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Direct delivery to facilities by PFSA Hubs</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widowControl/>
              <w:shd w:val="clear" w:color="auto" w:fill="FFFFFF"/>
              <w:spacing w:line="360" w:lineRule="auto"/>
              <w:rPr>
                <w:sz w:val="20"/>
                <w:szCs w:val="20"/>
              </w:rPr>
            </w:pPr>
            <w:r w:rsidRPr="00CF7281">
              <w:rPr>
                <w:sz w:val="20"/>
                <w:szCs w:val="20"/>
              </w:rPr>
              <w:t>IPLS National Survey 2015</w:t>
            </w:r>
          </w:p>
        </w:tc>
      </w:tr>
      <w:tr w:rsidR="00ED6F12" w:rsidRPr="00CF7281" w:rsidTr="00B13545">
        <w:trPr>
          <w:trHeight w:val="1394"/>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vMerge w:val="restart"/>
            <w:tcBorders>
              <w:top w:val="single" w:sz="4" w:space="0" w:color="auto"/>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 Prescribed vs dispensed </w:t>
            </w:r>
          </w:p>
          <w:p w:rsidR="00ED6F12" w:rsidRPr="00CF7281" w:rsidRDefault="00ED6F12" w:rsidP="00ED6F12">
            <w:pPr>
              <w:shd w:val="clear" w:color="auto" w:fill="FFFFFF"/>
              <w:spacing w:line="360" w:lineRule="auto"/>
              <w:rPr>
                <w:sz w:val="20"/>
                <w:szCs w:val="20"/>
              </w:rPr>
            </w:pPr>
            <w:r w:rsidRPr="00CF7281">
              <w:rPr>
                <w:sz w:val="20"/>
                <w:szCs w:val="20"/>
              </w:rPr>
              <w:t>Availability</w:t>
            </w:r>
          </w:p>
        </w:tc>
        <w:tc>
          <w:tcPr>
            <w:tcW w:w="1707" w:type="dxa"/>
            <w:tcBorders>
              <w:top w:val="single" w:sz="4" w:space="0" w:color="auto"/>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Ethiopia</w:t>
            </w:r>
          </w:p>
        </w:tc>
        <w:tc>
          <w:tcPr>
            <w:tcW w:w="2602" w:type="dxa"/>
            <w:tcBorders>
              <w:top w:val="single" w:sz="4" w:space="0" w:color="auto"/>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The range of  availability of prescribed medicines: 72%  to 96% </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Identifying top ten disease and medicines to treat them: Result  Patients served in a hospital which identified medicines for top ten diseases and follow regularly, have got their prescribed medicines 7.5 times more than otherwise (AOR=7.5. C.I. 3.88-14.47)</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widowControl/>
              <w:shd w:val="clear" w:color="auto" w:fill="FFFFFF"/>
              <w:spacing w:line="360" w:lineRule="auto"/>
              <w:rPr>
                <w:sz w:val="18"/>
                <w:szCs w:val="18"/>
              </w:rPr>
            </w:pPr>
            <w:r w:rsidRPr="00CF7281">
              <w:rPr>
                <w:sz w:val="18"/>
                <w:szCs w:val="18"/>
              </w:rPr>
              <w:t xml:space="preserve">The findings of the APTS evaluation;    </w:t>
            </w:r>
          </w:p>
          <w:p w:rsidR="00ED6F12" w:rsidRPr="00CF7281" w:rsidRDefault="00ED6F12" w:rsidP="00ED6F12">
            <w:pPr>
              <w:widowControl/>
              <w:shd w:val="clear" w:color="auto" w:fill="FFFFFF"/>
              <w:spacing w:line="360" w:lineRule="auto"/>
              <w:rPr>
                <w:sz w:val="18"/>
                <w:szCs w:val="18"/>
              </w:rPr>
            </w:pPr>
            <w:r w:rsidRPr="00CF7281">
              <w:rPr>
                <w:rStyle w:val="Emphasis"/>
                <w:bCs/>
                <w:sz w:val="18"/>
                <w:szCs w:val="18"/>
                <w:shd w:val="clear" w:color="auto" w:fill="FFFFFF"/>
              </w:rPr>
              <w:t>Essential</w:t>
            </w:r>
            <w:r w:rsidRPr="00CF7281">
              <w:rPr>
                <w:rStyle w:val="apple-converted-space"/>
                <w:sz w:val="18"/>
                <w:szCs w:val="18"/>
                <w:shd w:val="clear" w:color="auto" w:fill="FFFFFF"/>
              </w:rPr>
              <w:t> </w:t>
            </w:r>
            <w:r w:rsidRPr="00CF7281">
              <w:rPr>
                <w:sz w:val="18"/>
                <w:szCs w:val="18"/>
                <w:shd w:val="clear" w:color="auto" w:fill="FFFFFF"/>
              </w:rPr>
              <w:t>Medicines and Health Products Information Portal ;A World Health</w:t>
            </w:r>
            <w:r w:rsidRPr="00CF7281">
              <w:rPr>
                <w:rStyle w:val="apple-converted-space"/>
                <w:sz w:val="18"/>
                <w:szCs w:val="18"/>
                <w:shd w:val="clear" w:color="auto" w:fill="FFFFFF"/>
              </w:rPr>
              <w:t> Organization</w:t>
            </w:r>
            <w:r w:rsidRPr="00CF7281">
              <w:rPr>
                <w:sz w:val="18"/>
                <w:szCs w:val="18"/>
              </w:rPr>
              <w:t xml:space="preserve"> </w:t>
            </w:r>
          </w:p>
          <w:p w:rsidR="00ED6F12" w:rsidRPr="00CF7281" w:rsidRDefault="00ED6F12" w:rsidP="00ED6F12">
            <w:pPr>
              <w:shd w:val="clear" w:color="auto" w:fill="FFFFFF"/>
              <w:spacing w:line="360" w:lineRule="auto"/>
              <w:rPr>
                <w:sz w:val="20"/>
                <w:szCs w:val="20"/>
              </w:rPr>
            </w:pPr>
            <w:r w:rsidRPr="00CF7281">
              <w:rPr>
                <w:sz w:val="18"/>
                <w:szCs w:val="18"/>
              </w:rPr>
              <w:t xml:space="preserve">N=1000 Patients; 2015  </w:t>
            </w:r>
          </w:p>
        </w:tc>
      </w:tr>
      <w:tr w:rsidR="00ED6F12" w:rsidRPr="00CF7281" w:rsidTr="00B13545">
        <w:trPr>
          <w:trHeight w:val="818"/>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Malawi</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Malawi conducted quantification exercises at the central level, with limited </w:t>
            </w:r>
            <w:r w:rsidRPr="00CF7281">
              <w:rPr>
                <w:sz w:val="20"/>
                <w:szCs w:val="20"/>
              </w:rPr>
              <w:lastRenderedPageBreak/>
              <w:t>input from district staff. Given the wide variation in needs across the districts, these exercises often led to incorrect forecasting and supply planning estimates for a given area or district. As a result, some facilities received too much stock of certain commodities, leading to expiration and wastage, while other facilities experienced stock-outs of the same commodities.</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lastRenderedPageBreak/>
              <w:t xml:space="preserve">To address these issues, the first district-based quantification in 2013 was organized involving Multidisciplinary National Quantification </w:t>
            </w:r>
            <w:r w:rsidRPr="00CF7281">
              <w:rPr>
                <w:sz w:val="20"/>
                <w:szCs w:val="20"/>
              </w:rPr>
              <w:lastRenderedPageBreak/>
              <w:t xml:space="preserve">Committee from various levels of the health system. This brought improvement              </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lastRenderedPageBreak/>
              <w:t xml:space="preserve">Malawi 2013, National survey </w:t>
            </w:r>
          </w:p>
        </w:tc>
      </w:tr>
      <w:tr w:rsidR="00ED6F12" w:rsidRPr="00CF7281" w:rsidTr="00B13545">
        <w:trPr>
          <w:trHeight w:val="188"/>
        </w:trPr>
        <w:tc>
          <w:tcPr>
            <w:tcW w:w="1017" w:type="dxa"/>
            <w:tcBorders>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tcBorders>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Vehicle  Availability</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Coca-Cola</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85%</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9B57C5">
            <w:pPr>
              <w:pStyle w:val="ListParagraph"/>
              <w:numPr>
                <w:ilvl w:val="0"/>
                <w:numId w:val="39"/>
              </w:numPr>
              <w:shd w:val="clear" w:color="auto" w:fill="FFFFFF"/>
              <w:spacing w:line="360" w:lineRule="auto"/>
              <w:rPr>
                <w:sz w:val="20"/>
                <w:szCs w:val="20"/>
                <w:lang w:val="en-US" w:eastAsia="en-US"/>
              </w:rPr>
            </w:pPr>
            <w:r w:rsidRPr="00CF7281">
              <w:rPr>
                <w:sz w:val="20"/>
                <w:szCs w:val="20"/>
                <w:lang w:val="en-US" w:eastAsia="en-US"/>
              </w:rPr>
              <w:t>Fleet and distribution team plan together on weekly basis</w:t>
            </w:r>
          </w:p>
          <w:p w:rsidR="00ED6F12" w:rsidRPr="00CF7281" w:rsidRDefault="00ED6F12" w:rsidP="009B57C5">
            <w:pPr>
              <w:pStyle w:val="ListParagraph"/>
              <w:numPr>
                <w:ilvl w:val="0"/>
                <w:numId w:val="39"/>
              </w:numPr>
              <w:shd w:val="clear" w:color="auto" w:fill="FFFFFF"/>
              <w:spacing w:line="360" w:lineRule="auto"/>
              <w:rPr>
                <w:sz w:val="20"/>
                <w:szCs w:val="20"/>
                <w:lang w:val="en-US" w:eastAsia="en-US"/>
              </w:rPr>
            </w:pPr>
            <w:r w:rsidRPr="00CF7281">
              <w:rPr>
                <w:sz w:val="20"/>
                <w:szCs w:val="20"/>
                <w:lang w:val="en-US" w:eastAsia="en-US"/>
              </w:rPr>
              <w:t>Trucking vehicle using GPS</w:t>
            </w:r>
          </w:p>
          <w:p w:rsidR="00ED6F12" w:rsidRPr="00CF7281" w:rsidRDefault="00ED6F12" w:rsidP="009B57C5">
            <w:pPr>
              <w:pStyle w:val="ListParagraph"/>
              <w:numPr>
                <w:ilvl w:val="0"/>
                <w:numId w:val="39"/>
              </w:numPr>
              <w:shd w:val="clear" w:color="auto" w:fill="FFFFFF"/>
              <w:spacing w:line="360" w:lineRule="auto"/>
              <w:rPr>
                <w:sz w:val="20"/>
                <w:szCs w:val="20"/>
                <w:lang w:val="en-US" w:eastAsia="en-US"/>
              </w:rPr>
            </w:pPr>
            <w:r w:rsidRPr="00CF7281">
              <w:rPr>
                <w:sz w:val="20"/>
                <w:szCs w:val="20"/>
                <w:lang w:val="en-US" w:eastAsia="en-US"/>
              </w:rPr>
              <w:t>Strict follow up for maintenance schedule</w:t>
            </w:r>
          </w:p>
          <w:p w:rsidR="00ED6F12" w:rsidRPr="00CF7281" w:rsidRDefault="00ED6F12" w:rsidP="009B57C5">
            <w:pPr>
              <w:pStyle w:val="ListParagraph"/>
              <w:numPr>
                <w:ilvl w:val="0"/>
                <w:numId w:val="39"/>
              </w:numPr>
              <w:shd w:val="clear" w:color="auto" w:fill="FFFFFF"/>
              <w:spacing w:line="360" w:lineRule="auto"/>
              <w:rPr>
                <w:sz w:val="20"/>
                <w:szCs w:val="20"/>
                <w:lang w:val="en-US" w:eastAsia="en-US"/>
              </w:rPr>
            </w:pPr>
            <w:r w:rsidRPr="00CF7281">
              <w:rPr>
                <w:sz w:val="20"/>
                <w:szCs w:val="20"/>
                <w:lang w:val="en-US" w:eastAsia="en-US"/>
              </w:rPr>
              <w:t>Standardized delivery schedule and availability of forklifts for off loading</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rStyle w:val="st"/>
                <w:sz w:val="20"/>
                <w:szCs w:val="20"/>
              </w:rPr>
            </w:pPr>
            <w:r w:rsidRPr="00CF7281">
              <w:rPr>
                <w:rStyle w:val="st"/>
                <w:sz w:val="20"/>
                <w:szCs w:val="20"/>
              </w:rPr>
              <w:t>Site visit</w:t>
            </w:r>
          </w:p>
        </w:tc>
      </w:tr>
      <w:tr w:rsidR="00ED6F12" w:rsidRPr="00CF7281" w:rsidTr="00B13545">
        <w:trPr>
          <w:trHeight w:val="436"/>
        </w:trPr>
        <w:tc>
          <w:tcPr>
            <w:tcW w:w="1017" w:type="dxa"/>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tcBorders>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rPr>
              <w:t>Order Fill Rate (Service Level)</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Namibia</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Order Fill Rate (Service Level): 80%</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 xml:space="preserve">Adherence to guidelines and SOPs for reporting and refill requests as per stipulated </w:t>
            </w:r>
            <w:r w:rsidRPr="00CF7281">
              <w:rPr>
                <w:sz w:val="20"/>
                <w:szCs w:val="20"/>
                <w:lang w:val="en-US" w:eastAsia="en-US"/>
              </w:rPr>
              <w:lastRenderedPageBreak/>
              <w:t>timeframes</w:t>
            </w:r>
          </w:p>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 xml:space="preserve">Frequent and close communication between the issuing and receiving facilities. </w:t>
            </w:r>
          </w:p>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Ensuring optimal stock level at issuing facilities</w:t>
            </w:r>
          </w:p>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Enhanced competency of pharmaceutical supply chain workforce</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b/>
                <w:sz w:val="28"/>
                <w:szCs w:val="28"/>
              </w:rPr>
            </w:pPr>
            <w:r w:rsidRPr="00CF7281">
              <w:rPr>
                <w:sz w:val="23"/>
                <w:szCs w:val="23"/>
              </w:rPr>
              <w:lastRenderedPageBreak/>
              <w:t xml:space="preserve">Levenger, M., Ongeri, B., Wolde, A., &amp; Kagoya, H.R. </w:t>
            </w:r>
            <w:r w:rsidRPr="00CF7281">
              <w:rPr>
                <w:sz w:val="23"/>
                <w:szCs w:val="23"/>
              </w:rPr>
              <w:lastRenderedPageBreak/>
              <w:t xml:space="preserve">2013. </w:t>
            </w:r>
            <w:r w:rsidRPr="00CF7281">
              <w:rPr>
                <w:i/>
                <w:iCs/>
                <w:sz w:val="23"/>
                <w:szCs w:val="23"/>
              </w:rPr>
              <w:t>Namibia National Supply Chain Assessment: Capability and Performance</w:t>
            </w:r>
            <w:r w:rsidRPr="00CF7281">
              <w:rPr>
                <w:sz w:val="23"/>
                <w:szCs w:val="23"/>
              </w:rPr>
              <w:t>.</w:t>
            </w:r>
          </w:p>
        </w:tc>
      </w:tr>
      <w:tr w:rsidR="00ED6F12" w:rsidRPr="00CF7281" w:rsidTr="00B13545">
        <w:trPr>
          <w:trHeight w:val="458"/>
        </w:trPr>
        <w:tc>
          <w:tcPr>
            <w:tcW w:w="1017" w:type="dxa"/>
            <w:vMerge w:val="restart"/>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r w:rsidRPr="00CF7281">
              <w:lastRenderedPageBreak/>
              <w:t>Quality</w:t>
            </w:r>
          </w:p>
        </w:tc>
        <w:tc>
          <w:tcPr>
            <w:tcW w:w="1649" w:type="dxa"/>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lang w:val="en-ZA"/>
              </w:rPr>
            </w:pPr>
          </w:p>
          <w:p w:rsidR="00ED6F12" w:rsidRPr="00CF7281" w:rsidRDefault="00ED6F12" w:rsidP="00ED6F12">
            <w:pPr>
              <w:shd w:val="clear" w:color="auto" w:fill="FFFFFF"/>
              <w:spacing w:line="360" w:lineRule="auto"/>
              <w:rPr>
                <w:sz w:val="20"/>
                <w:szCs w:val="20"/>
              </w:rPr>
            </w:pPr>
            <w:r w:rsidRPr="00CF7281">
              <w:rPr>
                <w:sz w:val="20"/>
                <w:szCs w:val="20"/>
                <w:lang w:val="en-ZA"/>
              </w:rPr>
              <w:t>Barcoding</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Ethiopia</w:t>
            </w:r>
          </w:p>
        </w:tc>
        <w:tc>
          <w:tcPr>
            <w:tcW w:w="2602" w:type="dxa"/>
            <w:tcBorders>
              <w:top w:val="single" w:sz="4" w:space="0" w:color="000000"/>
              <w:left w:val="single" w:sz="4" w:space="0" w:color="000000"/>
              <w:bottom w:val="single" w:sz="4" w:space="0" w:color="000000"/>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ALLE Bejimla improved data visibility and traceability of records and transactions along its supply chain  </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Codded 783 products based on item name and location using alphanumeric codes ( ex – 81RI0001072BD)</w:t>
            </w:r>
          </w:p>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 xml:space="preserve"> Use either company or  new barcode for products coming</w:t>
            </w:r>
          </w:p>
          <w:p w:rsidR="00ED6F12" w:rsidRPr="00CF7281"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They acquire barcode stickers and prepare barcodes for non-barcoded item that contains description, uniquely identifying codes, price, batch number, and expiry.</w:t>
            </w:r>
          </w:p>
          <w:p w:rsidR="00ED6F12" w:rsidRDefault="00ED6F12"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CF7281">
              <w:rPr>
                <w:sz w:val="20"/>
                <w:szCs w:val="20"/>
                <w:lang w:val="en-US" w:eastAsia="en-US"/>
              </w:rPr>
              <w:t xml:space="preserve">ALLE Bejimila has been supported by a consultant, Andre Tomas Carney) (AT Carney) for two years </w:t>
            </w:r>
          </w:p>
          <w:p w:rsidR="000E3F9C" w:rsidRPr="00CF7281" w:rsidRDefault="000E3F9C" w:rsidP="0081783D">
            <w:pPr>
              <w:pStyle w:val="ListParagraph"/>
              <w:widowControl/>
              <w:numPr>
                <w:ilvl w:val="0"/>
                <w:numId w:val="16"/>
              </w:numPr>
              <w:shd w:val="clear" w:color="auto" w:fill="FFFFFF"/>
              <w:autoSpaceDE/>
              <w:autoSpaceDN/>
              <w:adjustRightInd/>
              <w:spacing w:line="360" w:lineRule="auto"/>
              <w:rPr>
                <w:sz w:val="20"/>
                <w:szCs w:val="20"/>
                <w:lang w:val="en-US" w:eastAsia="en-US"/>
              </w:rPr>
            </w:pPr>
            <w:r w:rsidRPr="00B13545">
              <w:rPr>
                <w:sz w:val="20"/>
                <w:szCs w:val="20"/>
                <w:lang w:val="en-US" w:eastAsia="en-US"/>
              </w:rPr>
              <w:t>UNCEIF is using ERP for all commodities in its office across the globe</w:t>
            </w:r>
            <w:r>
              <w:rPr>
                <w:sz w:val="20"/>
                <w:szCs w:val="20"/>
                <w:lang w:val="en-US" w:eastAsia="en-US"/>
              </w:rPr>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6F12" w:rsidRPr="00CF7281" w:rsidRDefault="00ED6F12" w:rsidP="000E3F9C">
            <w:pPr>
              <w:shd w:val="clear" w:color="auto" w:fill="FFFFFF"/>
              <w:spacing w:line="360" w:lineRule="auto"/>
              <w:rPr>
                <w:sz w:val="20"/>
                <w:szCs w:val="20"/>
              </w:rPr>
            </w:pPr>
            <w:r w:rsidRPr="00B13545">
              <w:rPr>
                <w:sz w:val="20"/>
                <w:szCs w:val="20"/>
              </w:rPr>
              <w:t>ALLE Bejimla Bench marking ( On Site Visit</w:t>
            </w:r>
            <w:r w:rsidR="000E3F9C" w:rsidRPr="00B13545">
              <w:rPr>
                <w:sz w:val="20"/>
                <w:szCs w:val="20"/>
              </w:rPr>
              <w:t xml:space="preserve"> and UNICEF Copenhagen</w:t>
            </w:r>
            <w:r w:rsidR="000E3F9C">
              <w:rPr>
                <w:sz w:val="20"/>
                <w:szCs w:val="20"/>
              </w:rPr>
              <w:t xml:space="preserve">  </w:t>
            </w:r>
            <w:r w:rsidRPr="00CF7281">
              <w:rPr>
                <w:sz w:val="20"/>
                <w:szCs w:val="20"/>
              </w:rPr>
              <w:t xml:space="preserve">) </w:t>
            </w:r>
          </w:p>
        </w:tc>
      </w:tr>
      <w:tr w:rsidR="00ED6F12" w:rsidRPr="00CF7281" w:rsidTr="00B13545">
        <w:trPr>
          <w:trHeight w:val="494"/>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lang w:val="en-ZA"/>
              </w:rPr>
            </w:pPr>
            <w:r w:rsidRPr="00CF7281">
              <w:rPr>
                <w:lang w:val="en-ZA"/>
              </w:rPr>
              <w:t xml:space="preserve">Bar Code </w:t>
            </w:r>
            <w:r w:rsidRPr="00CF7281">
              <w:rPr>
                <w:lang w:val="en-ZA"/>
              </w:rPr>
              <w:lastRenderedPageBreak/>
              <w:t>Implementation</w:t>
            </w:r>
          </w:p>
        </w:tc>
        <w:tc>
          <w:tcPr>
            <w:tcW w:w="1707" w:type="dxa"/>
            <w:tcBorders>
              <w:top w:val="single" w:sz="4" w:space="0" w:color="auto"/>
              <w:left w:val="single" w:sz="4" w:space="0" w:color="000000"/>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p>
          <w:p w:rsidR="00ED6F12" w:rsidRPr="00CF7281" w:rsidRDefault="00ED6F12" w:rsidP="00ED6F12">
            <w:pPr>
              <w:shd w:val="clear" w:color="auto" w:fill="FFFFFF"/>
              <w:spacing w:line="360" w:lineRule="auto"/>
              <w:rPr>
                <w:sz w:val="20"/>
                <w:szCs w:val="20"/>
                <w:lang w:val="en-ZA"/>
              </w:rPr>
            </w:pPr>
            <w:r w:rsidRPr="00CF7281">
              <w:rPr>
                <w:sz w:val="20"/>
                <w:szCs w:val="20"/>
                <w:lang w:val="en-ZA"/>
              </w:rPr>
              <w:lastRenderedPageBreak/>
              <w:t>Tanzania</w:t>
            </w:r>
          </w:p>
          <w:p w:rsidR="00ED6F12" w:rsidRPr="00CF7281" w:rsidRDefault="00ED6F12" w:rsidP="00ED6F12">
            <w:pPr>
              <w:shd w:val="clear" w:color="auto" w:fill="FFFFFF"/>
              <w:spacing w:line="360" w:lineRule="auto"/>
              <w:rPr>
                <w:sz w:val="20"/>
                <w:szCs w:val="20"/>
                <w:lang w:val="en-ZA"/>
              </w:rPr>
            </w:pPr>
          </w:p>
          <w:p w:rsidR="00ED6F12" w:rsidRPr="00CF7281" w:rsidRDefault="00ED6F12" w:rsidP="00ED6F12">
            <w:pPr>
              <w:shd w:val="clear" w:color="auto" w:fill="FFFFFF"/>
              <w:spacing w:line="360" w:lineRule="auto"/>
              <w:rPr>
                <w:sz w:val="20"/>
                <w:szCs w:val="20"/>
                <w:lang w:val="en-ZA"/>
              </w:rPr>
            </w:pPr>
          </w:p>
          <w:p w:rsidR="00ED6F12" w:rsidRPr="00CF7281" w:rsidRDefault="00ED6F12" w:rsidP="00ED6F12">
            <w:pPr>
              <w:shd w:val="clear" w:color="auto" w:fill="FFFFFF"/>
              <w:spacing w:line="360" w:lineRule="auto"/>
              <w:rPr>
                <w:sz w:val="20"/>
                <w:szCs w:val="20"/>
                <w:lang w:val="en-ZA"/>
              </w:rPr>
            </w:pP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rPr>
              <w:lastRenderedPageBreak/>
              <w:t xml:space="preserve">The new system allowed for </w:t>
            </w:r>
            <w:r w:rsidRPr="00CF7281">
              <w:rPr>
                <w:sz w:val="20"/>
                <w:szCs w:val="20"/>
              </w:rPr>
              <w:lastRenderedPageBreak/>
              <w:t>improved management of shipments, faster distribution of products to the sub-national level with easier tracking of dispatches, and improved control of leaks and theft. Because of the new system, the staff workload declined by approximately 30%, freeing them to complete other warehouse management functions. In addition, the time it takes to produce reports were reduced by 40% to 50% and reporting errors were substantially decreased.</w:t>
            </w:r>
          </w:p>
        </w:tc>
        <w:tc>
          <w:tcPr>
            <w:tcW w:w="4421" w:type="dxa"/>
            <w:tcBorders>
              <w:top w:val="single" w:sz="4" w:space="0" w:color="auto"/>
              <w:bottom w:val="single" w:sz="4" w:space="0" w:color="auto"/>
            </w:tcBorders>
            <w:shd w:val="clear" w:color="auto" w:fill="auto"/>
            <w:vAlign w:val="center"/>
          </w:tcPr>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rPr>
            </w:pPr>
            <w:r w:rsidRPr="00CF7281">
              <w:rPr>
                <w:rFonts w:ascii="Times New Roman" w:hAnsi="Times New Roman"/>
                <w:sz w:val="20"/>
                <w:szCs w:val="20"/>
              </w:rPr>
              <w:lastRenderedPageBreak/>
              <w:t xml:space="preserve">.Key staff involved in warehouse operations </w:t>
            </w:r>
            <w:r w:rsidRPr="00CF7281">
              <w:rPr>
                <w:rFonts w:ascii="Times New Roman" w:hAnsi="Times New Roman"/>
                <w:sz w:val="20"/>
                <w:szCs w:val="20"/>
              </w:rPr>
              <w:lastRenderedPageBreak/>
              <w:t xml:space="preserve">received training on generating, printing, and scanning barcodes, as well as on how to receive, issue, and adjust stock, and create invoices using barcodes. </w:t>
            </w:r>
          </w:p>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rPr>
            </w:pPr>
            <w:r w:rsidRPr="00CF7281">
              <w:rPr>
                <w:rFonts w:ascii="Times New Roman" w:hAnsi="Times New Roman"/>
                <w:sz w:val="20"/>
                <w:szCs w:val="20"/>
              </w:rPr>
              <w:t xml:space="preserve">Motivating staff to embrace the changes and experience the benefits of the new system is critical for successful implementation of barcoding. Ongoing staff training with standard operating procedures, job aids, and supportive supervision and monitoring have a positive impact on system implementation and can counter the challenges of moving existing staff to a new system, as well as staff turnover and other changes. </w:t>
            </w:r>
          </w:p>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lang w:val="en-ZA"/>
              </w:rPr>
            </w:pPr>
            <w:r w:rsidRPr="00CF7281">
              <w:rPr>
                <w:rFonts w:ascii="Times New Roman" w:hAnsi="Times New Roman"/>
                <w:sz w:val="20"/>
                <w:szCs w:val="20"/>
              </w:rPr>
              <w:t xml:space="preserve">Warehouse rehabilitation and computer literate human resources are essential for implementation of barcoding at the provincial level. </w:t>
            </w:r>
          </w:p>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lang w:val="en-ZA"/>
              </w:rPr>
            </w:pPr>
            <w:r w:rsidRPr="00CF7281">
              <w:rPr>
                <w:rFonts w:ascii="Times New Roman" w:hAnsi="Times New Roman"/>
                <w:sz w:val="20"/>
                <w:szCs w:val="20"/>
              </w:rPr>
              <w:t xml:space="preserve">Rehabilitation requirements include installation of warehouse equipment, such as a pallet racking system; a stacker or lifter; and trolleys. </w:t>
            </w:r>
          </w:p>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lang w:val="en-ZA"/>
              </w:rPr>
            </w:pPr>
            <w:r w:rsidRPr="00CF7281">
              <w:rPr>
                <w:rFonts w:ascii="Times New Roman" w:hAnsi="Times New Roman"/>
                <w:sz w:val="20"/>
                <w:szCs w:val="20"/>
              </w:rPr>
              <w:lastRenderedPageBreak/>
              <w:t>Once this pre-requisite is in place, barcode enabled WMS can easily be replicated from the Central Warehouse system.</w:t>
            </w:r>
          </w:p>
        </w:tc>
        <w:tc>
          <w:tcPr>
            <w:tcW w:w="2952" w:type="dxa"/>
            <w:tcBorders>
              <w:top w:val="single" w:sz="4" w:space="0" w:color="auto"/>
              <w:bottom w:val="single" w:sz="4" w:space="0" w:color="auto"/>
            </w:tcBorders>
            <w:shd w:val="clear" w:color="auto" w:fill="auto"/>
            <w:vAlign w:val="center"/>
          </w:tcPr>
          <w:p w:rsidR="00ED6F12" w:rsidRPr="00CF7281" w:rsidRDefault="00ED6F12" w:rsidP="00ED6F12">
            <w:pPr>
              <w:pStyle w:val="CM7"/>
              <w:shd w:val="clear" w:color="auto" w:fill="FFFFFF"/>
              <w:spacing w:after="120" w:line="360" w:lineRule="auto"/>
              <w:rPr>
                <w:rFonts w:ascii="Times New Roman" w:hAnsi="Times New Roman"/>
                <w:sz w:val="20"/>
                <w:szCs w:val="20"/>
              </w:rPr>
            </w:pPr>
            <w:r w:rsidRPr="00CF7281">
              <w:rPr>
                <w:rFonts w:ascii="Times New Roman" w:hAnsi="Times New Roman"/>
                <w:bCs/>
                <w:sz w:val="20"/>
                <w:szCs w:val="20"/>
              </w:rPr>
              <w:lastRenderedPageBreak/>
              <w:t xml:space="preserve">Barcoding: Modernizing </w:t>
            </w:r>
            <w:r w:rsidRPr="00CF7281">
              <w:rPr>
                <w:rFonts w:ascii="Times New Roman" w:hAnsi="Times New Roman"/>
                <w:bCs/>
                <w:sz w:val="20"/>
                <w:szCs w:val="20"/>
              </w:rPr>
              <w:lastRenderedPageBreak/>
              <w:t>Warehouses to Lighten the Workload, DELIVER PROJECT</w:t>
            </w:r>
          </w:p>
          <w:p w:rsidR="00ED6F12" w:rsidRPr="00CF7281" w:rsidRDefault="00ED6F12" w:rsidP="00ED6F12">
            <w:pPr>
              <w:pStyle w:val="Default"/>
              <w:shd w:val="clear" w:color="auto" w:fill="FFFFFF"/>
              <w:spacing w:line="360" w:lineRule="auto"/>
              <w:rPr>
                <w:bCs/>
                <w:color w:val="auto"/>
                <w:sz w:val="20"/>
                <w:szCs w:val="20"/>
              </w:rPr>
            </w:pPr>
            <w:r w:rsidRPr="00CF7281">
              <w:rPr>
                <w:bCs/>
                <w:color w:val="auto"/>
                <w:sz w:val="20"/>
                <w:szCs w:val="20"/>
              </w:rPr>
              <w:t>SEPTEMBER 2012</w:t>
            </w:r>
          </w:p>
          <w:p w:rsidR="00ED6F12" w:rsidRPr="00CF7281" w:rsidRDefault="00ED6F12" w:rsidP="00ED6F12">
            <w:pPr>
              <w:pStyle w:val="Default"/>
              <w:shd w:val="clear" w:color="auto" w:fill="FFFFFF"/>
              <w:spacing w:line="360" w:lineRule="auto"/>
              <w:rPr>
                <w:color w:val="auto"/>
                <w:sz w:val="20"/>
                <w:szCs w:val="20"/>
              </w:rPr>
            </w:pPr>
          </w:p>
        </w:tc>
      </w:tr>
      <w:tr w:rsidR="00ED6F12" w:rsidRPr="00CF7281" w:rsidTr="00B13545">
        <w:trPr>
          <w:trHeight w:val="1358"/>
        </w:trPr>
        <w:tc>
          <w:tcPr>
            <w:tcW w:w="1017" w:type="dxa"/>
            <w:vMerge/>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pPr>
          </w:p>
        </w:tc>
        <w:tc>
          <w:tcPr>
            <w:tcW w:w="1649" w:type="dxa"/>
            <w:tcBorders>
              <w:left w:val="single" w:sz="4" w:space="0" w:color="000000"/>
              <w:right w:val="single" w:sz="4" w:space="0" w:color="000000"/>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Data Visibility via</w:t>
            </w:r>
          </w:p>
          <w:p w:rsidR="00ED6F12" w:rsidRPr="00CF7281" w:rsidRDefault="00ED6F12" w:rsidP="00ED6F12">
            <w:pPr>
              <w:shd w:val="clear" w:color="auto" w:fill="FFFFFF"/>
              <w:spacing w:line="360" w:lineRule="auto"/>
              <w:rPr>
                <w:sz w:val="20"/>
                <w:szCs w:val="20"/>
                <w:lang w:val="en-ZA"/>
              </w:rPr>
            </w:pPr>
            <w:r w:rsidRPr="00CF7281">
              <w:rPr>
                <w:sz w:val="20"/>
                <w:szCs w:val="20"/>
                <w:lang w:val="en-ZA"/>
              </w:rPr>
              <w:t>ERP Implementation</w:t>
            </w:r>
          </w:p>
        </w:tc>
        <w:tc>
          <w:tcPr>
            <w:tcW w:w="1707" w:type="dxa"/>
            <w:tcBorders>
              <w:top w:val="single" w:sz="4" w:space="0" w:color="auto"/>
              <w:left w:val="single" w:sz="4" w:space="0" w:color="000000"/>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Ethiopia</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t>Enhance Data Visibility through implementation of ERP system;</w:t>
            </w:r>
            <w:r w:rsidRPr="00CF7281">
              <w:rPr>
                <w:sz w:val="20"/>
                <w:szCs w:val="20"/>
              </w:rPr>
              <w:t xml:space="preserve"> </w:t>
            </w:r>
          </w:p>
          <w:p w:rsidR="00ED6F12" w:rsidRPr="00CF7281" w:rsidRDefault="00ED6F12" w:rsidP="00ED6F12">
            <w:pPr>
              <w:shd w:val="clear" w:color="auto" w:fill="FFFFFF"/>
              <w:spacing w:line="360" w:lineRule="auto"/>
              <w:ind w:left="75" w:hanging="75"/>
              <w:jc w:val="both"/>
              <w:rPr>
                <w:sz w:val="20"/>
                <w:szCs w:val="20"/>
              </w:rPr>
            </w:pPr>
            <w:r w:rsidRPr="00CF7281">
              <w:rPr>
                <w:sz w:val="20"/>
                <w:szCs w:val="20"/>
              </w:rPr>
              <w:t>Purchase orders are visible for respective branches, which enables the branch to get ready  to receives items so that costing will be made at central level hence payment will be ready for suppliers</w:t>
            </w:r>
          </w:p>
          <w:p w:rsidR="00ED6F12" w:rsidRPr="00CF7281" w:rsidRDefault="00ED6F12" w:rsidP="00ED6F12">
            <w:pPr>
              <w:pStyle w:val="Default"/>
              <w:shd w:val="clear" w:color="auto" w:fill="FFFFFF"/>
              <w:spacing w:line="360" w:lineRule="auto"/>
              <w:ind w:left="75" w:hanging="75"/>
              <w:jc w:val="both"/>
              <w:rPr>
                <w:sz w:val="16"/>
                <w:szCs w:val="16"/>
              </w:rPr>
            </w:pPr>
            <w:r w:rsidRPr="00CF7281">
              <w:rPr>
                <w:sz w:val="20"/>
                <w:szCs w:val="20"/>
              </w:rPr>
              <w:t xml:space="preserve">Every receive and issue transactions monitored at central office </w:t>
            </w:r>
          </w:p>
        </w:tc>
        <w:tc>
          <w:tcPr>
            <w:tcW w:w="4421" w:type="dxa"/>
            <w:tcBorders>
              <w:top w:val="single" w:sz="4" w:space="0" w:color="auto"/>
              <w:bottom w:val="single" w:sz="4" w:space="0" w:color="auto"/>
            </w:tcBorders>
            <w:shd w:val="clear" w:color="auto" w:fill="auto"/>
            <w:vAlign w:val="center"/>
          </w:tcPr>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rPr>
            </w:pPr>
            <w:r w:rsidRPr="00CF7281">
              <w:rPr>
                <w:rFonts w:ascii="Times New Roman" w:hAnsi="Times New Roman"/>
                <w:sz w:val="20"/>
                <w:szCs w:val="20"/>
              </w:rPr>
              <w:t xml:space="preserve">Supported by international consulting firm  AT Kearney for two years from requirement identification ,designing and launching </w:t>
            </w:r>
          </w:p>
          <w:p w:rsidR="00ED6F12" w:rsidRPr="00CF7281" w:rsidRDefault="00ED6F12" w:rsidP="0081783D">
            <w:pPr>
              <w:pStyle w:val="CM7"/>
              <w:numPr>
                <w:ilvl w:val="0"/>
                <w:numId w:val="16"/>
              </w:numPr>
              <w:shd w:val="clear" w:color="auto" w:fill="FFFFFF"/>
              <w:spacing w:after="120" w:line="360" w:lineRule="auto"/>
              <w:rPr>
                <w:rFonts w:ascii="Times New Roman" w:hAnsi="Times New Roman"/>
                <w:sz w:val="20"/>
                <w:szCs w:val="20"/>
              </w:rPr>
            </w:pPr>
            <w:r w:rsidRPr="00CF7281">
              <w:rPr>
                <w:rFonts w:ascii="Times New Roman" w:hAnsi="Times New Roman"/>
                <w:sz w:val="20"/>
                <w:szCs w:val="20"/>
              </w:rPr>
              <w:t>Cimac – a Microsoft local agent supports the organization in the acquisition and implementation of  ERP software for two years</w:t>
            </w:r>
          </w:p>
        </w:tc>
        <w:tc>
          <w:tcPr>
            <w:tcW w:w="2952" w:type="dxa"/>
            <w:tcBorders>
              <w:top w:val="single" w:sz="4" w:space="0" w:color="auto"/>
              <w:bottom w:val="single" w:sz="4" w:space="0" w:color="auto"/>
            </w:tcBorders>
            <w:shd w:val="clear" w:color="auto" w:fill="auto"/>
            <w:vAlign w:val="center"/>
          </w:tcPr>
          <w:p w:rsidR="00ED6F12" w:rsidRPr="00CF7281" w:rsidRDefault="00B13545" w:rsidP="00ED6F12">
            <w:pPr>
              <w:widowControl/>
              <w:shd w:val="clear" w:color="auto" w:fill="FFFFFF"/>
              <w:spacing w:line="360" w:lineRule="auto"/>
              <w:rPr>
                <w:rFonts w:eastAsia="Calibri"/>
              </w:rPr>
            </w:pPr>
            <w:r>
              <w:rPr>
                <w:rFonts w:eastAsia="Calibri"/>
              </w:rPr>
              <w:t>ALLE Bejimilla (</w:t>
            </w:r>
            <w:r w:rsidR="00ED6F12" w:rsidRPr="00CF7281">
              <w:rPr>
                <w:rFonts w:eastAsia="Calibri"/>
              </w:rPr>
              <w:t>Site Visit</w:t>
            </w:r>
            <w:r>
              <w:rPr>
                <w:rFonts w:eastAsia="Calibri"/>
              </w:rPr>
              <w:t xml:space="preserve">) </w:t>
            </w:r>
          </w:p>
        </w:tc>
      </w:tr>
      <w:tr w:rsidR="00ED6F12" w:rsidRPr="00CF7281" w:rsidTr="00B13545">
        <w:trPr>
          <w:trHeight w:val="1466"/>
        </w:trPr>
        <w:tc>
          <w:tcPr>
            <w:tcW w:w="1017" w:type="dxa"/>
            <w:vMerge/>
            <w:tcBorders>
              <w:left w:val="single" w:sz="4" w:space="0" w:color="000000"/>
              <w:right w:val="single" w:sz="4" w:space="0" w:color="000000"/>
            </w:tcBorders>
            <w:vAlign w:val="center"/>
          </w:tcPr>
          <w:p w:rsidR="00ED6F12" w:rsidRPr="00CF7281" w:rsidRDefault="00ED6F12" w:rsidP="00ED6F12">
            <w:pPr>
              <w:shd w:val="clear" w:color="auto" w:fill="FFFFFF"/>
              <w:spacing w:line="360" w:lineRule="auto"/>
            </w:pPr>
          </w:p>
        </w:tc>
        <w:tc>
          <w:tcPr>
            <w:tcW w:w="1649" w:type="dxa"/>
            <w:tcBorders>
              <w:left w:val="single" w:sz="4" w:space="0" w:color="000000"/>
            </w:tcBorders>
            <w:vAlign w:val="center"/>
          </w:tcPr>
          <w:p w:rsidR="00ED6F12" w:rsidRPr="00CF7281" w:rsidRDefault="00ED6F12" w:rsidP="00ED6F12">
            <w:pPr>
              <w:shd w:val="clear" w:color="auto" w:fill="FFFFFF"/>
              <w:spacing w:line="360" w:lineRule="auto"/>
              <w:rPr>
                <w:sz w:val="20"/>
                <w:szCs w:val="20"/>
                <w:lang w:val="en-ZA"/>
              </w:rPr>
            </w:pPr>
            <w:r w:rsidRPr="00CF7281">
              <w:rPr>
                <w:b/>
                <w:sz w:val="20"/>
                <w:szCs w:val="20"/>
                <w:lang w:val="en-ZA"/>
              </w:rPr>
              <w:t xml:space="preserve">KEMSA </w:t>
            </w:r>
            <w:r w:rsidRPr="00CF7281">
              <w:rPr>
                <w:sz w:val="20"/>
                <w:szCs w:val="20"/>
                <w:lang w:val="en-ZA"/>
              </w:rPr>
              <w:t>LMIS-Self Service Portal</w:t>
            </w:r>
          </w:p>
        </w:tc>
        <w:tc>
          <w:tcPr>
            <w:tcW w:w="1707" w:type="dxa"/>
            <w:vMerge w:val="restart"/>
            <w:tcBorders>
              <w:top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KEMSA</w:t>
            </w:r>
          </w:p>
        </w:tc>
        <w:tc>
          <w:tcPr>
            <w:tcW w:w="2602" w:type="dxa"/>
            <w:vMerge w:val="restart"/>
            <w:tcBorders>
              <w:top w:val="single" w:sz="4" w:space="0" w:color="auto"/>
            </w:tcBorders>
            <w:shd w:val="clear" w:color="auto" w:fill="auto"/>
            <w:vAlign w:val="center"/>
          </w:tcPr>
          <w:p w:rsidR="00ED6F12" w:rsidRPr="00CF7281" w:rsidRDefault="00ED6F12" w:rsidP="009B57C5">
            <w:pPr>
              <w:numPr>
                <w:ilvl w:val="0"/>
                <w:numId w:val="32"/>
              </w:numPr>
              <w:shd w:val="clear" w:color="auto" w:fill="FFFFFF"/>
              <w:spacing w:before="96" w:line="360" w:lineRule="auto"/>
              <w:rPr>
                <w:rFonts w:eastAsia="Cambria"/>
                <w:sz w:val="20"/>
                <w:szCs w:val="20"/>
              </w:rPr>
            </w:pPr>
            <w:r w:rsidRPr="00CF7281">
              <w:rPr>
                <w:rFonts w:eastAsia="Cambria"/>
                <w:spacing w:val="-2"/>
                <w:sz w:val="20"/>
                <w:szCs w:val="20"/>
              </w:rPr>
              <w:t>Im</w:t>
            </w:r>
            <w:r w:rsidRPr="00CF7281">
              <w:rPr>
                <w:rFonts w:eastAsia="Cambria"/>
                <w:spacing w:val="1"/>
                <w:sz w:val="20"/>
                <w:szCs w:val="20"/>
              </w:rPr>
              <w:t>p</w:t>
            </w:r>
            <w:r w:rsidRPr="00CF7281">
              <w:rPr>
                <w:rFonts w:eastAsia="Cambria"/>
                <w:spacing w:val="-5"/>
                <w:sz w:val="20"/>
                <w:szCs w:val="20"/>
              </w:rPr>
              <w:t>r</w:t>
            </w:r>
            <w:r w:rsidRPr="00CF7281">
              <w:rPr>
                <w:rFonts w:eastAsia="Cambria"/>
                <w:spacing w:val="-4"/>
                <w:sz w:val="20"/>
                <w:szCs w:val="20"/>
              </w:rPr>
              <w:t>ov</w:t>
            </w:r>
            <w:r w:rsidRPr="00CF7281">
              <w:rPr>
                <w:rFonts w:eastAsia="Cambria"/>
                <w:sz w:val="20"/>
                <w:szCs w:val="20"/>
              </w:rPr>
              <w:t>e</w:t>
            </w:r>
            <w:r w:rsidRPr="00CF7281">
              <w:rPr>
                <w:rFonts w:eastAsia="Cambria"/>
                <w:spacing w:val="-6"/>
                <w:sz w:val="20"/>
                <w:szCs w:val="20"/>
              </w:rPr>
              <w:t xml:space="preserve"> </w:t>
            </w:r>
            <w:r w:rsidRPr="00CF7281">
              <w:rPr>
                <w:rFonts w:eastAsia="Cambria"/>
                <w:sz w:val="20"/>
                <w:szCs w:val="20"/>
              </w:rPr>
              <w:t>Q</w:t>
            </w:r>
            <w:r w:rsidRPr="00CF7281">
              <w:rPr>
                <w:rFonts w:eastAsia="Cambria"/>
                <w:spacing w:val="-2"/>
                <w:sz w:val="20"/>
                <w:szCs w:val="20"/>
              </w:rPr>
              <w:t>u</w:t>
            </w:r>
            <w:r w:rsidRPr="00CF7281">
              <w:rPr>
                <w:rFonts w:eastAsia="Cambria"/>
                <w:spacing w:val="1"/>
                <w:sz w:val="20"/>
                <w:szCs w:val="20"/>
              </w:rPr>
              <w:t>a</w:t>
            </w:r>
            <w:r w:rsidRPr="00CF7281">
              <w:rPr>
                <w:rFonts w:eastAsia="Cambria"/>
                <w:sz w:val="20"/>
                <w:szCs w:val="20"/>
              </w:rPr>
              <w:t>ntif</w:t>
            </w:r>
            <w:r w:rsidRPr="00CF7281">
              <w:rPr>
                <w:rFonts w:eastAsia="Cambria"/>
                <w:spacing w:val="1"/>
                <w:sz w:val="20"/>
                <w:szCs w:val="20"/>
              </w:rPr>
              <w:t>i</w:t>
            </w:r>
            <w:r w:rsidRPr="00CF7281">
              <w:rPr>
                <w:rFonts w:eastAsia="Cambria"/>
                <w:sz w:val="20"/>
                <w:szCs w:val="20"/>
              </w:rPr>
              <w:t>c</w:t>
            </w:r>
            <w:r w:rsidRPr="00CF7281">
              <w:rPr>
                <w:rFonts w:eastAsia="Cambria"/>
                <w:spacing w:val="1"/>
                <w:sz w:val="20"/>
                <w:szCs w:val="20"/>
              </w:rPr>
              <w:t>a</w:t>
            </w:r>
            <w:r w:rsidRPr="00CF7281">
              <w:rPr>
                <w:rFonts w:eastAsia="Cambria"/>
                <w:spacing w:val="-2"/>
                <w:sz w:val="20"/>
                <w:szCs w:val="20"/>
              </w:rPr>
              <w:t>t</w:t>
            </w:r>
            <w:r w:rsidRPr="00CF7281">
              <w:rPr>
                <w:rFonts w:eastAsia="Cambria"/>
                <w:sz w:val="20"/>
                <w:szCs w:val="20"/>
              </w:rPr>
              <w:t>i</w:t>
            </w:r>
            <w:r w:rsidRPr="00CF7281">
              <w:rPr>
                <w:rFonts w:eastAsia="Cambria"/>
                <w:spacing w:val="1"/>
                <w:sz w:val="20"/>
                <w:szCs w:val="20"/>
              </w:rPr>
              <w:t>o</w:t>
            </w:r>
            <w:r w:rsidRPr="00CF7281">
              <w:rPr>
                <w:rFonts w:eastAsia="Cambria"/>
                <w:sz w:val="20"/>
                <w:szCs w:val="20"/>
              </w:rPr>
              <w:t>n</w:t>
            </w:r>
            <w:r w:rsidRPr="00CF7281">
              <w:rPr>
                <w:rFonts w:eastAsia="Cambria"/>
                <w:spacing w:val="-7"/>
                <w:sz w:val="20"/>
                <w:szCs w:val="20"/>
              </w:rPr>
              <w:t xml:space="preserve"> </w:t>
            </w:r>
            <w:r w:rsidRPr="00CF7281">
              <w:rPr>
                <w:rFonts w:eastAsia="Cambria"/>
                <w:spacing w:val="1"/>
                <w:sz w:val="20"/>
                <w:szCs w:val="20"/>
              </w:rPr>
              <w:t>a</w:t>
            </w:r>
            <w:r w:rsidRPr="00CF7281">
              <w:rPr>
                <w:rFonts w:eastAsia="Cambria"/>
                <w:sz w:val="20"/>
                <w:szCs w:val="20"/>
              </w:rPr>
              <w:t xml:space="preserve">nd </w:t>
            </w:r>
            <w:r w:rsidRPr="00CF7281">
              <w:rPr>
                <w:rFonts w:eastAsia="Cambria"/>
                <w:spacing w:val="-16"/>
                <w:sz w:val="20"/>
                <w:szCs w:val="20"/>
              </w:rPr>
              <w:t>F</w:t>
            </w:r>
            <w:r w:rsidRPr="00CF7281">
              <w:rPr>
                <w:rFonts w:eastAsia="Cambria"/>
                <w:sz w:val="20"/>
                <w:szCs w:val="20"/>
              </w:rPr>
              <w:t>o</w:t>
            </w:r>
            <w:r w:rsidRPr="00CF7281">
              <w:rPr>
                <w:rFonts w:eastAsia="Cambria"/>
                <w:spacing w:val="-4"/>
                <w:sz w:val="20"/>
                <w:szCs w:val="20"/>
              </w:rPr>
              <w:t>r</w:t>
            </w:r>
            <w:r w:rsidRPr="00CF7281">
              <w:rPr>
                <w:rFonts w:eastAsia="Cambria"/>
                <w:spacing w:val="2"/>
                <w:sz w:val="20"/>
                <w:szCs w:val="20"/>
              </w:rPr>
              <w:t>e</w:t>
            </w:r>
            <w:r w:rsidRPr="00CF7281">
              <w:rPr>
                <w:rFonts w:eastAsia="Cambria"/>
                <w:sz w:val="20"/>
                <w:szCs w:val="20"/>
              </w:rPr>
              <w:t>c</w:t>
            </w:r>
            <w:r w:rsidRPr="00CF7281">
              <w:rPr>
                <w:rFonts w:eastAsia="Cambria"/>
                <w:spacing w:val="1"/>
                <w:sz w:val="20"/>
                <w:szCs w:val="20"/>
              </w:rPr>
              <w:t>a</w:t>
            </w:r>
            <w:r w:rsidRPr="00CF7281">
              <w:rPr>
                <w:rFonts w:eastAsia="Cambria"/>
                <w:spacing w:val="-1"/>
                <w:sz w:val="20"/>
                <w:szCs w:val="20"/>
              </w:rPr>
              <w:t>s</w:t>
            </w:r>
            <w:r w:rsidRPr="00CF7281">
              <w:rPr>
                <w:rFonts w:eastAsia="Cambria"/>
                <w:spacing w:val="-2"/>
                <w:sz w:val="20"/>
                <w:szCs w:val="20"/>
              </w:rPr>
              <w:t>t</w:t>
            </w:r>
            <w:r w:rsidRPr="00CF7281">
              <w:rPr>
                <w:rFonts w:eastAsia="Cambria"/>
                <w:sz w:val="20"/>
                <w:szCs w:val="20"/>
              </w:rPr>
              <w:t>i</w:t>
            </w:r>
            <w:r w:rsidRPr="00CF7281">
              <w:rPr>
                <w:rFonts w:eastAsia="Cambria"/>
                <w:spacing w:val="1"/>
                <w:sz w:val="20"/>
                <w:szCs w:val="20"/>
              </w:rPr>
              <w:t>n</w:t>
            </w:r>
            <w:r w:rsidRPr="00CF7281">
              <w:rPr>
                <w:rFonts w:eastAsia="Cambria"/>
                <w:sz w:val="20"/>
                <w:szCs w:val="20"/>
              </w:rPr>
              <w:t>g</w:t>
            </w:r>
          </w:p>
          <w:p w:rsidR="00ED6F12" w:rsidRPr="00CF7281" w:rsidRDefault="00B02C1C" w:rsidP="009B57C5">
            <w:pPr>
              <w:numPr>
                <w:ilvl w:val="0"/>
                <w:numId w:val="32"/>
              </w:numPr>
              <w:shd w:val="clear" w:color="auto" w:fill="FFFFFF"/>
              <w:spacing w:before="96" w:line="360" w:lineRule="auto"/>
              <w:rPr>
                <w:rFonts w:eastAsia="Cambria"/>
                <w:sz w:val="20"/>
                <w:szCs w:val="20"/>
              </w:rPr>
            </w:pPr>
            <w:r>
              <w:rPr>
                <w:rFonts w:eastAsia="Cambria"/>
                <w:sz w:val="20"/>
                <w:szCs w:val="20"/>
              </w:rPr>
              <w:t>Improved p</w:t>
            </w:r>
            <w:r w:rsidR="00ED6F12" w:rsidRPr="00CF7281">
              <w:rPr>
                <w:rFonts w:eastAsia="Cambria"/>
                <w:sz w:val="20"/>
                <w:szCs w:val="20"/>
              </w:rPr>
              <w:t>rocurement</w:t>
            </w:r>
          </w:p>
          <w:p w:rsidR="00ED6F12" w:rsidRDefault="00ED6F12" w:rsidP="009B57C5">
            <w:pPr>
              <w:numPr>
                <w:ilvl w:val="0"/>
                <w:numId w:val="32"/>
              </w:numPr>
              <w:shd w:val="clear" w:color="auto" w:fill="FFFFFF"/>
              <w:spacing w:before="96" w:line="360" w:lineRule="auto"/>
              <w:rPr>
                <w:rFonts w:eastAsia="Cambria"/>
                <w:sz w:val="20"/>
                <w:szCs w:val="20"/>
              </w:rPr>
            </w:pPr>
            <w:r w:rsidRPr="00CF7281">
              <w:rPr>
                <w:rFonts w:eastAsia="Cambria"/>
                <w:sz w:val="20"/>
                <w:szCs w:val="20"/>
              </w:rPr>
              <w:lastRenderedPageBreak/>
              <w:t>Warehousing &amp; Distribution</w:t>
            </w:r>
          </w:p>
          <w:p w:rsidR="00B02C1C" w:rsidRDefault="00B02C1C" w:rsidP="009B57C5">
            <w:pPr>
              <w:numPr>
                <w:ilvl w:val="0"/>
                <w:numId w:val="32"/>
              </w:numPr>
              <w:shd w:val="clear" w:color="auto" w:fill="FFFFFF"/>
              <w:spacing w:before="96" w:line="360" w:lineRule="auto"/>
              <w:rPr>
                <w:rFonts w:eastAsia="Cambria"/>
                <w:sz w:val="20"/>
                <w:szCs w:val="20"/>
              </w:rPr>
            </w:pPr>
            <w:r>
              <w:rPr>
                <w:rFonts w:eastAsia="Cambria"/>
                <w:sz w:val="20"/>
                <w:szCs w:val="20"/>
              </w:rPr>
              <w:t xml:space="preserve">Reduced wastage </w:t>
            </w:r>
          </w:p>
          <w:p w:rsidR="00B02C1C" w:rsidRDefault="00B02C1C" w:rsidP="009B57C5">
            <w:pPr>
              <w:numPr>
                <w:ilvl w:val="0"/>
                <w:numId w:val="32"/>
              </w:numPr>
              <w:shd w:val="clear" w:color="auto" w:fill="FFFFFF"/>
              <w:spacing w:before="96" w:line="360" w:lineRule="auto"/>
              <w:rPr>
                <w:rFonts w:eastAsia="Cambria"/>
                <w:sz w:val="20"/>
                <w:szCs w:val="20"/>
              </w:rPr>
            </w:pPr>
            <w:r>
              <w:rPr>
                <w:rFonts w:eastAsia="Cambria"/>
                <w:sz w:val="20"/>
                <w:szCs w:val="20"/>
              </w:rPr>
              <w:t xml:space="preserve">Efficient warehousing and inventory management practice </w:t>
            </w:r>
          </w:p>
          <w:p w:rsidR="00B02C1C" w:rsidRDefault="00B02C1C" w:rsidP="009B57C5">
            <w:pPr>
              <w:numPr>
                <w:ilvl w:val="0"/>
                <w:numId w:val="32"/>
              </w:numPr>
              <w:shd w:val="clear" w:color="auto" w:fill="FFFFFF"/>
              <w:spacing w:before="96" w:line="360" w:lineRule="auto"/>
              <w:rPr>
                <w:rFonts w:eastAsia="Cambria"/>
                <w:sz w:val="20"/>
                <w:szCs w:val="20"/>
              </w:rPr>
            </w:pPr>
            <w:r>
              <w:rPr>
                <w:rFonts w:eastAsia="Cambria"/>
                <w:sz w:val="20"/>
                <w:szCs w:val="20"/>
              </w:rPr>
              <w:t xml:space="preserve">Efficient customer service and on time delivery   </w:t>
            </w:r>
          </w:p>
          <w:p w:rsidR="00B02C1C" w:rsidRPr="00BC087A" w:rsidRDefault="00B02C1C" w:rsidP="009B57C5">
            <w:pPr>
              <w:numPr>
                <w:ilvl w:val="0"/>
                <w:numId w:val="32"/>
              </w:numPr>
              <w:shd w:val="clear" w:color="auto" w:fill="FFFFFF"/>
              <w:spacing w:before="96" w:line="360" w:lineRule="auto"/>
              <w:rPr>
                <w:rFonts w:eastAsia="Cambria"/>
                <w:sz w:val="20"/>
                <w:szCs w:val="20"/>
              </w:rPr>
            </w:pPr>
            <w:r>
              <w:rPr>
                <w:rFonts w:eastAsia="Cambria"/>
                <w:sz w:val="20"/>
                <w:szCs w:val="20"/>
              </w:rPr>
              <w:t>Efficient and productive human resource with sprit of  aspiratio</w:t>
            </w:r>
            <w:r w:rsidR="00BC087A">
              <w:rPr>
                <w:rFonts w:eastAsia="Cambria"/>
                <w:sz w:val="20"/>
                <w:szCs w:val="20"/>
              </w:rPr>
              <w:t>n</w:t>
            </w:r>
          </w:p>
        </w:tc>
        <w:tc>
          <w:tcPr>
            <w:tcW w:w="4421"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96" w:line="360" w:lineRule="auto"/>
              <w:rPr>
                <w:rFonts w:eastAsia="Cambria"/>
                <w:sz w:val="20"/>
                <w:szCs w:val="20"/>
              </w:rPr>
            </w:pPr>
            <w:r w:rsidRPr="00CF7281">
              <w:rPr>
                <w:rFonts w:eastAsia="Arial"/>
                <w:sz w:val="20"/>
                <w:szCs w:val="20"/>
              </w:rPr>
              <w:lastRenderedPageBreak/>
              <w:t>•  C</w:t>
            </w:r>
            <w:r w:rsidRPr="00CF7281">
              <w:rPr>
                <w:rFonts w:eastAsia="Cambria"/>
                <w:spacing w:val="-2"/>
                <w:sz w:val="20"/>
                <w:szCs w:val="20"/>
              </w:rPr>
              <w:t>h</w:t>
            </w:r>
            <w:r w:rsidRPr="00CF7281">
              <w:rPr>
                <w:rFonts w:eastAsia="Cambria"/>
                <w:spacing w:val="1"/>
                <w:sz w:val="20"/>
                <w:szCs w:val="20"/>
              </w:rPr>
              <w:t>a</w:t>
            </w:r>
            <w:r w:rsidRPr="00CF7281">
              <w:rPr>
                <w:rFonts w:eastAsia="Cambria"/>
                <w:sz w:val="20"/>
                <w:szCs w:val="20"/>
              </w:rPr>
              <w:t>t</w:t>
            </w:r>
            <w:r w:rsidRPr="00CF7281">
              <w:rPr>
                <w:rFonts w:eastAsia="Cambria"/>
                <w:spacing w:val="-4"/>
                <w:sz w:val="20"/>
                <w:szCs w:val="20"/>
              </w:rPr>
              <w:t xml:space="preserve"> </w:t>
            </w:r>
            <w:r w:rsidRPr="00CF7281">
              <w:rPr>
                <w:rFonts w:eastAsia="Cambria"/>
                <w:spacing w:val="-6"/>
                <w:sz w:val="20"/>
                <w:szCs w:val="20"/>
              </w:rPr>
              <w:t>s</w:t>
            </w:r>
            <w:r w:rsidRPr="00CF7281">
              <w:rPr>
                <w:rFonts w:eastAsia="Cambria"/>
                <w:spacing w:val="-4"/>
                <w:sz w:val="20"/>
                <w:szCs w:val="20"/>
              </w:rPr>
              <w:t>y</w:t>
            </w:r>
            <w:r w:rsidRPr="00CF7281">
              <w:rPr>
                <w:rFonts w:eastAsia="Cambria"/>
                <w:spacing w:val="-1"/>
                <w:sz w:val="20"/>
                <w:szCs w:val="20"/>
              </w:rPr>
              <w:t>s</w:t>
            </w:r>
            <w:r w:rsidRPr="00CF7281">
              <w:rPr>
                <w:rFonts w:eastAsia="Cambria"/>
                <w:spacing w:val="-7"/>
                <w:sz w:val="20"/>
                <w:szCs w:val="20"/>
              </w:rPr>
              <w:t>t</w:t>
            </w:r>
            <w:r w:rsidRPr="00CF7281">
              <w:rPr>
                <w:rFonts w:eastAsia="Cambria"/>
                <w:spacing w:val="2"/>
                <w:sz w:val="20"/>
                <w:szCs w:val="20"/>
              </w:rPr>
              <w:t>e</w:t>
            </w:r>
            <w:r w:rsidRPr="00CF7281">
              <w:rPr>
                <w:rFonts w:eastAsia="Cambria"/>
                <w:sz w:val="20"/>
                <w:szCs w:val="20"/>
              </w:rPr>
              <w:t>m</w:t>
            </w:r>
            <w:r w:rsidRPr="00CF7281">
              <w:rPr>
                <w:rFonts w:eastAsia="Cambria"/>
                <w:spacing w:val="9"/>
                <w:sz w:val="20"/>
                <w:szCs w:val="20"/>
              </w:rPr>
              <w:t xml:space="preserve"> </w:t>
            </w:r>
            <w:r w:rsidRPr="00CF7281">
              <w:rPr>
                <w:rFonts w:eastAsia="Cambria"/>
                <w:spacing w:val="-6"/>
                <w:sz w:val="20"/>
                <w:szCs w:val="20"/>
              </w:rPr>
              <w:t>w</w:t>
            </w:r>
            <w:r w:rsidRPr="00CF7281">
              <w:rPr>
                <w:rFonts w:eastAsia="Cambria"/>
                <w:spacing w:val="-2"/>
                <w:sz w:val="20"/>
                <w:szCs w:val="20"/>
              </w:rPr>
              <w:t>h</w:t>
            </w:r>
            <w:r w:rsidRPr="00CF7281">
              <w:rPr>
                <w:rFonts w:eastAsia="Cambria"/>
                <w:sz w:val="20"/>
                <w:szCs w:val="20"/>
              </w:rPr>
              <w:t xml:space="preserve">ich </w:t>
            </w:r>
            <w:r w:rsidRPr="00CF7281">
              <w:rPr>
                <w:rFonts w:eastAsia="Cambria"/>
                <w:spacing w:val="2"/>
                <w:sz w:val="20"/>
                <w:szCs w:val="20"/>
              </w:rPr>
              <w:t>e</w:t>
            </w:r>
            <w:r w:rsidRPr="00CF7281">
              <w:rPr>
                <w:rFonts w:eastAsia="Cambria"/>
                <w:sz w:val="20"/>
                <w:szCs w:val="20"/>
              </w:rPr>
              <w:t>n</w:t>
            </w:r>
            <w:r w:rsidRPr="00CF7281">
              <w:rPr>
                <w:rFonts w:eastAsia="Cambria"/>
                <w:spacing w:val="-2"/>
                <w:sz w:val="20"/>
                <w:szCs w:val="20"/>
              </w:rPr>
              <w:t>h</w:t>
            </w:r>
            <w:r w:rsidRPr="00CF7281">
              <w:rPr>
                <w:rFonts w:eastAsia="Cambria"/>
                <w:spacing w:val="1"/>
                <w:sz w:val="20"/>
                <w:szCs w:val="20"/>
              </w:rPr>
              <w:t>a</w:t>
            </w:r>
            <w:r w:rsidRPr="00CF7281">
              <w:rPr>
                <w:rFonts w:eastAsia="Cambria"/>
                <w:sz w:val="20"/>
                <w:szCs w:val="20"/>
              </w:rPr>
              <w:t>nc</w:t>
            </w:r>
            <w:r w:rsidRPr="00CF7281">
              <w:rPr>
                <w:rFonts w:eastAsia="Cambria"/>
                <w:spacing w:val="1"/>
                <w:sz w:val="20"/>
                <w:szCs w:val="20"/>
              </w:rPr>
              <w:t>e</w:t>
            </w:r>
            <w:r w:rsidRPr="00CF7281">
              <w:rPr>
                <w:rFonts w:eastAsia="Cambria"/>
                <w:sz w:val="20"/>
                <w:szCs w:val="20"/>
              </w:rPr>
              <w:t>s</w:t>
            </w:r>
            <w:r w:rsidRPr="00CF7281">
              <w:rPr>
                <w:rFonts w:eastAsia="Cambria"/>
                <w:spacing w:val="-8"/>
                <w:sz w:val="20"/>
                <w:szCs w:val="20"/>
              </w:rPr>
              <w:t xml:space="preserve"> </w:t>
            </w:r>
            <w:r w:rsidRPr="00CF7281">
              <w:rPr>
                <w:rFonts w:eastAsia="Cambria"/>
                <w:spacing w:val="-6"/>
                <w:sz w:val="20"/>
                <w:szCs w:val="20"/>
              </w:rPr>
              <w:t>C</w:t>
            </w:r>
            <w:r w:rsidRPr="00CF7281">
              <w:rPr>
                <w:rFonts w:eastAsia="Cambria"/>
                <w:spacing w:val="-2"/>
                <w:sz w:val="20"/>
                <w:szCs w:val="20"/>
              </w:rPr>
              <w:t>u</w:t>
            </w:r>
            <w:r w:rsidRPr="00CF7281">
              <w:rPr>
                <w:rFonts w:eastAsia="Cambria"/>
                <w:spacing w:val="-1"/>
                <w:sz w:val="20"/>
                <w:szCs w:val="20"/>
              </w:rPr>
              <w:t>s</w:t>
            </w:r>
            <w:r w:rsidRPr="00CF7281">
              <w:rPr>
                <w:rFonts w:eastAsia="Cambria"/>
                <w:spacing w:val="-7"/>
                <w:sz w:val="20"/>
                <w:szCs w:val="20"/>
              </w:rPr>
              <w:t>t</w:t>
            </w:r>
            <w:r w:rsidRPr="00CF7281">
              <w:rPr>
                <w:rFonts w:eastAsia="Cambria"/>
                <w:sz w:val="20"/>
                <w:szCs w:val="20"/>
              </w:rPr>
              <w:t>o</w:t>
            </w:r>
            <w:r w:rsidRPr="00CF7281">
              <w:rPr>
                <w:rFonts w:eastAsia="Cambria"/>
                <w:spacing w:val="-2"/>
                <w:sz w:val="20"/>
                <w:szCs w:val="20"/>
              </w:rPr>
              <w:t>m</w:t>
            </w:r>
            <w:r w:rsidRPr="00CF7281">
              <w:rPr>
                <w:rFonts w:eastAsia="Cambria"/>
                <w:spacing w:val="2"/>
                <w:sz w:val="20"/>
                <w:szCs w:val="20"/>
              </w:rPr>
              <w:t>e</w:t>
            </w:r>
            <w:r w:rsidRPr="00CF7281">
              <w:rPr>
                <w:rFonts w:eastAsia="Cambria"/>
                <w:sz w:val="20"/>
                <w:szCs w:val="20"/>
              </w:rPr>
              <w:t>r</w:t>
            </w:r>
            <w:r w:rsidRPr="00CF7281">
              <w:rPr>
                <w:rFonts w:eastAsia="Cambria"/>
                <w:spacing w:val="6"/>
                <w:sz w:val="20"/>
                <w:szCs w:val="20"/>
              </w:rPr>
              <w:t xml:space="preserve"> </w:t>
            </w:r>
            <w:r w:rsidRPr="00CF7281">
              <w:rPr>
                <w:rFonts w:eastAsia="Cambria"/>
                <w:spacing w:val="-1"/>
                <w:sz w:val="20"/>
                <w:szCs w:val="20"/>
              </w:rPr>
              <w:t>S</w:t>
            </w:r>
            <w:r w:rsidRPr="00CF7281">
              <w:rPr>
                <w:rFonts w:eastAsia="Cambria"/>
                <w:spacing w:val="2"/>
                <w:sz w:val="20"/>
                <w:szCs w:val="20"/>
              </w:rPr>
              <w:t>e</w:t>
            </w:r>
            <w:r w:rsidRPr="00CF7281">
              <w:rPr>
                <w:rFonts w:eastAsia="Cambria"/>
                <w:sz w:val="20"/>
                <w:szCs w:val="20"/>
              </w:rPr>
              <w:t>rvice</w:t>
            </w:r>
          </w:p>
          <w:p w:rsidR="00B13545" w:rsidRDefault="00ED6F12" w:rsidP="00ED6F12">
            <w:pPr>
              <w:shd w:val="clear" w:color="auto" w:fill="FFFFFF"/>
              <w:spacing w:before="96" w:line="360" w:lineRule="auto"/>
              <w:rPr>
                <w:rFonts w:eastAsia="Cambria"/>
                <w:sz w:val="20"/>
                <w:szCs w:val="20"/>
              </w:rPr>
            </w:pPr>
            <w:r w:rsidRPr="00CF7281">
              <w:rPr>
                <w:rFonts w:eastAsia="Arial"/>
                <w:sz w:val="20"/>
                <w:szCs w:val="20"/>
              </w:rPr>
              <w:t xml:space="preserve">•  </w:t>
            </w:r>
            <w:r w:rsidRPr="00CF7281">
              <w:rPr>
                <w:rFonts w:eastAsia="Cambria"/>
                <w:spacing w:val="-10"/>
                <w:sz w:val="20"/>
                <w:szCs w:val="20"/>
              </w:rPr>
              <w:t xml:space="preserve"> </w:t>
            </w:r>
            <w:r w:rsidRPr="00CF7281">
              <w:rPr>
                <w:rFonts w:eastAsia="Cambria"/>
                <w:sz w:val="20"/>
                <w:szCs w:val="20"/>
              </w:rPr>
              <w:t>Ser</w:t>
            </w:r>
            <w:r w:rsidRPr="00CF7281">
              <w:rPr>
                <w:rFonts w:eastAsia="Cambria"/>
                <w:spacing w:val="2"/>
                <w:sz w:val="20"/>
                <w:szCs w:val="20"/>
              </w:rPr>
              <w:t>v</w:t>
            </w:r>
            <w:r w:rsidRPr="00CF7281">
              <w:rPr>
                <w:rFonts w:eastAsia="Cambria"/>
                <w:sz w:val="20"/>
                <w:szCs w:val="20"/>
              </w:rPr>
              <w:t xml:space="preserve">ice </w:t>
            </w:r>
            <w:r w:rsidRPr="00CF7281">
              <w:rPr>
                <w:rFonts w:eastAsia="Cambria"/>
                <w:spacing w:val="2"/>
                <w:sz w:val="20"/>
                <w:szCs w:val="20"/>
              </w:rPr>
              <w:t>De</w:t>
            </w:r>
            <w:r w:rsidRPr="00CF7281">
              <w:rPr>
                <w:rFonts w:eastAsia="Cambria"/>
                <w:spacing w:val="-2"/>
                <w:sz w:val="20"/>
                <w:szCs w:val="20"/>
              </w:rPr>
              <w:t>l</w:t>
            </w:r>
            <w:r w:rsidRPr="00CF7281">
              <w:rPr>
                <w:rFonts w:eastAsia="Cambria"/>
                <w:spacing w:val="-9"/>
                <w:sz w:val="20"/>
                <w:szCs w:val="20"/>
              </w:rPr>
              <w:t>i</w:t>
            </w:r>
            <w:r w:rsidRPr="00CF7281">
              <w:rPr>
                <w:rFonts w:eastAsia="Cambria"/>
                <w:spacing w:val="-4"/>
                <w:sz w:val="20"/>
                <w:szCs w:val="20"/>
              </w:rPr>
              <w:t>v</w:t>
            </w:r>
            <w:r w:rsidRPr="00CF7281">
              <w:rPr>
                <w:rFonts w:eastAsia="Cambria"/>
                <w:spacing w:val="2"/>
                <w:sz w:val="20"/>
                <w:szCs w:val="20"/>
              </w:rPr>
              <w:t>e</w:t>
            </w:r>
            <w:r w:rsidRPr="00CF7281">
              <w:rPr>
                <w:rFonts w:eastAsia="Cambria"/>
                <w:sz w:val="20"/>
                <w:szCs w:val="20"/>
              </w:rPr>
              <w:t>ry</w:t>
            </w:r>
          </w:p>
          <w:p w:rsidR="00B13545" w:rsidRDefault="007C0607" w:rsidP="00B13545">
            <w:pPr>
              <w:shd w:val="clear" w:color="auto" w:fill="FFFFFF"/>
              <w:spacing w:before="96" w:line="360" w:lineRule="auto"/>
              <w:rPr>
                <w:rFonts w:eastAsia="Cambria"/>
                <w:sz w:val="20"/>
                <w:szCs w:val="20"/>
              </w:rPr>
            </w:pPr>
            <w:r>
              <w:rPr>
                <w:rFonts w:eastAsia="Arial"/>
                <w:sz w:val="20"/>
                <w:szCs w:val="20"/>
              </w:rPr>
              <w:t xml:space="preserve">. </w:t>
            </w:r>
            <w:r w:rsidR="00B13545" w:rsidRPr="00B13545">
              <w:rPr>
                <w:rFonts w:eastAsia="Arial"/>
                <w:sz w:val="20"/>
                <w:szCs w:val="20"/>
              </w:rPr>
              <w:t>Utilization</w:t>
            </w:r>
            <w:r w:rsidR="00B13545">
              <w:rPr>
                <w:rFonts w:eastAsia="Cambria"/>
                <w:sz w:val="20"/>
                <w:szCs w:val="20"/>
              </w:rPr>
              <w:t xml:space="preserve"> of marketing and business model </w:t>
            </w:r>
          </w:p>
          <w:p w:rsidR="007C0607" w:rsidRDefault="00B13545" w:rsidP="00ED6F12">
            <w:pPr>
              <w:shd w:val="clear" w:color="auto" w:fill="FFFFFF"/>
              <w:spacing w:before="96" w:line="360" w:lineRule="auto"/>
              <w:rPr>
                <w:rFonts w:eastAsia="Cambria"/>
                <w:sz w:val="20"/>
                <w:szCs w:val="20"/>
              </w:rPr>
            </w:pPr>
            <w:r>
              <w:rPr>
                <w:rFonts w:eastAsia="Cambria"/>
                <w:sz w:val="20"/>
                <w:szCs w:val="20"/>
              </w:rPr>
              <w:lastRenderedPageBreak/>
              <w:t>Implementation of medical supermarket</w:t>
            </w:r>
          </w:p>
          <w:p w:rsidR="00B13545" w:rsidRPr="00CF7281" w:rsidRDefault="007C0607" w:rsidP="00ED6F12">
            <w:pPr>
              <w:shd w:val="clear" w:color="auto" w:fill="FFFFFF"/>
              <w:spacing w:before="96" w:line="360" w:lineRule="auto"/>
              <w:rPr>
                <w:rFonts w:eastAsia="Cambria"/>
                <w:sz w:val="20"/>
                <w:szCs w:val="20"/>
              </w:rPr>
            </w:pPr>
            <w:r>
              <w:rPr>
                <w:rFonts w:eastAsia="Cambria"/>
                <w:sz w:val="20"/>
                <w:szCs w:val="20"/>
              </w:rPr>
              <w:t xml:space="preserve">Batch by batch quality assurance  tests </w:t>
            </w:r>
            <w:r w:rsidR="00B13545">
              <w:rPr>
                <w:rFonts w:eastAsia="Cambria"/>
                <w:sz w:val="20"/>
                <w:szCs w:val="20"/>
              </w:rPr>
              <w:t xml:space="preserve"> </w:t>
            </w:r>
          </w:p>
          <w:p w:rsidR="00ED6F12" w:rsidRPr="00CF7281" w:rsidRDefault="00ED6F12" w:rsidP="00ED6F12">
            <w:pPr>
              <w:shd w:val="clear" w:color="auto" w:fill="FFFFFF"/>
              <w:spacing w:before="97" w:line="360" w:lineRule="auto"/>
              <w:rPr>
                <w:rFonts w:eastAsia="Cambria"/>
                <w:sz w:val="20"/>
                <w:szCs w:val="20"/>
              </w:rPr>
            </w:pPr>
            <w:r w:rsidRPr="00CF7281">
              <w:rPr>
                <w:rFonts w:eastAsia="Arial"/>
                <w:sz w:val="20"/>
                <w:szCs w:val="20"/>
              </w:rPr>
              <w:t xml:space="preserve">•  </w:t>
            </w:r>
            <w:r w:rsidRPr="00CF7281">
              <w:rPr>
                <w:rFonts w:eastAsia="Cambria"/>
                <w:spacing w:val="1"/>
                <w:sz w:val="20"/>
                <w:szCs w:val="20"/>
              </w:rPr>
              <w:t>Da</w:t>
            </w:r>
            <w:r w:rsidRPr="00CF7281">
              <w:rPr>
                <w:rFonts w:eastAsia="Cambria"/>
                <w:spacing w:val="-2"/>
                <w:sz w:val="20"/>
                <w:szCs w:val="20"/>
              </w:rPr>
              <w:t>t</w:t>
            </w:r>
            <w:r w:rsidRPr="00CF7281">
              <w:rPr>
                <w:rFonts w:eastAsia="Cambria"/>
                <w:sz w:val="20"/>
                <w:szCs w:val="20"/>
              </w:rPr>
              <w:t>a</w:t>
            </w:r>
            <w:r w:rsidRPr="00CF7281">
              <w:rPr>
                <w:rFonts w:eastAsia="Cambria"/>
                <w:spacing w:val="-6"/>
                <w:sz w:val="20"/>
                <w:szCs w:val="20"/>
              </w:rPr>
              <w:t xml:space="preserve"> </w:t>
            </w:r>
            <w:r w:rsidRPr="00CF7281">
              <w:rPr>
                <w:rFonts w:eastAsia="Cambria"/>
                <w:spacing w:val="-15"/>
                <w:sz w:val="20"/>
                <w:szCs w:val="20"/>
              </w:rPr>
              <w:t>W</w:t>
            </w:r>
            <w:r w:rsidRPr="00CF7281">
              <w:rPr>
                <w:rFonts w:eastAsia="Cambria"/>
                <w:spacing w:val="1"/>
                <w:sz w:val="20"/>
                <w:szCs w:val="20"/>
              </w:rPr>
              <w:t>a</w:t>
            </w:r>
            <w:r w:rsidRPr="00CF7281">
              <w:rPr>
                <w:rFonts w:eastAsia="Cambria"/>
                <w:spacing w:val="-5"/>
                <w:sz w:val="20"/>
                <w:szCs w:val="20"/>
              </w:rPr>
              <w:t>r</w:t>
            </w:r>
            <w:r w:rsidRPr="00CF7281">
              <w:rPr>
                <w:rFonts w:eastAsia="Cambria"/>
                <w:spacing w:val="2"/>
                <w:sz w:val="20"/>
                <w:szCs w:val="20"/>
              </w:rPr>
              <w:t>e</w:t>
            </w:r>
            <w:r w:rsidRPr="00CF7281">
              <w:rPr>
                <w:rFonts w:eastAsia="Cambria"/>
                <w:spacing w:val="-2"/>
                <w:sz w:val="20"/>
                <w:szCs w:val="20"/>
              </w:rPr>
              <w:t>h</w:t>
            </w:r>
            <w:r w:rsidRPr="00CF7281">
              <w:rPr>
                <w:rFonts w:eastAsia="Cambria"/>
                <w:sz w:val="20"/>
                <w:szCs w:val="20"/>
              </w:rPr>
              <w:t>o</w:t>
            </w:r>
            <w:r w:rsidRPr="00CF7281">
              <w:rPr>
                <w:rFonts w:eastAsia="Cambria"/>
                <w:spacing w:val="-1"/>
                <w:sz w:val="20"/>
                <w:szCs w:val="20"/>
              </w:rPr>
              <w:t>us</w:t>
            </w:r>
            <w:r w:rsidRPr="00CF7281">
              <w:rPr>
                <w:rFonts w:eastAsia="Cambria"/>
                <w:sz w:val="20"/>
                <w:szCs w:val="20"/>
              </w:rPr>
              <w:t>e</w:t>
            </w:r>
            <w:r w:rsidRPr="00CF7281">
              <w:rPr>
                <w:rFonts w:eastAsia="Cambria"/>
                <w:spacing w:val="-6"/>
                <w:sz w:val="20"/>
                <w:szCs w:val="20"/>
              </w:rPr>
              <w:t xml:space="preserve"> </w:t>
            </w:r>
            <w:r w:rsidRPr="00CF7281">
              <w:rPr>
                <w:rFonts w:eastAsia="Cambria"/>
                <w:sz w:val="20"/>
                <w:szCs w:val="20"/>
              </w:rPr>
              <w:t>on</w:t>
            </w:r>
            <w:r w:rsidRPr="00CF7281">
              <w:rPr>
                <w:rFonts w:eastAsia="Cambria"/>
                <w:spacing w:val="-1"/>
                <w:sz w:val="20"/>
                <w:szCs w:val="20"/>
              </w:rPr>
              <w:t xml:space="preserve"> </w:t>
            </w:r>
            <w:r w:rsidRPr="00CF7281">
              <w:rPr>
                <w:rFonts w:eastAsia="Cambria"/>
                <w:sz w:val="20"/>
                <w:szCs w:val="20"/>
              </w:rPr>
              <w:t>O</w:t>
            </w:r>
            <w:r w:rsidRPr="00CF7281">
              <w:rPr>
                <w:rFonts w:eastAsia="Cambria"/>
                <w:spacing w:val="-5"/>
                <w:sz w:val="20"/>
                <w:szCs w:val="20"/>
              </w:rPr>
              <w:t>r</w:t>
            </w:r>
            <w:r w:rsidRPr="00CF7281">
              <w:rPr>
                <w:rFonts w:eastAsia="Cambria"/>
                <w:spacing w:val="1"/>
                <w:sz w:val="20"/>
                <w:szCs w:val="20"/>
              </w:rPr>
              <w:t>d</w:t>
            </w:r>
            <w:r w:rsidRPr="00CF7281">
              <w:rPr>
                <w:rFonts w:eastAsia="Cambria"/>
                <w:spacing w:val="2"/>
                <w:sz w:val="20"/>
                <w:szCs w:val="20"/>
              </w:rPr>
              <w:t>e</w:t>
            </w:r>
            <w:r w:rsidRPr="00CF7281">
              <w:rPr>
                <w:rFonts w:eastAsia="Cambria"/>
                <w:sz w:val="20"/>
                <w:szCs w:val="20"/>
              </w:rPr>
              <w:t xml:space="preserve">rs </w:t>
            </w:r>
            <w:r w:rsidRPr="00CF7281">
              <w:rPr>
                <w:rFonts w:eastAsia="Cambria"/>
                <w:spacing w:val="1"/>
                <w:sz w:val="20"/>
                <w:szCs w:val="20"/>
              </w:rPr>
              <w:t>P</w:t>
            </w:r>
            <w:r w:rsidRPr="00CF7281">
              <w:rPr>
                <w:rFonts w:eastAsia="Cambria"/>
                <w:spacing w:val="-5"/>
                <w:sz w:val="20"/>
                <w:szCs w:val="20"/>
              </w:rPr>
              <w:t>r</w:t>
            </w:r>
            <w:r w:rsidRPr="00CF7281">
              <w:rPr>
                <w:rFonts w:eastAsia="Cambria"/>
                <w:sz w:val="20"/>
                <w:szCs w:val="20"/>
              </w:rPr>
              <w:t>oc</w:t>
            </w:r>
            <w:r w:rsidRPr="00CF7281">
              <w:rPr>
                <w:rFonts w:eastAsia="Cambria"/>
                <w:spacing w:val="2"/>
                <w:sz w:val="20"/>
                <w:szCs w:val="20"/>
              </w:rPr>
              <w:t>e</w:t>
            </w:r>
            <w:r w:rsidRPr="00CF7281">
              <w:rPr>
                <w:rFonts w:eastAsia="Cambria"/>
                <w:spacing w:val="-1"/>
                <w:sz w:val="20"/>
                <w:szCs w:val="20"/>
              </w:rPr>
              <w:t>ss</w:t>
            </w:r>
            <w:r w:rsidRPr="00CF7281">
              <w:rPr>
                <w:rFonts w:eastAsia="Cambria"/>
                <w:spacing w:val="2"/>
                <w:sz w:val="20"/>
                <w:szCs w:val="20"/>
              </w:rPr>
              <w:t>e</w:t>
            </w:r>
            <w:r w:rsidRPr="00CF7281">
              <w:rPr>
                <w:rFonts w:eastAsia="Cambria"/>
                <w:sz w:val="20"/>
                <w:szCs w:val="20"/>
              </w:rPr>
              <w:t>d</w:t>
            </w:r>
          </w:p>
          <w:p w:rsidR="00ED6F12" w:rsidRPr="00CF7281" w:rsidRDefault="00ED6F12" w:rsidP="00ED6F12">
            <w:pPr>
              <w:pStyle w:val="ListParagraph"/>
              <w:shd w:val="clear" w:color="auto" w:fill="FFFFFF"/>
              <w:spacing w:line="360" w:lineRule="auto"/>
              <w:ind w:left="0"/>
              <w:rPr>
                <w:rFonts w:eastAsia="Cambria"/>
                <w:sz w:val="20"/>
                <w:szCs w:val="20"/>
                <w:lang w:val="en-US" w:eastAsia="en-US"/>
              </w:rPr>
            </w:pPr>
            <w:r w:rsidRPr="00CF7281">
              <w:rPr>
                <w:rFonts w:eastAsia="Arial"/>
                <w:sz w:val="20"/>
                <w:szCs w:val="20"/>
                <w:lang w:val="en-US" w:eastAsia="en-US"/>
              </w:rPr>
              <w:t xml:space="preserve"> • T</w:t>
            </w:r>
            <w:r w:rsidRPr="00CF7281">
              <w:rPr>
                <w:rFonts w:eastAsia="Cambria"/>
                <w:spacing w:val="-5"/>
                <w:sz w:val="20"/>
                <w:szCs w:val="20"/>
                <w:lang w:val="en-US" w:eastAsia="en-US"/>
              </w:rPr>
              <w:t>r</w:t>
            </w:r>
            <w:r w:rsidRPr="00CF7281">
              <w:rPr>
                <w:rFonts w:eastAsia="Cambria"/>
                <w:spacing w:val="1"/>
                <w:sz w:val="20"/>
                <w:szCs w:val="20"/>
                <w:lang w:val="en-US" w:eastAsia="en-US"/>
              </w:rPr>
              <w:t>a</w:t>
            </w:r>
            <w:r w:rsidRPr="00CF7281">
              <w:rPr>
                <w:rFonts w:eastAsia="Cambria"/>
                <w:sz w:val="20"/>
                <w:szCs w:val="20"/>
                <w:lang w:val="en-US" w:eastAsia="en-US"/>
              </w:rPr>
              <w:t>ck</w:t>
            </w:r>
            <w:r w:rsidRPr="00CF7281">
              <w:rPr>
                <w:rFonts w:eastAsia="Cambria"/>
                <w:spacing w:val="-4"/>
                <w:sz w:val="20"/>
                <w:szCs w:val="20"/>
                <w:lang w:val="en-US" w:eastAsia="en-US"/>
              </w:rPr>
              <w:t xml:space="preserve"> </w:t>
            </w:r>
            <w:r w:rsidRPr="00CF7281">
              <w:rPr>
                <w:rFonts w:eastAsia="Cambria"/>
                <w:sz w:val="20"/>
                <w:szCs w:val="20"/>
                <w:lang w:val="en-US" w:eastAsia="en-US"/>
              </w:rPr>
              <w:t>M</w:t>
            </w:r>
            <w:r w:rsidRPr="00CF7281">
              <w:rPr>
                <w:rFonts w:eastAsia="Cambria"/>
                <w:spacing w:val="1"/>
                <w:sz w:val="20"/>
                <w:szCs w:val="20"/>
                <w:lang w:val="en-US" w:eastAsia="en-US"/>
              </w:rPr>
              <w:t>e</w:t>
            </w:r>
            <w:r w:rsidRPr="00CF7281">
              <w:rPr>
                <w:rFonts w:eastAsia="Cambria"/>
                <w:spacing w:val="2"/>
                <w:sz w:val="20"/>
                <w:szCs w:val="20"/>
                <w:lang w:val="en-US" w:eastAsia="en-US"/>
              </w:rPr>
              <w:t>d</w:t>
            </w:r>
            <w:r w:rsidRPr="00CF7281">
              <w:rPr>
                <w:rFonts w:eastAsia="Cambria"/>
                <w:sz w:val="20"/>
                <w:szCs w:val="20"/>
                <w:lang w:val="en-US" w:eastAsia="en-US"/>
              </w:rPr>
              <w:t>ic</w:t>
            </w:r>
            <w:r w:rsidRPr="00CF7281">
              <w:rPr>
                <w:rFonts w:eastAsia="Cambria"/>
                <w:spacing w:val="2"/>
                <w:sz w:val="20"/>
                <w:szCs w:val="20"/>
                <w:lang w:val="en-US" w:eastAsia="en-US"/>
              </w:rPr>
              <w:t>a</w:t>
            </w:r>
            <w:r w:rsidRPr="00CF7281">
              <w:rPr>
                <w:rFonts w:eastAsia="Cambria"/>
                <w:sz w:val="20"/>
                <w:szCs w:val="20"/>
                <w:lang w:val="en-US" w:eastAsia="en-US"/>
              </w:rPr>
              <w:t>l</w:t>
            </w:r>
            <w:r w:rsidRPr="00CF7281">
              <w:rPr>
                <w:rFonts w:eastAsia="Cambria"/>
                <w:spacing w:val="-9"/>
                <w:sz w:val="20"/>
                <w:szCs w:val="20"/>
                <w:lang w:val="en-US" w:eastAsia="en-US"/>
              </w:rPr>
              <w:t xml:space="preserve"> </w:t>
            </w:r>
            <w:r w:rsidRPr="00CF7281">
              <w:rPr>
                <w:rFonts w:eastAsia="Cambria"/>
                <w:sz w:val="20"/>
                <w:szCs w:val="20"/>
                <w:lang w:val="en-US" w:eastAsia="en-US"/>
              </w:rPr>
              <w:t>co</w:t>
            </w:r>
            <w:r w:rsidRPr="00CF7281">
              <w:rPr>
                <w:rFonts w:eastAsia="Cambria"/>
                <w:spacing w:val="-1"/>
                <w:sz w:val="20"/>
                <w:szCs w:val="20"/>
                <w:lang w:val="en-US" w:eastAsia="en-US"/>
              </w:rPr>
              <w:t>m</w:t>
            </w:r>
            <w:r w:rsidRPr="00CF7281">
              <w:rPr>
                <w:rFonts w:eastAsia="Cambria"/>
                <w:spacing w:val="-2"/>
                <w:sz w:val="20"/>
                <w:szCs w:val="20"/>
                <w:lang w:val="en-US" w:eastAsia="en-US"/>
              </w:rPr>
              <w:t>m</w:t>
            </w:r>
            <w:r w:rsidRPr="00CF7281">
              <w:rPr>
                <w:rFonts w:eastAsia="Cambria"/>
                <w:sz w:val="20"/>
                <w:szCs w:val="20"/>
                <w:lang w:val="en-US" w:eastAsia="en-US"/>
              </w:rPr>
              <w:t>o</w:t>
            </w:r>
            <w:r w:rsidRPr="00CF7281">
              <w:rPr>
                <w:rFonts w:eastAsia="Cambria"/>
                <w:spacing w:val="2"/>
                <w:sz w:val="20"/>
                <w:szCs w:val="20"/>
                <w:lang w:val="en-US" w:eastAsia="en-US"/>
              </w:rPr>
              <w:t>d</w:t>
            </w:r>
            <w:r w:rsidRPr="00CF7281">
              <w:rPr>
                <w:rFonts w:eastAsia="Cambria"/>
                <w:sz w:val="20"/>
                <w:szCs w:val="20"/>
                <w:lang w:val="en-US" w:eastAsia="en-US"/>
              </w:rPr>
              <w:t>iti</w:t>
            </w:r>
            <w:r w:rsidRPr="00CF7281">
              <w:rPr>
                <w:rFonts w:eastAsia="Cambria"/>
                <w:spacing w:val="1"/>
                <w:sz w:val="20"/>
                <w:szCs w:val="20"/>
                <w:lang w:val="en-US" w:eastAsia="en-US"/>
              </w:rPr>
              <w:t>e</w:t>
            </w:r>
            <w:r w:rsidRPr="00CF7281">
              <w:rPr>
                <w:rFonts w:eastAsia="Cambria"/>
                <w:sz w:val="20"/>
                <w:szCs w:val="20"/>
                <w:lang w:val="en-US" w:eastAsia="en-US"/>
              </w:rPr>
              <w:t>s</w:t>
            </w:r>
            <w:r w:rsidRPr="00CF7281">
              <w:rPr>
                <w:rFonts w:eastAsia="Cambria"/>
                <w:spacing w:val="1"/>
                <w:sz w:val="20"/>
                <w:szCs w:val="20"/>
                <w:lang w:val="en-US" w:eastAsia="en-US"/>
              </w:rPr>
              <w:t xml:space="preserve"> </w:t>
            </w:r>
            <w:r w:rsidRPr="00CF7281">
              <w:rPr>
                <w:rFonts w:eastAsia="Cambria"/>
                <w:sz w:val="20"/>
                <w:szCs w:val="20"/>
                <w:lang w:val="en-US" w:eastAsia="en-US"/>
              </w:rPr>
              <w:t>in</w:t>
            </w:r>
            <w:r w:rsidRPr="00CF7281">
              <w:rPr>
                <w:rFonts w:eastAsia="Cambria"/>
                <w:spacing w:val="-1"/>
                <w:sz w:val="20"/>
                <w:szCs w:val="20"/>
                <w:lang w:val="en-US" w:eastAsia="en-US"/>
              </w:rPr>
              <w:t xml:space="preserve"> </w:t>
            </w:r>
            <w:r w:rsidRPr="00CF7281">
              <w:rPr>
                <w:rFonts w:eastAsia="Cambria"/>
                <w:spacing w:val="-2"/>
                <w:sz w:val="20"/>
                <w:szCs w:val="20"/>
                <w:lang w:val="en-US" w:eastAsia="en-US"/>
              </w:rPr>
              <w:t>th</w:t>
            </w:r>
            <w:r w:rsidRPr="00CF7281">
              <w:rPr>
                <w:rFonts w:eastAsia="Cambria"/>
                <w:sz w:val="20"/>
                <w:szCs w:val="20"/>
                <w:lang w:val="en-US" w:eastAsia="en-US"/>
              </w:rPr>
              <w:t>e</w:t>
            </w:r>
            <w:r w:rsidRPr="00CF7281">
              <w:rPr>
                <w:rFonts w:eastAsia="Cambria"/>
                <w:spacing w:val="4"/>
                <w:sz w:val="20"/>
                <w:szCs w:val="20"/>
                <w:lang w:val="en-US" w:eastAsia="en-US"/>
              </w:rPr>
              <w:t xml:space="preserve"> </w:t>
            </w:r>
            <w:r w:rsidRPr="00CF7281">
              <w:rPr>
                <w:rFonts w:eastAsia="Cambria"/>
                <w:spacing w:val="-16"/>
                <w:sz w:val="20"/>
                <w:szCs w:val="20"/>
                <w:lang w:val="en-US" w:eastAsia="en-US"/>
              </w:rPr>
              <w:t>F</w:t>
            </w:r>
            <w:r w:rsidRPr="00CF7281">
              <w:rPr>
                <w:rFonts w:eastAsia="Cambria"/>
                <w:spacing w:val="1"/>
                <w:sz w:val="20"/>
                <w:szCs w:val="20"/>
                <w:lang w:val="en-US" w:eastAsia="en-US"/>
              </w:rPr>
              <w:t>a</w:t>
            </w:r>
            <w:r w:rsidRPr="00CF7281">
              <w:rPr>
                <w:rFonts w:eastAsia="Cambria"/>
                <w:sz w:val="20"/>
                <w:szCs w:val="20"/>
                <w:lang w:val="en-US" w:eastAsia="en-US"/>
              </w:rPr>
              <w:t>ci</w:t>
            </w:r>
            <w:r w:rsidRPr="00CF7281">
              <w:rPr>
                <w:rFonts w:eastAsia="Cambria"/>
                <w:spacing w:val="-1"/>
                <w:sz w:val="20"/>
                <w:szCs w:val="20"/>
                <w:lang w:val="en-US" w:eastAsia="en-US"/>
              </w:rPr>
              <w:t>l</w:t>
            </w:r>
            <w:r w:rsidRPr="00CF7281">
              <w:rPr>
                <w:rFonts w:eastAsia="Cambria"/>
                <w:sz w:val="20"/>
                <w:szCs w:val="20"/>
                <w:lang w:val="en-US" w:eastAsia="en-US"/>
              </w:rPr>
              <w:t>iti</w:t>
            </w:r>
            <w:r w:rsidRPr="00CF7281">
              <w:rPr>
                <w:rFonts w:eastAsia="Cambria"/>
                <w:spacing w:val="1"/>
                <w:sz w:val="20"/>
                <w:szCs w:val="20"/>
                <w:lang w:val="en-US" w:eastAsia="en-US"/>
              </w:rPr>
              <w:t>e</w:t>
            </w:r>
            <w:r w:rsidRPr="00CF7281">
              <w:rPr>
                <w:rFonts w:eastAsia="Cambria"/>
                <w:sz w:val="20"/>
                <w:szCs w:val="20"/>
                <w:lang w:val="en-US" w:eastAsia="en-US"/>
              </w:rPr>
              <w:t>s</w:t>
            </w:r>
          </w:p>
        </w:tc>
        <w:tc>
          <w:tcPr>
            <w:tcW w:w="2952" w:type="dxa"/>
            <w:vMerge w:val="restart"/>
            <w:tcBorders>
              <w:top w:val="single" w:sz="4" w:space="0" w:color="auto"/>
            </w:tcBorders>
            <w:vAlign w:val="center"/>
          </w:tcPr>
          <w:p w:rsidR="00ED6F12" w:rsidRPr="00CF7281" w:rsidRDefault="00ED6F12" w:rsidP="00ED6F12">
            <w:pPr>
              <w:shd w:val="clear" w:color="auto" w:fill="FFFFFF"/>
              <w:spacing w:line="360" w:lineRule="auto"/>
              <w:ind w:left="18"/>
              <w:rPr>
                <w:sz w:val="22"/>
                <w:szCs w:val="22"/>
              </w:rPr>
            </w:pPr>
            <w:r w:rsidRPr="00CF7281">
              <w:rPr>
                <w:rFonts w:eastAsia="Calibri"/>
                <w:sz w:val="22"/>
                <w:szCs w:val="22"/>
              </w:rPr>
              <w:lastRenderedPageBreak/>
              <w:t>Kenya eHalth Conference</w:t>
            </w:r>
          </w:p>
        </w:tc>
      </w:tr>
      <w:tr w:rsidR="00ED6F12" w:rsidRPr="00CF7281" w:rsidTr="00B13545">
        <w:trPr>
          <w:trHeight w:val="3785"/>
        </w:trPr>
        <w:tc>
          <w:tcPr>
            <w:tcW w:w="1017" w:type="dxa"/>
            <w:vMerge/>
            <w:tcBorders>
              <w:left w:val="single" w:sz="4" w:space="0" w:color="000000"/>
              <w:right w:val="single" w:sz="4" w:space="0" w:color="000000"/>
            </w:tcBorders>
            <w:vAlign w:val="center"/>
          </w:tcPr>
          <w:p w:rsidR="00ED6F12" w:rsidRPr="00CF7281" w:rsidRDefault="00ED6F12" w:rsidP="00ED6F12">
            <w:pPr>
              <w:shd w:val="clear" w:color="auto" w:fill="FFFFFF"/>
              <w:spacing w:line="360" w:lineRule="auto"/>
            </w:pPr>
          </w:p>
        </w:tc>
        <w:tc>
          <w:tcPr>
            <w:tcW w:w="1649" w:type="dxa"/>
            <w:tcBorders>
              <w:left w:val="single" w:sz="4" w:space="0" w:color="000000"/>
            </w:tcBorders>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ERP</w:t>
            </w:r>
          </w:p>
        </w:tc>
        <w:tc>
          <w:tcPr>
            <w:tcW w:w="1707" w:type="dxa"/>
            <w:vMerge/>
            <w:shd w:val="clear" w:color="auto" w:fill="auto"/>
            <w:vAlign w:val="center"/>
          </w:tcPr>
          <w:p w:rsidR="00ED6F12" w:rsidRPr="00CF7281" w:rsidRDefault="00ED6F12" w:rsidP="00ED6F12">
            <w:pPr>
              <w:shd w:val="clear" w:color="auto" w:fill="FFFFFF"/>
              <w:spacing w:line="360" w:lineRule="auto"/>
              <w:rPr>
                <w:sz w:val="20"/>
                <w:szCs w:val="20"/>
                <w:lang w:val="en-ZA"/>
              </w:rPr>
            </w:pPr>
          </w:p>
        </w:tc>
        <w:tc>
          <w:tcPr>
            <w:tcW w:w="2602" w:type="dxa"/>
            <w:vMerge/>
            <w:shd w:val="clear" w:color="auto" w:fill="auto"/>
            <w:vAlign w:val="center"/>
          </w:tcPr>
          <w:p w:rsidR="00ED6F12" w:rsidRPr="00CF7281" w:rsidRDefault="00ED6F12" w:rsidP="00ED6F12">
            <w:pPr>
              <w:shd w:val="clear" w:color="auto" w:fill="FFFFFF"/>
              <w:spacing w:line="360" w:lineRule="auto"/>
              <w:rPr>
                <w:sz w:val="20"/>
                <w:szCs w:val="20"/>
                <w:lang w:val="en-ZA"/>
              </w:rPr>
            </w:pPr>
          </w:p>
        </w:tc>
        <w:tc>
          <w:tcPr>
            <w:tcW w:w="4421"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both"/>
              <w:rPr>
                <w:b/>
                <w:sz w:val="20"/>
                <w:szCs w:val="20"/>
              </w:rPr>
            </w:pPr>
            <w:r w:rsidRPr="00CF7281">
              <w:rPr>
                <w:b/>
                <w:sz w:val="20"/>
                <w:szCs w:val="20"/>
              </w:rPr>
              <w:t xml:space="preserve">ERP procurement module </w:t>
            </w:r>
          </w:p>
          <w:p w:rsidR="00ED6F12" w:rsidRPr="00CF7281" w:rsidRDefault="00ED6F12" w:rsidP="00ED6F12">
            <w:pPr>
              <w:shd w:val="clear" w:color="auto" w:fill="FFFFFF"/>
              <w:spacing w:line="360" w:lineRule="auto"/>
              <w:jc w:val="both"/>
              <w:rPr>
                <w:sz w:val="20"/>
                <w:szCs w:val="20"/>
              </w:rPr>
            </w:pPr>
            <w:r w:rsidRPr="00CF7281">
              <w:rPr>
                <w:sz w:val="20"/>
                <w:szCs w:val="20"/>
              </w:rPr>
              <w:t>- records keeping and management digitalize</w:t>
            </w:r>
          </w:p>
          <w:p w:rsidR="00ED6F12" w:rsidRPr="00CF7281" w:rsidRDefault="00ED6F12" w:rsidP="00ED6F12">
            <w:pPr>
              <w:shd w:val="clear" w:color="auto" w:fill="FFFFFF"/>
              <w:spacing w:line="360" w:lineRule="auto"/>
              <w:jc w:val="both"/>
              <w:rPr>
                <w:sz w:val="20"/>
                <w:szCs w:val="20"/>
              </w:rPr>
            </w:pPr>
            <w:r w:rsidRPr="00CF7281">
              <w:rPr>
                <w:sz w:val="20"/>
                <w:szCs w:val="20"/>
              </w:rPr>
              <w:t>- frame work contracting adopted</w:t>
            </w:r>
          </w:p>
          <w:p w:rsidR="00ED6F12" w:rsidRPr="00CF7281" w:rsidRDefault="00ED6F12" w:rsidP="00ED6F12">
            <w:pPr>
              <w:pStyle w:val="ListParagraph"/>
              <w:shd w:val="clear" w:color="auto" w:fill="FFFFFF"/>
              <w:spacing w:line="360" w:lineRule="auto"/>
              <w:ind w:left="0"/>
              <w:jc w:val="both"/>
              <w:rPr>
                <w:sz w:val="20"/>
                <w:szCs w:val="20"/>
                <w:lang w:val="en-US" w:eastAsia="en-US"/>
              </w:rPr>
            </w:pPr>
            <w:r w:rsidRPr="00CF7281">
              <w:rPr>
                <w:sz w:val="20"/>
                <w:szCs w:val="20"/>
                <w:lang w:val="en-US" w:eastAsia="en-US"/>
              </w:rPr>
              <w:t>- compliance with best practice and standards,</w:t>
            </w:r>
          </w:p>
          <w:p w:rsidR="00ED6F12" w:rsidRPr="00CF7281" w:rsidRDefault="00ED6F12" w:rsidP="00ED6F12">
            <w:pPr>
              <w:shd w:val="clear" w:color="auto" w:fill="FFFFFF"/>
              <w:spacing w:line="360" w:lineRule="auto"/>
              <w:jc w:val="both"/>
              <w:rPr>
                <w:b/>
                <w:sz w:val="20"/>
                <w:szCs w:val="20"/>
              </w:rPr>
            </w:pPr>
            <w:r w:rsidRPr="00CF7281">
              <w:rPr>
                <w:b/>
                <w:sz w:val="20"/>
                <w:szCs w:val="20"/>
              </w:rPr>
              <w:t>Warehouse Management System Module</w:t>
            </w:r>
          </w:p>
          <w:p w:rsidR="00ED6F12" w:rsidRPr="00CF7281" w:rsidRDefault="00ED6F12" w:rsidP="00ED6F12">
            <w:pPr>
              <w:shd w:val="clear" w:color="auto" w:fill="FFFFFF"/>
              <w:spacing w:before="10" w:line="360" w:lineRule="auto"/>
              <w:ind w:left="104"/>
              <w:jc w:val="both"/>
              <w:rPr>
                <w:sz w:val="20"/>
                <w:szCs w:val="20"/>
              </w:rPr>
            </w:pPr>
            <w:r w:rsidRPr="00CF7281">
              <w:rPr>
                <w:rFonts w:eastAsia="Cambria"/>
                <w:sz w:val="20"/>
                <w:szCs w:val="20"/>
              </w:rPr>
              <w:t>WMS</w:t>
            </w:r>
            <w:r w:rsidRPr="00CF7281">
              <w:rPr>
                <w:rFonts w:eastAsia="Cambria"/>
                <w:spacing w:val="-4"/>
                <w:sz w:val="20"/>
                <w:szCs w:val="20"/>
              </w:rPr>
              <w:t xml:space="preserve"> </w:t>
            </w:r>
            <w:r w:rsidRPr="00CF7281">
              <w:rPr>
                <w:rFonts w:eastAsia="Cambria"/>
                <w:sz w:val="20"/>
                <w:szCs w:val="20"/>
              </w:rPr>
              <w:t>M</w:t>
            </w:r>
            <w:r w:rsidRPr="00CF7281">
              <w:rPr>
                <w:rFonts w:eastAsia="Cambria"/>
                <w:spacing w:val="1"/>
                <w:sz w:val="20"/>
                <w:szCs w:val="20"/>
              </w:rPr>
              <w:t>o</w:t>
            </w:r>
            <w:r w:rsidRPr="00CF7281">
              <w:rPr>
                <w:rFonts w:eastAsia="Cambria"/>
                <w:spacing w:val="2"/>
                <w:sz w:val="20"/>
                <w:szCs w:val="20"/>
              </w:rPr>
              <w:t>d</w:t>
            </w:r>
            <w:r w:rsidRPr="00CF7281">
              <w:rPr>
                <w:rFonts w:eastAsia="Cambria"/>
                <w:spacing w:val="-2"/>
                <w:sz w:val="20"/>
                <w:szCs w:val="20"/>
              </w:rPr>
              <w:t>ul</w:t>
            </w:r>
            <w:r w:rsidRPr="00CF7281">
              <w:rPr>
                <w:rFonts w:eastAsia="Cambria"/>
                <w:sz w:val="20"/>
                <w:szCs w:val="20"/>
              </w:rPr>
              <w:t>e</w:t>
            </w:r>
            <w:r w:rsidRPr="00CF7281">
              <w:rPr>
                <w:rFonts w:eastAsia="Cambria"/>
                <w:spacing w:val="-1"/>
                <w:sz w:val="20"/>
                <w:szCs w:val="20"/>
              </w:rPr>
              <w:t xml:space="preserve"> </w:t>
            </w:r>
            <w:r w:rsidRPr="00CF7281">
              <w:rPr>
                <w:rFonts w:eastAsia="Cambria"/>
                <w:sz w:val="20"/>
                <w:szCs w:val="20"/>
              </w:rPr>
              <w:t>in</w:t>
            </w:r>
            <w:r w:rsidRPr="00CF7281">
              <w:rPr>
                <w:rFonts w:eastAsia="Cambria"/>
                <w:spacing w:val="-1"/>
                <w:sz w:val="20"/>
                <w:szCs w:val="20"/>
              </w:rPr>
              <w:t xml:space="preserve"> </w:t>
            </w:r>
            <w:r w:rsidRPr="00CF7281">
              <w:rPr>
                <w:rFonts w:eastAsia="Cambria"/>
                <w:spacing w:val="1"/>
                <w:sz w:val="20"/>
                <w:szCs w:val="20"/>
              </w:rPr>
              <w:t>p</w:t>
            </w:r>
            <w:r w:rsidRPr="00CF7281">
              <w:rPr>
                <w:rFonts w:eastAsia="Cambria"/>
                <w:spacing w:val="-2"/>
                <w:sz w:val="20"/>
                <w:szCs w:val="20"/>
              </w:rPr>
              <w:t>l</w:t>
            </w:r>
            <w:r w:rsidRPr="00CF7281">
              <w:rPr>
                <w:rFonts w:eastAsia="Cambria"/>
                <w:spacing w:val="1"/>
                <w:sz w:val="20"/>
                <w:szCs w:val="20"/>
              </w:rPr>
              <w:t>a</w:t>
            </w:r>
            <w:r w:rsidRPr="00CF7281">
              <w:rPr>
                <w:rFonts w:eastAsia="Cambria"/>
                <w:sz w:val="20"/>
                <w:szCs w:val="20"/>
              </w:rPr>
              <w:t>ce</w:t>
            </w:r>
            <w:r w:rsidRPr="00CF7281">
              <w:rPr>
                <w:rFonts w:eastAsia="Cambria"/>
                <w:spacing w:val="-1"/>
                <w:sz w:val="20"/>
                <w:szCs w:val="20"/>
              </w:rPr>
              <w:t xml:space="preserve"> </w:t>
            </w:r>
            <w:r w:rsidRPr="00CF7281">
              <w:rPr>
                <w:spacing w:val="-5"/>
                <w:sz w:val="20"/>
                <w:szCs w:val="20"/>
              </w:rPr>
              <w:t>w</w:t>
            </w:r>
            <w:r w:rsidRPr="00CF7281">
              <w:rPr>
                <w:spacing w:val="2"/>
                <w:sz w:val="20"/>
                <w:szCs w:val="20"/>
              </w:rPr>
              <w:t>h</w:t>
            </w:r>
            <w:r w:rsidRPr="00CF7281">
              <w:rPr>
                <w:sz w:val="20"/>
                <w:szCs w:val="20"/>
              </w:rPr>
              <w:t>ich</w:t>
            </w:r>
            <w:r w:rsidRPr="00CF7281">
              <w:rPr>
                <w:spacing w:val="2"/>
                <w:sz w:val="20"/>
                <w:szCs w:val="20"/>
              </w:rPr>
              <w:t xml:space="preserve"> h</w:t>
            </w:r>
            <w:r w:rsidRPr="00CF7281">
              <w:rPr>
                <w:spacing w:val="-1"/>
                <w:sz w:val="20"/>
                <w:szCs w:val="20"/>
              </w:rPr>
              <w:t>a</w:t>
            </w:r>
            <w:r w:rsidRPr="00CF7281">
              <w:rPr>
                <w:sz w:val="20"/>
                <w:szCs w:val="20"/>
              </w:rPr>
              <w:t>s</w:t>
            </w:r>
            <w:r w:rsidRPr="00CF7281">
              <w:rPr>
                <w:spacing w:val="87"/>
                <w:sz w:val="20"/>
                <w:szCs w:val="20"/>
              </w:rPr>
              <w:t xml:space="preserve"> </w:t>
            </w:r>
            <w:r w:rsidRPr="00CF7281">
              <w:rPr>
                <w:spacing w:val="-1"/>
                <w:sz w:val="20"/>
                <w:szCs w:val="20"/>
              </w:rPr>
              <w:t>a</w:t>
            </w:r>
            <w:r w:rsidRPr="00CF7281">
              <w:rPr>
                <w:spacing w:val="2"/>
                <w:sz w:val="20"/>
                <w:szCs w:val="20"/>
              </w:rPr>
              <w:t>u</w:t>
            </w:r>
            <w:r w:rsidRPr="00CF7281">
              <w:rPr>
                <w:sz w:val="20"/>
                <w:szCs w:val="20"/>
              </w:rPr>
              <w:t>t</w:t>
            </w:r>
            <w:r w:rsidRPr="00CF7281">
              <w:rPr>
                <w:spacing w:val="3"/>
                <w:sz w:val="20"/>
                <w:szCs w:val="20"/>
              </w:rPr>
              <w:t>o</w:t>
            </w:r>
            <w:r w:rsidRPr="00CF7281">
              <w:rPr>
                <w:spacing w:val="-6"/>
                <w:sz w:val="20"/>
                <w:szCs w:val="20"/>
              </w:rPr>
              <w:t>m</w:t>
            </w:r>
            <w:r w:rsidRPr="00CF7281">
              <w:rPr>
                <w:spacing w:val="-1"/>
                <w:sz w:val="20"/>
                <w:szCs w:val="20"/>
              </w:rPr>
              <w:t>a</w:t>
            </w:r>
            <w:r w:rsidRPr="00CF7281">
              <w:rPr>
                <w:sz w:val="20"/>
                <w:szCs w:val="20"/>
              </w:rPr>
              <w:t>ted</w:t>
            </w:r>
            <w:r w:rsidRPr="00CF7281">
              <w:rPr>
                <w:spacing w:val="7"/>
                <w:sz w:val="20"/>
                <w:szCs w:val="20"/>
              </w:rPr>
              <w:t xml:space="preserve"> </w:t>
            </w:r>
            <w:r w:rsidRPr="00CF7281">
              <w:rPr>
                <w:spacing w:val="-1"/>
                <w:sz w:val="20"/>
                <w:szCs w:val="20"/>
              </w:rPr>
              <w:t>a</w:t>
            </w:r>
            <w:r w:rsidRPr="00CF7281">
              <w:rPr>
                <w:sz w:val="20"/>
                <w:szCs w:val="20"/>
              </w:rPr>
              <w:t>ll</w:t>
            </w:r>
            <w:r w:rsidRPr="00CF7281">
              <w:rPr>
                <w:spacing w:val="-3"/>
                <w:sz w:val="20"/>
                <w:szCs w:val="20"/>
              </w:rPr>
              <w:t xml:space="preserve"> </w:t>
            </w:r>
            <w:r w:rsidRPr="00CF7281">
              <w:rPr>
                <w:spacing w:val="-1"/>
                <w:sz w:val="20"/>
                <w:szCs w:val="20"/>
              </w:rPr>
              <w:t>ac</w:t>
            </w:r>
            <w:r w:rsidRPr="00CF7281">
              <w:rPr>
                <w:sz w:val="20"/>
                <w:szCs w:val="20"/>
              </w:rPr>
              <w:t>t</w:t>
            </w:r>
            <w:r w:rsidRPr="00CF7281">
              <w:rPr>
                <w:spacing w:val="1"/>
                <w:sz w:val="20"/>
                <w:szCs w:val="20"/>
              </w:rPr>
              <w:t>i</w:t>
            </w:r>
            <w:r w:rsidRPr="00CF7281">
              <w:rPr>
                <w:spacing w:val="-3"/>
                <w:sz w:val="20"/>
                <w:szCs w:val="20"/>
              </w:rPr>
              <w:t>v</w:t>
            </w:r>
            <w:r w:rsidRPr="00CF7281">
              <w:rPr>
                <w:sz w:val="20"/>
                <w:szCs w:val="20"/>
              </w:rPr>
              <w:t>i</w:t>
            </w:r>
            <w:r w:rsidRPr="00CF7281">
              <w:rPr>
                <w:spacing w:val="1"/>
                <w:sz w:val="20"/>
                <w:szCs w:val="20"/>
              </w:rPr>
              <w:t>t</w:t>
            </w:r>
            <w:r w:rsidRPr="00CF7281">
              <w:rPr>
                <w:sz w:val="20"/>
                <w:szCs w:val="20"/>
              </w:rPr>
              <w:t>ies</w:t>
            </w:r>
            <w:r w:rsidRPr="00CF7281">
              <w:rPr>
                <w:spacing w:val="4"/>
                <w:sz w:val="20"/>
                <w:szCs w:val="20"/>
              </w:rPr>
              <w:t xml:space="preserve"> </w:t>
            </w:r>
            <w:r w:rsidRPr="00CF7281">
              <w:rPr>
                <w:spacing w:val="-5"/>
                <w:sz w:val="20"/>
                <w:szCs w:val="20"/>
              </w:rPr>
              <w:t>w</w:t>
            </w:r>
            <w:r w:rsidRPr="00CF7281">
              <w:rPr>
                <w:sz w:val="20"/>
                <w:szCs w:val="20"/>
              </w:rPr>
              <w:t>i</w:t>
            </w:r>
            <w:r w:rsidRPr="00CF7281">
              <w:rPr>
                <w:spacing w:val="1"/>
                <w:sz w:val="20"/>
                <w:szCs w:val="20"/>
              </w:rPr>
              <w:t>t</w:t>
            </w:r>
            <w:r w:rsidRPr="00CF7281">
              <w:rPr>
                <w:spacing w:val="2"/>
                <w:sz w:val="20"/>
                <w:szCs w:val="20"/>
              </w:rPr>
              <w:t>h</w:t>
            </w:r>
            <w:r w:rsidRPr="00CF7281">
              <w:rPr>
                <w:sz w:val="20"/>
                <w:szCs w:val="20"/>
              </w:rPr>
              <w:t>in t</w:t>
            </w:r>
            <w:r w:rsidRPr="00CF7281">
              <w:rPr>
                <w:spacing w:val="3"/>
                <w:sz w:val="20"/>
                <w:szCs w:val="20"/>
              </w:rPr>
              <w:t>h</w:t>
            </w:r>
            <w:r w:rsidRPr="00CF7281">
              <w:rPr>
                <w:sz w:val="20"/>
                <w:szCs w:val="20"/>
              </w:rPr>
              <w:t xml:space="preserve">e </w:t>
            </w:r>
            <w:r w:rsidRPr="00CF7281">
              <w:rPr>
                <w:spacing w:val="-5"/>
                <w:sz w:val="20"/>
                <w:szCs w:val="20"/>
              </w:rPr>
              <w:t>w</w:t>
            </w:r>
            <w:r w:rsidRPr="00CF7281">
              <w:rPr>
                <w:spacing w:val="-1"/>
                <w:sz w:val="20"/>
                <w:szCs w:val="20"/>
              </w:rPr>
              <w:t>a</w:t>
            </w:r>
            <w:r w:rsidRPr="00CF7281">
              <w:rPr>
                <w:sz w:val="20"/>
                <w:szCs w:val="20"/>
              </w:rPr>
              <w:t>r</w:t>
            </w:r>
            <w:r w:rsidRPr="00CF7281">
              <w:rPr>
                <w:spacing w:val="-1"/>
                <w:sz w:val="20"/>
                <w:szCs w:val="20"/>
              </w:rPr>
              <w:t>e</w:t>
            </w:r>
            <w:r w:rsidRPr="00CF7281">
              <w:rPr>
                <w:spacing w:val="2"/>
                <w:sz w:val="20"/>
                <w:szCs w:val="20"/>
              </w:rPr>
              <w:t>hou</w:t>
            </w:r>
            <w:r w:rsidRPr="00CF7281">
              <w:rPr>
                <w:sz w:val="20"/>
                <w:szCs w:val="20"/>
              </w:rPr>
              <w:t>s</w:t>
            </w:r>
            <w:r w:rsidRPr="00CF7281">
              <w:rPr>
                <w:spacing w:val="-2"/>
                <w:sz w:val="20"/>
                <w:szCs w:val="20"/>
              </w:rPr>
              <w:t>e</w:t>
            </w:r>
            <w:r w:rsidRPr="00CF7281">
              <w:rPr>
                <w:sz w:val="20"/>
                <w:szCs w:val="20"/>
              </w:rPr>
              <w:t>.</w:t>
            </w:r>
          </w:p>
          <w:p w:rsidR="00ED6F12" w:rsidRPr="00CF7281" w:rsidRDefault="00ED6F12" w:rsidP="00ED6F12">
            <w:pPr>
              <w:shd w:val="clear" w:color="auto" w:fill="FFFFFF"/>
              <w:spacing w:before="11" w:line="360" w:lineRule="auto"/>
              <w:ind w:left="104"/>
              <w:jc w:val="both"/>
              <w:rPr>
                <w:sz w:val="20"/>
                <w:szCs w:val="20"/>
              </w:rPr>
            </w:pPr>
            <w:r w:rsidRPr="00CF7281">
              <w:rPr>
                <w:sz w:val="20"/>
                <w:szCs w:val="20"/>
              </w:rPr>
              <w:t>E</w:t>
            </w:r>
            <w:r w:rsidRPr="00CF7281">
              <w:rPr>
                <w:spacing w:val="1"/>
                <w:sz w:val="20"/>
                <w:szCs w:val="20"/>
              </w:rPr>
              <w:t>l</w:t>
            </w:r>
            <w:r w:rsidRPr="00CF7281">
              <w:rPr>
                <w:spacing w:val="-2"/>
                <w:sz w:val="20"/>
                <w:szCs w:val="20"/>
              </w:rPr>
              <w:t>ec</w:t>
            </w:r>
            <w:r w:rsidRPr="00CF7281">
              <w:rPr>
                <w:sz w:val="20"/>
                <w:szCs w:val="20"/>
              </w:rPr>
              <w:t>tr</w:t>
            </w:r>
            <w:r w:rsidRPr="00CF7281">
              <w:rPr>
                <w:spacing w:val="3"/>
                <w:sz w:val="20"/>
                <w:szCs w:val="20"/>
              </w:rPr>
              <w:t>o</w:t>
            </w:r>
            <w:r w:rsidRPr="00CF7281">
              <w:rPr>
                <w:spacing w:val="2"/>
                <w:sz w:val="20"/>
                <w:szCs w:val="20"/>
              </w:rPr>
              <w:t>n</w:t>
            </w:r>
            <w:r w:rsidRPr="00CF7281">
              <w:rPr>
                <w:sz w:val="20"/>
                <w:szCs w:val="20"/>
              </w:rPr>
              <w:t>ic</w:t>
            </w:r>
            <w:r w:rsidRPr="00CF7281">
              <w:rPr>
                <w:spacing w:val="-10"/>
                <w:sz w:val="20"/>
                <w:szCs w:val="20"/>
              </w:rPr>
              <w:t xml:space="preserve"> </w:t>
            </w:r>
            <w:r w:rsidRPr="00CF7281">
              <w:rPr>
                <w:spacing w:val="-2"/>
                <w:sz w:val="20"/>
                <w:szCs w:val="20"/>
              </w:rPr>
              <w:t>a</w:t>
            </w:r>
            <w:r w:rsidRPr="00CF7281">
              <w:rPr>
                <w:spacing w:val="2"/>
                <w:sz w:val="20"/>
                <w:szCs w:val="20"/>
              </w:rPr>
              <w:t>n</w:t>
            </w:r>
            <w:r w:rsidRPr="00CF7281">
              <w:rPr>
                <w:sz w:val="20"/>
                <w:szCs w:val="20"/>
              </w:rPr>
              <w:t>d</w:t>
            </w:r>
            <w:r w:rsidRPr="00CF7281">
              <w:rPr>
                <w:spacing w:val="-2"/>
                <w:sz w:val="20"/>
                <w:szCs w:val="20"/>
              </w:rPr>
              <w:t xml:space="preserve"> </w:t>
            </w:r>
            <w:r w:rsidRPr="00CF7281">
              <w:rPr>
                <w:spacing w:val="2"/>
                <w:sz w:val="20"/>
                <w:szCs w:val="20"/>
              </w:rPr>
              <w:t>ph</w:t>
            </w:r>
            <w:r w:rsidRPr="00CF7281">
              <w:rPr>
                <w:spacing w:val="-8"/>
                <w:sz w:val="20"/>
                <w:szCs w:val="20"/>
              </w:rPr>
              <w:t>y</w:t>
            </w:r>
            <w:r w:rsidRPr="00CF7281">
              <w:rPr>
                <w:sz w:val="20"/>
                <w:szCs w:val="20"/>
              </w:rPr>
              <w:t>si</w:t>
            </w:r>
            <w:r w:rsidRPr="00CF7281">
              <w:rPr>
                <w:spacing w:val="-2"/>
                <w:sz w:val="20"/>
                <w:szCs w:val="20"/>
              </w:rPr>
              <w:t>ca</w:t>
            </w:r>
            <w:r w:rsidRPr="00CF7281">
              <w:rPr>
                <w:sz w:val="20"/>
                <w:szCs w:val="20"/>
              </w:rPr>
              <w:t>l</w:t>
            </w:r>
            <w:r w:rsidRPr="00CF7281">
              <w:rPr>
                <w:spacing w:val="6"/>
                <w:sz w:val="20"/>
                <w:szCs w:val="20"/>
              </w:rPr>
              <w:t xml:space="preserve"> </w:t>
            </w:r>
            <w:r w:rsidRPr="00CF7281">
              <w:rPr>
                <w:sz w:val="20"/>
                <w:szCs w:val="20"/>
              </w:rPr>
              <w:t>l</w:t>
            </w:r>
            <w:r w:rsidRPr="00CF7281">
              <w:rPr>
                <w:spacing w:val="3"/>
                <w:sz w:val="20"/>
                <w:szCs w:val="20"/>
              </w:rPr>
              <w:t>o</w:t>
            </w:r>
            <w:r w:rsidRPr="00CF7281">
              <w:rPr>
                <w:spacing w:val="-2"/>
                <w:sz w:val="20"/>
                <w:szCs w:val="20"/>
              </w:rPr>
              <w:t>ca</w:t>
            </w:r>
            <w:r w:rsidRPr="00CF7281">
              <w:rPr>
                <w:sz w:val="20"/>
                <w:szCs w:val="20"/>
              </w:rPr>
              <w:t>t</w:t>
            </w:r>
            <w:r w:rsidRPr="00CF7281">
              <w:rPr>
                <w:spacing w:val="1"/>
                <w:sz w:val="20"/>
                <w:szCs w:val="20"/>
              </w:rPr>
              <w:t>i</w:t>
            </w:r>
            <w:r w:rsidRPr="00CF7281">
              <w:rPr>
                <w:spacing w:val="2"/>
                <w:sz w:val="20"/>
                <w:szCs w:val="20"/>
              </w:rPr>
              <w:t>on</w:t>
            </w:r>
            <w:r w:rsidRPr="00CF7281">
              <w:rPr>
                <w:sz w:val="20"/>
                <w:szCs w:val="20"/>
              </w:rPr>
              <w:t>s</w:t>
            </w:r>
            <w:r w:rsidRPr="00CF7281">
              <w:rPr>
                <w:spacing w:val="-5"/>
                <w:sz w:val="20"/>
                <w:szCs w:val="20"/>
              </w:rPr>
              <w:t xml:space="preserve"> </w:t>
            </w:r>
            <w:r w:rsidRPr="00CF7281">
              <w:rPr>
                <w:spacing w:val="2"/>
                <w:sz w:val="20"/>
                <w:szCs w:val="20"/>
              </w:rPr>
              <w:t>o</w:t>
            </w:r>
            <w:r w:rsidRPr="00CF7281">
              <w:rPr>
                <w:sz w:val="20"/>
                <w:szCs w:val="20"/>
              </w:rPr>
              <w:t>f</w:t>
            </w:r>
            <w:r w:rsidRPr="00CF7281">
              <w:rPr>
                <w:spacing w:val="-5"/>
                <w:sz w:val="20"/>
                <w:szCs w:val="20"/>
              </w:rPr>
              <w:t xml:space="preserve"> </w:t>
            </w:r>
            <w:r w:rsidRPr="00CF7281">
              <w:rPr>
                <w:sz w:val="20"/>
                <w:szCs w:val="20"/>
              </w:rPr>
              <w:t>c</w:t>
            </w:r>
            <w:r w:rsidRPr="00CF7281">
              <w:rPr>
                <w:spacing w:val="1"/>
                <w:sz w:val="20"/>
                <w:szCs w:val="20"/>
              </w:rPr>
              <w:t>o</w:t>
            </w:r>
            <w:r w:rsidRPr="00CF7281">
              <w:rPr>
                <w:spacing w:val="-6"/>
                <w:sz w:val="20"/>
                <w:szCs w:val="20"/>
              </w:rPr>
              <w:t>mm</w:t>
            </w:r>
            <w:r w:rsidRPr="00CF7281">
              <w:rPr>
                <w:spacing w:val="2"/>
                <w:sz w:val="20"/>
                <w:szCs w:val="20"/>
              </w:rPr>
              <w:t>od</w:t>
            </w:r>
            <w:r w:rsidRPr="00CF7281">
              <w:rPr>
                <w:sz w:val="20"/>
                <w:szCs w:val="20"/>
              </w:rPr>
              <w:t>i</w:t>
            </w:r>
            <w:r w:rsidRPr="00CF7281">
              <w:rPr>
                <w:spacing w:val="1"/>
                <w:sz w:val="20"/>
                <w:szCs w:val="20"/>
              </w:rPr>
              <w:t>t</w:t>
            </w:r>
            <w:r w:rsidRPr="00CF7281">
              <w:rPr>
                <w:sz w:val="20"/>
                <w:szCs w:val="20"/>
              </w:rPr>
              <w:t>ies</w:t>
            </w:r>
            <w:r w:rsidRPr="00CF7281">
              <w:rPr>
                <w:spacing w:val="3"/>
                <w:sz w:val="20"/>
                <w:szCs w:val="20"/>
              </w:rPr>
              <w:t xml:space="preserve"> </w:t>
            </w:r>
            <w:r w:rsidRPr="00CF7281">
              <w:rPr>
                <w:sz w:val="20"/>
                <w:szCs w:val="20"/>
              </w:rPr>
              <w:t>s</w:t>
            </w:r>
            <w:r w:rsidRPr="00CF7281">
              <w:rPr>
                <w:spacing w:val="-8"/>
                <w:sz w:val="20"/>
                <w:szCs w:val="20"/>
              </w:rPr>
              <w:t>y</w:t>
            </w:r>
            <w:r w:rsidRPr="00CF7281">
              <w:rPr>
                <w:spacing w:val="2"/>
                <w:sz w:val="20"/>
                <w:szCs w:val="20"/>
              </w:rPr>
              <w:t>n</w:t>
            </w:r>
            <w:r w:rsidRPr="00CF7281">
              <w:rPr>
                <w:spacing w:val="-2"/>
                <w:sz w:val="20"/>
                <w:szCs w:val="20"/>
              </w:rPr>
              <w:t>c</w:t>
            </w:r>
            <w:r w:rsidRPr="00CF7281">
              <w:rPr>
                <w:spacing w:val="2"/>
                <w:sz w:val="20"/>
                <w:szCs w:val="20"/>
              </w:rPr>
              <w:t>h</w:t>
            </w:r>
            <w:r w:rsidRPr="00CF7281">
              <w:rPr>
                <w:sz w:val="20"/>
                <w:szCs w:val="20"/>
              </w:rPr>
              <w:t>r</w:t>
            </w:r>
            <w:r w:rsidRPr="00CF7281">
              <w:rPr>
                <w:spacing w:val="2"/>
                <w:sz w:val="20"/>
                <w:szCs w:val="20"/>
              </w:rPr>
              <w:t>on</w:t>
            </w:r>
            <w:r w:rsidRPr="00CF7281">
              <w:rPr>
                <w:sz w:val="20"/>
                <w:szCs w:val="20"/>
              </w:rPr>
              <w:t>iz</w:t>
            </w:r>
            <w:r w:rsidRPr="00CF7281">
              <w:rPr>
                <w:spacing w:val="-3"/>
                <w:sz w:val="20"/>
                <w:szCs w:val="20"/>
              </w:rPr>
              <w:t>e</w:t>
            </w:r>
            <w:r w:rsidRPr="00CF7281">
              <w:rPr>
                <w:sz w:val="20"/>
                <w:szCs w:val="20"/>
              </w:rPr>
              <w:t xml:space="preserve">d </w:t>
            </w:r>
            <w:r w:rsidRPr="00CF7281">
              <w:rPr>
                <w:spacing w:val="4"/>
                <w:sz w:val="20"/>
                <w:szCs w:val="20"/>
              </w:rPr>
              <w:t xml:space="preserve"> </w:t>
            </w:r>
            <w:r w:rsidRPr="00CF7281">
              <w:rPr>
                <w:spacing w:val="-5"/>
                <w:sz w:val="20"/>
                <w:szCs w:val="20"/>
              </w:rPr>
              <w:t>f</w:t>
            </w:r>
            <w:r w:rsidRPr="00CF7281">
              <w:rPr>
                <w:spacing w:val="-2"/>
                <w:sz w:val="20"/>
                <w:szCs w:val="20"/>
              </w:rPr>
              <w:t>ac</w:t>
            </w:r>
            <w:r w:rsidRPr="00CF7281">
              <w:rPr>
                <w:sz w:val="20"/>
                <w:szCs w:val="20"/>
              </w:rPr>
              <w:t>i</w:t>
            </w:r>
            <w:r w:rsidRPr="00CF7281">
              <w:rPr>
                <w:spacing w:val="1"/>
                <w:sz w:val="20"/>
                <w:szCs w:val="20"/>
              </w:rPr>
              <w:t>l</w:t>
            </w:r>
            <w:r w:rsidRPr="00CF7281">
              <w:rPr>
                <w:sz w:val="20"/>
                <w:szCs w:val="20"/>
              </w:rPr>
              <w:t>i</w:t>
            </w:r>
            <w:r w:rsidRPr="00CF7281">
              <w:rPr>
                <w:spacing w:val="1"/>
                <w:sz w:val="20"/>
                <w:szCs w:val="20"/>
              </w:rPr>
              <w:t>t</w:t>
            </w:r>
            <w:r w:rsidRPr="00CF7281">
              <w:rPr>
                <w:spacing w:val="-2"/>
                <w:sz w:val="20"/>
                <w:szCs w:val="20"/>
              </w:rPr>
              <w:t>a</w:t>
            </w:r>
            <w:r w:rsidRPr="00CF7281">
              <w:rPr>
                <w:sz w:val="20"/>
                <w:szCs w:val="20"/>
              </w:rPr>
              <w:t>t</w:t>
            </w:r>
            <w:r w:rsidRPr="00CF7281">
              <w:rPr>
                <w:spacing w:val="1"/>
                <w:sz w:val="20"/>
                <w:szCs w:val="20"/>
              </w:rPr>
              <w:t>i</w:t>
            </w:r>
            <w:r w:rsidRPr="00CF7281">
              <w:rPr>
                <w:spacing w:val="2"/>
                <w:sz w:val="20"/>
                <w:szCs w:val="20"/>
              </w:rPr>
              <w:t>n</w:t>
            </w:r>
            <w:r w:rsidRPr="00CF7281">
              <w:rPr>
                <w:sz w:val="20"/>
                <w:szCs w:val="20"/>
              </w:rPr>
              <w:t>g</w:t>
            </w:r>
            <w:r w:rsidRPr="00CF7281">
              <w:rPr>
                <w:spacing w:val="-2"/>
                <w:sz w:val="20"/>
                <w:szCs w:val="20"/>
              </w:rPr>
              <w:t xml:space="preserve"> </w:t>
            </w:r>
            <w:r w:rsidRPr="00CF7281">
              <w:rPr>
                <w:sz w:val="20"/>
                <w:szCs w:val="20"/>
              </w:rPr>
              <w:t xml:space="preserve">a </w:t>
            </w:r>
            <w:r w:rsidRPr="00CF7281">
              <w:rPr>
                <w:spacing w:val="2"/>
                <w:sz w:val="20"/>
                <w:szCs w:val="20"/>
              </w:rPr>
              <w:t>p</w:t>
            </w:r>
            <w:r w:rsidRPr="00CF7281">
              <w:rPr>
                <w:spacing w:val="-2"/>
                <w:sz w:val="20"/>
                <w:szCs w:val="20"/>
              </w:rPr>
              <w:t>a</w:t>
            </w:r>
            <w:r w:rsidRPr="00CF7281">
              <w:rPr>
                <w:spacing w:val="2"/>
                <w:sz w:val="20"/>
                <w:szCs w:val="20"/>
              </w:rPr>
              <w:t>p</w:t>
            </w:r>
            <w:r w:rsidRPr="00CF7281">
              <w:rPr>
                <w:spacing w:val="-2"/>
                <w:sz w:val="20"/>
                <w:szCs w:val="20"/>
              </w:rPr>
              <w:t>e</w:t>
            </w:r>
            <w:r w:rsidRPr="00CF7281">
              <w:rPr>
                <w:sz w:val="20"/>
                <w:szCs w:val="20"/>
              </w:rPr>
              <w:t>rl</w:t>
            </w:r>
            <w:r w:rsidRPr="00CF7281">
              <w:rPr>
                <w:spacing w:val="-1"/>
                <w:sz w:val="20"/>
                <w:szCs w:val="20"/>
              </w:rPr>
              <w:t>e</w:t>
            </w:r>
            <w:r w:rsidRPr="00CF7281">
              <w:rPr>
                <w:sz w:val="20"/>
                <w:szCs w:val="20"/>
              </w:rPr>
              <w:t xml:space="preserve">ss </w:t>
            </w:r>
            <w:r w:rsidRPr="00CF7281">
              <w:rPr>
                <w:spacing w:val="-1"/>
                <w:sz w:val="20"/>
                <w:szCs w:val="20"/>
              </w:rPr>
              <w:t>e</w:t>
            </w:r>
            <w:r w:rsidRPr="00CF7281">
              <w:rPr>
                <w:spacing w:val="2"/>
                <w:sz w:val="20"/>
                <w:szCs w:val="20"/>
              </w:rPr>
              <w:t>n</w:t>
            </w:r>
            <w:r w:rsidRPr="00CF7281">
              <w:rPr>
                <w:spacing w:val="-3"/>
                <w:sz w:val="20"/>
                <w:szCs w:val="20"/>
              </w:rPr>
              <w:t>v</w:t>
            </w:r>
            <w:r w:rsidRPr="00CF7281">
              <w:rPr>
                <w:sz w:val="20"/>
                <w:szCs w:val="20"/>
              </w:rPr>
              <w:t>ir</w:t>
            </w:r>
            <w:r w:rsidRPr="00CF7281">
              <w:rPr>
                <w:spacing w:val="3"/>
                <w:sz w:val="20"/>
                <w:szCs w:val="20"/>
              </w:rPr>
              <w:t>o</w:t>
            </w:r>
            <w:r w:rsidRPr="00CF7281">
              <w:rPr>
                <w:spacing w:val="2"/>
                <w:sz w:val="20"/>
                <w:szCs w:val="20"/>
              </w:rPr>
              <w:t>n</w:t>
            </w:r>
            <w:r w:rsidRPr="00CF7281">
              <w:rPr>
                <w:spacing w:val="-6"/>
                <w:sz w:val="20"/>
                <w:szCs w:val="20"/>
              </w:rPr>
              <w:t>m</w:t>
            </w:r>
            <w:r w:rsidRPr="00CF7281">
              <w:rPr>
                <w:spacing w:val="-1"/>
                <w:sz w:val="20"/>
                <w:szCs w:val="20"/>
              </w:rPr>
              <w:t>e</w:t>
            </w:r>
            <w:r w:rsidRPr="00CF7281">
              <w:rPr>
                <w:spacing w:val="2"/>
                <w:sz w:val="20"/>
                <w:szCs w:val="20"/>
              </w:rPr>
              <w:t>n</w:t>
            </w:r>
            <w:r w:rsidRPr="00CF7281">
              <w:rPr>
                <w:sz w:val="20"/>
                <w:szCs w:val="20"/>
              </w:rPr>
              <w:t>t</w:t>
            </w:r>
          </w:p>
          <w:p w:rsidR="00ED6F12" w:rsidRPr="00CF7281" w:rsidRDefault="00ED6F12" w:rsidP="00ED6F12">
            <w:pPr>
              <w:shd w:val="clear" w:color="auto" w:fill="FFFFFF"/>
              <w:spacing w:line="360" w:lineRule="auto"/>
              <w:ind w:left="104"/>
              <w:jc w:val="both"/>
              <w:rPr>
                <w:sz w:val="20"/>
                <w:szCs w:val="20"/>
              </w:rPr>
            </w:pPr>
            <w:r w:rsidRPr="00CF7281">
              <w:rPr>
                <w:spacing w:val="-5"/>
                <w:sz w:val="20"/>
                <w:szCs w:val="20"/>
              </w:rPr>
              <w:t>A</w:t>
            </w:r>
            <w:r w:rsidRPr="00CF7281">
              <w:rPr>
                <w:sz w:val="20"/>
                <w:szCs w:val="20"/>
              </w:rPr>
              <w:t>ll</w:t>
            </w:r>
            <w:r w:rsidRPr="00CF7281">
              <w:rPr>
                <w:spacing w:val="2"/>
                <w:sz w:val="20"/>
                <w:szCs w:val="20"/>
              </w:rPr>
              <w:t xml:space="preserve"> </w:t>
            </w:r>
            <w:r w:rsidRPr="00CF7281">
              <w:rPr>
                <w:sz w:val="20"/>
                <w:szCs w:val="20"/>
              </w:rPr>
              <w:t>r</w:t>
            </w:r>
            <w:r w:rsidRPr="00CF7281">
              <w:rPr>
                <w:spacing w:val="-1"/>
                <w:sz w:val="20"/>
                <w:szCs w:val="20"/>
              </w:rPr>
              <w:t>e</w:t>
            </w:r>
            <w:r w:rsidRPr="00CF7281">
              <w:rPr>
                <w:spacing w:val="-3"/>
                <w:sz w:val="20"/>
                <w:szCs w:val="20"/>
              </w:rPr>
              <w:t>g</w:t>
            </w:r>
            <w:r w:rsidRPr="00CF7281">
              <w:rPr>
                <w:sz w:val="20"/>
                <w:szCs w:val="20"/>
              </w:rPr>
              <w:t>i</w:t>
            </w:r>
            <w:r w:rsidRPr="00CF7281">
              <w:rPr>
                <w:spacing w:val="3"/>
                <w:sz w:val="20"/>
                <w:szCs w:val="20"/>
              </w:rPr>
              <w:t>o</w:t>
            </w:r>
            <w:r w:rsidRPr="00CF7281">
              <w:rPr>
                <w:spacing w:val="2"/>
                <w:sz w:val="20"/>
                <w:szCs w:val="20"/>
              </w:rPr>
              <w:t>n</w:t>
            </w:r>
            <w:r w:rsidRPr="00CF7281">
              <w:rPr>
                <w:spacing w:val="-1"/>
                <w:sz w:val="20"/>
                <w:szCs w:val="20"/>
              </w:rPr>
              <w:t>a</w:t>
            </w:r>
            <w:r w:rsidRPr="00CF7281">
              <w:rPr>
                <w:sz w:val="20"/>
                <w:szCs w:val="20"/>
              </w:rPr>
              <w:t>l</w:t>
            </w:r>
            <w:r w:rsidRPr="00CF7281">
              <w:rPr>
                <w:spacing w:val="-3"/>
                <w:sz w:val="20"/>
                <w:szCs w:val="20"/>
              </w:rPr>
              <w:t xml:space="preserve"> </w:t>
            </w:r>
            <w:r w:rsidRPr="00CF7281">
              <w:rPr>
                <w:spacing w:val="-5"/>
                <w:sz w:val="20"/>
                <w:szCs w:val="20"/>
              </w:rPr>
              <w:t>w</w:t>
            </w:r>
            <w:r w:rsidRPr="00CF7281">
              <w:rPr>
                <w:spacing w:val="-1"/>
                <w:sz w:val="20"/>
                <w:szCs w:val="20"/>
              </w:rPr>
              <w:t>a</w:t>
            </w:r>
            <w:r w:rsidRPr="00CF7281">
              <w:rPr>
                <w:sz w:val="20"/>
                <w:szCs w:val="20"/>
              </w:rPr>
              <w:t>r</w:t>
            </w:r>
            <w:r w:rsidRPr="00CF7281">
              <w:rPr>
                <w:spacing w:val="-1"/>
                <w:sz w:val="20"/>
                <w:szCs w:val="20"/>
              </w:rPr>
              <w:t>e</w:t>
            </w:r>
            <w:r w:rsidRPr="00CF7281">
              <w:rPr>
                <w:spacing w:val="2"/>
                <w:sz w:val="20"/>
                <w:szCs w:val="20"/>
              </w:rPr>
              <w:t>hou</w:t>
            </w:r>
            <w:r w:rsidRPr="00CF7281">
              <w:rPr>
                <w:sz w:val="20"/>
                <w:szCs w:val="20"/>
              </w:rPr>
              <w:t>s</w:t>
            </w:r>
            <w:r w:rsidRPr="00CF7281">
              <w:rPr>
                <w:spacing w:val="-2"/>
                <w:sz w:val="20"/>
                <w:szCs w:val="20"/>
              </w:rPr>
              <w:t>e</w:t>
            </w:r>
            <w:r w:rsidRPr="00CF7281">
              <w:rPr>
                <w:sz w:val="20"/>
                <w:szCs w:val="20"/>
              </w:rPr>
              <w:t>s</w:t>
            </w:r>
            <w:r w:rsidRPr="00CF7281">
              <w:rPr>
                <w:spacing w:val="5"/>
                <w:sz w:val="20"/>
                <w:szCs w:val="20"/>
              </w:rPr>
              <w:t xml:space="preserve"> </w:t>
            </w:r>
            <w:r w:rsidRPr="00CF7281">
              <w:rPr>
                <w:spacing w:val="-1"/>
                <w:sz w:val="20"/>
                <w:szCs w:val="20"/>
              </w:rPr>
              <w:t>a</w:t>
            </w:r>
            <w:r w:rsidRPr="00CF7281">
              <w:rPr>
                <w:sz w:val="20"/>
                <w:szCs w:val="20"/>
              </w:rPr>
              <w:t>re l</w:t>
            </w:r>
            <w:r w:rsidRPr="00CF7281">
              <w:rPr>
                <w:spacing w:val="1"/>
                <w:sz w:val="20"/>
                <w:szCs w:val="20"/>
              </w:rPr>
              <w:t>i</w:t>
            </w:r>
            <w:r w:rsidRPr="00CF7281">
              <w:rPr>
                <w:spacing w:val="2"/>
                <w:sz w:val="20"/>
                <w:szCs w:val="20"/>
              </w:rPr>
              <w:t>n</w:t>
            </w:r>
            <w:r w:rsidRPr="00CF7281">
              <w:rPr>
                <w:spacing w:val="-3"/>
                <w:sz w:val="20"/>
                <w:szCs w:val="20"/>
              </w:rPr>
              <w:t>k</w:t>
            </w:r>
            <w:r w:rsidRPr="00CF7281">
              <w:rPr>
                <w:spacing w:val="-1"/>
                <w:sz w:val="20"/>
                <w:szCs w:val="20"/>
              </w:rPr>
              <w:t>e</w:t>
            </w:r>
            <w:r w:rsidRPr="00CF7281">
              <w:rPr>
                <w:sz w:val="20"/>
                <w:szCs w:val="20"/>
              </w:rPr>
              <w:t>d</w:t>
            </w:r>
            <w:r w:rsidRPr="00CF7281">
              <w:rPr>
                <w:spacing w:val="3"/>
                <w:sz w:val="20"/>
                <w:szCs w:val="20"/>
              </w:rPr>
              <w:t xml:space="preserve"> </w:t>
            </w:r>
            <w:r w:rsidRPr="00CF7281">
              <w:rPr>
                <w:sz w:val="20"/>
                <w:szCs w:val="20"/>
              </w:rPr>
              <w:t>to t</w:t>
            </w:r>
            <w:r w:rsidRPr="00CF7281">
              <w:rPr>
                <w:spacing w:val="3"/>
                <w:sz w:val="20"/>
                <w:szCs w:val="20"/>
              </w:rPr>
              <w:t>h</w:t>
            </w:r>
            <w:r w:rsidRPr="00CF7281">
              <w:rPr>
                <w:sz w:val="20"/>
                <w:szCs w:val="20"/>
              </w:rPr>
              <w:t>e</w:t>
            </w:r>
            <w:r w:rsidRPr="00CF7281">
              <w:rPr>
                <w:spacing w:val="-10"/>
                <w:sz w:val="20"/>
                <w:szCs w:val="20"/>
              </w:rPr>
              <w:t xml:space="preserve"> </w:t>
            </w:r>
            <w:r w:rsidRPr="00CF7281">
              <w:rPr>
                <w:spacing w:val="-3"/>
                <w:sz w:val="20"/>
                <w:szCs w:val="20"/>
              </w:rPr>
              <w:t>W</w:t>
            </w:r>
            <w:r w:rsidRPr="00CF7281">
              <w:rPr>
                <w:spacing w:val="2"/>
                <w:sz w:val="20"/>
                <w:szCs w:val="20"/>
              </w:rPr>
              <w:t>M</w:t>
            </w:r>
            <w:r w:rsidRPr="00CF7281">
              <w:rPr>
                <w:spacing w:val="1"/>
                <w:sz w:val="20"/>
                <w:szCs w:val="20"/>
              </w:rPr>
              <w:t>S</w:t>
            </w:r>
            <w:r w:rsidRPr="00CF7281">
              <w:rPr>
                <w:sz w:val="20"/>
                <w:szCs w:val="20"/>
              </w:rPr>
              <w:t>.</w:t>
            </w:r>
          </w:p>
          <w:p w:rsidR="00ED6F12" w:rsidRPr="00CF7281" w:rsidRDefault="00ED6F12" w:rsidP="00ED6F12">
            <w:pPr>
              <w:shd w:val="clear" w:color="auto" w:fill="FFFFFF"/>
              <w:spacing w:before="10" w:line="360" w:lineRule="auto"/>
              <w:jc w:val="both"/>
              <w:rPr>
                <w:rFonts w:eastAsia="Cambria"/>
                <w:b/>
                <w:sz w:val="20"/>
                <w:szCs w:val="20"/>
              </w:rPr>
            </w:pPr>
            <w:r w:rsidRPr="00CF7281">
              <w:rPr>
                <w:rFonts w:eastAsia="Cambria"/>
                <w:b/>
                <w:spacing w:val="2"/>
                <w:sz w:val="20"/>
                <w:szCs w:val="20"/>
              </w:rPr>
              <w:t>D</w:t>
            </w:r>
            <w:r w:rsidRPr="00CF7281">
              <w:rPr>
                <w:rFonts w:eastAsia="Cambria"/>
                <w:b/>
                <w:sz w:val="20"/>
                <w:szCs w:val="20"/>
              </w:rPr>
              <w:t>is</w:t>
            </w:r>
            <w:r w:rsidRPr="00CF7281">
              <w:rPr>
                <w:rFonts w:eastAsia="Cambria"/>
                <w:b/>
                <w:spacing w:val="-1"/>
                <w:sz w:val="20"/>
                <w:szCs w:val="20"/>
              </w:rPr>
              <w:t>t</w:t>
            </w:r>
            <w:r w:rsidRPr="00CF7281">
              <w:rPr>
                <w:rFonts w:eastAsia="Cambria"/>
                <w:b/>
                <w:sz w:val="20"/>
                <w:szCs w:val="20"/>
              </w:rPr>
              <w:t>r</w:t>
            </w:r>
            <w:r w:rsidRPr="00CF7281">
              <w:rPr>
                <w:rFonts w:eastAsia="Cambria"/>
                <w:b/>
                <w:spacing w:val="1"/>
                <w:sz w:val="20"/>
                <w:szCs w:val="20"/>
              </w:rPr>
              <w:t>i</w:t>
            </w:r>
            <w:r w:rsidRPr="00CF7281">
              <w:rPr>
                <w:rFonts w:eastAsia="Cambria"/>
                <w:b/>
                <w:sz w:val="20"/>
                <w:szCs w:val="20"/>
              </w:rPr>
              <w:t>b</w:t>
            </w:r>
            <w:r w:rsidRPr="00CF7281">
              <w:rPr>
                <w:rFonts w:eastAsia="Cambria"/>
                <w:b/>
                <w:spacing w:val="-2"/>
                <w:sz w:val="20"/>
                <w:szCs w:val="20"/>
              </w:rPr>
              <w:t>ut</w:t>
            </w:r>
            <w:r w:rsidRPr="00CF7281">
              <w:rPr>
                <w:rFonts w:eastAsia="Cambria"/>
                <w:b/>
                <w:sz w:val="20"/>
                <w:szCs w:val="20"/>
              </w:rPr>
              <w:t>i</w:t>
            </w:r>
            <w:r w:rsidRPr="00CF7281">
              <w:rPr>
                <w:rFonts w:eastAsia="Cambria"/>
                <w:b/>
                <w:spacing w:val="2"/>
                <w:sz w:val="20"/>
                <w:szCs w:val="20"/>
              </w:rPr>
              <w:t>o</w:t>
            </w:r>
            <w:r w:rsidRPr="00CF7281">
              <w:rPr>
                <w:rFonts w:eastAsia="Cambria"/>
                <w:b/>
                <w:sz w:val="20"/>
                <w:szCs w:val="20"/>
              </w:rPr>
              <w:t>n</w:t>
            </w:r>
            <w:r w:rsidRPr="00CF7281">
              <w:rPr>
                <w:rFonts w:eastAsia="Cambria"/>
                <w:b/>
                <w:spacing w:val="-1"/>
                <w:sz w:val="20"/>
                <w:szCs w:val="20"/>
              </w:rPr>
              <w:t xml:space="preserve"> </w:t>
            </w:r>
            <w:r w:rsidRPr="00CF7281">
              <w:rPr>
                <w:rFonts w:eastAsia="Cambria"/>
                <w:b/>
                <w:sz w:val="20"/>
                <w:szCs w:val="20"/>
              </w:rPr>
              <w:t>Mo</w:t>
            </w:r>
            <w:r w:rsidRPr="00CF7281">
              <w:rPr>
                <w:rFonts w:eastAsia="Cambria"/>
                <w:b/>
                <w:spacing w:val="2"/>
                <w:sz w:val="20"/>
                <w:szCs w:val="20"/>
              </w:rPr>
              <w:t>d</w:t>
            </w:r>
            <w:r w:rsidRPr="00CF7281">
              <w:rPr>
                <w:rFonts w:eastAsia="Cambria"/>
                <w:b/>
                <w:spacing w:val="-2"/>
                <w:sz w:val="20"/>
                <w:szCs w:val="20"/>
              </w:rPr>
              <w:t>u</w:t>
            </w:r>
            <w:r w:rsidRPr="00CF7281">
              <w:rPr>
                <w:rFonts w:eastAsia="Cambria"/>
                <w:b/>
                <w:spacing w:val="-1"/>
                <w:sz w:val="20"/>
                <w:szCs w:val="20"/>
              </w:rPr>
              <w:t>l</w:t>
            </w:r>
            <w:r w:rsidRPr="00CF7281">
              <w:rPr>
                <w:rFonts w:eastAsia="Cambria"/>
                <w:b/>
                <w:sz w:val="20"/>
                <w:szCs w:val="20"/>
              </w:rPr>
              <w:t>e</w:t>
            </w:r>
            <w:r w:rsidRPr="00CF7281">
              <w:rPr>
                <w:rFonts w:eastAsia="Cambria"/>
                <w:b/>
                <w:spacing w:val="4"/>
                <w:sz w:val="20"/>
                <w:szCs w:val="20"/>
              </w:rPr>
              <w:t xml:space="preserve"> </w:t>
            </w:r>
          </w:p>
          <w:p w:rsidR="00ED6F12" w:rsidRPr="00CF7281" w:rsidRDefault="00ED6F12" w:rsidP="0081783D">
            <w:pPr>
              <w:numPr>
                <w:ilvl w:val="0"/>
                <w:numId w:val="16"/>
              </w:numPr>
              <w:shd w:val="clear" w:color="auto" w:fill="FFFFFF"/>
              <w:spacing w:before="10" w:line="360" w:lineRule="auto"/>
              <w:jc w:val="both"/>
              <w:rPr>
                <w:rFonts w:eastAsia="Cambria"/>
                <w:spacing w:val="-5"/>
                <w:sz w:val="20"/>
                <w:szCs w:val="20"/>
              </w:rPr>
            </w:pPr>
            <w:r w:rsidRPr="00CF7281">
              <w:rPr>
                <w:rFonts w:eastAsia="Cambria"/>
                <w:spacing w:val="2"/>
                <w:sz w:val="20"/>
                <w:szCs w:val="20"/>
              </w:rPr>
              <w:t>d</w:t>
            </w:r>
            <w:r w:rsidRPr="00CF7281">
              <w:rPr>
                <w:rFonts w:eastAsia="Cambria"/>
                <w:spacing w:val="1"/>
                <w:sz w:val="20"/>
                <w:szCs w:val="20"/>
              </w:rPr>
              <w:t>i</w:t>
            </w:r>
            <w:r w:rsidRPr="00CF7281">
              <w:rPr>
                <w:rFonts w:eastAsia="Cambria"/>
                <w:sz w:val="20"/>
                <w:szCs w:val="20"/>
              </w:rPr>
              <w:t>s</w:t>
            </w:r>
            <w:r w:rsidRPr="00CF7281">
              <w:rPr>
                <w:rFonts w:eastAsia="Cambria"/>
                <w:spacing w:val="-2"/>
                <w:sz w:val="20"/>
                <w:szCs w:val="20"/>
              </w:rPr>
              <w:t>t</w:t>
            </w:r>
            <w:r w:rsidRPr="00CF7281">
              <w:rPr>
                <w:rFonts w:eastAsia="Cambria"/>
                <w:sz w:val="20"/>
                <w:szCs w:val="20"/>
              </w:rPr>
              <w:t>r</w:t>
            </w:r>
            <w:r w:rsidRPr="00CF7281">
              <w:rPr>
                <w:rFonts w:eastAsia="Cambria"/>
                <w:spacing w:val="1"/>
                <w:sz w:val="20"/>
                <w:szCs w:val="20"/>
              </w:rPr>
              <w:t>i</w:t>
            </w:r>
            <w:r w:rsidRPr="00CF7281">
              <w:rPr>
                <w:rFonts w:eastAsia="Cambria"/>
                <w:sz w:val="20"/>
                <w:szCs w:val="20"/>
              </w:rPr>
              <w:t>bu</w:t>
            </w:r>
            <w:r w:rsidRPr="00CF7281">
              <w:rPr>
                <w:rFonts w:eastAsia="Cambria"/>
                <w:spacing w:val="-8"/>
                <w:sz w:val="20"/>
                <w:szCs w:val="20"/>
              </w:rPr>
              <w:t>t</w:t>
            </w:r>
            <w:r w:rsidRPr="00CF7281">
              <w:rPr>
                <w:rFonts w:eastAsia="Cambria"/>
                <w:sz w:val="20"/>
                <w:szCs w:val="20"/>
              </w:rPr>
              <w:t>e</w:t>
            </w:r>
            <w:r w:rsidRPr="00CF7281">
              <w:rPr>
                <w:rFonts w:eastAsia="Cambria"/>
                <w:spacing w:val="9"/>
                <w:sz w:val="20"/>
                <w:szCs w:val="20"/>
              </w:rPr>
              <w:t xml:space="preserve"> </w:t>
            </w:r>
            <w:r w:rsidRPr="00CF7281">
              <w:rPr>
                <w:rFonts w:eastAsia="Cambria"/>
                <w:spacing w:val="-6"/>
                <w:sz w:val="20"/>
                <w:szCs w:val="20"/>
              </w:rPr>
              <w:t>t</w:t>
            </w:r>
            <w:r w:rsidRPr="00CF7281">
              <w:rPr>
                <w:rFonts w:eastAsia="Cambria"/>
                <w:sz w:val="20"/>
                <w:szCs w:val="20"/>
              </w:rPr>
              <w:t>o</w:t>
            </w:r>
            <w:r w:rsidRPr="00CF7281">
              <w:rPr>
                <w:rFonts w:eastAsia="Cambria"/>
                <w:spacing w:val="3"/>
                <w:sz w:val="20"/>
                <w:szCs w:val="20"/>
              </w:rPr>
              <w:t xml:space="preserve"> </w:t>
            </w:r>
            <w:r w:rsidRPr="00CF7281">
              <w:rPr>
                <w:rFonts w:eastAsia="Cambria"/>
                <w:spacing w:val="-4"/>
                <w:sz w:val="20"/>
                <w:szCs w:val="20"/>
              </w:rPr>
              <w:t>o</w:t>
            </w:r>
            <w:r w:rsidRPr="00CF7281">
              <w:rPr>
                <w:rFonts w:eastAsia="Cambria"/>
                <w:spacing w:val="-3"/>
                <w:sz w:val="20"/>
                <w:szCs w:val="20"/>
              </w:rPr>
              <w:t>v</w:t>
            </w:r>
            <w:r w:rsidRPr="00CF7281">
              <w:rPr>
                <w:rFonts w:eastAsia="Cambria"/>
                <w:spacing w:val="2"/>
                <w:sz w:val="20"/>
                <w:szCs w:val="20"/>
              </w:rPr>
              <w:t>e</w:t>
            </w:r>
            <w:r w:rsidRPr="00CF7281">
              <w:rPr>
                <w:rFonts w:eastAsia="Cambria"/>
                <w:sz w:val="20"/>
                <w:szCs w:val="20"/>
              </w:rPr>
              <w:t>r</w:t>
            </w:r>
            <w:r w:rsidRPr="00CF7281">
              <w:rPr>
                <w:rFonts w:eastAsia="Cambria"/>
                <w:spacing w:val="-2"/>
                <w:sz w:val="20"/>
                <w:szCs w:val="20"/>
              </w:rPr>
              <w:t xml:space="preserve"> </w:t>
            </w:r>
            <w:r w:rsidRPr="00CF7281">
              <w:rPr>
                <w:rFonts w:eastAsia="Cambria"/>
                <w:spacing w:val="2"/>
                <w:sz w:val="20"/>
                <w:szCs w:val="20"/>
              </w:rPr>
              <w:t>600</w:t>
            </w:r>
            <w:r w:rsidRPr="00CF7281">
              <w:rPr>
                <w:rFonts w:eastAsia="Cambria"/>
                <w:sz w:val="20"/>
                <w:szCs w:val="20"/>
              </w:rPr>
              <w:t>0</w:t>
            </w:r>
            <w:r w:rsidRPr="00CF7281">
              <w:rPr>
                <w:rFonts w:eastAsia="Cambria"/>
                <w:spacing w:val="76"/>
                <w:sz w:val="20"/>
                <w:szCs w:val="20"/>
              </w:rPr>
              <w:t xml:space="preserve"> </w:t>
            </w:r>
            <w:r w:rsidRPr="00CF7281">
              <w:rPr>
                <w:rFonts w:eastAsia="Cambria"/>
                <w:spacing w:val="-3"/>
                <w:sz w:val="20"/>
                <w:szCs w:val="20"/>
              </w:rPr>
              <w:t>f</w:t>
            </w:r>
            <w:r w:rsidRPr="00CF7281">
              <w:rPr>
                <w:rFonts w:eastAsia="Cambria"/>
                <w:spacing w:val="2"/>
                <w:sz w:val="20"/>
                <w:szCs w:val="20"/>
              </w:rPr>
              <w:t>a</w:t>
            </w:r>
            <w:r w:rsidRPr="00CF7281">
              <w:rPr>
                <w:rFonts w:eastAsia="Cambria"/>
                <w:sz w:val="20"/>
                <w:szCs w:val="20"/>
              </w:rPr>
              <w:t>c</w:t>
            </w:r>
            <w:r w:rsidRPr="00CF7281">
              <w:rPr>
                <w:rFonts w:eastAsia="Cambria"/>
                <w:spacing w:val="1"/>
                <w:sz w:val="20"/>
                <w:szCs w:val="20"/>
              </w:rPr>
              <w:t>i</w:t>
            </w:r>
            <w:r w:rsidRPr="00CF7281">
              <w:rPr>
                <w:rFonts w:eastAsia="Cambria"/>
                <w:sz w:val="20"/>
                <w:szCs w:val="20"/>
              </w:rPr>
              <w:t>li</w:t>
            </w:r>
            <w:r w:rsidRPr="00CF7281">
              <w:rPr>
                <w:rFonts w:eastAsia="Cambria"/>
                <w:spacing w:val="-1"/>
                <w:sz w:val="20"/>
                <w:szCs w:val="20"/>
              </w:rPr>
              <w:t>t</w:t>
            </w:r>
            <w:r w:rsidRPr="00CF7281">
              <w:rPr>
                <w:rFonts w:eastAsia="Cambria"/>
                <w:spacing w:val="1"/>
                <w:sz w:val="20"/>
                <w:szCs w:val="20"/>
              </w:rPr>
              <w:t>i</w:t>
            </w:r>
            <w:r w:rsidRPr="00CF7281">
              <w:rPr>
                <w:rFonts w:eastAsia="Cambria"/>
                <w:spacing w:val="2"/>
                <w:sz w:val="20"/>
                <w:szCs w:val="20"/>
              </w:rPr>
              <w:t>e</w:t>
            </w:r>
            <w:r w:rsidRPr="00CF7281">
              <w:rPr>
                <w:rFonts w:eastAsia="Cambria"/>
                <w:sz w:val="20"/>
                <w:szCs w:val="20"/>
              </w:rPr>
              <w:t>s</w:t>
            </w:r>
            <w:r w:rsidRPr="00CF7281">
              <w:rPr>
                <w:rFonts w:eastAsia="Cambria"/>
                <w:spacing w:val="-3"/>
                <w:sz w:val="20"/>
                <w:szCs w:val="20"/>
              </w:rPr>
              <w:t xml:space="preserve"> </w:t>
            </w:r>
            <w:r w:rsidRPr="00CF7281">
              <w:rPr>
                <w:rFonts w:eastAsia="Cambria"/>
                <w:spacing w:val="2"/>
                <w:sz w:val="20"/>
                <w:szCs w:val="20"/>
              </w:rPr>
              <w:t>a</w:t>
            </w:r>
            <w:r w:rsidRPr="00CF7281">
              <w:rPr>
                <w:rFonts w:eastAsia="Cambria"/>
                <w:spacing w:val="1"/>
                <w:sz w:val="20"/>
                <w:szCs w:val="20"/>
              </w:rPr>
              <w:t>n</w:t>
            </w:r>
            <w:r w:rsidRPr="00CF7281">
              <w:rPr>
                <w:rFonts w:eastAsia="Cambria"/>
                <w:sz w:val="20"/>
                <w:szCs w:val="20"/>
              </w:rPr>
              <w:t>d</w:t>
            </w:r>
            <w:r w:rsidRPr="00CF7281">
              <w:rPr>
                <w:rFonts w:eastAsia="Cambria"/>
                <w:spacing w:val="-5"/>
                <w:sz w:val="20"/>
                <w:szCs w:val="20"/>
              </w:rPr>
              <w:t xml:space="preserve"> </w:t>
            </w:r>
          </w:p>
          <w:p w:rsidR="00ED6F12" w:rsidRPr="00CF7281" w:rsidRDefault="00ED6F12" w:rsidP="0081783D">
            <w:pPr>
              <w:numPr>
                <w:ilvl w:val="0"/>
                <w:numId w:val="16"/>
              </w:numPr>
              <w:shd w:val="clear" w:color="auto" w:fill="FFFFFF"/>
              <w:spacing w:before="10" w:line="360" w:lineRule="auto"/>
              <w:jc w:val="both"/>
              <w:rPr>
                <w:rFonts w:eastAsia="Cambria"/>
                <w:spacing w:val="-5"/>
                <w:sz w:val="20"/>
                <w:szCs w:val="20"/>
              </w:rPr>
            </w:pPr>
            <w:r w:rsidRPr="00CF7281">
              <w:rPr>
                <w:rFonts w:eastAsia="Cambria"/>
                <w:spacing w:val="2"/>
                <w:sz w:val="20"/>
                <w:szCs w:val="20"/>
              </w:rPr>
              <w:t>504</w:t>
            </w:r>
            <w:r w:rsidRPr="00CF7281">
              <w:rPr>
                <w:rFonts w:eastAsia="Cambria"/>
                <w:sz w:val="20"/>
                <w:szCs w:val="20"/>
              </w:rPr>
              <w:t xml:space="preserve">7 </w:t>
            </w:r>
            <w:r w:rsidRPr="00CF7281">
              <w:rPr>
                <w:rFonts w:eastAsia="Cambria"/>
                <w:spacing w:val="-2"/>
                <w:sz w:val="20"/>
                <w:szCs w:val="20"/>
              </w:rPr>
              <w:t>H</w:t>
            </w:r>
            <w:r w:rsidRPr="00CF7281">
              <w:rPr>
                <w:rFonts w:eastAsia="Cambria"/>
                <w:sz w:val="20"/>
                <w:szCs w:val="20"/>
              </w:rPr>
              <w:t>I</w:t>
            </w:r>
            <w:r w:rsidRPr="00CF7281">
              <w:rPr>
                <w:rFonts w:eastAsia="Cambria"/>
                <w:spacing w:val="-2"/>
                <w:sz w:val="20"/>
                <w:szCs w:val="20"/>
              </w:rPr>
              <w:t>V</w:t>
            </w:r>
            <w:r w:rsidRPr="00CF7281">
              <w:rPr>
                <w:rFonts w:eastAsia="Cambria"/>
                <w:spacing w:val="1"/>
                <w:sz w:val="20"/>
                <w:szCs w:val="20"/>
              </w:rPr>
              <w:t>/A</w:t>
            </w:r>
            <w:r w:rsidRPr="00CF7281">
              <w:rPr>
                <w:rFonts w:eastAsia="Cambria"/>
                <w:sz w:val="20"/>
                <w:szCs w:val="20"/>
              </w:rPr>
              <w:t>I</w:t>
            </w:r>
            <w:r w:rsidRPr="00CF7281">
              <w:rPr>
                <w:rFonts w:eastAsia="Cambria"/>
                <w:spacing w:val="1"/>
                <w:sz w:val="20"/>
                <w:szCs w:val="20"/>
              </w:rPr>
              <w:t>D</w:t>
            </w:r>
            <w:r w:rsidRPr="00CF7281">
              <w:rPr>
                <w:rFonts w:eastAsia="Cambria"/>
                <w:sz w:val="20"/>
                <w:szCs w:val="20"/>
              </w:rPr>
              <w:t>S</w:t>
            </w:r>
            <w:r w:rsidRPr="00CF7281">
              <w:rPr>
                <w:rFonts w:eastAsia="Cambria"/>
                <w:spacing w:val="1"/>
                <w:sz w:val="20"/>
                <w:szCs w:val="20"/>
              </w:rPr>
              <w:t xml:space="preserve"> </w:t>
            </w:r>
            <w:r w:rsidRPr="00CF7281">
              <w:rPr>
                <w:rFonts w:eastAsia="Cambria"/>
                <w:spacing w:val="-6"/>
                <w:sz w:val="20"/>
                <w:szCs w:val="20"/>
              </w:rPr>
              <w:t>t</w:t>
            </w:r>
            <w:r w:rsidRPr="00CF7281">
              <w:rPr>
                <w:rFonts w:eastAsia="Cambria"/>
                <w:spacing w:val="2"/>
                <w:sz w:val="20"/>
                <w:szCs w:val="20"/>
              </w:rPr>
              <w:t>e</w:t>
            </w:r>
            <w:r w:rsidRPr="00CF7281">
              <w:rPr>
                <w:rFonts w:eastAsia="Cambria"/>
                <w:sz w:val="20"/>
                <w:szCs w:val="20"/>
              </w:rPr>
              <w:t>s</w:t>
            </w:r>
            <w:r w:rsidRPr="00CF7281">
              <w:rPr>
                <w:rFonts w:eastAsia="Cambria"/>
                <w:spacing w:val="-2"/>
                <w:sz w:val="20"/>
                <w:szCs w:val="20"/>
              </w:rPr>
              <w:t>t</w:t>
            </w:r>
            <w:r w:rsidRPr="00CF7281">
              <w:rPr>
                <w:rFonts w:eastAsia="Cambria"/>
                <w:spacing w:val="1"/>
                <w:sz w:val="20"/>
                <w:szCs w:val="20"/>
              </w:rPr>
              <w:t>in</w:t>
            </w:r>
            <w:r w:rsidRPr="00CF7281">
              <w:rPr>
                <w:rFonts w:eastAsia="Cambria"/>
                <w:sz w:val="20"/>
                <w:szCs w:val="20"/>
              </w:rPr>
              <w:t>g</w:t>
            </w:r>
            <w:r w:rsidRPr="00CF7281">
              <w:rPr>
                <w:rFonts w:eastAsia="Cambria"/>
                <w:spacing w:val="7"/>
                <w:sz w:val="20"/>
                <w:szCs w:val="20"/>
              </w:rPr>
              <w:t xml:space="preserve"> </w:t>
            </w:r>
            <w:r w:rsidRPr="00CF7281">
              <w:rPr>
                <w:rFonts w:eastAsia="Cambria"/>
                <w:sz w:val="20"/>
                <w:szCs w:val="20"/>
              </w:rPr>
              <w:t>si</w:t>
            </w:r>
            <w:r w:rsidRPr="00CF7281">
              <w:rPr>
                <w:rFonts w:eastAsia="Cambria"/>
                <w:spacing w:val="-5"/>
                <w:sz w:val="20"/>
                <w:szCs w:val="20"/>
              </w:rPr>
              <w:t>t</w:t>
            </w:r>
            <w:r w:rsidRPr="00CF7281">
              <w:rPr>
                <w:rFonts w:eastAsia="Cambria"/>
                <w:spacing w:val="2"/>
                <w:sz w:val="20"/>
                <w:szCs w:val="20"/>
              </w:rPr>
              <w:t>e</w:t>
            </w:r>
            <w:r w:rsidRPr="00CF7281">
              <w:rPr>
                <w:rFonts w:eastAsia="Cambria"/>
                <w:sz w:val="20"/>
                <w:szCs w:val="20"/>
              </w:rPr>
              <w:t>s</w:t>
            </w:r>
            <w:r w:rsidRPr="00CF7281">
              <w:rPr>
                <w:rFonts w:eastAsia="Cambria"/>
                <w:spacing w:val="2"/>
                <w:sz w:val="20"/>
                <w:szCs w:val="20"/>
              </w:rPr>
              <w:t xml:space="preserve"> </w:t>
            </w:r>
          </w:p>
          <w:p w:rsidR="00ED6F12" w:rsidRPr="00CF7281" w:rsidRDefault="00ED6F12" w:rsidP="00ED6F12">
            <w:pPr>
              <w:shd w:val="clear" w:color="auto" w:fill="FFFFFF"/>
              <w:spacing w:before="10" w:line="360" w:lineRule="auto"/>
              <w:jc w:val="both"/>
              <w:rPr>
                <w:rFonts w:eastAsia="Cambria"/>
                <w:sz w:val="20"/>
                <w:szCs w:val="20"/>
              </w:rPr>
            </w:pPr>
            <w:r w:rsidRPr="00CF7281">
              <w:rPr>
                <w:rFonts w:eastAsia="Cambria"/>
                <w:spacing w:val="-1"/>
                <w:sz w:val="20"/>
                <w:szCs w:val="20"/>
              </w:rPr>
              <w:t>m</w:t>
            </w:r>
            <w:r w:rsidRPr="00CF7281">
              <w:rPr>
                <w:rFonts w:eastAsia="Cambria"/>
                <w:spacing w:val="2"/>
                <w:sz w:val="20"/>
                <w:szCs w:val="20"/>
              </w:rPr>
              <w:t>a</w:t>
            </w:r>
            <w:r w:rsidRPr="00CF7281">
              <w:rPr>
                <w:rFonts w:eastAsia="Cambria"/>
                <w:spacing w:val="1"/>
                <w:sz w:val="20"/>
                <w:szCs w:val="20"/>
              </w:rPr>
              <w:t>pp</w:t>
            </w:r>
            <w:r w:rsidRPr="00CF7281">
              <w:rPr>
                <w:rFonts w:eastAsia="Cambria"/>
                <w:spacing w:val="2"/>
                <w:sz w:val="20"/>
                <w:szCs w:val="20"/>
              </w:rPr>
              <w:t>e</w:t>
            </w:r>
            <w:r w:rsidRPr="00CF7281">
              <w:rPr>
                <w:rFonts w:eastAsia="Cambria"/>
                <w:sz w:val="20"/>
                <w:szCs w:val="20"/>
              </w:rPr>
              <w:t>d</w:t>
            </w:r>
            <w:r w:rsidRPr="00CF7281">
              <w:rPr>
                <w:rFonts w:eastAsia="Cambria"/>
                <w:spacing w:val="-10"/>
                <w:sz w:val="20"/>
                <w:szCs w:val="20"/>
              </w:rPr>
              <w:t xml:space="preserve"> </w:t>
            </w:r>
            <w:r w:rsidRPr="00CF7281">
              <w:rPr>
                <w:rFonts w:eastAsia="Cambria"/>
                <w:spacing w:val="2"/>
                <w:sz w:val="20"/>
                <w:szCs w:val="20"/>
              </w:rPr>
              <w:t>a</w:t>
            </w:r>
            <w:r w:rsidRPr="00CF7281">
              <w:rPr>
                <w:rFonts w:eastAsia="Cambria"/>
                <w:spacing w:val="1"/>
                <w:sz w:val="20"/>
                <w:szCs w:val="20"/>
              </w:rPr>
              <w:t>n</w:t>
            </w:r>
            <w:r w:rsidRPr="00CF7281">
              <w:rPr>
                <w:rFonts w:eastAsia="Cambria"/>
                <w:sz w:val="20"/>
                <w:szCs w:val="20"/>
              </w:rPr>
              <w:t>d g</w:t>
            </w:r>
            <w:r w:rsidRPr="00CF7281">
              <w:rPr>
                <w:rFonts w:eastAsia="Cambria"/>
                <w:spacing w:val="2"/>
                <w:sz w:val="20"/>
                <w:szCs w:val="20"/>
              </w:rPr>
              <w:t>e</w:t>
            </w:r>
            <w:r w:rsidRPr="00CF7281">
              <w:rPr>
                <w:rFonts w:eastAsia="Cambria"/>
                <w:spacing w:val="1"/>
                <w:sz w:val="20"/>
                <w:szCs w:val="20"/>
              </w:rPr>
              <w:t>o</w:t>
            </w:r>
            <w:r w:rsidRPr="00CF7281">
              <w:rPr>
                <w:rFonts w:eastAsia="Cambria"/>
                <w:sz w:val="20"/>
                <w:szCs w:val="20"/>
              </w:rPr>
              <w:t>c</w:t>
            </w:r>
            <w:r w:rsidRPr="00CF7281">
              <w:rPr>
                <w:rFonts w:eastAsia="Cambria"/>
                <w:spacing w:val="1"/>
                <w:sz w:val="20"/>
                <w:szCs w:val="20"/>
              </w:rPr>
              <w:t>o</w:t>
            </w:r>
            <w:r w:rsidRPr="00CF7281">
              <w:rPr>
                <w:rFonts w:eastAsia="Cambria"/>
                <w:spacing w:val="2"/>
                <w:sz w:val="20"/>
                <w:szCs w:val="20"/>
              </w:rPr>
              <w:t>de</w:t>
            </w:r>
            <w:r w:rsidRPr="00CF7281">
              <w:rPr>
                <w:rFonts w:eastAsia="Cambria"/>
                <w:sz w:val="20"/>
                <w:szCs w:val="20"/>
              </w:rPr>
              <w:t>s</w:t>
            </w:r>
            <w:r w:rsidRPr="00CF7281">
              <w:rPr>
                <w:rFonts w:eastAsia="Cambria"/>
                <w:spacing w:val="-12"/>
                <w:sz w:val="20"/>
                <w:szCs w:val="20"/>
              </w:rPr>
              <w:t xml:space="preserve"> </w:t>
            </w:r>
            <w:r w:rsidRPr="00CF7281">
              <w:rPr>
                <w:rFonts w:eastAsia="Cambria"/>
                <w:spacing w:val="2"/>
                <w:sz w:val="20"/>
                <w:szCs w:val="20"/>
              </w:rPr>
              <w:t>e</w:t>
            </w:r>
            <w:r w:rsidRPr="00CF7281">
              <w:rPr>
                <w:rFonts w:eastAsia="Cambria"/>
                <w:sz w:val="20"/>
                <w:szCs w:val="20"/>
              </w:rPr>
              <w:t>s</w:t>
            </w:r>
            <w:r w:rsidRPr="00CF7281">
              <w:rPr>
                <w:rFonts w:eastAsia="Cambria"/>
                <w:spacing w:val="-2"/>
                <w:sz w:val="20"/>
                <w:szCs w:val="20"/>
              </w:rPr>
              <w:t>t</w:t>
            </w:r>
            <w:r w:rsidRPr="00CF7281">
              <w:rPr>
                <w:rFonts w:eastAsia="Cambria"/>
                <w:spacing w:val="2"/>
                <w:sz w:val="20"/>
                <w:szCs w:val="20"/>
              </w:rPr>
              <w:t>a</w:t>
            </w:r>
            <w:r w:rsidRPr="00CF7281">
              <w:rPr>
                <w:rFonts w:eastAsia="Cambria"/>
                <w:sz w:val="20"/>
                <w:szCs w:val="20"/>
              </w:rPr>
              <w:t>blis</w:t>
            </w:r>
            <w:r w:rsidRPr="00CF7281">
              <w:rPr>
                <w:rFonts w:eastAsia="Cambria"/>
                <w:spacing w:val="-2"/>
                <w:sz w:val="20"/>
                <w:szCs w:val="20"/>
              </w:rPr>
              <w:t>h</w:t>
            </w:r>
            <w:r w:rsidRPr="00CF7281">
              <w:rPr>
                <w:rFonts w:eastAsia="Cambria"/>
                <w:spacing w:val="2"/>
                <w:sz w:val="20"/>
                <w:szCs w:val="20"/>
              </w:rPr>
              <w:t>e</w:t>
            </w:r>
            <w:r w:rsidRPr="00CF7281">
              <w:rPr>
                <w:rFonts w:eastAsia="Cambria"/>
                <w:sz w:val="20"/>
                <w:szCs w:val="20"/>
              </w:rPr>
              <w:t>d</w:t>
            </w:r>
          </w:p>
          <w:p w:rsidR="00ED6F12" w:rsidRPr="00CF7281" w:rsidRDefault="00ED6F12" w:rsidP="0081783D">
            <w:pPr>
              <w:numPr>
                <w:ilvl w:val="0"/>
                <w:numId w:val="16"/>
              </w:numPr>
              <w:shd w:val="clear" w:color="auto" w:fill="FFFFFF"/>
              <w:spacing w:before="10" w:line="360" w:lineRule="auto"/>
              <w:jc w:val="both"/>
              <w:rPr>
                <w:rFonts w:eastAsia="Cambria"/>
                <w:spacing w:val="1"/>
                <w:sz w:val="20"/>
                <w:szCs w:val="20"/>
              </w:rPr>
            </w:pPr>
            <w:r w:rsidRPr="00CF7281">
              <w:rPr>
                <w:rFonts w:eastAsia="Cambria"/>
                <w:spacing w:val="1"/>
                <w:sz w:val="20"/>
                <w:szCs w:val="20"/>
              </w:rPr>
              <w:t>Outsource distribution vehicles having GPS tracking</w:t>
            </w:r>
          </w:p>
        </w:tc>
        <w:tc>
          <w:tcPr>
            <w:tcW w:w="2952" w:type="dxa"/>
            <w:vMerge/>
            <w:vAlign w:val="center"/>
          </w:tcPr>
          <w:p w:rsidR="00ED6F12" w:rsidRPr="00CF7281" w:rsidRDefault="00ED6F12" w:rsidP="00ED6F12">
            <w:pPr>
              <w:shd w:val="clear" w:color="auto" w:fill="FFFFFF"/>
              <w:spacing w:line="360" w:lineRule="auto"/>
              <w:ind w:left="18"/>
            </w:pPr>
          </w:p>
        </w:tc>
      </w:tr>
      <w:tr w:rsidR="00ED6F12" w:rsidRPr="00CF7281" w:rsidTr="00B13545">
        <w:trPr>
          <w:trHeight w:val="2033"/>
        </w:trPr>
        <w:tc>
          <w:tcPr>
            <w:tcW w:w="1017" w:type="dxa"/>
            <w:vMerge/>
            <w:tcBorders>
              <w:left w:val="single" w:sz="4" w:space="0" w:color="000000"/>
              <w:right w:val="single" w:sz="4" w:space="0" w:color="000000"/>
            </w:tcBorders>
            <w:vAlign w:val="center"/>
          </w:tcPr>
          <w:p w:rsidR="00ED6F12" w:rsidRPr="00CF7281" w:rsidRDefault="00ED6F12" w:rsidP="00ED6F12">
            <w:pPr>
              <w:shd w:val="clear" w:color="auto" w:fill="FFFFFF"/>
              <w:spacing w:line="360" w:lineRule="auto"/>
            </w:pPr>
          </w:p>
        </w:tc>
        <w:tc>
          <w:tcPr>
            <w:tcW w:w="1649" w:type="dxa"/>
            <w:vMerge w:val="restart"/>
            <w:tcBorders>
              <w:left w:val="single" w:sz="4" w:space="0" w:color="000000"/>
            </w:tcBorders>
            <w:vAlign w:val="center"/>
          </w:tcPr>
          <w:p w:rsidR="00ED6F12" w:rsidRPr="00CF7281" w:rsidRDefault="00ED6F12" w:rsidP="00ED6F12">
            <w:pPr>
              <w:shd w:val="clear" w:color="auto" w:fill="FFFFFF"/>
              <w:spacing w:line="360" w:lineRule="auto"/>
              <w:jc w:val="center"/>
              <w:rPr>
                <w:color w:val="000000"/>
              </w:rPr>
            </w:pPr>
            <w:r w:rsidRPr="00CF7281">
              <w:rPr>
                <w:color w:val="000000"/>
                <w:lang w:val="en-ZA"/>
              </w:rPr>
              <w:t>Forecast Error  planning</w:t>
            </w: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Malawi</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97%</w:t>
            </w:r>
          </w:p>
        </w:tc>
        <w:tc>
          <w:tcPr>
            <w:tcW w:w="4421" w:type="dxa"/>
            <w:vMerge w:val="restart"/>
            <w:tcBorders>
              <w:top w:val="single" w:sz="4" w:space="0" w:color="auto"/>
            </w:tcBorders>
            <w:shd w:val="clear" w:color="auto" w:fill="auto"/>
            <w:vAlign w:val="center"/>
          </w:tcPr>
          <w:p w:rsidR="00ED6F12" w:rsidRPr="00CF7281" w:rsidRDefault="00ED6F12" w:rsidP="00ED6F12">
            <w:pPr>
              <w:shd w:val="clear" w:color="auto" w:fill="FFFFFF"/>
              <w:spacing w:line="360" w:lineRule="auto"/>
              <w:jc w:val="both"/>
              <w:rPr>
                <w:color w:val="000000"/>
              </w:rPr>
            </w:pPr>
            <w:r w:rsidRPr="00CF7281">
              <w:rPr>
                <w:color w:val="000000"/>
              </w:rPr>
              <w:t xml:space="preserve"> The median Forecast error of six essential contraceptives in Malawi, Ghana, Tanzania &amp; Rawanda during 2010 were 97%, 33%, 21% and 7% respectively. The finding indicated that countries with the most accurate forecasts (e.g. Rawanda) represented here have logistics data from lower levels of the supply chain, and they use it for forecasting. Countries with the highest error rates (e.g Malawi) are characterized by poor logistics data, often available from the central level only</w:t>
            </w:r>
          </w:p>
        </w:tc>
        <w:tc>
          <w:tcPr>
            <w:tcW w:w="2952" w:type="dxa"/>
            <w:vMerge w:val="restart"/>
            <w:tcBorders>
              <w:top w:val="single" w:sz="4" w:space="0" w:color="auto"/>
            </w:tcBorders>
            <w:vAlign w:val="center"/>
          </w:tcPr>
          <w:p w:rsidR="00ED6F12" w:rsidRPr="00CF7281" w:rsidRDefault="00ED6F12" w:rsidP="00ED6F12">
            <w:pPr>
              <w:shd w:val="clear" w:color="auto" w:fill="FFFFFF"/>
              <w:spacing w:line="360" w:lineRule="auto"/>
              <w:rPr>
                <w:b/>
                <w:bCs/>
                <w:color w:val="000000"/>
              </w:rPr>
            </w:pPr>
            <w:r w:rsidRPr="00CF7281">
              <w:rPr>
                <w:rFonts w:eastAsia="Garamond"/>
                <w:b/>
                <w:bCs/>
                <w:color w:val="000000"/>
              </w:rPr>
              <w:t>US</w:t>
            </w:r>
            <w:r w:rsidRPr="00CF7281">
              <w:rPr>
                <w:rFonts w:eastAsia="Garamond"/>
                <w:color w:val="000000"/>
              </w:rPr>
              <w:t xml:space="preserve">AID | DELIVER PROJECT. </w:t>
            </w:r>
            <w:r w:rsidRPr="00CF7281">
              <w:rPr>
                <w:rFonts w:eastAsia="Garamond"/>
                <w:i/>
                <w:iCs/>
                <w:color w:val="000000"/>
              </w:rPr>
              <w:t xml:space="preserve">Technical Assistance for Supply Chain Strengthening and Commodity Security in Public Health: Annual Report. October 2011–September 2012. </w:t>
            </w:r>
          </w:p>
        </w:tc>
      </w:tr>
      <w:tr w:rsidR="00ED6F12" w:rsidRPr="00CF7281" w:rsidTr="00B13545">
        <w:trPr>
          <w:trHeight w:val="2033"/>
        </w:trPr>
        <w:tc>
          <w:tcPr>
            <w:tcW w:w="1017" w:type="dxa"/>
            <w:vMerge/>
            <w:tcBorders>
              <w:left w:val="single" w:sz="4" w:space="0" w:color="000000"/>
              <w:right w:val="single" w:sz="4" w:space="0" w:color="000000"/>
            </w:tcBorders>
            <w:vAlign w:val="center"/>
          </w:tcPr>
          <w:p w:rsidR="00ED6F12" w:rsidRPr="00CF7281" w:rsidRDefault="00ED6F12" w:rsidP="00ED6F12">
            <w:pPr>
              <w:shd w:val="clear" w:color="auto" w:fill="FFFFFF"/>
              <w:spacing w:line="360" w:lineRule="auto"/>
            </w:pPr>
          </w:p>
        </w:tc>
        <w:tc>
          <w:tcPr>
            <w:tcW w:w="1649" w:type="dxa"/>
            <w:vMerge/>
            <w:tcBorders>
              <w:left w:val="single" w:sz="4" w:space="0" w:color="000000"/>
            </w:tcBorders>
            <w:vAlign w:val="center"/>
          </w:tcPr>
          <w:p w:rsidR="00ED6F12" w:rsidRPr="00CF7281" w:rsidRDefault="00ED6F12" w:rsidP="00ED6F12">
            <w:pPr>
              <w:shd w:val="clear" w:color="auto" w:fill="FFFFFF"/>
              <w:spacing w:line="360" w:lineRule="auto"/>
              <w:rPr>
                <w:color w:val="000000"/>
              </w:rPr>
            </w:pP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Tanzania</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21%</w:t>
            </w:r>
          </w:p>
        </w:tc>
        <w:tc>
          <w:tcPr>
            <w:tcW w:w="4421" w:type="dxa"/>
            <w:vMerge/>
            <w:shd w:val="clear" w:color="auto" w:fill="auto"/>
            <w:vAlign w:val="center"/>
          </w:tcPr>
          <w:p w:rsidR="00ED6F12" w:rsidRPr="00CF7281" w:rsidRDefault="00ED6F12" w:rsidP="00ED6F12">
            <w:pPr>
              <w:shd w:val="clear" w:color="auto" w:fill="FFFFFF"/>
              <w:spacing w:line="360" w:lineRule="auto"/>
              <w:rPr>
                <w:color w:val="000000"/>
              </w:rPr>
            </w:pPr>
          </w:p>
        </w:tc>
        <w:tc>
          <w:tcPr>
            <w:tcW w:w="2952" w:type="dxa"/>
            <w:vMerge/>
            <w:vAlign w:val="center"/>
          </w:tcPr>
          <w:p w:rsidR="00ED6F12" w:rsidRPr="00CF7281" w:rsidRDefault="00ED6F12" w:rsidP="00ED6F12">
            <w:pPr>
              <w:shd w:val="clear" w:color="auto" w:fill="FFFFFF"/>
              <w:spacing w:line="360" w:lineRule="auto"/>
              <w:rPr>
                <w:b/>
                <w:bCs/>
                <w:color w:val="000000"/>
              </w:rPr>
            </w:pPr>
          </w:p>
        </w:tc>
      </w:tr>
      <w:tr w:rsidR="00ED6F12" w:rsidRPr="00CF7281" w:rsidTr="00B13545">
        <w:trPr>
          <w:trHeight w:val="2033"/>
        </w:trPr>
        <w:tc>
          <w:tcPr>
            <w:tcW w:w="1017" w:type="dxa"/>
            <w:vMerge/>
            <w:tcBorders>
              <w:left w:val="single" w:sz="4" w:space="0" w:color="000000"/>
              <w:right w:val="single" w:sz="4" w:space="0" w:color="000000"/>
            </w:tcBorders>
            <w:vAlign w:val="center"/>
          </w:tcPr>
          <w:p w:rsidR="00ED6F12" w:rsidRPr="00CF7281" w:rsidRDefault="00ED6F12" w:rsidP="00ED6F12">
            <w:pPr>
              <w:shd w:val="clear" w:color="auto" w:fill="FFFFFF"/>
              <w:spacing w:line="360" w:lineRule="auto"/>
            </w:pPr>
          </w:p>
        </w:tc>
        <w:tc>
          <w:tcPr>
            <w:tcW w:w="1649" w:type="dxa"/>
            <w:vMerge/>
            <w:tcBorders>
              <w:left w:val="single" w:sz="4" w:space="0" w:color="000000"/>
            </w:tcBorders>
            <w:vAlign w:val="center"/>
          </w:tcPr>
          <w:p w:rsidR="00ED6F12" w:rsidRPr="00CF7281" w:rsidRDefault="00ED6F12" w:rsidP="00ED6F12">
            <w:pPr>
              <w:shd w:val="clear" w:color="auto" w:fill="FFFFFF"/>
              <w:spacing w:line="360" w:lineRule="auto"/>
              <w:rPr>
                <w:color w:val="000000"/>
              </w:rPr>
            </w:pP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Rwanda</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7%</w:t>
            </w:r>
          </w:p>
        </w:tc>
        <w:tc>
          <w:tcPr>
            <w:tcW w:w="4421" w:type="dxa"/>
            <w:vMerge/>
            <w:tcBorders>
              <w:bottom w:val="single" w:sz="4" w:space="0" w:color="auto"/>
            </w:tcBorders>
            <w:shd w:val="clear" w:color="auto" w:fill="auto"/>
            <w:vAlign w:val="center"/>
          </w:tcPr>
          <w:p w:rsidR="00ED6F12" w:rsidRPr="00CF7281" w:rsidRDefault="00ED6F12" w:rsidP="00ED6F12">
            <w:pPr>
              <w:shd w:val="clear" w:color="auto" w:fill="FFFFFF"/>
              <w:spacing w:line="360" w:lineRule="auto"/>
              <w:rPr>
                <w:color w:val="000000"/>
              </w:rPr>
            </w:pPr>
          </w:p>
        </w:tc>
        <w:tc>
          <w:tcPr>
            <w:tcW w:w="2952" w:type="dxa"/>
            <w:vMerge/>
            <w:tcBorders>
              <w:bottom w:val="single" w:sz="4" w:space="0" w:color="auto"/>
            </w:tcBorders>
            <w:vAlign w:val="center"/>
          </w:tcPr>
          <w:p w:rsidR="00ED6F12" w:rsidRPr="00CF7281" w:rsidRDefault="00ED6F12" w:rsidP="00ED6F12">
            <w:pPr>
              <w:shd w:val="clear" w:color="auto" w:fill="FFFFFF"/>
              <w:spacing w:line="360" w:lineRule="auto"/>
              <w:rPr>
                <w:b/>
                <w:bCs/>
                <w:color w:val="000000"/>
              </w:rPr>
            </w:pPr>
          </w:p>
        </w:tc>
      </w:tr>
      <w:tr w:rsidR="00ED6F12" w:rsidRPr="00CF7281" w:rsidTr="00B13545">
        <w:trPr>
          <w:trHeight w:val="2033"/>
        </w:trPr>
        <w:tc>
          <w:tcPr>
            <w:tcW w:w="1017" w:type="dxa"/>
            <w:vMerge/>
            <w:tcBorders>
              <w:left w:val="single" w:sz="4" w:space="0" w:color="000000"/>
              <w:right w:val="single" w:sz="4" w:space="0" w:color="000000"/>
            </w:tcBorders>
            <w:vAlign w:val="center"/>
          </w:tcPr>
          <w:p w:rsidR="00ED6F12" w:rsidRPr="00CF7281" w:rsidRDefault="00ED6F12" w:rsidP="00ED6F12">
            <w:pPr>
              <w:shd w:val="clear" w:color="auto" w:fill="FFFFFF"/>
              <w:spacing w:line="360" w:lineRule="auto"/>
            </w:pPr>
          </w:p>
        </w:tc>
        <w:tc>
          <w:tcPr>
            <w:tcW w:w="1649" w:type="dxa"/>
            <w:vMerge/>
            <w:tcBorders>
              <w:left w:val="single" w:sz="4" w:space="0" w:color="000000"/>
            </w:tcBorders>
            <w:vAlign w:val="center"/>
          </w:tcPr>
          <w:p w:rsidR="00ED6F12" w:rsidRPr="00CF7281" w:rsidRDefault="00ED6F12" w:rsidP="00ED6F12">
            <w:pPr>
              <w:shd w:val="clear" w:color="auto" w:fill="FFFFFF"/>
              <w:spacing w:line="360" w:lineRule="auto"/>
              <w:rPr>
                <w:color w:val="000000"/>
              </w:rPr>
            </w:pP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Namibia</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color w:val="000000"/>
              </w:rPr>
            </w:pPr>
            <w:r w:rsidRPr="00CF7281">
              <w:rPr>
                <w:color w:val="000000"/>
              </w:rPr>
              <w:t>74%</w:t>
            </w:r>
          </w:p>
        </w:tc>
        <w:tc>
          <w:tcPr>
            <w:tcW w:w="4421"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both"/>
              <w:rPr>
                <w:color w:val="000000"/>
              </w:rPr>
            </w:pPr>
            <w:r w:rsidRPr="00CF7281">
              <w:rPr>
                <w:color w:val="000000"/>
              </w:rPr>
              <w:t>Working with programs managers  improved</w:t>
            </w:r>
            <w:r w:rsidRPr="00CF7281">
              <w:rPr>
                <w:color w:val="000000"/>
              </w:rPr>
              <w:br/>
              <w:t>assumptions used in forecasting by making adjustments to program targets</w:t>
            </w:r>
          </w:p>
        </w:tc>
        <w:tc>
          <w:tcPr>
            <w:tcW w:w="2952" w:type="dxa"/>
            <w:tcBorders>
              <w:top w:val="single" w:sz="4" w:space="0" w:color="auto"/>
              <w:bottom w:val="single" w:sz="4" w:space="0" w:color="auto"/>
            </w:tcBorders>
            <w:vAlign w:val="center"/>
          </w:tcPr>
          <w:p w:rsidR="00ED6F12" w:rsidRPr="00CF7281" w:rsidRDefault="00ED6F12" w:rsidP="00ED6F12">
            <w:pPr>
              <w:shd w:val="clear" w:color="auto" w:fill="FFFFFF"/>
              <w:spacing w:line="360" w:lineRule="auto"/>
              <w:rPr>
                <w:color w:val="000000"/>
              </w:rPr>
            </w:pPr>
            <w:r w:rsidRPr="00CF7281">
              <w:rPr>
                <w:sz w:val="23"/>
                <w:szCs w:val="23"/>
              </w:rPr>
              <w:t xml:space="preserve">Levenger, M., Ongeri, B., Wolde, A., &amp; Kagoya, H.R. 2013. </w:t>
            </w:r>
            <w:r w:rsidRPr="00CF7281">
              <w:rPr>
                <w:i/>
                <w:iCs/>
                <w:sz w:val="23"/>
                <w:szCs w:val="23"/>
              </w:rPr>
              <w:t>Namibia National Supply Chain Assessment: Capability and Performance</w:t>
            </w:r>
            <w:r w:rsidRPr="00CF7281">
              <w:rPr>
                <w:sz w:val="23"/>
                <w:szCs w:val="23"/>
              </w:rPr>
              <w:t>.</w:t>
            </w:r>
          </w:p>
        </w:tc>
      </w:tr>
      <w:tr w:rsidR="00ED6F12" w:rsidRPr="00CF7281" w:rsidTr="00B13545">
        <w:trPr>
          <w:trHeight w:val="2033"/>
        </w:trPr>
        <w:tc>
          <w:tcPr>
            <w:tcW w:w="1017" w:type="dxa"/>
            <w:vMerge w:val="restart"/>
            <w:vAlign w:val="center"/>
          </w:tcPr>
          <w:p w:rsidR="00ED6F12" w:rsidRPr="00CF7281" w:rsidRDefault="00ED6F12" w:rsidP="00ED6F12">
            <w:pPr>
              <w:shd w:val="clear" w:color="auto" w:fill="FFFFFF"/>
              <w:spacing w:line="360" w:lineRule="auto"/>
            </w:pPr>
            <w:r w:rsidRPr="00CF7281">
              <w:t>Time</w:t>
            </w:r>
          </w:p>
        </w:tc>
        <w:tc>
          <w:tcPr>
            <w:tcW w:w="1649" w:type="dxa"/>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Inventory Turnover Rate</w:t>
            </w: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Global pharmaceutical Industries</w:t>
            </w:r>
          </w:p>
          <w:p w:rsidR="00ED6F12" w:rsidRPr="00CF7281" w:rsidRDefault="00ED6F12" w:rsidP="00ED6F12">
            <w:pPr>
              <w:shd w:val="clear" w:color="auto" w:fill="FFFFFF"/>
              <w:spacing w:line="360" w:lineRule="auto"/>
              <w:rPr>
                <w:sz w:val="20"/>
                <w:szCs w:val="20"/>
              </w:rPr>
            </w:pPr>
          </w:p>
          <w:p w:rsidR="00ED6F12" w:rsidRPr="00CF7281" w:rsidRDefault="00ED6F12" w:rsidP="00ED6F12">
            <w:pPr>
              <w:shd w:val="clear" w:color="auto" w:fill="FFFFFF"/>
              <w:spacing w:line="360" w:lineRule="auto"/>
              <w:rPr>
                <w:sz w:val="20"/>
                <w:szCs w:val="20"/>
                <w:lang w:val="en-ZA"/>
              </w:rPr>
            </w:pP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lang w:val="en-ZA"/>
              </w:rPr>
              <w:t>Inventory Turnover Rate – 2.33</w:t>
            </w:r>
          </w:p>
        </w:tc>
        <w:tc>
          <w:tcPr>
            <w:tcW w:w="4421" w:type="dxa"/>
            <w:tcBorders>
              <w:top w:val="single" w:sz="4" w:space="0" w:color="auto"/>
              <w:bottom w:val="single" w:sz="4" w:space="0" w:color="auto"/>
            </w:tcBorders>
            <w:shd w:val="clear" w:color="auto" w:fill="auto"/>
            <w:vAlign w:val="center"/>
          </w:tcPr>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 xml:space="preserve">Extended work time in multiple shifts </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Implementation of Lean Management</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focusing on the entire supply chain</w:t>
            </w:r>
          </w:p>
          <w:p w:rsidR="00ED6F12" w:rsidRPr="00CF7281" w:rsidRDefault="00ED6F12" w:rsidP="00ED6F12">
            <w:pPr>
              <w:pStyle w:val="ListParagraph"/>
              <w:shd w:val="clear" w:color="auto" w:fill="FFFFFF"/>
              <w:spacing w:line="360" w:lineRule="auto"/>
              <w:ind w:left="378"/>
              <w:rPr>
                <w:sz w:val="20"/>
                <w:szCs w:val="20"/>
                <w:lang w:val="en-US" w:eastAsia="en-US"/>
              </w:rPr>
            </w:pPr>
          </w:p>
        </w:tc>
        <w:tc>
          <w:tcPr>
            <w:tcW w:w="2952" w:type="dxa"/>
            <w:tcBorders>
              <w:top w:val="single" w:sz="4" w:space="0" w:color="auto"/>
              <w:bottom w:val="single" w:sz="4" w:space="0" w:color="auto"/>
            </w:tcBorders>
            <w:vAlign w:val="center"/>
          </w:tcPr>
          <w:p w:rsidR="00ED6F12" w:rsidRPr="00CF7281" w:rsidRDefault="00ED6F12" w:rsidP="00ED6F12">
            <w:pPr>
              <w:shd w:val="clear" w:color="auto" w:fill="FFFFFF"/>
              <w:spacing w:line="360" w:lineRule="auto"/>
              <w:ind w:left="18"/>
            </w:pPr>
            <w:r w:rsidRPr="00CF7281">
              <w:t xml:space="preserve">Robert E. Spector (Aug 03, 2010). </w:t>
            </w:r>
            <w:r w:rsidRPr="00CF7281">
              <w:rPr>
                <w:bCs/>
                <w:kern w:val="36"/>
              </w:rPr>
              <w:t xml:space="preserve">How Lean is Pharma: A 10-Year Progress Report. </w:t>
            </w:r>
            <w:r w:rsidRPr="00CF7281">
              <w:t xml:space="preserve">Available at: </w:t>
            </w:r>
            <w:hyperlink r:id="rId29" w:history="1">
              <w:r w:rsidRPr="00CF7281">
                <w:rPr>
                  <w:rStyle w:val="Hyperlink"/>
                </w:rPr>
                <w:t>http://www.pharmamanufacturing.com/articles/2010/109/</w:t>
              </w:r>
            </w:hyperlink>
          </w:p>
        </w:tc>
      </w:tr>
      <w:tr w:rsidR="00ED6F12" w:rsidRPr="00CF7281" w:rsidTr="00B13545">
        <w:trPr>
          <w:trHeight w:val="2033"/>
        </w:trPr>
        <w:tc>
          <w:tcPr>
            <w:tcW w:w="1017" w:type="dxa"/>
            <w:vMerge/>
            <w:vAlign w:val="center"/>
          </w:tcPr>
          <w:p w:rsidR="00ED6F12" w:rsidRPr="00CF7281" w:rsidRDefault="00ED6F12" w:rsidP="00ED6F12">
            <w:pPr>
              <w:shd w:val="clear" w:color="auto" w:fill="FFFFFF"/>
              <w:spacing w:line="360" w:lineRule="auto"/>
            </w:pPr>
          </w:p>
        </w:tc>
        <w:tc>
          <w:tcPr>
            <w:tcW w:w="1649" w:type="dxa"/>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Delivery time for Vaccine Campaign from Central to hub and also from hub to woreda health office</w:t>
            </w: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PFSA ( Internal Best Practice)</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&lt; 1 week</w:t>
            </w:r>
          </w:p>
        </w:tc>
        <w:tc>
          <w:tcPr>
            <w:tcW w:w="4421" w:type="dxa"/>
            <w:tcBorders>
              <w:top w:val="single" w:sz="4" w:space="0" w:color="auto"/>
              <w:bottom w:val="single" w:sz="4" w:space="0" w:color="auto"/>
            </w:tcBorders>
            <w:shd w:val="clear" w:color="auto" w:fill="auto"/>
            <w:vAlign w:val="center"/>
          </w:tcPr>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Strong engagement and follow up by PFSA top management</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Strong coordination among stake holders ( FMOH,RHB,PFSA Central, PFSA Hubs etc)</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Orientation to drivers, Delivery personnel, store managers, laborers</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 xml:space="preserve">Incentive as a per diem to driver and delivery </w:t>
            </w:r>
            <w:r w:rsidRPr="00CF7281">
              <w:rPr>
                <w:sz w:val="20"/>
                <w:szCs w:val="20"/>
                <w:lang w:val="en-US" w:eastAsia="en-US"/>
              </w:rPr>
              <w:lastRenderedPageBreak/>
              <w:t>man</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Ad hoc committee establishment as deemed necessary</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p>
        </w:tc>
        <w:tc>
          <w:tcPr>
            <w:tcW w:w="2952" w:type="dxa"/>
            <w:tcBorders>
              <w:top w:val="single" w:sz="4" w:space="0" w:color="auto"/>
              <w:bottom w:val="single" w:sz="4" w:space="0" w:color="auto"/>
            </w:tcBorders>
            <w:vAlign w:val="center"/>
          </w:tcPr>
          <w:p w:rsidR="00ED6F12" w:rsidRPr="00CF7281" w:rsidRDefault="00ED6F12" w:rsidP="00ED6F12">
            <w:pPr>
              <w:shd w:val="clear" w:color="auto" w:fill="FFFFFF"/>
              <w:spacing w:line="360" w:lineRule="auto"/>
              <w:ind w:left="18"/>
            </w:pPr>
            <w:r w:rsidRPr="00CF7281">
              <w:lastRenderedPageBreak/>
              <w:t>PFSA Vaccine Campaign distribution</w:t>
            </w:r>
            <w:r w:rsidR="00FD75E5">
              <w:t xml:space="preserve"> (internal better practices )</w:t>
            </w:r>
          </w:p>
        </w:tc>
      </w:tr>
      <w:tr w:rsidR="00ED6F12" w:rsidRPr="00CF7281" w:rsidTr="00B13545">
        <w:trPr>
          <w:trHeight w:val="917"/>
        </w:trPr>
        <w:tc>
          <w:tcPr>
            <w:tcW w:w="1017" w:type="dxa"/>
            <w:vMerge/>
            <w:vAlign w:val="center"/>
          </w:tcPr>
          <w:p w:rsidR="00ED6F12" w:rsidRPr="00CF7281" w:rsidRDefault="00ED6F12" w:rsidP="00ED6F12">
            <w:pPr>
              <w:shd w:val="clear" w:color="auto" w:fill="FFFFFF"/>
              <w:spacing w:line="360" w:lineRule="auto"/>
            </w:pPr>
          </w:p>
        </w:tc>
        <w:tc>
          <w:tcPr>
            <w:tcW w:w="1649" w:type="dxa"/>
            <w:vMerge w:val="restart"/>
            <w:vAlign w:val="center"/>
          </w:tcPr>
          <w:p w:rsidR="00ED6F12" w:rsidRPr="00CF7281" w:rsidRDefault="00ED6F12" w:rsidP="00ED6F12">
            <w:pPr>
              <w:shd w:val="clear" w:color="auto" w:fill="FFFFFF"/>
              <w:spacing w:line="360" w:lineRule="auto"/>
              <w:rPr>
                <w:sz w:val="20"/>
                <w:szCs w:val="20"/>
                <w:lang w:val="en-ZA"/>
              </w:rPr>
            </w:pPr>
            <w:r w:rsidRPr="00CF7281">
              <w:rPr>
                <w:sz w:val="20"/>
                <w:szCs w:val="20"/>
              </w:rPr>
              <w:t>Delivery from Branch (Province)  store to public health facilities</w:t>
            </w: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lang w:val="en-ZA"/>
              </w:rPr>
              <w:t>Zimbabwe</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t>7.3 – 12.9 days</w:t>
            </w:r>
          </w:p>
        </w:tc>
        <w:tc>
          <w:tcPr>
            <w:tcW w:w="4421" w:type="dxa"/>
            <w:tcBorders>
              <w:top w:val="single" w:sz="4" w:space="0" w:color="auto"/>
              <w:bottom w:val="single" w:sz="4" w:space="0" w:color="auto"/>
            </w:tcBorders>
            <w:shd w:val="clear" w:color="auto" w:fill="auto"/>
            <w:vAlign w:val="center"/>
          </w:tcPr>
          <w:p w:rsidR="00ED6F12" w:rsidRPr="00CF7281" w:rsidRDefault="00ED6F12" w:rsidP="009B57C5">
            <w:pPr>
              <w:pStyle w:val="ListParagraph"/>
              <w:numPr>
                <w:ilvl w:val="0"/>
                <w:numId w:val="40"/>
              </w:numPr>
              <w:shd w:val="clear" w:color="auto" w:fill="FFFFFF"/>
              <w:spacing w:line="360" w:lineRule="auto"/>
              <w:rPr>
                <w:sz w:val="20"/>
                <w:szCs w:val="20"/>
                <w:lang w:val="en-US" w:eastAsia="en-US"/>
              </w:rPr>
            </w:pPr>
            <w:r w:rsidRPr="00CF7281">
              <w:rPr>
                <w:sz w:val="20"/>
                <w:szCs w:val="20"/>
                <w:lang w:val="en-US" w:eastAsia="en-US"/>
              </w:rPr>
              <w:t>Good Distribution Practice (GDP)</w:t>
            </w:r>
          </w:p>
          <w:p w:rsidR="00ED6F12" w:rsidRPr="00CF7281" w:rsidRDefault="00ED6F12" w:rsidP="009B57C5">
            <w:pPr>
              <w:pStyle w:val="ListParagraph"/>
              <w:numPr>
                <w:ilvl w:val="0"/>
                <w:numId w:val="40"/>
              </w:numPr>
              <w:shd w:val="clear" w:color="auto" w:fill="FFFFFF"/>
              <w:spacing w:line="360" w:lineRule="auto"/>
              <w:rPr>
                <w:sz w:val="20"/>
                <w:szCs w:val="20"/>
                <w:lang w:val="en-US" w:eastAsia="en-US"/>
              </w:rPr>
            </w:pPr>
            <w:r w:rsidRPr="00CF7281">
              <w:rPr>
                <w:sz w:val="20"/>
                <w:szCs w:val="20"/>
                <w:lang w:val="en-US" w:eastAsia="en-US"/>
              </w:rPr>
              <w:t>Direct Delivery</w:t>
            </w:r>
          </w:p>
          <w:p w:rsidR="00ED6F12" w:rsidRPr="00CF7281" w:rsidRDefault="00ED6F12" w:rsidP="009B57C5">
            <w:pPr>
              <w:pStyle w:val="ListParagraph"/>
              <w:numPr>
                <w:ilvl w:val="0"/>
                <w:numId w:val="40"/>
              </w:numPr>
              <w:shd w:val="clear" w:color="auto" w:fill="FFFFFF"/>
              <w:spacing w:line="360" w:lineRule="auto"/>
              <w:rPr>
                <w:sz w:val="20"/>
                <w:szCs w:val="20"/>
                <w:lang w:val="en-US" w:eastAsia="en-US"/>
              </w:rPr>
            </w:pPr>
            <w:r w:rsidRPr="00CF7281">
              <w:rPr>
                <w:sz w:val="20"/>
                <w:szCs w:val="20"/>
                <w:lang w:val="en-US" w:eastAsia="en-US"/>
              </w:rPr>
              <w:t>Intermediate drop-off points</w:t>
            </w:r>
          </w:p>
          <w:p w:rsidR="00ED6F12" w:rsidRPr="00CF7281" w:rsidRDefault="00ED6F12" w:rsidP="009B57C5">
            <w:pPr>
              <w:pStyle w:val="ListParagraph"/>
              <w:numPr>
                <w:ilvl w:val="0"/>
                <w:numId w:val="40"/>
              </w:numPr>
              <w:shd w:val="clear" w:color="auto" w:fill="FFFFFF"/>
              <w:spacing w:line="360" w:lineRule="auto"/>
              <w:rPr>
                <w:sz w:val="20"/>
                <w:szCs w:val="20"/>
                <w:lang w:val="en-US" w:eastAsia="en-US"/>
              </w:rPr>
            </w:pPr>
            <w:r w:rsidRPr="00CF7281">
              <w:rPr>
                <w:sz w:val="20"/>
                <w:szCs w:val="20"/>
                <w:lang w:val="en-US" w:eastAsia="en-US"/>
              </w:rPr>
              <w:t>Large hospitals collect by themselves</w:t>
            </w:r>
          </w:p>
          <w:p w:rsidR="00ED6F12" w:rsidRPr="00CF7281" w:rsidRDefault="00ED6F12" w:rsidP="009B57C5">
            <w:pPr>
              <w:pStyle w:val="ListParagraph"/>
              <w:numPr>
                <w:ilvl w:val="0"/>
                <w:numId w:val="31"/>
              </w:numPr>
              <w:shd w:val="clear" w:color="auto" w:fill="FFFFFF"/>
              <w:spacing w:line="360" w:lineRule="auto"/>
              <w:rPr>
                <w:sz w:val="20"/>
                <w:szCs w:val="20"/>
                <w:lang w:val="en-US" w:eastAsia="en-US"/>
              </w:rPr>
            </w:pPr>
            <w:r w:rsidRPr="00CF7281">
              <w:rPr>
                <w:sz w:val="20"/>
                <w:szCs w:val="20"/>
                <w:lang w:val="en-US" w:eastAsia="en-US"/>
              </w:rPr>
              <w:t>Using CMS Own Vehicle</w:t>
            </w:r>
          </w:p>
          <w:p w:rsidR="00ED6F12" w:rsidRPr="00CF7281" w:rsidRDefault="00ED6F12" w:rsidP="009B57C5">
            <w:pPr>
              <w:pStyle w:val="ListParagraph"/>
              <w:numPr>
                <w:ilvl w:val="0"/>
                <w:numId w:val="31"/>
              </w:numPr>
              <w:shd w:val="clear" w:color="auto" w:fill="FFFFFF"/>
              <w:spacing w:line="360" w:lineRule="auto"/>
              <w:rPr>
                <w:sz w:val="20"/>
                <w:szCs w:val="20"/>
                <w:lang w:val="en-US" w:eastAsia="en-US"/>
              </w:rPr>
            </w:pPr>
            <w:r w:rsidRPr="00CF7281">
              <w:rPr>
                <w:sz w:val="20"/>
                <w:szCs w:val="20"/>
                <w:lang w:val="en-US" w:eastAsia="en-US"/>
              </w:rPr>
              <w:t xml:space="preserve">cross docking distribution </w:t>
            </w:r>
          </w:p>
        </w:tc>
        <w:tc>
          <w:tcPr>
            <w:tcW w:w="2952" w:type="dxa"/>
            <w:tcBorders>
              <w:top w:val="single" w:sz="4" w:space="0" w:color="auto"/>
              <w:bottom w:val="single" w:sz="4" w:space="0" w:color="auto"/>
            </w:tcBorders>
            <w:vAlign w:val="center"/>
          </w:tcPr>
          <w:p w:rsidR="00ED6F12" w:rsidRPr="00CF7281" w:rsidRDefault="00ED6F12" w:rsidP="00ED6F12">
            <w:pPr>
              <w:widowControl/>
              <w:shd w:val="clear" w:color="auto" w:fill="FFFFFF"/>
              <w:spacing w:line="360" w:lineRule="auto"/>
              <w:rPr>
                <w:rFonts w:eastAsia="Calibri"/>
                <w:bCs/>
                <w:sz w:val="22"/>
                <w:szCs w:val="22"/>
              </w:rPr>
            </w:pPr>
            <w:r w:rsidRPr="00CF7281">
              <w:rPr>
                <w:rFonts w:eastAsia="Calibri"/>
                <w:bCs/>
                <w:sz w:val="22"/>
                <w:szCs w:val="22"/>
              </w:rPr>
              <w:t>Zimbabwe Pharmaceutical Country Profile</w:t>
            </w:r>
          </w:p>
          <w:p w:rsidR="00ED6F12" w:rsidRPr="00CF7281" w:rsidRDefault="00ED6F12" w:rsidP="00ED6F12">
            <w:pPr>
              <w:widowControl/>
              <w:shd w:val="clear" w:color="auto" w:fill="FFFFFF"/>
              <w:spacing w:line="360" w:lineRule="auto"/>
              <w:rPr>
                <w:rFonts w:eastAsia="Calibri"/>
                <w:sz w:val="22"/>
                <w:szCs w:val="22"/>
              </w:rPr>
            </w:pPr>
            <w:r w:rsidRPr="00CF7281">
              <w:rPr>
                <w:rFonts w:eastAsia="Calibri"/>
                <w:sz w:val="22"/>
                <w:szCs w:val="22"/>
              </w:rPr>
              <w:t xml:space="preserve">       Published by Ministry of     Health and Child Welfare- Directorate of Pharmacy</w:t>
            </w:r>
          </w:p>
          <w:p w:rsidR="00ED6F12" w:rsidRPr="00CF7281" w:rsidRDefault="00ED6F12" w:rsidP="00ED6F12">
            <w:pPr>
              <w:widowControl/>
              <w:shd w:val="clear" w:color="auto" w:fill="FFFFFF"/>
              <w:spacing w:line="360" w:lineRule="auto"/>
              <w:rPr>
                <w:rFonts w:eastAsia="Calibri"/>
                <w:sz w:val="22"/>
                <w:szCs w:val="22"/>
              </w:rPr>
            </w:pPr>
            <w:r w:rsidRPr="00CF7281">
              <w:rPr>
                <w:rFonts w:eastAsia="Calibri"/>
                <w:sz w:val="22"/>
                <w:szCs w:val="22"/>
              </w:rPr>
              <w:t>Services, in collaboration with the World Health Organization</w:t>
            </w:r>
          </w:p>
          <w:p w:rsidR="00ED6F12" w:rsidRPr="00CF7281" w:rsidRDefault="00ED6F12" w:rsidP="00ED6F12">
            <w:pPr>
              <w:shd w:val="clear" w:color="auto" w:fill="FFFFFF"/>
              <w:spacing w:line="360" w:lineRule="auto"/>
              <w:ind w:left="241"/>
              <w:rPr>
                <w:sz w:val="22"/>
                <w:szCs w:val="22"/>
              </w:rPr>
            </w:pPr>
            <w:r w:rsidRPr="00CF7281">
              <w:rPr>
                <w:rFonts w:eastAsia="Calibri"/>
                <w:bCs/>
                <w:sz w:val="22"/>
                <w:szCs w:val="22"/>
              </w:rPr>
              <w:t>June 2011</w:t>
            </w:r>
          </w:p>
          <w:p w:rsidR="00ED6F12" w:rsidRPr="00CF7281" w:rsidRDefault="00ED6F12" w:rsidP="00ED6F12">
            <w:pPr>
              <w:shd w:val="clear" w:color="auto" w:fill="FFFFFF"/>
              <w:spacing w:line="360" w:lineRule="auto"/>
              <w:rPr>
                <w:sz w:val="22"/>
                <w:szCs w:val="22"/>
              </w:rPr>
            </w:pPr>
            <w:r w:rsidRPr="00CF7281">
              <w:rPr>
                <w:sz w:val="22"/>
                <w:szCs w:val="22"/>
              </w:rPr>
              <w:t>Managing Drug Supply</w:t>
            </w:r>
          </w:p>
          <w:p w:rsidR="00ED6F12" w:rsidRPr="00CF7281" w:rsidRDefault="00ED6F12" w:rsidP="00ED6F12">
            <w:pPr>
              <w:shd w:val="clear" w:color="auto" w:fill="FFFFFF"/>
              <w:spacing w:line="360" w:lineRule="auto"/>
              <w:ind w:left="18"/>
              <w:rPr>
                <w:sz w:val="22"/>
                <w:szCs w:val="22"/>
              </w:rPr>
            </w:pPr>
            <w:r w:rsidRPr="00CF7281">
              <w:rPr>
                <w:sz w:val="22"/>
                <w:szCs w:val="22"/>
              </w:rPr>
              <w:t>Management Science for Health Second Edition</w:t>
            </w:r>
          </w:p>
        </w:tc>
      </w:tr>
      <w:tr w:rsidR="00ED6F12" w:rsidRPr="00CF7281" w:rsidTr="00B13545">
        <w:trPr>
          <w:trHeight w:val="458"/>
        </w:trPr>
        <w:tc>
          <w:tcPr>
            <w:tcW w:w="1017" w:type="dxa"/>
            <w:vMerge/>
            <w:vAlign w:val="center"/>
          </w:tcPr>
          <w:p w:rsidR="00ED6F12" w:rsidRPr="00CF7281" w:rsidRDefault="00ED6F12" w:rsidP="00ED6F12">
            <w:pPr>
              <w:shd w:val="clear" w:color="auto" w:fill="FFFFFF"/>
              <w:spacing w:line="360" w:lineRule="auto"/>
            </w:pPr>
          </w:p>
        </w:tc>
        <w:tc>
          <w:tcPr>
            <w:tcW w:w="1649" w:type="dxa"/>
            <w:vMerge/>
            <w:vAlign w:val="center"/>
          </w:tcPr>
          <w:p w:rsidR="00ED6F12" w:rsidRPr="00CF7281" w:rsidRDefault="00ED6F12" w:rsidP="00ED6F12">
            <w:pPr>
              <w:shd w:val="clear" w:color="auto" w:fill="FFFFFF"/>
              <w:spacing w:line="360" w:lineRule="auto"/>
              <w:rPr>
                <w:sz w:val="20"/>
                <w:szCs w:val="20"/>
              </w:rPr>
            </w:pP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18"/>
                <w:szCs w:val="18"/>
                <w:lang w:val="en-ZA"/>
              </w:rPr>
            </w:pPr>
            <w:r w:rsidRPr="00CF7281">
              <w:rPr>
                <w:sz w:val="18"/>
                <w:szCs w:val="18"/>
                <w:lang w:val="en-ZA"/>
              </w:rPr>
              <w:t>South Africa/Nigeria</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18"/>
                <w:szCs w:val="18"/>
              </w:rPr>
            </w:pPr>
            <w:r w:rsidRPr="00CF7281">
              <w:rPr>
                <w:sz w:val="18"/>
                <w:szCs w:val="18"/>
              </w:rPr>
              <w:t>3 days for routine and 24 hours for Emergency</w:t>
            </w:r>
          </w:p>
        </w:tc>
        <w:tc>
          <w:tcPr>
            <w:tcW w:w="4421" w:type="dxa"/>
            <w:tcBorders>
              <w:top w:val="single" w:sz="4" w:space="0" w:color="auto"/>
              <w:bottom w:val="single" w:sz="4" w:space="0" w:color="auto"/>
            </w:tcBorders>
            <w:shd w:val="clear" w:color="auto" w:fill="auto"/>
            <w:vAlign w:val="center"/>
          </w:tcPr>
          <w:p w:rsidR="00ED6F12" w:rsidRPr="00CF7281" w:rsidRDefault="00ED6F12" w:rsidP="009B57C5">
            <w:pPr>
              <w:pStyle w:val="ListParagraph"/>
              <w:numPr>
                <w:ilvl w:val="0"/>
                <w:numId w:val="31"/>
              </w:numPr>
              <w:shd w:val="clear" w:color="auto" w:fill="FFFFFF"/>
              <w:spacing w:line="360" w:lineRule="auto"/>
              <w:rPr>
                <w:sz w:val="18"/>
                <w:szCs w:val="18"/>
              </w:rPr>
            </w:pPr>
            <w:r w:rsidRPr="00CF7281">
              <w:rPr>
                <w:sz w:val="18"/>
                <w:szCs w:val="18"/>
              </w:rPr>
              <w:t>Developing capacity to handle contract management</w:t>
            </w:r>
          </w:p>
          <w:p w:rsidR="00ED6F12" w:rsidRPr="00CF7281" w:rsidRDefault="00ED6F12" w:rsidP="009B57C5">
            <w:pPr>
              <w:pStyle w:val="ListParagraph"/>
              <w:numPr>
                <w:ilvl w:val="0"/>
                <w:numId w:val="31"/>
              </w:numPr>
              <w:shd w:val="clear" w:color="auto" w:fill="FFFFFF"/>
              <w:spacing w:line="360" w:lineRule="auto"/>
              <w:rPr>
                <w:sz w:val="18"/>
                <w:szCs w:val="18"/>
              </w:rPr>
            </w:pPr>
            <w:r w:rsidRPr="00CF7281">
              <w:rPr>
                <w:sz w:val="18"/>
                <w:szCs w:val="18"/>
              </w:rPr>
              <w:t>High trust and transparency between government and third party provider</w:t>
            </w:r>
          </w:p>
          <w:p w:rsidR="00ED6F12" w:rsidRPr="00CF7281" w:rsidRDefault="00ED6F12" w:rsidP="009B57C5">
            <w:pPr>
              <w:pStyle w:val="ListParagraph"/>
              <w:numPr>
                <w:ilvl w:val="0"/>
                <w:numId w:val="31"/>
              </w:numPr>
              <w:shd w:val="clear" w:color="auto" w:fill="FFFFFF"/>
              <w:spacing w:line="360" w:lineRule="auto"/>
              <w:rPr>
                <w:sz w:val="18"/>
                <w:szCs w:val="18"/>
              </w:rPr>
            </w:pPr>
            <w:r w:rsidRPr="00CF7281">
              <w:rPr>
                <w:sz w:val="18"/>
                <w:szCs w:val="18"/>
              </w:rPr>
              <w:t>Orders are ready on schedule and provide clear direction on where and what to transport</w:t>
            </w:r>
          </w:p>
          <w:p w:rsidR="00ED6F12" w:rsidRPr="00CF7281" w:rsidRDefault="00ED6F12" w:rsidP="009B57C5">
            <w:pPr>
              <w:pStyle w:val="ListParagraph"/>
              <w:numPr>
                <w:ilvl w:val="0"/>
                <w:numId w:val="31"/>
              </w:numPr>
              <w:shd w:val="clear" w:color="auto" w:fill="FFFFFF"/>
              <w:spacing w:line="360" w:lineRule="auto"/>
              <w:rPr>
                <w:sz w:val="18"/>
                <w:szCs w:val="18"/>
                <w:lang w:val="en-US" w:eastAsia="en-US"/>
              </w:rPr>
            </w:pPr>
            <w:r w:rsidRPr="00CF7281">
              <w:rPr>
                <w:sz w:val="18"/>
                <w:szCs w:val="18"/>
                <w:lang w:val="en-US" w:eastAsia="en-US"/>
              </w:rPr>
              <w:lastRenderedPageBreak/>
              <w:t>Strengthen Public- private partnership</w:t>
            </w:r>
          </w:p>
          <w:p w:rsidR="00ED6F12" w:rsidRPr="00CF7281" w:rsidRDefault="00ED6F12" w:rsidP="009B57C5">
            <w:pPr>
              <w:pStyle w:val="ListParagraph"/>
              <w:numPr>
                <w:ilvl w:val="0"/>
                <w:numId w:val="31"/>
              </w:numPr>
              <w:shd w:val="clear" w:color="auto" w:fill="FFFFFF"/>
              <w:spacing w:line="360" w:lineRule="auto"/>
              <w:rPr>
                <w:sz w:val="18"/>
                <w:szCs w:val="18"/>
                <w:lang w:val="en-US" w:eastAsia="en-US"/>
              </w:rPr>
            </w:pPr>
            <w:r w:rsidRPr="00CF7281">
              <w:rPr>
                <w:sz w:val="18"/>
                <w:szCs w:val="18"/>
                <w:lang w:val="en-US" w:eastAsia="en-US"/>
              </w:rPr>
              <w:t>Distribution Outsourcing ( 3PL)</w:t>
            </w:r>
          </w:p>
        </w:tc>
        <w:tc>
          <w:tcPr>
            <w:tcW w:w="2952" w:type="dxa"/>
            <w:vMerge w:val="restart"/>
            <w:tcBorders>
              <w:top w:val="single" w:sz="4" w:space="0" w:color="auto"/>
            </w:tcBorders>
            <w:vAlign w:val="center"/>
          </w:tcPr>
          <w:p w:rsidR="00ED6F12" w:rsidRPr="00CF7281" w:rsidRDefault="00ED6F12" w:rsidP="00ED6F12">
            <w:pPr>
              <w:pStyle w:val="Default"/>
              <w:shd w:val="clear" w:color="auto" w:fill="FFFFFF"/>
              <w:spacing w:line="360" w:lineRule="auto"/>
              <w:rPr>
                <w:sz w:val="22"/>
                <w:szCs w:val="22"/>
              </w:rPr>
            </w:pPr>
            <w:r w:rsidRPr="00CF7281">
              <w:rPr>
                <w:sz w:val="22"/>
                <w:szCs w:val="22"/>
              </w:rPr>
              <w:lastRenderedPageBreak/>
              <w:t xml:space="preserve">Promising Practices </w:t>
            </w:r>
          </w:p>
          <w:p w:rsidR="00ED6F12" w:rsidRPr="00CF7281" w:rsidRDefault="00ED6F12" w:rsidP="00ED6F12">
            <w:pPr>
              <w:pStyle w:val="Default"/>
              <w:shd w:val="clear" w:color="auto" w:fill="FFFFFF"/>
              <w:spacing w:line="360" w:lineRule="auto"/>
              <w:rPr>
                <w:sz w:val="22"/>
                <w:szCs w:val="22"/>
              </w:rPr>
            </w:pPr>
            <w:r w:rsidRPr="00CF7281">
              <w:rPr>
                <w:sz w:val="22"/>
                <w:szCs w:val="22"/>
              </w:rPr>
              <w:t xml:space="preserve">DISTRIBUTION </w:t>
            </w:r>
          </w:p>
          <w:p w:rsidR="00ED6F12" w:rsidRPr="00CF7281" w:rsidRDefault="00ED6F12" w:rsidP="00ED6F12">
            <w:pPr>
              <w:pStyle w:val="ListParagraph"/>
              <w:widowControl/>
              <w:shd w:val="clear" w:color="auto" w:fill="FFFFFF"/>
              <w:spacing w:line="360" w:lineRule="auto"/>
              <w:ind w:left="0"/>
              <w:rPr>
                <w:rFonts w:eastAsia="Calibri"/>
                <w:bCs/>
                <w:sz w:val="22"/>
                <w:szCs w:val="22"/>
                <w:lang w:val="en-US" w:eastAsia="en-US"/>
              </w:rPr>
            </w:pPr>
            <w:r w:rsidRPr="00CF7281">
              <w:rPr>
                <w:sz w:val="22"/>
                <w:szCs w:val="22"/>
                <w:lang w:val="en-US" w:eastAsia="en-US"/>
              </w:rPr>
              <w:t xml:space="preserve">Brief #4 in the </w:t>
            </w:r>
            <w:r w:rsidRPr="00CF7281">
              <w:rPr>
                <w:i/>
                <w:iCs/>
                <w:sz w:val="22"/>
                <w:szCs w:val="22"/>
                <w:lang w:val="en-US" w:eastAsia="en-US"/>
              </w:rPr>
              <w:t xml:space="preserve">Promising Practices in Supply Chain </w:t>
            </w:r>
            <w:r w:rsidRPr="00CF7281">
              <w:rPr>
                <w:i/>
                <w:iCs/>
                <w:sz w:val="22"/>
                <w:szCs w:val="22"/>
                <w:lang w:val="en-US" w:eastAsia="en-US"/>
              </w:rPr>
              <w:lastRenderedPageBreak/>
              <w:t xml:space="preserve">Management </w:t>
            </w:r>
            <w:r w:rsidRPr="00CF7281">
              <w:rPr>
                <w:sz w:val="22"/>
                <w:szCs w:val="22"/>
                <w:lang w:val="en-US" w:eastAsia="en-US"/>
              </w:rPr>
              <w:t>Series</w:t>
            </w:r>
          </w:p>
        </w:tc>
      </w:tr>
      <w:tr w:rsidR="00ED6F12" w:rsidRPr="00CF7281" w:rsidTr="00B13545">
        <w:trPr>
          <w:trHeight w:val="836"/>
        </w:trPr>
        <w:tc>
          <w:tcPr>
            <w:tcW w:w="1017" w:type="dxa"/>
            <w:vMerge/>
            <w:vAlign w:val="center"/>
          </w:tcPr>
          <w:p w:rsidR="00ED6F12" w:rsidRPr="00CF7281" w:rsidRDefault="00ED6F12" w:rsidP="00ED6F12">
            <w:pPr>
              <w:shd w:val="clear" w:color="auto" w:fill="FFFFFF"/>
              <w:spacing w:line="360" w:lineRule="auto"/>
            </w:pPr>
          </w:p>
        </w:tc>
        <w:tc>
          <w:tcPr>
            <w:tcW w:w="1649" w:type="dxa"/>
            <w:vMerge/>
            <w:vAlign w:val="center"/>
          </w:tcPr>
          <w:p w:rsidR="00ED6F12" w:rsidRPr="00CF7281" w:rsidRDefault="00ED6F12" w:rsidP="00ED6F12">
            <w:pPr>
              <w:shd w:val="clear" w:color="auto" w:fill="FFFFFF"/>
              <w:spacing w:line="360" w:lineRule="auto"/>
              <w:rPr>
                <w:sz w:val="20"/>
                <w:szCs w:val="20"/>
              </w:rPr>
            </w:pP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18"/>
                <w:szCs w:val="18"/>
                <w:lang w:val="en-ZA"/>
              </w:rPr>
            </w:pPr>
            <w:r w:rsidRPr="00CF7281">
              <w:rPr>
                <w:sz w:val="18"/>
                <w:szCs w:val="18"/>
                <w:lang w:val="en-ZA"/>
              </w:rPr>
              <w:t>Zambia</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18"/>
                <w:szCs w:val="18"/>
              </w:rPr>
            </w:pPr>
            <w:r w:rsidRPr="00CF7281">
              <w:rPr>
                <w:sz w:val="18"/>
                <w:szCs w:val="18"/>
              </w:rPr>
              <w:t>Reduce stock out from 29 days to 5 days at health facilities</w:t>
            </w:r>
          </w:p>
        </w:tc>
        <w:tc>
          <w:tcPr>
            <w:tcW w:w="4421" w:type="dxa"/>
            <w:tcBorders>
              <w:top w:val="single" w:sz="4" w:space="0" w:color="auto"/>
              <w:bottom w:val="single" w:sz="4" w:space="0" w:color="auto"/>
            </w:tcBorders>
            <w:shd w:val="clear" w:color="auto" w:fill="auto"/>
            <w:vAlign w:val="center"/>
          </w:tcPr>
          <w:p w:rsidR="00ED6F12" w:rsidRPr="00CF7281" w:rsidRDefault="00ED6F12" w:rsidP="009B57C5">
            <w:pPr>
              <w:pStyle w:val="ListParagraph"/>
              <w:numPr>
                <w:ilvl w:val="0"/>
                <w:numId w:val="41"/>
              </w:numPr>
              <w:shd w:val="clear" w:color="auto" w:fill="FFFFFF"/>
              <w:spacing w:line="360" w:lineRule="auto"/>
              <w:ind w:left="-7" w:firstLine="367"/>
              <w:rPr>
                <w:sz w:val="18"/>
                <w:szCs w:val="18"/>
                <w:lang w:val="en-US" w:eastAsia="en-US"/>
              </w:rPr>
            </w:pPr>
            <w:r w:rsidRPr="00CF7281">
              <w:rPr>
                <w:sz w:val="18"/>
                <w:szCs w:val="18"/>
                <w:lang w:val="en-US" w:eastAsia="en-US"/>
              </w:rPr>
              <w:t>Cross-docking distribution</w:t>
            </w:r>
          </w:p>
        </w:tc>
        <w:tc>
          <w:tcPr>
            <w:tcW w:w="2952" w:type="dxa"/>
            <w:vMerge/>
            <w:tcBorders>
              <w:bottom w:val="single" w:sz="4" w:space="0" w:color="auto"/>
            </w:tcBorders>
            <w:vAlign w:val="center"/>
          </w:tcPr>
          <w:p w:rsidR="00ED6F12" w:rsidRPr="00CF7281" w:rsidRDefault="00ED6F12" w:rsidP="00ED6F12">
            <w:pPr>
              <w:widowControl/>
              <w:shd w:val="clear" w:color="auto" w:fill="FFFFFF"/>
              <w:spacing w:line="360" w:lineRule="auto"/>
              <w:rPr>
                <w:rFonts w:eastAsia="Calibri"/>
                <w:bCs/>
                <w:sz w:val="22"/>
                <w:szCs w:val="22"/>
              </w:rPr>
            </w:pPr>
          </w:p>
        </w:tc>
      </w:tr>
      <w:tr w:rsidR="00ED6F12" w:rsidRPr="00CF7281" w:rsidTr="00B13545">
        <w:trPr>
          <w:trHeight w:val="1340"/>
        </w:trPr>
        <w:tc>
          <w:tcPr>
            <w:tcW w:w="1017" w:type="dxa"/>
            <w:vMerge/>
            <w:vAlign w:val="center"/>
          </w:tcPr>
          <w:p w:rsidR="00ED6F12" w:rsidRPr="00CF7281" w:rsidRDefault="00ED6F12" w:rsidP="00ED6F12">
            <w:pPr>
              <w:shd w:val="clear" w:color="auto" w:fill="FFFFFF"/>
              <w:spacing w:line="360" w:lineRule="auto"/>
            </w:pPr>
          </w:p>
        </w:tc>
        <w:tc>
          <w:tcPr>
            <w:tcW w:w="1649" w:type="dxa"/>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Vehicle Down time</w:t>
            </w: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Coca-Cola company</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3 days</w:t>
            </w:r>
          </w:p>
        </w:tc>
        <w:tc>
          <w:tcPr>
            <w:tcW w:w="4421" w:type="dxa"/>
            <w:tcBorders>
              <w:top w:val="single" w:sz="4" w:space="0" w:color="auto"/>
              <w:bottom w:val="single" w:sz="4" w:space="0" w:color="auto"/>
            </w:tcBorders>
            <w:shd w:val="clear" w:color="auto" w:fill="auto"/>
            <w:vAlign w:val="center"/>
          </w:tcPr>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Availability of own Garage.</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Availability of own spare parts</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Strict follow up using Excel.</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Analyzing GPS indicators</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20"/>
                <w:szCs w:val="20"/>
                <w:lang w:val="en-US" w:eastAsia="en-US"/>
              </w:rPr>
              <w:t>Schedule preventive maintenance</w:t>
            </w:r>
          </w:p>
        </w:tc>
        <w:tc>
          <w:tcPr>
            <w:tcW w:w="2952" w:type="dxa"/>
            <w:tcBorders>
              <w:top w:val="single" w:sz="4" w:space="0" w:color="auto"/>
              <w:bottom w:val="single" w:sz="4" w:space="0" w:color="auto"/>
            </w:tcBorders>
            <w:vAlign w:val="center"/>
          </w:tcPr>
          <w:p w:rsidR="00ED6F12" w:rsidRPr="00CF7281" w:rsidRDefault="00ED6F12" w:rsidP="00ED6F12">
            <w:pPr>
              <w:shd w:val="clear" w:color="auto" w:fill="FFFFFF"/>
              <w:spacing w:line="360" w:lineRule="auto"/>
              <w:ind w:left="18"/>
              <w:rPr>
                <w:sz w:val="22"/>
                <w:szCs w:val="22"/>
              </w:rPr>
            </w:pPr>
            <w:r w:rsidRPr="00CF7281">
              <w:rPr>
                <w:sz w:val="22"/>
                <w:szCs w:val="22"/>
              </w:rPr>
              <w:t>Site visit to East Africa Bottling Company</w:t>
            </w:r>
          </w:p>
        </w:tc>
      </w:tr>
      <w:tr w:rsidR="00ED6F12" w:rsidRPr="00CF7281" w:rsidTr="00B13545">
        <w:trPr>
          <w:trHeight w:val="2312"/>
        </w:trPr>
        <w:tc>
          <w:tcPr>
            <w:tcW w:w="1017" w:type="dxa"/>
            <w:vMerge/>
            <w:vAlign w:val="center"/>
          </w:tcPr>
          <w:p w:rsidR="00ED6F12" w:rsidRPr="00CF7281" w:rsidRDefault="00ED6F12" w:rsidP="00ED6F12">
            <w:pPr>
              <w:shd w:val="clear" w:color="auto" w:fill="FFFFFF"/>
              <w:spacing w:line="360" w:lineRule="auto"/>
            </w:pPr>
          </w:p>
        </w:tc>
        <w:tc>
          <w:tcPr>
            <w:tcW w:w="1649" w:type="dxa"/>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Lead time</w:t>
            </w:r>
          </w:p>
        </w:tc>
        <w:tc>
          <w:tcPr>
            <w:tcW w:w="1707"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UNICEF</w:t>
            </w:r>
          </w:p>
        </w:tc>
        <w:tc>
          <w:tcPr>
            <w:tcW w:w="2602"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lang w:val="en-ZA"/>
              </w:rPr>
            </w:pPr>
            <w:r w:rsidRPr="00CF7281">
              <w:rPr>
                <w:sz w:val="20"/>
                <w:szCs w:val="20"/>
                <w:lang w:val="en-ZA"/>
              </w:rPr>
              <w:t>Reduced procurement lead-time</w:t>
            </w:r>
          </w:p>
        </w:tc>
        <w:tc>
          <w:tcPr>
            <w:tcW w:w="4421" w:type="dxa"/>
            <w:tcBorders>
              <w:top w:val="single" w:sz="4" w:space="0" w:color="auto"/>
              <w:bottom w:val="single" w:sz="4" w:space="0" w:color="auto"/>
            </w:tcBorders>
            <w:shd w:val="clear" w:color="auto" w:fill="auto"/>
            <w:vAlign w:val="center"/>
          </w:tcPr>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Supplier prequalification</w:t>
            </w:r>
          </w:p>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Suppliers price list</w:t>
            </w:r>
          </w:p>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 xml:space="preserve">Catalog  - Standardized Specification list  </w:t>
            </w:r>
          </w:p>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Close communication with suppliers and customers</w:t>
            </w:r>
          </w:p>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Long term agreement</w:t>
            </w:r>
          </w:p>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Outsource non pharmaceutical product procurement needed for emergency ( 1 -2 years) including inspection</w:t>
            </w:r>
          </w:p>
          <w:p w:rsidR="00ED6F12" w:rsidRPr="00CF7281" w:rsidRDefault="00ED6F12" w:rsidP="0081783D">
            <w:pPr>
              <w:pStyle w:val="ListParagraph"/>
              <w:numPr>
                <w:ilvl w:val="0"/>
                <w:numId w:val="16"/>
              </w:numPr>
              <w:shd w:val="clear" w:color="auto" w:fill="FFFFFF"/>
              <w:spacing w:line="360" w:lineRule="auto"/>
              <w:rPr>
                <w:sz w:val="18"/>
                <w:szCs w:val="18"/>
                <w:lang w:val="en-US" w:eastAsia="en-US"/>
              </w:rPr>
            </w:pPr>
            <w:r w:rsidRPr="00CF7281">
              <w:rPr>
                <w:sz w:val="18"/>
                <w:szCs w:val="18"/>
                <w:lang w:val="en-US" w:eastAsia="en-US"/>
              </w:rPr>
              <w:t>Check suppliers financial capacity</w:t>
            </w:r>
          </w:p>
          <w:p w:rsidR="00ED6F12" w:rsidRPr="00CF7281" w:rsidRDefault="00ED6F12" w:rsidP="0081783D">
            <w:pPr>
              <w:pStyle w:val="ListParagraph"/>
              <w:numPr>
                <w:ilvl w:val="0"/>
                <w:numId w:val="16"/>
              </w:numPr>
              <w:shd w:val="clear" w:color="auto" w:fill="FFFFFF"/>
              <w:spacing w:line="360" w:lineRule="auto"/>
              <w:rPr>
                <w:sz w:val="20"/>
                <w:szCs w:val="20"/>
                <w:lang w:val="en-US" w:eastAsia="en-US"/>
              </w:rPr>
            </w:pPr>
            <w:r w:rsidRPr="00CF7281">
              <w:rPr>
                <w:sz w:val="18"/>
                <w:szCs w:val="18"/>
                <w:lang w:val="en-US" w:eastAsia="en-US"/>
              </w:rPr>
              <w:t>Strong contract management and follow-up</w:t>
            </w:r>
          </w:p>
        </w:tc>
        <w:tc>
          <w:tcPr>
            <w:tcW w:w="2952" w:type="dxa"/>
            <w:tcBorders>
              <w:top w:val="single" w:sz="4" w:space="0" w:color="auto"/>
              <w:bottom w:val="single" w:sz="4" w:space="0" w:color="auto"/>
            </w:tcBorders>
            <w:vAlign w:val="center"/>
          </w:tcPr>
          <w:p w:rsidR="00ED6F12" w:rsidRPr="00CF7281" w:rsidRDefault="00ED6F12" w:rsidP="00ED6F12">
            <w:pPr>
              <w:shd w:val="clear" w:color="auto" w:fill="FFFFFF"/>
              <w:spacing w:line="360" w:lineRule="auto"/>
              <w:ind w:left="18"/>
              <w:rPr>
                <w:sz w:val="22"/>
                <w:szCs w:val="22"/>
              </w:rPr>
            </w:pPr>
            <w:r w:rsidRPr="00CF7281">
              <w:rPr>
                <w:sz w:val="22"/>
                <w:szCs w:val="22"/>
              </w:rPr>
              <w:t>Site visit UNICEF Ethiopia office</w:t>
            </w:r>
          </w:p>
        </w:tc>
      </w:tr>
    </w:tbl>
    <w:p w:rsidR="00ED6F12" w:rsidRPr="00CF7281" w:rsidRDefault="00ED6F12" w:rsidP="00ED6F12">
      <w:pPr>
        <w:shd w:val="clear" w:color="auto" w:fill="FFFFFF"/>
        <w:spacing w:line="360" w:lineRule="auto"/>
        <w:rPr>
          <w:b/>
          <w:sz w:val="28"/>
          <w:szCs w:val="28"/>
        </w:rPr>
      </w:pPr>
    </w:p>
    <w:p w:rsidR="00ED6F12" w:rsidRPr="00CF7281" w:rsidRDefault="00ED6F12" w:rsidP="00ED6F12">
      <w:pPr>
        <w:shd w:val="clear" w:color="auto" w:fill="FFFFFF"/>
        <w:spacing w:line="360" w:lineRule="auto"/>
        <w:rPr>
          <w:sz w:val="20"/>
          <w:szCs w:val="20"/>
        </w:rPr>
        <w:sectPr w:rsidR="00ED6F12" w:rsidRPr="00CF7281" w:rsidSect="00ED6F12">
          <w:pgSz w:w="15840" w:h="12240" w:orient="landscape"/>
          <w:pgMar w:top="1440" w:right="1440" w:bottom="1440" w:left="1440" w:header="720" w:footer="720" w:gutter="0"/>
          <w:cols w:space="720"/>
          <w:docGrid w:linePitch="360"/>
        </w:sectPr>
      </w:pPr>
    </w:p>
    <w:p w:rsidR="00ED6F12" w:rsidRPr="00CF7281" w:rsidRDefault="00ED6F12" w:rsidP="003C0C6D">
      <w:pPr>
        <w:pStyle w:val="Heading2"/>
        <w:numPr>
          <w:ilvl w:val="1"/>
          <w:numId w:val="25"/>
        </w:numPr>
      </w:pPr>
      <w:bookmarkStart w:id="63" w:name="_Toc475431910"/>
      <w:r w:rsidRPr="00CF7281">
        <w:lastRenderedPageBreak/>
        <w:t>Performance Gap</w:t>
      </w:r>
      <w:bookmarkEnd w:id="63"/>
    </w:p>
    <w:p w:rsidR="00ED6F12" w:rsidRPr="00CF7281" w:rsidRDefault="00ED6F12" w:rsidP="00ED6F12">
      <w:pPr>
        <w:shd w:val="clear" w:color="auto" w:fill="FFFFFF"/>
        <w:spacing w:line="360" w:lineRule="auto"/>
        <w:rPr>
          <w:sz w:val="6"/>
        </w:rPr>
      </w:pPr>
      <w:r w:rsidRPr="00CF7281">
        <w:rPr>
          <w:bCs/>
        </w:rPr>
        <w:t>In the performance gap analysis process, the baseline for selected performance indicators has been identified. Then, the baseline  has been compared  with  the customer need as well as internal and external benchmark  to identify the performance gap.  The objective of  this section is to indicate the gap between  the existing situation with the intended one which in turn helps in developing concrete strategy to close the existing gap.</w:t>
      </w:r>
    </w:p>
    <w:tbl>
      <w:tblPr>
        <w:tblW w:w="14036"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880"/>
        <w:gridCol w:w="1980"/>
        <w:gridCol w:w="1530"/>
        <w:gridCol w:w="1710"/>
        <w:gridCol w:w="1260"/>
        <w:gridCol w:w="1620"/>
        <w:gridCol w:w="1530"/>
      </w:tblGrid>
      <w:tr w:rsidR="00ED6F12" w:rsidRPr="00CF7281" w:rsidTr="00C66981">
        <w:trPr>
          <w:trHeight w:val="332"/>
          <w:tblHeader/>
        </w:trPr>
        <w:tc>
          <w:tcPr>
            <w:tcW w:w="4406" w:type="dxa"/>
            <w:gridSpan w:val="2"/>
            <w:vMerge w:val="restart"/>
            <w:shd w:val="clear" w:color="auto" w:fill="auto"/>
            <w:vAlign w:val="center"/>
          </w:tcPr>
          <w:p w:rsidR="00ED6F12" w:rsidRPr="00CF7281" w:rsidRDefault="00ED6F12" w:rsidP="00ED6F12">
            <w:pPr>
              <w:shd w:val="clear" w:color="auto" w:fill="FFFFFF"/>
              <w:spacing w:line="360" w:lineRule="auto"/>
              <w:jc w:val="center"/>
              <w:rPr>
                <w:b/>
              </w:rPr>
            </w:pPr>
            <w:r w:rsidRPr="00CF7281">
              <w:rPr>
                <w:b/>
              </w:rPr>
              <w:t>Comparison Criteria</w:t>
            </w:r>
          </w:p>
        </w:tc>
        <w:tc>
          <w:tcPr>
            <w:tcW w:w="1980" w:type="dxa"/>
            <w:vMerge w:val="restart"/>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Performance baseline (AS IS)</w:t>
            </w:r>
          </w:p>
          <w:p w:rsidR="00ED6F12" w:rsidRPr="00CF7281" w:rsidRDefault="00ED6F12" w:rsidP="00ED6F12">
            <w:pPr>
              <w:shd w:val="clear" w:color="auto" w:fill="FFFFFF"/>
              <w:spacing w:line="360" w:lineRule="auto"/>
              <w:jc w:val="center"/>
              <w:rPr>
                <w:b/>
                <w:sz w:val="20"/>
                <w:szCs w:val="20"/>
              </w:rPr>
            </w:pPr>
            <w:r w:rsidRPr="00CF7281">
              <w:rPr>
                <w:b/>
                <w:sz w:val="20"/>
                <w:szCs w:val="20"/>
              </w:rPr>
              <w:t>(A)</w:t>
            </w:r>
          </w:p>
        </w:tc>
        <w:tc>
          <w:tcPr>
            <w:tcW w:w="1530" w:type="dxa"/>
            <w:vMerge w:val="restart"/>
            <w:tcBorders>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Customer need</w:t>
            </w:r>
          </w:p>
          <w:p w:rsidR="00ED6F12" w:rsidRPr="00CF7281" w:rsidRDefault="00ED6F12" w:rsidP="00ED6F12">
            <w:pPr>
              <w:shd w:val="clear" w:color="auto" w:fill="FFFFFF"/>
              <w:spacing w:line="360" w:lineRule="auto"/>
              <w:jc w:val="center"/>
              <w:rPr>
                <w:b/>
                <w:sz w:val="20"/>
                <w:szCs w:val="20"/>
              </w:rPr>
            </w:pPr>
            <w:r w:rsidRPr="00CF7281">
              <w:rPr>
                <w:b/>
                <w:sz w:val="20"/>
                <w:szCs w:val="20"/>
              </w:rPr>
              <w:t>(B)</w:t>
            </w:r>
          </w:p>
        </w:tc>
        <w:tc>
          <w:tcPr>
            <w:tcW w:w="2970" w:type="dxa"/>
            <w:gridSpan w:val="2"/>
            <w:tcBorders>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Performance benchmark</w:t>
            </w:r>
          </w:p>
        </w:tc>
        <w:tc>
          <w:tcPr>
            <w:tcW w:w="3150" w:type="dxa"/>
            <w:gridSpan w:val="2"/>
            <w:tcBorders>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Performance gap</w:t>
            </w:r>
          </w:p>
        </w:tc>
      </w:tr>
      <w:tr w:rsidR="00ED6F12" w:rsidRPr="00CF7281" w:rsidTr="00C66981">
        <w:trPr>
          <w:trHeight w:val="375"/>
          <w:tblHeader/>
        </w:trPr>
        <w:tc>
          <w:tcPr>
            <w:tcW w:w="4406" w:type="dxa"/>
            <w:gridSpan w:val="2"/>
            <w:vMerge/>
            <w:shd w:val="clear" w:color="auto" w:fill="auto"/>
            <w:vAlign w:val="bottom"/>
          </w:tcPr>
          <w:p w:rsidR="00ED6F12" w:rsidRPr="00CF7281" w:rsidRDefault="00ED6F12" w:rsidP="00ED6F12">
            <w:pPr>
              <w:shd w:val="clear" w:color="auto" w:fill="FFFFFF"/>
              <w:spacing w:line="360" w:lineRule="auto"/>
              <w:jc w:val="center"/>
              <w:rPr>
                <w:b/>
              </w:rPr>
            </w:pPr>
          </w:p>
        </w:tc>
        <w:tc>
          <w:tcPr>
            <w:tcW w:w="1980" w:type="dxa"/>
            <w:vMerge/>
            <w:shd w:val="clear" w:color="auto" w:fill="auto"/>
            <w:vAlign w:val="center"/>
          </w:tcPr>
          <w:p w:rsidR="00ED6F12" w:rsidRPr="00CF7281" w:rsidRDefault="00ED6F12" w:rsidP="00ED6F12">
            <w:pPr>
              <w:shd w:val="clear" w:color="auto" w:fill="FFFFFF"/>
              <w:spacing w:line="360" w:lineRule="auto"/>
              <w:jc w:val="center"/>
              <w:rPr>
                <w:b/>
                <w:sz w:val="20"/>
                <w:szCs w:val="20"/>
              </w:rPr>
            </w:pPr>
          </w:p>
        </w:tc>
        <w:tc>
          <w:tcPr>
            <w:tcW w:w="1530" w:type="dxa"/>
            <w:vMerge/>
            <w:tcBorders>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Internal</w:t>
            </w:r>
          </w:p>
          <w:p w:rsidR="00ED6F12" w:rsidRPr="00CF7281" w:rsidRDefault="00ED6F12" w:rsidP="00ED6F12">
            <w:pPr>
              <w:shd w:val="clear" w:color="auto" w:fill="FFFFFF"/>
              <w:spacing w:line="360" w:lineRule="auto"/>
              <w:jc w:val="center"/>
              <w:rPr>
                <w:b/>
                <w:sz w:val="20"/>
                <w:szCs w:val="20"/>
              </w:rPr>
            </w:pPr>
            <w:r w:rsidRPr="00CF7281">
              <w:rPr>
                <w:b/>
                <w:sz w:val="20"/>
                <w:szCs w:val="20"/>
              </w:rPr>
              <w:t>(C1 )</w:t>
            </w:r>
          </w:p>
        </w:tc>
        <w:tc>
          <w:tcPr>
            <w:tcW w:w="126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External</w:t>
            </w:r>
          </w:p>
          <w:p w:rsidR="00ED6F12" w:rsidRPr="00CF7281" w:rsidRDefault="00ED6F12" w:rsidP="00ED6F12">
            <w:pPr>
              <w:shd w:val="clear" w:color="auto" w:fill="FFFFFF"/>
              <w:spacing w:line="360" w:lineRule="auto"/>
              <w:jc w:val="center"/>
              <w:rPr>
                <w:b/>
                <w:sz w:val="20"/>
                <w:szCs w:val="20"/>
              </w:rPr>
            </w:pPr>
            <w:r w:rsidRPr="00CF7281">
              <w:rPr>
                <w:b/>
                <w:sz w:val="20"/>
                <w:szCs w:val="20"/>
              </w:rPr>
              <w:t>(C2)</w:t>
            </w:r>
          </w:p>
        </w:tc>
        <w:tc>
          <w:tcPr>
            <w:tcW w:w="162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Customer perspective</w:t>
            </w:r>
          </w:p>
          <w:p w:rsidR="00ED6F12" w:rsidRPr="00CF7281" w:rsidRDefault="00ED6F12" w:rsidP="00ED6F12">
            <w:pPr>
              <w:shd w:val="clear" w:color="auto" w:fill="FFFFFF"/>
              <w:spacing w:line="360" w:lineRule="auto"/>
              <w:jc w:val="center"/>
              <w:rPr>
                <w:b/>
                <w:sz w:val="20"/>
                <w:szCs w:val="20"/>
              </w:rPr>
            </w:pPr>
            <w:r w:rsidRPr="00CF7281">
              <w:rPr>
                <w:b/>
                <w:sz w:val="20"/>
                <w:szCs w:val="20"/>
              </w:rPr>
              <w:t>(D=A-B)</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b/>
                <w:sz w:val="20"/>
                <w:szCs w:val="20"/>
              </w:rPr>
            </w:pPr>
            <w:r w:rsidRPr="00CF7281">
              <w:rPr>
                <w:b/>
                <w:sz w:val="20"/>
                <w:szCs w:val="20"/>
              </w:rPr>
              <w:t>Best benchmark</w:t>
            </w:r>
          </w:p>
          <w:p w:rsidR="00ED6F12" w:rsidRPr="00CF7281" w:rsidRDefault="00ED6F12" w:rsidP="00ED6F12">
            <w:pPr>
              <w:shd w:val="clear" w:color="auto" w:fill="FFFFFF"/>
              <w:spacing w:line="360" w:lineRule="auto"/>
              <w:jc w:val="center"/>
              <w:rPr>
                <w:b/>
                <w:sz w:val="20"/>
                <w:szCs w:val="20"/>
              </w:rPr>
            </w:pPr>
            <w:r w:rsidRPr="00CF7281">
              <w:rPr>
                <w:b/>
                <w:sz w:val="20"/>
                <w:szCs w:val="20"/>
              </w:rPr>
              <w:t>(E=A-C)</w:t>
            </w:r>
          </w:p>
        </w:tc>
      </w:tr>
      <w:tr w:rsidR="00ED6F12" w:rsidRPr="00CF7281" w:rsidTr="00ED6F12">
        <w:trPr>
          <w:trHeight w:val="713"/>
        </w:trPr>
        <w:tc>
          <w:tcPr>
            <w:tcW w:w="1526" w:type="dxa"/>
            <w:vMerge w:val="restart"/>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r w:rsidRPr="00CF7281">
              <w:rPr>
                <w:b/>
                <w:lang w:val="en-ZA"/>
              </w:rPr>
              <w:t>Time</w:t>
            </w:r>
          </w:p>
        </w:tc>
        <w:tc>
          <w:tcPr>
            <w:tcW w:w="2880" w:type="dxa"/>
            <w:tcBorders>
              <w:top w:val="single" w:sz="4" w:space="0" w:color="auto"/>
              <w:left w:val="single" w:sz="4" w:space="0" w:color="auto"/>
              <w:bottom w:val="single" w:sz="4" w:space="0" w:color="auto"/>
            </w:tcBorders>
          </w:tcPr>
          <w:p w:rsidR="00ED6F12" w:rsidRPr="00CF7281" w:rsidRDefault="00ED6F12" w:rsidP="00ED6F12">
            <w:pPr>
              <w:shd w:val="clear" w:color="auto" w:fill="FFFFFF"/>
              <w:spacing w:line="360" w:lineRule="auto"/>
              <w:jc w:val="both"/>
              <w:rPr>
                <w:sz w:val="20"/>
                <w:szCs w:val="20"/>
                <w:lang w:val="en-ZA"/>
              </w:rPr>
            </w:pPr>
            <w:r w:rsidRPr="00CF7281">
              <w:rPr>
                <w:sz w:val="20"/>
                <w:szCs w:val="20"/>
                <w:lang w:val="en-ZA"/>
              </w:rPr>
              <w:t>International Procurement lead time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lang w:val="en-ZA"/>
              </w:rPr>
            </w:pPr>
          </w:p>
          <w:p w:rsidR="00ED6F12" w:rsidRPr="00CF7281" w:rsidRDefault="00ED6F12" w:rsidP="00ED6F12">
            <w:pPr>
              <w:shd w:val="clear" w:color="auto" w:fill="FFFFFF"/>
              <w:spacing w:line="360" w:lineRule="auto"/>
              <w:jc w:val="center"/>
              <w:rPr>
                <w:sz w:val="20"/>
                <w:szCs w:val="20"/>
                <w:lang w:val="en-ZA"/>
              </w:rPr>
            </w:pPr>
            <w:r w:rsidRPr="00CF7281">
              <w:rPr>
                <w:sz w:val="20"/>
                <w:szCs w:val="20"/>
                <w:lang w:val="en-ZA"/>
              </w:rPr>
              <w:t xml:space="preserve">299 days </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180  days </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240  </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 119 days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7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tcBorders>
          </w:tcPr>
          <w:p w:rsidR="00ED6F12" w:rsidRPr="00CF7281" w:rsidRDefault="00ED6F12" w:rsidP="00ED6F12">
            <w:pPr>
              <w:shd w:val="clear" w:color="auto" w:fill="FFFFFF"/>
              <w:spacing w:line="360" w:lineRule="auto"/>
              <w:jc w:val="both"/>
              <w:rPr>
                <w:sz w:val="20"/>
                <w:szCs w:val="20"/>
                <w:lang w:val="en-ZA"/>
              </w:rPr>
            </w:pPr>
            <w:r w:rsidRPr="00CF7281">
              <w:rPr>
                <w:sz w:val="20"/>
                <w:szCs w:val="20"/>
                <w:lang w:val="en-ZA"/>
              </w:rPr>
              <w:t>Process cycle time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lang w:val="en-ZA"/>
              </w:rPr>
            </w:pPr>
          </w:p>
          <w:p w:rsidR="00ED6F12" w:rsidRPr="00CF7281" w:rsidRDefault="00ED6F12" w:rsidP="00ED6F12">
            <w:pPr>
              <w:shd w:val="clear" w:color="auto" w:fill="FFFFFF"/>
              <w:spacing w:line="360" w:lineRule="auto"/>
              <w:jc w:val="center"/>
              <w:rPr>
                <w:sz w:val="20"/>
                <w:szCs w:val="20"/>
                <w:lang w:val="en-ZA"/>
              </w:rPr>
            </w:pPr>
            <w:r w:rsidRPr="00CF7281">
              <w:rPr>
                <w:sz w:val="20"/>
                <w:szCs w:val="20"/>
                <w:lang w:val="en-ZA"/>
              </w:rPr>
              <w:t>429 days</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 365 days</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64 days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7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tcBorders>
            <w:shd w:val="clear" w:color="auto" w:fill="auto"/>
          </w:tcPr>
          <w:p w:rsidR="00ED6F12" w:rsidRPr="00CF7281" w:rsidRDefault="00ED6F12" w:rsidP="00ED6F12">
            <w:pPr>
              <w:shd w:val="clear" w:color="auto" w:fill="FFFFFF"/>
              <w:spacing w:before="80" w:after="80" w:line="360" w:lineRule="auto"/>
              <w:jc w:val="both"/>
              <w:rPr>
                <w:sz w:val="20"/>
                <w:szCs w:val="20"/>
              </w:rPr>
            </w:pPr>
            <w:r w:rsidRPr="00CF7281">
              <w:rPr>
                <w:sz w:val="20"/>
                <w:szCs w:val="20"/>
              </w:rPr>
              <w:t>Forecasting error from quantity &amp; value perspective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lang w:val="en-ZA"/>
              </w:rPr>
            </w:pPr>
            <w:r w:rsidRPr="00CF7281">
              <w:rPr>
                <w:sz w:val="20"/>
                <w:szCs w:val="20"/>
                <w:lang w:val="en-ZA"/>
              </w:rPr>
              <w:t>42%</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&lt; 25%</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12% (HIV program)</w:t>
            </w:r>
          </w:p>
        </w:tc>
        <w:tc>
          <w:tcPr>
            <w:tcW w:w="1260" w:type="dxa"/>
            <w:tcBorders>
              <w:top w:val="single" w:sz="4" w:space="0" w:color="auto"/>
              <w:bottom w:val="single" w:sz="4" w:space="0" w:color="auto"/>
              <w:right w:val="single" w:sz="4" w:space="0" w:color="auto"/>
            </w:tcBorders>
            <w:shd w:val="clear" w:color="auto" w:fill="auto"/>
          </w:tcPr>
          <w:p w:rsidR="00ED6F12" w:rsidRPr="00CF7281" w:rsidRDefault="00ED6F12" w:rsidP="00ED6F12">
            <w:pPr>
              <w:shd w:val="clear" w:color="auto" w:fill="FFFFFF"/>
              <w:spacing w:line="360" w:lineRule="auto"/>
              <w:jc w:val="center"/>
              <w:rPr>
                <w:sz w:val="20"/>
                <w:szCs w:val="20"/>
              </w:rPr>
            </w:pPr>
            <w:r w:rsidRPr="00CF7281">
              <w:rPr>
                <w:sz w:val="20"/>
                <w:szCs w:val="20"/>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p>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30%</w:t>
            </w:r>
          </w:p>
        </w:tc>
      </w:tr>
      <w:tr w:rsidR="00ED6F12" w:rsidRPr="00CF7281" w:rsidTr="00ED6F12">
        <w:trPr>
          <w:trHeight w:val="7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Port clearance time in day (air shipment)</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lang w:val="en-ZA"/>
              </w:rPr>
            </w:pPr>
            <w:r w:rsidRPr="00CF7281">
              <w:rPr>
                <w:sz w:val="20"/>
                <w:szCs w:val="20"/>
                <w:lang w:val="en-ZA"/>
              </w:rPr>
              <w:t>9 days</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3 day</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4 days</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6 days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5 Days  </w:t>
            </w:r>
          </w:p>
        </w:tc>
      </w:tr>
      <w:tr w:rsidR="00ED6F12" w:rsidRPr="00CF7281" w:rsidTr="00ED6F12">
        <w:trPr>
          <w:trHeight w:val="7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 xml:space="preserve">Time for physical inventory in days </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60 days</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15 days </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7 days </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53</w:t>
            </w:r>
          </w:p>
        </w:tc>
      </w:tr>
      <w:tr w:rsidR="00ED6F12" w:rsidRPr="00CF7281" w:rsidTr="00ED6F12">
        <w:trPr>
          <w:trHeight w:val="7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Down time  (220 working days)</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26%</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11.3%</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p w:rsidR="00ED6F12" w:rsidRPr="00CF7281" w:rsidRDefault="00ED6F12" w:rsidP="00ED6F12">
            <w:pPr>
              <w:shd w:val="clear" w:color="auto" w:fill="FFFFFF"/>
              <w:spacing w:line="360" w:lineRule="auto"/>
              <w:jc w:val="center"/>
              <w:rPr>
                <w:sz w:val="20"/>
                <w:szCs w:val="20"/>
              </w:rPr>
            </w:pPr>
            <w:r w:rsidRPr="00CF7281">
              <w:rPr>
                <w:sz w:val="20"/>
                <w:szCs w:val="20"/>
              </w:rPr>
              <w:t>6.8%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14.7%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19.2%</w:t>
            </w:r>
          </w:p>
        </w:tc>
      </w:tr>
      <w:tr w:rsidR="00ED6F12" w:rsidRPr="00CF7281" w:rsidTr="00ED6F12">
        <w:trPr>
          <w:trHeight w:val="375"/>
        </w:trPr>
        <w:tc>
          <w:tcPr>
            <w:tcW w:w="1526" w:type="dxa"/>
            <w:vMerge w:val="restart"/>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r w:rsidRPr="00CF7281">
              <w:rPr>
                <w:b/>
                <w:lang w:val="en-ZA"/>
              </w:rPr>
              <w:t>Quality</w:t>
            </w:r>
          </w:p>
        </w:tc>
        <w:tc>
          <w:tcPr>
            <w:tcW w:w="2880" w:type="dxa"/>
            <w:tcBorders>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lang w:val="en-ZA"/>
              </w:rPr>
              <w:t xml:space="preserve">Number  of Pharmaceuticals for which assay conducted annually </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0</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4 items </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195"/>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 xml:space="preserve"> Number of recalled pharmaceuticals by post marketing surveillance per year</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6 items</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 (all 6)</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 (all 6)</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0%</w:t>
            </w:r>
          </w:p>
        </w:tc>
      </w:tr>
      <w:tr w:rsidR="00ED6F12" w:rsidRPr="00CF7281" w:rsidTr="00ED6F12">
        <w:trPr>
          <w:trHeight w:val="225"/>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 xml:space="preserve">Number (%)  of  key sub-processes supported by updated SOP/manuals </w:t>
            </w:r>
          </w:p>
          <w:p w:rsidR="00ED6F12" w:rsidRPr="00CF7281" w:rsidRDefault="00ED6F12" w:rsidP="00ED6F12">
            <w:pPr>
              <w:shd w:val="clear" w:color="auto" w:fill="FFFFFF"/>
              <w:spacing w:before="80" w:after="80" w:line="360" w:lineRule="auto"/>
              <w:rPr>
                <w:sz w:val="20"/>
                <w:szCs w:val="20"/>
              </w:rPr>
            </w:pPr>
            <w:r w:rsidRPr="00CF7281">
              <w:rPr>
                <w:sz w:val="20"/>
                <w:szCs w:val="20"/>
              </w:rPr>
              <w:t xml:space="preserve">(N=8): Note: see list  in appendix </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2.5 (31%)</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69%</w:t>
            </w:r>
          </w:p>
        </w:tc>
      </w:tr>
      <w:tr w:rsidR="00ED6F12" w:rsidRPr="00CF7281" w:rsidTr="00ED6F12">
        <w:trPr>
          <w:trHeight w:val="71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line="360" w:lineRule="auto"/>
              <w:rPr>
                <w:sz w:val="20"/>
                <w:szCs w:val="20"/>
              </w:rPr>
            </w:pPr>
            <w:r w:rsidRPr="00CF7281">
              <w:rPr>
                <w:sz w:val="20"/>
                <w:szCs w:val="20"/>
              </w:rPr>
              <w:t xml:space="preserve">% of ISO certified warehouses with its practices </w:t>
            </w:r>
          </w:p>
          <w:p w:rsidR="00ED6F12" w:rsidRPr="00CF7281" w:rsidRDefault="00ED6F12" w:rsidP="00ED6F12">
            <w:pPr>
              <w:shd w:val="clear" w:color="auto" w:fill="FFFFFF"/>
              <w:spacing w:line="360" w:lineRule="auto"/>
              <w:rPr>
                <w:sz w:val="20"/>
                <w:szCs w:val="20"/>
              </w:rPr>
            </w:pPr>
            <w:r w:rsidRPr="00CF7281">
              <w:rPr>
                <w:sz w:val="20"/>
                <w:szCs w:val="20"/>
              </w:rPr>
              <w:t>(N=19)</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0</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lang w:val="en-ZA"/>
              </w:rPr>
            </w:pPr>
            <w:r w:rsidRPr="00CF7281">
              <w:rPr>
                <w:sz w:val="20"/>
                <w:szCs w:val="20"/>
                <w:lang w:val="en-ZA"/>
              </w:rPr>
              <w:t>100%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0%</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p w:rsidR="00ED6F12" w:rsidRPr="00CF7281" w:rsidRDefault="00ED6F12" w:rsidP="00ED6F12">
            <w:pPr>
              <w:shd w:val="clear" w:color="auto" w:fill="FFFFFF"/>
              <w:spacing w:line="360" w:lineRule="auto"/>
              <w:jc w:val="center"/>
              <w:rPr>
                <w:sz w:val="20"/>
                <w:szCs w:val="20"/>
              </w:rPr>
            </w:pPr>
            <w:r w:rsidRPr="00CF7281">
              <w:rPr>
                <w:sz w:val="20"/>
                <w:szCs w:val="20"/>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w:t>
            </w:r>
          </w:p>
        </w:tc>
      </w:tr>
      <w:tr w:rsidR="00ED6F12" w:rsidRPr="00CF7281" w:rsidTr="00ED6F12">
        <w:trPr>
          <w:trHeight w:val="395"/>
        </w:trPr>
        <w:tc>
          <w:tcPr>
            <w:tcW w:w="1526" w:type="dxa"/>
            <w:vMerge/>
            <w:tcBorders>
              <w:bottom w:val="single" w:sz="4" w:space="0" w:color="auto"/>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Inventory accuracy rate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rPr>
                <w:sz w:val="20"/>
                <w:szCs w:val="20"/>
              </w:rPr>
            </w:pP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98%</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710"/>
        </w:trPr>
        <w:tc>
          <w:tcPr>
            <w:tcW w:w="1526" w:type="dxa"/>
            <w:vMerge w:val="restart"/>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r w:rsidRPr="00CF7281">
              <w:rPr>
                <w:b/>
                <w:lang w:val="en-ZA"/>
              </w:rPr>
              <w:t xml:space="preserve">Cost </w:t>
            </w: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lang w:val="en-ZA"/>
              </w:rPr>
            </w:pPr>
            <w:r w:rsidRPr="00CF7281">
              <w:rPr>
                <w:sz w:val="20"/>
                <w:szCs w:val="20"/>
                <w:lang w:val="en-ZA"/>
              </w:rPr>
              <w:t>Pharmaceuticals wastage rate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lang w:val="en-ZA"/>
              </w:rPr>
              <w:t>3.5%</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2% (HSTP  target 2015-2020)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422"/>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lang w:val="en-ZA"/>
              </w:rPr>
            </w:pPr>
            <w:r w:rsidRPr="00CF7281">
              <w:rPr>
                <w:sz w:val="20"/>
                <w:szCs w:val="20"/>
                <w:lang w:val="en-ZA"/>
              </w:rPr>
              <w:t>Inventory Turnover Rate (RDF)</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 xml:space="preserve">1.37 </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2</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1.68</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p w:rsidR="00ED6F12" w:rsidRPr="00CF7281" w:rsidRDefault="00ED6F12" w:rsidP="00ED6F12">
            <w:pPr>
              <w:shd w:val="clear" w:color="auto" w:fill="FFFFFF"/>
              <w:spacing w:line="360" w:lineRule="auto"/>
              <w:jc w:val="center"/>
              <w:rPr>
                <w:sz w:val="20"/>
                <w:szCs w:val="20"/>
              </w:rPr>
            </w:pPr>
            <w:r w:rsidRPr="00CF7281">
              <w:rPr>
                <w:sz w:val="20"/>
                <w:szCs w:val="20"/>
              </w:rPr>
              <w:t>2.7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0.31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1.33</w:t>
            </w:r>
          </w:p>
        </w:tc>
      </w:tr>
      <w:tr w:rsidR="00ED6F12" w:rsidRPr="00CF7281" w:rsidTr="00ED6F12">
        <w:trPr>
          <w:trHeight w:val="512"/>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Consumption to Stock Ratio (Monthly)</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 xml:space="preserve">Range: </w:t>
            </w:r>
          </w:p>
          <w:p w:rsidR="00ED6F12" w:rsidRPr="00CF7281" w:rsidRDefault="00ED6F12" w:rsidP="00ED6F12">
            <w:pPr>
              <w:shd w:val="clear" w:color="auto" w:fill="FFFFFF"/>
              <w:spacing w:before="80" w:after="80" w:line="360" w:lineRule="auto"/>
              <w:jc w:val="center"/>
              <w:rPr>
                <w:sz w:val="20"/>
                <w:szCs w:val="20"/>
              </w:rPr>
            </w:pPr>
            <w:r w:rsidRPr="00CF7281">
              <w:rPr>
                <w:sz w:val="20"/>
                <w:szCs w:val="20"/>
              </w:rPr>
              <w:t>(2 - 21%)</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25%</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21%</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19%</w:t>
            </w:r>
          </w:p>
        </w:tc>
      </w:tr>
      <w:tr w:rsidR="00ED6F12" w:rsidRPr="00CF7281" w:rsidTr="00ED6F12">
        <w:trPr>
          <w:trHeight w:val="458"/>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lang w:val="en-ZA"/>
              </w:rPr>
            </w:pPr>
            <w:r w:rsidRPr="00CF7281">
              <w:rPr>
                <w:sz w:val="20"/>
                <w:szCs w:val="20"/>
                <w:lang w:val="en-ZA"/>
              </w:rPr>
              <w:t>Demurrage cost  ratio</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0.23%</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521"/>
        </w:trPr>
        <w:tc>
          <w:tcPr>
            <w:tcW w:w="1526" w:type="dxa"/>
            <w:vMerge/>
            <w:tcBorders>
              <w:bottom w:val="single" w:sz="4" w:space="0" w:color="auto"/>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Affordability in days’ wage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Range (0.9-3 days) median 1.8</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1 day (WHO golden standard </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0.9 days </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rPr>
                <w:sz w:val="20"/>
                <w:szCs w:val="20"/>
              </w:rPr>
            </w:pPr>
            <w:r w:rsidRPr="00CF7281">
              <w:rPr>
                <w:sz w:val="20"/>
                <w:szCs w:val="20"/>
              </w:rPr>
              <w:t xml:space="preserve">0.3 days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2 days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 xml:space="preserve">2.7 days </w:t>
            </w:r>
          </w:p>
        </w:tc>
      </w:tr>
      <w:tr w:rsidR="00ED6F12" w:rsidRPr="00CF7281" w:rsidTr="00ED6F12">
        <w:trPr>
          <w:trHeight w:val="404"/>
        </w:trPr>
        <w:tc>
          <w:tcPr>
            <w:tcW w:w="1526" w:type="dxa"/>
            <w:vMerge w:val="restart"/>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r w:rsidRPr="00CF7281">
              <w:rPr>
                <w:b/>
                <w:lang w:val="en-ZA"/>
              </w:rPr>
              <w:t>Coverage (service delivery)</w:t>
            </w:r>
          </w:p>
        </w:tc>
        <w:tc>
          <w:tcPr>
            <w:tcW w:w="2880" w:type="dxa"/>
            <w:tcBorders>
              <w:top w:val="single" w:sz="4" w:space="0" w:color="auto"/>
              <w:left w:val="single" w:sz="4" w:space="0" w:color="auto"/>
              <w:bottom w:val="single" w:sz="4" w:space="0" w:color="auto"/>
            </w:tcBorders>
            <w:vAlign w:val="bottom"/>
          </w:tcPr>
          <w:p w:rsidR="00ED6F12" w:rsidRPr="00CF7281" w:rsidRDefault="00ED6F12" w:rsidP="00ED6F12">
            <w:pPr>
              <w:shd w:val="clear" w:color="auto" w:fill="FFFFFF"/>
              <w:spacing w:before="80" w:after="80" w:line="360" w:lineRule="auto"/>
              <w:rPr>
                <w:sz w:val="20"/>
                <w:szCs w:val="20"/>
              </w:rPr>
            </w:pPr>
            <w:r w:rsidRPr="00CF7281">
              <w:rPr>
                <w:sz w:val="20"/>
                <w:szCs w:val="20"/>
              </w:rPr>
              <w:t>Order fill rate</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60%</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rPr>
                <w:sz w:val="20"/>
                <w:szCs w:val="20"/>
              </w:rPr>
            </w:pPr>
            <w:r w:rsidRPr="00CF7281">
              <w:rPr>
                <w:sz w:val="20"/>
                <w:szCs w:val="20"/>
              </w:rPr>
              <w:t>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38</w:t>
            </w:r>
          </w:p>
        </w:tc>
      </w:tr>
      <w:tr w:rsidR="00ED6F12" w:rsidRPr="00CF7281" w:rsidTr="00ED6F12">
        <w:trPr>
          <w:trHeight w:val="71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tcPr>
          <w:p w:rsidR="00ED6F12" w:rsidRPr="00CF7281" w:rsidRDefault="00ED6F12" w:rsidP="00ED6F12">
            <w:pPr>
              <w:shd w:val="clear" w:color="auto" w:fill="FFFFFF"/>
              <w:spacing w:before="80" w:after="80" w:line="360" w:lineRule="auto"/>
              <w:rPr>
                <w:sz w:val="20"/>
                <w:szCs w:val="20"/>
              </w:rPr>
            </w:pPr>
            <w:r w:rsidRPr="00CF7281">
              <w:rPr>
                <w:sz w:val="20"/>
                <w:szCs w:val="20"/>
              </w:rPr>
              <w:t>Tracer  product  Availability at the time of visit (cross sectional study)</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lang w:val="en-ZA"/>
              </w:rPr>
            </w:pPr>
            <w:r w:rsidRPr="00CF7281">
              <w:rPr>
                <w:sz w:val="20"/>
                <w:szCs w:val="20"/>
                <w:lang w:val="en-ZA"/>
              </w:rPr>
              <w:t>89%</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 (HSTP golden standard</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98% (HIV)</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9%</w:t>
            </w:r>
          </w:p>
        </w:tc>
      </w:tr>
      <w:tr w:rsidR="00ED6F12" w:rsidRPr="00CF7281" w:rsidTr="00ED6F12">
        <w:trPr>
          <w:trHeight w:val="71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Continuous  tracer product availability for the last 6 months</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78.1%</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21.9%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71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 xml:space="preserve">Percentage of drugs actually dispensed </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before="80" w:after="80" w:line="360" w:lineRule="auto"/>
              <w:jc w:val="center"/>
              <w:rPr>
                <w:sz w:val="20"/>
                <w:szCs w:val="20"/>
              </w:rPr>
            </w:pPr>
            <w:r w:rsidRPr="00CF7281">
              <w:rPr>
                <w:sz w:val="20"/>
                <w:szCs w:val="20"/>
              </w:rPr>
              <w:t>81%</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100%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p>
        </w:tc>
      </w:tr>
      <w:tr w:rsidR="00ED6F12" w:rsidRPr="00CF7281" w:rsidTr="00ED6F12">
        <w:trPr>
          <w:trHeight w:val="71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Percent of fleet availability at the time of request</w:t>
            </w:r>
          </w:p>
        </w:tc>
        <w:tc>
          <w:tcPr>
            <w:tcW w:w="1980" w:type="dxa"/>
            <w:tcBorders>
              <w:top w:val="single" w:sz="4" w:space="0" w:color="auto"/>
              <w:bottom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lang w:val="en-ZA"/>
              </w:rPr>
            </w:pPr>
            <w:r w:rsidRPr="00CF7281">
              <w:rPr>
                <w:sz w:val="20"/>
                <w:szCs w:val="20"/>
                <w:lang w:val="en-ZA"/>
              </w:rPr>
              <w:t>74%</w:t>
            </w:r>
          </w:p>
        </w:tc>
        <w:tc>
          <w:tcPr>
            <w:tcW w:w="153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90%</w:t>
            </w:r>
          </w:p>
        </w:tc>
        <w:tc>
          <w:tcPr>
            <w:tcW w:w="1710" w:type="dxa"/>
            <w:tcBorders>
              <w:top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85%</w:t>
            </w:r>
          </w:p>
        </w:tc>
        <w:tc>
          <w:tcPr>
            <w:tcW w:w="1260" w:type="dxa"/>
            <w:tcBorders>
              <w:top w:val="single" w:sz="4" w:space="0" w:color="auto"/>
              <w:bottom w:val="single" w:sz="4" w:space="0" w:color="auto"/>
              <w:right w:val="single" w:sz="4" w:space="0" w:color="auto"/>
            </w:tcBorders>
          </w:tcPr>
          <w:p w:rsidR="00ED6F12" w:rsidRPr="00CF7281" w:rsidRDefault="00ED6F12" w:rsidP="00ED6F12">
            <w:pPr>
              <w:shd w:val="clear" w:color="auto" w:fill="FFFFFF"/>
              <w:spacing w:line="360" w:lineRule="auto"/>
              <w:jc w:val="center"/>
              <w:rPr>
                <w:sz w:val="20"/>
                <w:szCs w:val="20"/>
              </w:rPr>
            </w:pPr>
          </w:p>
          <w:p w:rsidR="00ED6F12" w:rsidRPr="00CF7281" w:rsidRDefault="00ED6F12" w:rsidP="00ED6F12">
            <w:pPr>
              <w:shd w:val="clear" w:color="auto" w:fill="FFFFFF"/>
              <w:spacing w:line="360" w:lineRule="auto"/>
              <w:jc w:val="center"/>
              <w:rPr>
                <w:sz w:val="20"/>
                <w:szCs w:val="20"/>
              </w:rPr>
            </w:pPr>
            <w:r w:rsidRPr="00CF7281">
              <w:rPr>
                <w:sz w:val="20"/>
                <w:szCs w:val="20"/>
              </w:rPr>
              <w:t>85%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D6F12" w:rsidRPr="00CF7281" w:rsidRDefault="00ED6F12" w:rsidP="00ED6F12">
            <w:pPr>
              <w:shd w:val="clear" w:color="auto" w:fill="FFFFFF"/>
              <w:spacing w:line="360" w:lineRule="auto"/>
              <w:jc w:val="center"/>
              <w:rPr>
                <w:sz w:val="20"/>
                <w:szCs w:val="20"/>
              </w:rPr>
            </w:pPr>
            <w:r w:rsidRPr="00CF7281">
              <w:rPr>
                <w:sz w:val="20"/>
                <w:szCs w:val="20"/>
              </w:rPr>
              <w:t>11%</w:t>
            </w:r>
          </w:p>
        </w:tc>
      </w:tr>
      <w:tr w:rsidR="00ED6F12" w:rsidRPr="00CF7281" w:rsidTr="00ED6F12">
        <w:trPr>
          <w:trHeight w:val="710"/>
        </w:trPr>
        <w:tc>
          <w:tcPr>
            <w:tcW w:w="1526" w:type="dxa"/>
            <w:vMerge/>
            <w:tcBorders>
              <w:right w:val="single" w:sz="4" w:space="0" w:color="auto"/>
            </w:tcBorders>
            <w:vAlign w:val="center"/>
          </w:tcPr>
          <w:p w:rsidR="00ED6F12" w:rsidRPr="00CF7281" w:rsidRDefault="00ED6F12" w:rsidP="00ED6F12">
            <w:pPr>
              <w:shd w:val="clear" w:color="auto" w:fill="FFFFFF"/>
              <w:spacing w:line="360" w:lineRule="auto"/>
              <w:jc w:val="center"/>
              <w:rPr>
                <w:b/>
                <w:lang w:val="en-ZA"/>
              </w:rPr>
            </w:pPr>
          </w:p>
        </w:tc>
        <w:tc>
          <w:tcPr>
            <w:tcW w:w="2880" w:type="dxa"/>
            <w:tcBorders>
              <w:top w:val="single" w:sz="4" w:space="0" w:color="auto"/>
              <w:left w:val="single" w:sz="4" w:space="0" w:color="auto"/>
              <w:bottom w:val="single" w:sz="4" w:space="0" w:color="auto"/>
            </w:tcBorders>
            <w:shd w:val="clear" w:color="auto" w:fill="FDE9D9"/>
            <w:vAlign w:val="center"/>
          </w:tcPr>
          <w:p w:rsidR="00ED6F12" w:rsidRPr="00CF7281" w:rsidRDefault="00ED6F12" w:rsidP="00ED6F12">
            <w:pPr>
              <w:shd w:val="clear" w:color="auto" w:fill="FFFFFF"/>
              <w:spacing w:before="80" w:after="80" w:line="360" w:lineRule="auto"/>
              <w:rPr>
                <w:sz w:val="20"/>
                <w:szCs w:val="20"/>
              </w:rPr>
            </w:pPr>
            <w:r w:rsidRPr="00CF7281">
              <w:rPr>
                <w:sz w:val="20"/>
                <w:szCs w:val="20"/>
              </w:rPr>
              <w:t xml:space="preserve"> Proportion of Medical instrument installed timely* and ready for use  (*2 moth)</w:t>
            </w:r>
          </w:p>
        </w:tc>
        <w:tc>
          <w:tcPr>
            <w:tcW w:w="1980" w:type="dxa"/>
            <w:tcBorders>
              <w:top w:val="single" w:sz="4" w:space="0" w:color="auto"/>
              <w:bottom w:val="single" w:sz="4" w:space="0" w:color="auto"/>
            </w:tcBorders>
            <w:shd w:val="clear" w:color="auto" w:fill="FDE9D9"/>
            <w:vAlign w:val="center"/>
          </w:tcPr>
          <w:p w:rsidR="00ED6F12" w:rsidRPr="00CF7281" w:rsidRDefault="00ED6F12" w:rsidP="00ED6F12">
            <w:pPr>
              <w:shd w:val="clear" w:color="auto" w:fill="FFFFFF"/>
              <w:spacing w:line="360" w:lineRule="auto"/>
              <w:jc w:val="center"/>
              <w:rPr>
                <w:sz w:val="20"/>
                <w:szCs w:val="20"/>
                <w:lang w:val="en-ZA"/>
              </w:rPr>
            </w:pPr>
          </w:p>
        </w:tc>
        <w:tc>
          <w:tcPr>
            <w:tcW w:w="1530" w:type="dxa"/>
            <w:tcBorders>
              <w:top w:val="single" w:sz="4" w:space="0" w:color="auto"/>
              <w:bottom w:val="single" w:sz="4" w:space="0" w:color="auto"/>
              <w:right w:val="single" w:sz="4" w:space="0" w:color="auto"/>
            </w:tcBorders>
            <w:shd w:val="clear" w:color="auto" w:fill="FDE9D9"/>
            <w:vAlign w:val="center"/>
          </w:tcPr>
          <w:p w:rsidR="00ED6F12" w:rsidRPr="00CF7281" w:rsidRDefault="00ED6F12" w:rsidP="00ED6F12">
            <w:pPr>
              <w:shd w:val="clear" w:color="auto" w:fill="FFFFFF"/>
              <w:spacing w:line="360" w:lineRule="auto"/>
              <w:rPr>
                <w:sz w:val="20"/>
                <w:szCs w:val="20"/>
              </w:rPr>
            </w:pPr>
          </w:p>
        </w:tc>
        <w:tc>
          <w:tcPr>
            <w:tcW w:w="1710" w:type="dxa"/>
            <w:tcBorders>
              <w:top w:val="single" w:sz="4" w:space="0" w:color="auto"/>
              <w:bottom w:val="single" w:sz="4" w:space="0" w:color="auto"/>
              <w:right w:val="single" w:sz="4" w:space="0" w:color="auto"/>
            </w:tcBorders>
            <w:shd w:val="clear" w:color="auto" w:fill="FDE9D9"/>
            <w:vAlign w:val="center"/>
          </w:tcPr>
          <w:p w:rsidR="00ED6F12" w:rsidRPr="00CF7281" w:rsidRDefault="00ED6F12" w:rsidP="00ED6F12">
            <w:pPr>
              <w:shd w:val="clear" w:color="auto" w:fill="FFFFFF"/>
              <w:spacing w:line="360" w:lineRule="auto"/>
              <w:jc w:val="center"/>
              <w:rPr>
                <w:sz w:val="20"/>
                <w:szCs w:val="20"/>
              </w:rPr>
            </w:pPr>
          </w:p>
        </w:tc>
        <w:tc>
          <w:tcPr>
            <w:tcW w:w="1260" w:type="dxa"/>
            <w:tcBorders>
              <w:top w:val="single" w:sz="4" w:space="0" w:color="auto"/>
              <w:bottom w:val="single" w:sz="4" w:space="0" w:color="auto"/>
              <w:right w:val="single" w:sz="4" w:space="0" w:color="auto"/>
            </w:tcBorders>
            <w:shd w:val="clear" w:color="auto" w:fill="FDE9D9"/>
          </w:tcPr>
          <w:p w:rsidR="00ED6F12" w:rsidRPr="00CF7281" w:rsidRDefault="00ED6F12" w:rsidP="00ED6F12">
            <w:pPr>
              <w:shd w:val="clear" w:color="auto" w:fill="FFFFFF"/>
              <w:spacing w:line="360" w:lineRule="auto"/>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DE9D9"/>
            <w:vAlign w:val="center"/>
          </w:tcPr>
          <w:p w:rsidR="00ED6F12" w:rsidRPr="00CF7281" w:rsidRDefault="00ED6F12" w:rsidP="00ED6F12">
            <w:pPr>
              <w:shd w:val="clear" w:color="auto" w:fill="FFFFFF"/>
              <w:spacing w:line="360" w:lineRule="auto"/>
              <w:jc w:val="center"/>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DE9D9"/>
            <w:vAlign w:val="center"/>
          </w:tcPr>
          <w:p w:rsidR="00ED6F12" w:rsidRPr="00CF7281" w:rsidRDefault="00ED6F12" w:rsidP="00ED6F12">
            <w:pPr>
              <w:shd w:val="clear" w:color="auto" w:fill="FFFFFF"/>
              <w:spacing w:line="360" w:lineRule="auto"/>
              <w:jc w:val="center"/>
              <w:rPr>
                <w:sz w:val="20"/>
                <w:szCs w:val="20"/>
              </w:rPr>
            </w:pPr>
          </w:p>
        </w:tc>
      </w:tr>
    </w:tbl>
    <w:p w:rsidR="00ED6F12" w:rsidRPr="00CF7281" w:rsidRDefault="00ED6F12" w:rsidP="00ED6F12">
      <w:pPr>
        <w:shd w:val="clear" w:color="auto" w:fill="FFFFFF"/>
        <w:spacing w:line="360" w:lineRule="auto"/>
        <w:rPr>
          <w:b/>
          <w:sz w:val="32"/>
          <w:szCs w:val="32"/>
        </w:rPr>
        <w:sectPr w:rsidR="00ED6F12" w:rsidRPr="00CF7281" w:rsidSect="00ED6F12">
          <w:pgSz w:w="15840" w:h="12240" w:orient="landscape"/>
          <w:pgMar w:top="1440" w:right="1440" w:bottom="1440" w:left="1440" w:header="720" w:footer="720" w:gutter="0"/>
          <w:cols w:space="720"/>
          <w:docGrid w:linePitch="360"/>
        </w:sectPr>
      </w:pPr>
    </w:p>
    <w:p w:rsidR="00ED6F12" w:rsidRPr="005B3CE5" w:rsidRDefault="00ED6F12" w:rsidP="003C0C6D">
      <w:pPr>
        <w:pStyle w:val="Heading2"/>
        <w:numPr>
          <w:ilvl w:val="1"/>
          <w:numId w:val="25"/>
        </w:numPr>
        <w:rPr>
          <w:rStyle w:val="Heading2Char"/>
        </w:rPr>
      </w:pPr>
      <w:bookmarkStart w:id="64" w:name="_Toc475431911"/>
      <w:r w:rsidRPr="005B3CE5">
        <w:rPr>
          <w:rStyle w:val="Heading2Char"/>
        </w:rPr>
        <w:lastRenderedPageBreak/>
        <w:t>Desired outcomes and stretched objectives</w:t>
      </w:r>
      <w:bookmarkEnd w:id="64"/>
    </w:p>
    <w:p w:rsidR="00ED6F12" w:rsidRPr="00CF7281" w:rsidRDefault="00ED6F12" w:rsidP="00ED6F12">
      <w:pPr>
        <w:shd w:val="clear" w:color="auto" w:fill="FFFFFF"/>
        <w:spacing w:line="360" w:lineRule="auto"/>
        <w:ind w:left="1440"/>
      </w:pPr>
    </w:p>
    <w:p w:rsidR="00ED6F12" w:rsidRPr="00CF7281" w:rsidRDefault="00ED6F12" w:rsidP="00ED6F12">
      <w:pPr>
        <w:shd w:val="clear" w:color="auto" w:fill="FFFFFF"/>
        <w:spacing w:after="100" w:afterAutospacing="1" w:line="360" w:lineRule="auto"/>
        <w:jc w:val="both"/>
      </w:pPr>
      <w:r w:rsidRPr="00CF7281">
        <w:t xml:space="preserve">The performances, gaps and problems in the existing pharmaceutical supply chain system were first identified through brainstorming. The brainstorming session started with describing the current business processes, analysis of the inputs, outputs and outcomes for existing business processes, end-to-end work flow mapping, and analysis and mapping of interfaces. Following this, major problems (perceived and actual) were identified, and prioritized according to their magnitude, severity, urgency and feasibility. </w:t>
      </w:r>
    </w:p>
    <w:p w:rsidR="00ED6F12" w:rsidRPr="00CF7281" w:rsidRDefault="00ED6F12" w:rsidP="00ED6F12">
      <w:pPr>
        <w:shd w:val="clear" w:color="auto" w:fill="FFFFFF"/>
        <w:spacing w:after="100" w:afterAutospacing="1" w:line="360" w:lineRule="auto"/>
        <w:jc w:val="both"/>
      </w:pPr>
      <w:r w:rsidRPr="00CF7281">
        <w:t xml:space="preserve">The findings were further enriched and validated through interview with key informants, stakeholder analysis (involving internal customers, PFSA Boards, FMHACA, RHBs, Health facilities, local suppliers, etc), review of routine performance reports and secondary data, survey of employee perception using structured questionnaire, and site visits involving business operations. Subsequently, the root causes for the problems were assessed using fish bone analysis. Underlying rules and assumptions associated with the problems were then analyzed. </w:t>
      </w:r>
    </w:p>
    <w:p w:rsidR="00ED6F12" w:rsidRPr="00CF7281" w:rsidRDefault="00ED6F12" w:rsidP="00ED6F12">
      <w:pPr>
        <w:shd w:val="clear" w:color="auto" w:fill="FFFFFF"/>
        <w:spacing w:after="100" w:afterAutospacing="1" w:line="360" w:lineRule="auto"/>
        <w:jc w:val="both"/>
      </w:pPr>
      <w:r w:rsidRPr="00CF7281">
        <w:t>Furthermore, measurement of performance time (both process time and waiting time) was conducted to substantiate existing performance of the pharmaceutical supply chain system. Critical findings for existing performance level are then compared to benchmarked best performances (internal, desktop, and domestic firms). Subsequently, performance gap analysis was conducted. Benchmarking was conducted over scores of performance criteria including: time, cost, quality, and service responsiveness. Set of indicators such as availability, quality and affordability of medicines, process lead times (procurement, distribution), inventory management (accuracy, fill rate), fleet (availability, fuel consumption, down time), etc, and strategies and best practices were conducted from various countries (Kenya, Malawi, Tanzania, Zimbabwe, Sudan, Zambia, Nigeria, Ghana, Uganda, South Africa, Namibia, Pakistan, Sri Lanka, India, Philippines, etc)</w:t>
      </w:r>
    </w:p>
    <w:p w:rsidR="00ED6F12" w:rsidRPr="00CF7281" w:rsidRDefault="00ED6F12" w:rsidP="00ED6F12">
      <w:pPr>
        <w:shd w:val="clear" w:color="auto" w:fill="FFFFFF"/>
        <w:spacing w:after="100" w:afterAutospacing="1" w:line="360" w:lineRule="auto"/>
        <w:jc w:val="both"/>
      </w:pPr>
      <w:r w:rsidRPr="00CF7281">
        <w:t xml:space="preserve">In line with the dramatically increasing expectations and inputs from the gap analysis, extensive brainstorming was made so as to identify the desired outcomes and to further stretch the reach of expected performance and achievement for the new business process to be designed. Thus, the redesign shall be conducted to achieve/contribute to desired outcome of </w:t>
      </w:r>
      <w:r w:rsidRPr="00CF7281">
        <w:rPr>
          <w:i/>
        </w:rPr>
        <w:t xml:space="preserve">improved customer </w:t>
      </w:r>
      <w:r w:rsidRPr="00CF7281">
        <w:rPr>
          <w:i/>
        </w:rPr>
        <w:lastRenderedPageBreak/>
        <w:t>satisfaction</w:t>
      </w:r>
      <w:r w:rsidRPr="00CF7281">
        <w:t>’ through:</w:t>
      </w:r>
    </w:p>
    <w:p w:rsidR="00ED6F12" w:rsidRPr="00CF7281" w:rsidRDefault="00ED6F12" w:rsidP="009B57C5">
      <w:pPr>
        <w:pStyle w:val="ListParagraph"/>
        <w:numPr>
          <w:ilvl w:val="0"/>
          <w:numId w:val="45"/>
        </w:numPr>
        <w:shd w:val="clear" w:color="auto" w:fill="FFFFFF"/>
        <w:tabs>
          <w:tab w:val="left" w:pos="1170"/>
        </w:tabs>
        <w:spacing w:after="100" w:afterAutospacing="1" w:line="360" w:lineRule="auto"/>
        <w:jc w:val="both"/>
        <w:rPr>
          <w:lang w:val="en-ZA"/>
        </w:rPr>
      </w:pPr>
      <w:r w:rsidRPr="00CF7281">
        <w:rPr>
          <w:lang w:val="en-ZA"/>
        </w:rPr>
        <w:t>Improved availability of pharmaceuticals</w:t>
      </w:r>
    </w:p>
    <w:p w:rsidR="00ED6F12" w:rsidRPr="00CF7281" w:rsidRDefault="00ED6F12" w:rsidP="009B57C5">
      <w:pPr>
        <w:pStyle w:val="ListParagraph"/>
        <w:numPr>
          <w:ilvl w:val="0"/>
          <w:numId w:val="45"/>
        </w:numPr>
        <w:shd w:val="clear" w:color="auto" w:fill="FFFFFF"/>
        <w:tabs>
          <w:tab w:val="left" w:pos="1170"/>
        </w:tabs>
        <w:spacing w:after="100" w:afterAutospacing="1" w:line="360" w:lineRule="auto"/>
        <w:jc w:val="both"/>
        <w:rPr>
          <w:lang w:val="en-ZA"/>
        </w:rPr>
      </w:pPr>
      <w:r w:rsidRPr="00CF7281">
        <w:rPr>
          <w:lang w:val="en-ZA"/>
        </w:rPr>
        <w:t xml:space="preserve">Enhanced pharmaceuticals services </w:t>
      </w:r>
    </w:p>
    <w:p w:rsidR="00ED6F12" w:rsidRPr="00CF7281" w:rsidRDefault="00ED6F12" w:rsidP="009B57C5">
      <w:pPr>
        <w:pStyle w:val="ListParagraph"/>
        <w:numPr>
          <w:ilvl w:val="0"/>
          <w:numId w:val="45"/>
        </w:numPr>
        <w:shd w:val="clear" w:color="auto" w:fill="FFFFFF"/>
        <w:tabs>
          <w:tab w:val="left" w:pos="1170"/>
        </w:tabs>
        <w:spacing w:after="100" w:afterAutospacing="1" w:line="360" w:lineRule="auto"/>
        <w:jc w:val="both"/>
        <w:rPr>
          <w:lang w:val="en-ZA"/>
        </w:rPr>
      </w:pPr>
      <w:r w:rsidRPr="00CF7281">
        <w:rPr>
          <w:lang w:val="en-ZA"/>
        </w:rPr>
        <w:t>Ensured affordability</w:t>
      </w:r>
    </w:p>
    <w:p w:rsidR="00ED6F12" w:rsidRPr="00CF7281" w:rsidRDefault="00ED6F12" w:rsidP="009B57C5">
      <w:pPr>
        <w:pStyle w:val="ListParagraph"/>
        <w:numPr>
          <w:ilvl w:val="0"/>
          <w:numId w:val="45"/>
        </w:numPr>
        <w:shd w:val="clear" w:color="auto" w:fill="FFFFFF"/>
        <w:tabs>
          <w:tab w:val="left" w:pos="1170"/>
        </w:tabs>
        <w:spacing w:after="100" w:afterAutospacing="1" w:line="360" w:lineRule="auto"/>
        <w:jc w:val="both"/>
        <w:rPr>
          <w:lang w:val="en-ZA"/>
        </w:rPr>
      </w:pPr>
      <w:r w:rsidRPr="00CF7281">
        <w:rPr>
          <w:lang w:val="en-ZA"/>
        </w:rPr>
        <w:t>Improved efficiency</w:t>
      </w:r>
    </w:p>
    <w:p w:rsidR="00ED6F12" w:rsidRPr="00CF7281" w:rsidRDefault="00ED6F12" w:rsidP="009B57C5">
      <w:pPr>
        <w:pStyle w:val="ListParagraph"/>
        <w:numPr>
          <w:ilvl w:val="0"/>
          <w:numId w:val="45"/>
        </w:numPr>
        <w:shd w:val="clear" w:color="auto" w:fill="FFFFFF"/>
        <w:tabs>
          <w:tab w:val="left" w:pos="1170"/>
        </w:tabs>
        <w:spacing w:after="100" w:afterAutospacing="1" w:line="360" w:lineRule="auto"/>
        <w:jc w:val="both"/>
        <w:rPr>
          <w:lang w:val="en-ZA"/>
        </w:rPr>
      </w:pPr>
      <w:r w:rsidRPr="00CF7281">
        <w:rPr>
          <w:lang w:val="en-ZA"/>
        </w:rPr>
        <w:t>Ensured quality and equity</w:t>
      </w:r>
    </w:p>
    <w:p w:rsidR="00ED6F12" w:rsidRPr="00CF7281" w:rsidRDefault="00ED6F12" w:rsidP="00ED6F12">
      <w:pPr>
        <w:shd w:val="clear" w:color="auto" w:fill="FFFFFF"/>
        <w:spacing w:line="360" w:lineRule="auto"/>
      </w:pPr>
      <w:r w:rsidRPr="00CF7281">
        <w:t>The stretched objectives shall serve as performance measurement yardsticks. They are used to set indicators for measuring the achievement of mission and objectives. Detailed summary of the stretched objectives are presented in table below.</w:t>
      </w:r>
    </w:p>
    <w:p w:rsidR="00ED6F12" w:rsidRPr="00CF7281" w:rsidRDefault="00ED6F12" w:rsidP="00ED6F12">
      <w:pPr>
        <w:shd w:val="clear" w:color="auto" w:fill="FFFFFF"/>
        <w:spacing w:line="360" w:lineRule="auto"/>
        <w:sectPr w:rsidR="00ED6F12" w:rsidRPr="00CF7281" w:rsidSect="00ED6F12">
          <w:pgSz w:w="12240" w:h="15840"/>
          <w:pgMar w:top="1440" w:right="1440" w:bottom="1440" w:left="1440" w:header="720" w:footer="720" w:gutter="0"/>
          <w:cols w:space="720"/>
          <w:docGrid w:linePitch="360"/>
        </w:sectPr>
      </w:pPr>
    </w:p>
    <w:p w:rsidR="005B3CE5" w:rsidRDefault="005B3CE5" w:rsidP="005B3CE5">
      <w:pPr>
        <w:pStyle w:val="Caption"/>
        <w:keepNext/>
      </w:pPr>
      <w:r>
        <w:lastRenderedPageBreak/>
        <w:t xml:space="preserve">Table </w:t>
      </w:r>
      <w:fldSimple w:instr=" SEQ Table \* ARABIC ">
        <w:r w:rsidR="00677CFD">
          <w:rPr>
            <w:noProof/>
          </w:rPr>
          <w:t>1</w:t>
        </w:r>
      </w:fldSimple>
      <w:r>
        <w:t xml:space="preserve">: </w:t>
      </w:r>
      <w:r w:rsidR="004F5B0D">
        <w:t xml:space="preserve"> </w:t>
      </w:r>
      <w:r>
        <w:t>Stretched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660"/>
        <w:gridCol w:w="8753"/>
      </w:tblGrid>
      <w:tr w:rsidR="00ED6F12" w:rsidRPr="00CF7281" w:rsidTr="00ED6F12">
        <w:tc>
          <w:tcPr>
            <w:tcW w:w="763" w:type="dxa"/>
          </w:tcPr>
          <w:p w:rsidR="00ED6F12" w:rsidRPr="00CF7281" w:rsidRDefault="00ED6F12" w:rsidP="00ED6F12">
            <w:pPr>
              <w:shd w:val="clear" w:color="auto" w:fill="FFFFFF"/>
              <w:spacing w:line="360" w:lineRule="auto"/>
            </w:pPr>
            <w:r w:rsidRPr="00CF7281">
              <w:t>S.No.</w:t>
            </w:r>
          </w:p>
        </w:tc>
        <w:tc>
          <w:tcPr>
            <w:tcW w:w="3660" w:type="dxa"/>
          </w:tcPr>
          <w:p w:rsidR="00ED6F12" w:rsidRPr="00CF7281" w:rsidRDefault="00ED6F12" w:rsidP="00ED6F12">
            <w:pPr>
              <w:shd w:val="clear" w:color="auto" w:fill="FFFFFF"/>
              <w:spacing w:line="360" w:lineRule="auto"/>
            </w:pPr>
            <w:r w:rsidRPr="00CF7281">
              <w:t xml:space="preserve">Stretched Objectives </w:t>
            </w:r>
          </w:p>
        </w:tc>
        <w:tc>
          <w:tcPr>
            <w:tcW w:w="8753" w:type="dxa"/>
          </w:tcPr>
          <w:p w:rsidR="00ED6F12" w:rsidRPr="00CF7281" w:rsidRDefault="00ED6F12" w:rsidP="00ED6F12">
            <w:pPr>
              <w:shd w:val="clear" w:color="auto" w:fill="FFFFFF"/>
              <w:spacing w:line="360" w:lineRule="auto"/>
            </w:pPr>
            <w:r w:rsidRPr="00CF7281">
              <w:t xml:space="preserve">Strategies </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Achieve customer satisfaction gre</w:t>
            </w:r>
            <w:r w:rsidR="004F5B0D">
              <w:t>ater than 9</w:t>
            </w:r>
            <w:r w:rsidRPr="00CF7281">
              <w:t>5 %</w:t>
            </w:r>
          </w:p>
        </w:tc>
        <w:tc>
          <w:tcPr>
            <w:tcW w:w="8753" w:type="dxa"/>
          </w:tcPr>
          <w:p w:rsidR="00ED6F12" w:rsidRPr="00CF7281" w:rsidRDefault="00ED6F12" w:rsidP="009B57C5">
            <w:pPr>
              <w:numPr>
                <w:ilvl w:val="0"/>
                <w:numId w:val="42"/>
              </w:numPr>
              <w:shd w:val="clear" w:color="auto" w:fill="FFFFFF"/>
              <w:spacing w:line="360" w:lineRule="auto"/>
            </w:pPr>
            <w:r w:rsidRPr="00CF7281">
              <w:t>Introduce periodic  customer satisfaction survey( develop tool , Assess customer demand (</w:t>
            </w:r>
            <w:r w:rsidR="005B3CE5" w:rsidRPr="00CF7281">
              <w:t>semiannually</w:t>
            </w:r>
            <w:r w:rsidRPr="00CF7281">
              <w:t xml:space="preserve"> )</w:t>
            </w:r>
          </w:p>
          <w:p w:rsidR="00ED6F12" w:rsidRPr="00CF7281" w:rsidRDefault="00ED6F12" w:rsidP="009B57C5">
            <w:pPr>
              <w:numPr>
                <w:ilvl w:val="0"/>
                <w:numId w:val="42"/>
              </w:numPr>
              <w:shd w:val="clear" w:color="auto" w:fill="FFFFFF"/>
              <w:spacing w:line="360" w:lineRule="auto"/>
            </w:pPr>
            <w:r w:rsidRPr="00CF7281">
              <w:t xml:space="preserve">Good customers relation management (Devise communication means with stakeholders and customers , rely on information sharing and  provide better  services </w:t>
            </w:r>
          </w:p>
          <w:p w:rsidR="00ED6F12" w:rsidRPr="00CF7281" w:rsidRDefault="00ED6F12" w:rsidP="009B57C5">
            <w:pPr>
              <w:numPr>
                <w:ilvl w:val="0"/>
                <w:numId w:val="42"/>
              </w:numPr>
              <w:shd w:val="clear" w:color="auto" w:fill="FFFFFF"/>
              <w:spacing w:line="360" w:lineRule="auto"/>
            </w:pPr>
            <w:r w:rsidRPr="00CF7281">
              <w:t xml:space="preserve">Expand direct delivery to health facilities </w:t>
            </w:r>
          </w:p>
          <w:p w:rsidR="00ED6F12" w:rsidRPr="00CF7281" w:rsidRDefault="00ED6F12" w:rsidP="009B57C5">
            <w:pPr>
              <w:numPr>
                <w:ilvl w:val="0"/>
                <w:numId w:val="42"/>
              </w:numPr>
              <w:shd w:val="clear" w:color="auto" w:fill="FFFFFF"/>
              <w:spacing w:line="360" w:lineRule="auto"/>
            </w:pPr>
            <w:r w:rsidRPr="00CF7281">
              <w:t xml:space="preserve">Ensure availability of quality essential products continuously through joint  monitoring and evaluation </w:t>
            </w:r>
          </w:p>
          <w:p w:rsidR="00ED6F12" w:rsidRPr="00CF7281" w:rsidRDefault="00ED6F12" w:rsidP="009B57C5">
            <w:pPr>
              <w:numPr>
                <w:ilvl w:val="0"/>
                <w:numId w:val="42"/>
              </w:numPr>
              <w:shd w:val="clear" w:color="auto" w:fill="FFFFFF"/>
              <w:spacing w:line="360" w:lineRule="auto"/>
            </w:pPr>
            <w:r w:rsidRPr="00CF7281">
              <w:t xml:space="preserve">Delivering ethical and compassionate services </w:t>
            </w:r>
          </w:p>
          <w:p w:rsidR="00ED6F12" w:rsidRPr="00CF7281" w:rsidRDefault="00ED6F12" w:rsidP="009B57C5">
            <w:pPr>
              <w:numPr>
                <w:ilvl w:val="0"/>
                <w:numId w:val="42"/>
              </w:numPr>
              <w:shd w:val="clear" w:color="auto" w:fill="FFFFFF"/>
              <w:spacing w:line="360" w:lineRule="auto"/>
            </w:pPr>
            <w:r w:rsidRPr="00CF7281">
              <w:t xml:space="preserve">Installing and commissioning of medical instruments on time  </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4F5B0D">
            <w:pPr>
              <w:shd w:val="clear" w:color="auto" w:fill="FFFFFF"/>
              <w:spacing w:line="360" w:lineRule="auto"/>
              <w:rPr>
                <w:b/>
              </w:rPr>
            </w:pPr>
            <w:r w:rsidRPr="00CF7281">
              <w:t xml:space="preserve">Increase internal customer satisfaction </w:t>
            </w:r>
            <w:r w:rsidR="004F5B0D">
              <w:t xml:space="preserve"> to  more than 95</w:t>
            </w:r>
            <w:r w:rsidRPr="00CF7281">
              <w:t xml:space="preserve"> %</w:t>
            </w:r>
          </w:p>
        </w:tc>
        <w:tc>
          <w:tcPr>
            <w:tcW w:w="8753" w:type="dxa"/>
          </w:tcPr>
          <w:p w:rsidR="00ED6F12" w:rsidRPr="00CF7281" w:rsidRDefault="00ED6F12" w:rsidP="009B57C5">
            <w:pPr>
              <w:numPr>
                <w:ilvl w:val="0"/>
                <w:numId w:val="42"/>
              </w:numPr>
              <w:shd w:val="clear" w:color="auto" w:fill="FFFFFF"/>
              <w:spacing w:line="360" w:lineRule="auto"/>
            </w:pPr>
            <w:r w:rsidRPr="00CF7281">
              <w:t xml:space="preserve">Develop Code of conduct and monitor its implementation </w:t>
            </w:r>
          </w:p>
          <w:p w:rsidR="00ED6F12" w:rsidRPr="00CF7281" w:rsidRDefault="00ED6F12" w:rsidP="009B57C5">
            <w:pPr>
              <w:numPr>
                <w:ilvl w:val="0"/>
                <w:numId w:val="42"/>
              </w:numPr>
              <w:shd w:val="clear" w:color="auto" w:fill="FFFFFF"/>
              <w:spacing w:line="360" w:lineRule="auto"/>
            </w:pPr>
            <w:r w:rsidRPr="00CF7281">
              <w:t>Strengthen regular appraisal and use it for recognitions  (Daily summary, monthly evaluation and feedback system )</w:t>
            </w:r>
          </w:p>
          <w:p w:rsidR="00ED6F12" w:rsidRPr="00CF7281" w:rsidRDefault="00ED6F12" w:rsidP="009B57C5">
            <w:pPr>
              <w:numPr>
                <w:ilvl w:val="0"/>
                <w:numId w:val="42"/>
              </w:numPr>
              <w:shd w:val="clear" w:color="auto" w:fill="FFFFFF"/>
              <w:spacing w:line="360" w:lineRule="auto"/>
            </w:pPr>
            <w:r w:rsidRPr="00CF7281">
              <w:t xml:space="preserve">Ensure Good governance in the supply chain (Improving the work environment </w:t>
            </w:r>
          </w:p>
          <w:p w:rsidR="00ED6F12" w:rsidRPr="00CF7281" w:rsidRDefault="00ED6F12" w:rsidP="009B57C5">
            <w:pPr>
              <w:numPr>
                <w:ilvl w:val="0"/>
                <w:numId w:val="42"/>
              </w:numPr>
              <w:shd w:val="clear" w:color="auto" w:fill="FFFFFF"/>
              <w:spacing w:line="360" w:lineRule="auto"/>
            </w:pPr>
            <w:r w:rsidRPr="00CF7281">
              <w:t xml:space="preserve">Empowerment of middle class managers and front line workers </w:t>
            </w:r>
          </w:p>
          <w:p w:rsidR="00ED6F12" w:rsidRPr="00CF7281" w:rsidRDefault="00ED6F12" w:rsidP="009B57C5">
            <w:pPr>
              <w:numPr>
                <w:ilvl w:val="0"/>
                <w:numId w:val="42"/>
              </w:numPr>
              <w:shd w:val="clear" w:color="auto" w:fill="FFFFFF"/>
              <w:spacing w:line="360" w:lineRule="auto"/>
            </w:pPr>
            <w:r w:rsidRPr="00CF7281">
              <w:t>Strengthen planned Human resource development schemes  (induction,  OJT, IJT, SS, coaching )</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Increase Continuous availability</w:t>
            </w:r>
            <w:r w:rsidR="00207F49">
              <w:t xml:space="preserve"> of medicines to 100%</w:t>
            </w:r>
            <w:r w:rsidRPr="00CF7281">
              <w:t xml:space="preserve"> </w:t>
            </w:r>
            <w:r w:rsidR="00207F49">
              <w:t xml:space="preserve"> </w:t>
            </w:r>
            <w:r w:rsidRPr="00CF7281">
              <w:t xml:space="preserve"> </w:t>
            </w:r>
            <w:r w:rsidR="00207F49">
              <w:t xml:space="preserve"> </w:t>
            </w:r>
          </w:p>
          <w:p w:rsidR="00ED6F12" w:rsidRPr="00CF7281" w:rsidRDefault="00ED6F12" w:rsidP="00ED6F12">
            <w:pPr>
              <w:shd w:val="clear" w:color="auto" w:fill="FFFFFF"/>
              <w:spacing w:line="360" w:lineRule="auto"/>
            </w:pPr>
          </w:p>
          <w:p w:rsidR="00ED6F12" w:rsidRPr="00CF7281" w:rsidRDefault="00ED6F12" w:rsidP="00ED6F12">
            <w:pPr>
              <w:shd w:val="clear" w:color="auto" w:fill="FFFFFF"/>
              <w:spacing w:line="360" w:lineRule="auto"/>
            </w:pPr>
          </w:p>
        </w:tc>
        <w:tc>
          <w:tcPr>
            <w:tcW w:w="8753" w:type="dxa"/>
          </w:tcPr>
          <w:p w:rsidR="00ED6F12" w:rsidRPr="00CF7281" w:rsidRDefault="00ED6F12" w:rsidP="009B57C5">
            <w:pPr>
              <w:numPr>
                <w:ilvl w:val="0"/>
                <w:numId w:val="42"/>
              </w:numPr>
              <w:shd w:val="clear" w:color="auto" w:fill="FFFFFF"/>
              <w:spacing w:line="360" w:lineRule="auto"/>
            </w:pPr>
            <w:r w:rsidRPr="00CF7281">
              <w:lastRenderedPageBreak/>
              <w:t>Develop health facility specific product list and PFSA procurement List for all category of product</w:t>
            </w:r>
          </w:p>
          <w:p w:rsidR="00ED6F12" w:rsidRPr="00CF7281" w:rsidRDefault="00ED6F12" w:rsidP="009B57C5">
            <w:pPr>
              <w:numPr>
                <w:ilvl w:val="0"/>
                <w:numId w:val="42"/>
              </w:numPr>
              <w:shd w:val="clear" w:color="auto" w:fill="FFFFFF"/>
              <w:spacing w:line="360" w:lineRule="auto"/>
            </w:pPr>
            <w:r w:rsidRPr="00CF7281">
              <w:t xml:space="preserve">Expanding direct delivery to health facility </w:t>
            </w:r>
          </w:p>
          <w:p w:rsidR="00ED6F12" w:rsidRPr="00CF7281" w:rsidRDefault="00ED6F12" w:rsidP="009B57C5">
            <w:pPr>
              <w:numPr>
                <w:ilvl w:val="0"/>
                <w:numId w:val="42"/>
              </w:numPr>
              <w:shd w:val="clear" w:color="auto" w:fill="FFFFFF"/>
              <w:spacing w:line="360" w:lineRule="auto"/>
            </w:pPr>
            <w:r w:rsidRPr="00CF7281">
              <w:lastRenderedPageBreak/>
              <w:t>Improve quality, timeliness of  health facility reports ( improve stock visibility)</w:t>
            </w:r>
          </w:p>
          <w:p w:rsidR="00ED6F12" w:rsidRPr="00CF7281" w:rsidRDefault="00ED6F12" w:rsidP="009B57C5">
            <w:pPr>
              <w:numPr>
                <w:ilvl w:val="0"/>
                <w:numId w:val="42"/>
              </w:numPr>
              <w:shd w:val="clear" w:color="auto" w:fill="FFFFFF"/>
              <w:spacing w:line="360" w:lineRule="auto"/>
            </w:pPr>
            <w:r w:rsidRPr="00CF7281">
              <w:t>Strengthen alignment with health facility parterres and collaborators</w:t>
            </w:r>
          </w:p>
          <w:p w:rsidR="00ED6F12" w:rsidRPr="00CF7281" w:rsidRDefault="00ED6F12" w:rsidP="009B57C5">
            <w:pPr>
              <w:numPr>
                <w:ilvl w:val="0"/>
                <w:numId w:val="42"/>
              </w:numPr>
              <w:shd w:val="clear" w:color="auto" w:fill="FFFFFF"/>
              <w:spacing w:line="360" w:lineRule="auto"/>
            </w:pPr>
            <w:r w:rsidRPr="00CF7281">
              <w:t>Establish and strengthen Local reconstitution of laboratory reagents and other chemicals (extemporaneous compounding)</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Reduce international average procurement lead time from 299</w:t>
            </w:r>
            <w:r w:rsidRPr="00CF7281">
              <w:rPr>
                <w:b/>
              </w:rPr>
              <w:t xml:space="preserve"> </w:t>
            </w:r>
            <w:r w:rsidR="00C14AEC">
              <w:t>days to 15</w:t>
            </w:r>
            <w:r w:rsidRPr="00CF7281">
              <w:t>0 days</w:t>
            </w:r>
          </w:p>
          <w:p w:rsidR="00ED6F12" w:rsidRPr="00CF7281" w:rsidRDefault="00C14AEC" w:rsidP="00ED6F12">
            <w:pPr>
              <w:shd w:val="clear" w:color="auto" w:fill="FFFFFF"/>
              <w:spacing w:line="360" w:lineRule="auto"/>
            </w:pPr>
            <w:r>
              <w:t xml:space="preserve">In case of LTA, reduce to 90 days </w:t>
            </w:r>
          </w:p>
        </w:tc>
        <w:tc>
          <w:tcPr>
            <w:tcW w:w="8753" w:type="dxa"/>
          </w:tcPr>
          <w:p w:rsidR="00ED6F12" w:rsidRPr="00CF7281" w:rsidRDefault="00ED6F12" w:rsidP="009B57C5">
            <w:pPr>
              <w:numPr>
                <w:ilvl w:val="0"/>
                <w:numId w:val="42"/>
              </w:numPr>
              <w:shd w:val="clear" w:color="auto" w:fill="FFFFFF"/>
              <w:spacing w:line="360" w:lineRule="auto"/>
            </w:pPr>
            <w:r w:rsidRPr="00CF7281">
              <w:t xml:space="preserve">Strengthen transparent  and ethical pooled procurement of committed demand </w:t>
            </w:r>
          </w:p>
          <w:p w:rsidR="00ED6F12" w:rsidRPr="00CF7281" w:rsidRDefault="00ED6F12" w:rsidP="009B57C5">
            <w:pPr>
              <w:numPr>
                <w:ilvl w:val="0"/>
                <w:numId w:val="42"/>
              </w:numPr>
              <w:shd w:val="clear" w:color="auto" w:fill="FFFFFF"/>
              <w:spacing w:line="360" w:lineRule="auto"/>
            </w:pPr>
            <w:r w:rsidRPr="00CF7281">
              <w:t>Implementing long term agreement (LTA)</w:t>
            </w:r>
          </w:p>
          <w:p w:rsidR="00ED6F12" w:rsidRPr="00CF7281" w:rsidRDefault="00ED6F12" w:rsidP="009B57C5">
            <w:pPr>
              <w:numPr>
                <w:ilvl w:val="0"/>
                <w:numId w:val="42"/>
              </w:numPr>
              <w:shd w:val="clear" w:color="auto" w:fill="FFFFFF"/>
              <w:spacing w:line="360" w:lineRule="auto"/>
            </w:pPr>
            <w:r w:rsidRPr="00CF7281">
              <w:t xml:space="preserve">Establishing continuous suppliers pre –qualification </w:t>
            </w:r>
          </w:p>
          <w:p w:rsidR="00ED6F12" w:rsidRPr="00CF7281" w:rsidRDefault="00ED6F12" w:rsidP="009B57C5">
            <w:pPr>
              <w:numPr>
                <w:ilvl w:val="1"/>
                <w:numId w:val="42"/>
              </w:numPr>
              <w:shd w:val="clear" w:color="auto" w:fill="FFFFFF"/>
              <w:spacing w:line="360" w:lineRule="auto"/>
            </w:pPr>
            <w:r w:rsidRPr="00CF7281">
              <w:t>Post contract performance evaluation</w:t>
            </w:r>
          </w:p>
          <w:p w:rsidR="00ED6F12" w:rsidRPr="00CF7281" w:rsidRDefault="00ED6F12" w:rsidP="009B57C5">
            <w:pPr>
              <w:numPr>
                <w:ilvl w:val="0"/>
                <w:numId w:val="42"/>
              </w:numPr>
              <w:shd w:val="clear" w:color="auto" w:fill="FFFFFF"/>
              <w:spacing w:line="360" w:lineRule="auto"/>
            </w:pPr>
            <w:r w:rsidRPr="00CF7281">
              <w:t>Strengthening contract administration</w:t>
            </w:r>
          </w:p>
          <w:p w:rsidR="00ED6F12" w:rsidRPr="00CF7281" w:rsidRDefault="00ED6F12" w:rsidP="009B57C5">
            <w:pPr>
              <w:numPr>
                <w:ilvl w:val="1"/>
                <w:numId w:val="42"/>
              </w:numPr>
              <w:shd w:val="clear" w:color="auto" w:fill="FFFFFF"/>
              <w:spacing w:line="360" w:lineRule="auto"/>
            </w:pPr>
            <w:r w:rsidRPr="00CF7281">
              <w:t xml:space="preserve">Owning bonded warehouse and office in the port </w:t>
            </w:r>
          </w:p>
          <w:p w:rsidR="00ED6F12" w:rsidRPr="00CF7281" w:rsidRDefault="00ED6F12" w:rsidP="009B57C5">
            <w:pPr>
              <w:numPr>
                <w:ilvl w:val="1"/>
                <w:numId w:val="42"/>
              </w:numPr>
              <w:shd w:val="clear" w:color="auto" w:fill="FFFFFF"/>
              <w:spacing w:line="360" w:lineRule="auto"/>
            </w:pPr>
            <w:r w:rsidRPr="00CF7281">
              <w:t xml:space="preserve">Processing donation clearance </w:t>
            </w:r>
          </w:p>
          <w:p w:rsidR="00ED6F12" w:rsidRPr="00CF7281" w:rsidRDefault="00ED6F12" w:rsidP="009B57C5">
            <w:pPr>
              <w:numPr>
                <w:ilvl w:val="1"/>
                <w:numId w:val="42"/>
              </w:numPr>
              <w:shd w:val="clear" w:color="auto" w:fill="FFFFFF"/>
              <w:spacing w:line="360" w:lineRule="auto"/>
            </w:pPr>
            <w:r w:rsidRPr="00CF7281">
              <w:t xml:space="preserve">Tender management </w:t>
            </w:r>
          </w:p>
          <w:p w:rsidR="00ED6F12" w:rsidRPr="00CF7281" w:rsidRDefault="00ED6F12" w:rsidP="009B57C5">
            <w:pPr>
              <w:numPr>
                <w:ilvl w:val="1"/>
                <w:numId w:val="42"/>
              </w:numPr>
              <w:shd w:val="clear" w:color="auto" w:fill="FFFFFF"/>
              <w:spacing w:line="360" w:lineRule="auto"/>
            </w:pPr>
            <w:r w:rsidRPr="00CF7281">
              <w:t xml:space="preserve">Payment management </w:t>
            </w:r>
          </w:p>
          <w:p w:rsidR="00ED6F12" w:rsidRPr="00CF7281" w:rsidRDefault="00ED6F12" w:rsidP="009B57C5">
            <w:pPr>
              <w:numPr>
                <w:ilvl w:val="1"/>
                <w:numId w:val="42"/>
              </w:numPr>
              <w:shd w:val="clear" w:color="auto" w:fill="FFFFFF"/>
              <w:spacing w:line="360" w:lineRule="auto"/>
            </w:pPr>
            <w:r w:rsidRPr="00CF7281">
              <w:t xml:space="preserve">Advocate the revising of PPA procurement  regulation </w:t>
            </w:r>
          </w:p>
          <w:p w:rsidR="00ED6F12" w:rsidRPr="00CF7281" w:rsidRDefault="00ED6F12" w:rsidP="009B57C5">
            <w:pPr>
              <w:numPr>
                <w:ilvl w:val="1"/>
                <w:numId w:val="42"/>
              </w:numPr>
              <w:shd w:val="clear" w:color="auto" w:fill="FFFFFF"/>
              <w:spacing w:line="360" w:lineRule="auto"/>
            </w:pPr>
            <w:r w:rsidRPr="00CF7281">
              <w:t xml:space="preserve">information  Technology utilization    </w:t>
            </w:r>
          </w:p>
          <w:p w:rsidR="00ED6F12" w:rsidRPr="00CF7281" w:rsidRDefault="00ED6F12" w:rsidP="009B57C5">
            <w:pPr>
              <w:numPr>
                <w:ilvl w:val="0"/>
                <w:numId w:val="42"/>
              </w:numPr>
              <w:shd w:val="clear" w:color="auto" w:fill="FFFFFF"/>
              <w:spacing w:line="360" w:lineRule="auto"/>
            </w:pPr>
            <w:r w:rsidRPr="00CF7281">
              <w:t>Monitoring and evaluation</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Reduce medicine treatment cost from current 1.88 wage days to less than 1 wage day (WHO gold standard )</w:t>
            </w:r>
          </w:p>
          <w:p w:rsidR="00ED6F12" w:rsidRPr="00CF7281" w:rsidRDefault="00ED6F12" w:rsidP="00ED6F12">
            <w:pPr>
              <w:shd w:val="clear" w:color="auto" w:fill="FFFFFF"/>
              <w:spacing w:line="360" w:lineRule="auto"/>
            </w:pPr>
          </w:p>
        </w:tc>
        <w:tc>
          <w:tcPr>
            <w:tcW w:w="8753" w:type="dxa"/>
          </w:tcPr>
          <w:p w:rsidR="00ED6F12" w:rsidRPr="00CF7281" w:rsidRDefault="00ED6F12" w:rsidP="009B57C5">
            <w:pPr>
              <w:numPr>
                <w:ilvl w:val="0"/>
                <w:numId w:val="42"/>
              </w:numPr>
              <w:shd w:val="clear" w:color="auto" w:fill="FFFFFF"/>
              <w:spacing w:line="360" w:lineRule="auto"/>
            </w:pPr>
            <w:r w:rsidRPr="00CF7281">
              <w:t>Assessing and shaping the market price (Subsidizing, by selling at cost for selected medicines, Applying market intelligence (banning non-compliant from PFSA etc.)</w:t>
            </w:r>
          </w:p>
          <w:p w:rsidR="00ED6F12" w:rsidRPr="00CF7281" w:rsidRDefault="00ED6F12" w:rsidP="009B57C5">
            <w:pPr>
              <w:numPr>
                <w:ilvl w:val="0"/>
                <w:numId w:val="42"/>
              </w:numPr>
              <w:shd w:val="clear" w:color="auto" w:fill="FFFFFF"/>
              <w:spacing w:line="360" w:lineRule="auto"/>
            </w:pPr>
            <w:r w:rsidRPr="00CF7281">
              <w:t>Strengthen Public private partnership engagement (Working with community pharmacy, working with consumer society association to shape the market, Community awareness creation on pricing)</w:t>
            </w:r>
          </w:p>
          <w:p w:rsidR="00ED6F12" w:rsidRPr="00CF7281" w:rsidRDefault="00ED6F12" w:rsidP="009B57C5">
            <w:pPr>
              <w:numPr>
                <w:ilvl w:val="0"/>
                <w:numId w:val="42"/>
              </w:numPr>
              <w:shd w:val="clear" w:color="auto" w:fill="FFFFFF"/>
              <w:spacing w:line="360" w:lineRule="auto"/>
            </w:pPr>
            <w:r w:rsidRPr="00CF7281">
              <w:lastRenderedPageBreak/>
              <w:t>Setting the maximum retail price (MRP</w:t>
            </w:r>
            <w:r w:rsidRPr="00CF7281">
              <w:rPr>
                <w:sz w:val="18"/>
                <w:szCs w:val="18"/>
                <w:lang w:val="en-ZA"/>
              </w:rPr>
              <w:t xml:space="preserve">) </w:t>
            </w:r>
            <w:r w:rsidRPr="00CF7281">
              <w:t xml:space="preserve">and closely monitor its implementation </w:t>
            </w:r>
          </w:p>
          <w:p w:rsidR="00ED6F12" w:rsidRPr="00CF7281" w:rsidRDefault="00ED6F12" w:rsidP="009B57C5">
            <w:pPr>
              <w:numPr>
                <w:ilvl w:val="0"/>
                <w:numId w:val="42"/>
              </w:numPr>
              <w:shd w:val="clear" w:color="auto" w:fill="FFFFFF"/>
              <w:spacing w:line="360" w:lineRule="auto"/>
            </w:pPr>
            <w:r w:rsidRPr="00CF7281">
              <w:t xml:space="preserve">Strategic partnership with suppliers (price negotiations) </w:t>
            </w:r>
          </w:p>
        </w:tc>
      </w:tr>
      <w:tr w:rsidR="00ED6F12" w:rsidRPr="00CF7281" w:rsidTr="00EC31FB">
        <w:trPr>
          <w:trHeight w:val="1772"/>
        </w:trPr>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 xml:space="preserve">Reduce the wastage rate from 3.5% to less than 2% </w:t>
            </w:r>
          </w:p>
          <w:p w:rsidR="00ED6F12" w:rsidRPr="00CF7281" w:rsidRDefault="00ED6F12" w:rsidP="00ED6F12">
            <w:pPr>
              <w:shd w:val="clear" w:color="auto" w:fill="FFFFFF"/>
              <w:spacing w:line="360" w:lineRule="auto"/>
            </w:pPr>
          </w:p>
        </w:tc>
        <w:tc>
          <w:tcPr>
            <w:tcW w:w="8753" w:type="dxa"/>
          </w:tcPr>
          <w:p w:rsidR="00ED6F12" w:rsidRPr="00CF7281" w:rsidRDefault="00ED6F12" w:rsidP="009B57C5">
            <w:pPr>
              <w:numPr>
                <w:ilvl w:val="0"/>
                <w:numId w:val="47"/>
              </w:numPr>
              <w:shd w:val="clear" w:color="auto" w:fill="FFFFFF"/>
              <w:spacing w:line="360" w:lineRule="auto"/>
            </w:pPr>
            <w:r w:rsidRPr="00CF7281">
              <w:t xml:space="preserve">Reducing forecasting error for RDF </w:t>
            </w:r>
            <w:r w:rsidRPr="00C15C1C">
              <w:t>from 42</w:t>
            </w:r>
            <w:r w:rsidRPr="00CF7281">
              <w:t>% to  less than 25%</w:t>
            </w:r>
          </w:p>
          <w:p w:rsidR="00ED6F12" w:rsidRPr="00CF7281" w:rsidRDefault="00ED6F12" w:rsidP="009B57C5">
            <w:pPr>
              <w:numPr>
                <w:ilvl w:val="0"/>
                <w:numId w:val="47"/>
              </w:numPr>
              <w:shd w:val="clear" w:color="auto" w:fill="FFFFFF"/>
              <w:spacing w:line="360" w:lineRule="auto"/>
            </w:pPr>
            <w:r w:rsidRPr="00CF7281">
              <w:t>Increase  inventory turnover rate for RDF from 1.37 to 2</w:t>
            </w:r>
          </w:p>
          <w:p w:rsidR="00ED6F12" w:rsidRPr="00CF7281" w:rsidRDefault="00ED6F12" w:rsidP="009B57C5">
            <w:pPr>
              <w:numPr>
                <w:ilvl w:val="0"/>
                <w:numId w:val="47"/>
              </w:numPr>
              <w:shd w:val="clear" w:color="auto" w:fill="FFFFFF"/>
              <w:spacing w:line="360" w:lineRule="auto"/>
            </w:pPr>
            <w:r w:rsidRPr="00CF7281">
              <w:t>Implementing vender managed inventory in Hospitals and  high volume health facilities (Command post)</w:t>
            </w:r>
          </w:p>
        </w:tc>
      </w:tr>
      <w:tr w:rsidR="00ED6F12" w:rsidRPr="00CF7281" w:rsidTr="00EC31FB">
        <w:trPr>
          <w:trHeight w:val="440"/>
        </w:trPr>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C15C1C" w:rsidRPr="00CF7281" w:rsidRDefault="00ED6F12" w:rsidP="00C15C1C">
            <w:pPr>
              <w:shd w:val="clear" w:color="auto" w:fill="FFFFFF"/>
              <w:spacing w:line="360" w:lineRule="auto"/>
            </w:pPr>
            <w:r w:rsidRPr="00CF7281">
              <w:t>Improve medical instrument installa</w:t>
            </w:r>
            <w:r w:rsidR="00C15C1C">
              <w:t>tion instantly</w:t>
            </w:r>
            <w:r w:rsidRPr="00CF7281">
              <w:t xml:space="preserve"> </w:t>
            </w:r>
            <w:r w:rsidR="00C15C1C">
              <w:t xml:space="preserve">from current 17% </w:t>
            </w:r>
            <w:r w:rsidRPr="00CF7281">
              <w:t>to 100%</w:t>
            </w:r>
            <w:r w:rsidR="00C15C1C">
              <w:t xml:space="preserve"> </w:t>
            </w:r>
          </w:p>
        </w:tc>
        <w:tc>
          <w:tcPr>
            <w:tcW w:w="8753" w:type="dxa"/>
          </w:tcPr>
          <w:p w:rsidR="00ED6F12" w:rsidRPr="00CF7281" w:rsidRDefault="00ED6F12" w:rsidP="009B57C5">
            <w:pPr>
              <w:numPr>
                <w:ilvl w:val="0"/>
                <w:numId w:val="42"/>
              </w:numPr>
              <w:shd w:val="clear" w:color="auto" w:fill="FFFFFF"/>
              <w:spacing w:line="360" w:lineRule="auto"/>
            </w:pPr>
            <w:r w:rsidRPr="00CF7281">
              <w:t>Strengthen  partnership with health facility, health bureaus and supplier</w:t>
            </w:r>
            <w:r w:rsidR="00EC31FB">
              <w:t>s</w:t>
            </w:r>
            <w:r w:rsidRPr="00CF7281">
              <w:t xml:space="preserve"> </w:t>
            </w:r>
          </w:p>
          <w:p w:rsidR="00ED6F12" w:rsidRPr="00CF7281" w:rsidRDefault="00ED6F12" w:rsidP="009B57C5">
            <w:pPr>
              <w:numPr>
                <w:ilvl w:val="0"/>
                <w:numId w:val="42"/>
              </w:numPr>
              <w:shd w:val="clear" w:color="auto" w:fill="FFFFFF"/>
              <w:spacing w:line="360" w:lineRule="auto"/>
            </w:pPr>
            <w:r w:rsidRPr="00CF7281">
              <w:t>Leasing of medical devices</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 xml:space="preserve">Reducing disparity in product availability among health facility from 60 % to less than 10% </w:t>
            </w:r>
          </w:p>
          <w:p w:rsidR="00ED6F12" w:rsidRPr="00CF7281" w:rsidRDefault="00ED6F12" w:rsidP="00ED6F12">
            <w:pPr>
              <w:shd w:val="clear" w:color="auto" w:fill="FFFFFF"/>
              <w:spacing w:line="360" w:lineRule="auto"/>
            </w:pPr>
          </w:p>
        </w:tc>
        <w:tc>
          <w:tcPr>
            <w:tcW w:w="8753" w:type="dxa"/>
          </w:tcPr>
          <w:p w:rsidR="00ED6F12" w:rsidRPr="00C15C1C" w:rsidRDefault="00ED6F12" w:rsidP="009B57C5">
            <w:pPr>
              <w:numPr>
                <w:ilvl w:val="0"/>
                <w:numId w:val="42"/>
              </w:numPr>
              <w:shd w:val="clear" w:color="auto" w:fill="FFFFFF"/>
              <w:spacing w:line="360" w:lineRule="auto"/>
            </w:pPr>
            <w:r w:rsidRPr="00C15C1C">
              <w:t xml:space="preserve">Streamlining supply chain functions </w:t>
            </w:r>
          </w:p>
          <w:p w:rsidR="00ED6F12" w:rsidRPr="00C15C1C" w:rsidRDefault="00ED6F12" w:rsidP="009B57C5">
            <w:pPr>
              <w:numPr>
                <w:ilvl w:val="0"/>
                <w:numId w:val="42"/>
              </w:numPr>
              <w:shd w:val="clear" w:color="auto" w:fill="FFFFFF"/>
              <w:spacing w:line="360" w:lineRule="auto"/>
            </w:pPr>
            <w:r w:rsidRPr="00C15C1C">
              <w:t xml:space="preserve">Develop and Implement manuals and SOPS to all work process </w:t>
            </w:r>
          </w:p>
          <w:p w:rsidR="00ED6F12" w:rsidRPr="00CF7281" w:rsidRDefault="00ED6F12" w:rsidP="009B57C5">
            <w:pPr>
              <w:numPr>
                <w:ilvl w:val="0"/>
                <w:numId w:val="42"/>
              </w:numPr>
              <w:shd w:val="clear" w:color="auto" w:fill="FFFFFF"/>
              <w:spacing w:line="360" w:lineRule="auto"/>
            </w:pPr>
            <w:r w:rsidRPr="00CF7281">
              <w:t xml:space="preserve">Ethical (professional, accountable, transparent, equitable and responsive) service delivery  </w:t>
            </w:r>
          </w:p>
          <w:p w:rsidR="00ED6F12" w:rsidRPr="00CF7281" w:rsidRDefault="00ED6F12" w:rsidP="009B57C5">
            <w:pPr>
              <w:numPr>
                <w:ilvl w:val="0"/>
                <w:numId w:val="42"/>
              </w:numPr>
              <w:shd w:val="clear" w:color="auto" w:fill="FFFFFF"/>
              <w:spacing w:line="360" w:lineRule="auto"/>
            </w:pPr>
            <w:r w:rsidRPr="00CF7281">
              <w:t xml:space="preserve">Expand the agencies branches from 17 to 23 </w:t>
            </w:r>
          </w:p>
          <w:p w:rsidR="00ED6F12" w:rsidRPr="00CF7281" w:rsidRDefault="00ED6F12" w:rsidP="009B57C5">
            <w:pPr>
              <w:numPr>
                <w:ilvl w:val="0"/>
                <w:numId w:val="42"/>
              </w:numPr>
              <w:shd w:val="clear" w:color="auto" w:fill="FFFFFF"/>
              <w:spacing w:line="360" w:lineRule="auto"/>
            </w:pPr>
            <w:r w:rsidRPr="00CF7281">
              <w:t>Improved transparency, accountability and improving supply chain governance</w:t>
            </w:r>
          </w:p>
          <w:p w:rsidR="00ED6F12" w:rsidRPr="00CF7281" w:rsidRDefault="00ED6F12" w:rsidP="009B57C5">
            <w:pPr>
              <w:numPr>
                <w:ilvl w:val="0"/>
                <w:numId w:val="42"/>
              </w:numPr>
              <w:shd w:val="clear" w:color="auto" w:fill="FFFFFF"/>
              <w:spacing w:line="360" w:lineRule="auto"/>
            </w:pPr>
            <w:r w:rsidRPr="00CF7281">
              <w:t>improving recording and reporting</w:t>
            </w:r>
          </w:p>
        </w:tc>
      </w:tr>
      <w:tr w:rsidR="00ED6F12" w:rsidRPr="00CF7281" w:rsidTr="00ED6F12">
        <w:tc>
          <w:tcPr>
            <w:tcW w:w="763" w:type="dxa"/>
          </w:tcPr>
          <w:p w:rsidR="00ED6F12" w:rsidRPr="00CF7281" w:rsidRDefault="00ED6F12" w:rsidP="009B57C5">
            <w:pPr>
              <w:numPr>
                <w:ilvl w:val="0"/>
                <w:numId w:val="46"/>
              </w:numPr>
              <w:shd w:val="clear" w:color="auto" w:fill="FFFFFF"/>
              <w:spacing w:line="360" w:lineRule="auto"/>
            </w:pPr>
          </w:p>
        </w:tc>
        <w:tc>
          <w:tcPr>
            <w:tcW w:w="3660" w:type="dxa"/>
          </w:tcPr>
          <w:p w:rsidR="00ED6F12" w:rsidRPr="00CF7281" w:rsidRDefault="00ED6F12" w:rsidP="00ED6F12">
            <w:pPr>
              <w:shd w:val="clear" w:color="auto" w:fill="FFFFFF"/>
              <w:spacing w:line="360" w:lineRule="auto"/>
            </w:pPr>
            <w:r w:rsidRPr="00CF7281">
              <w:t xml:space="preserve">Increasing staff working with sense of ownership from current  52 % to 97.5 % </w:t>
            </w:r>
          </w:p>
          <w:p w:rsidR="00ED6F12" w:rsidRPr="00CF7281" w:rsidRDefault="00ED6F12" w:rsidP="00ED6F12">
            <w:pPr>
              <w:shd w:val="clear" w:color="auto" w:fill="FFFFFF"/>
              <w:spacing w:line="360" w:lineRule="auto"/>
              <w:rPr>
                <w:b/>
              </w:rPr>
            </w:pPr>
          </w:p>
          <w:p w:rsidR="00ED6F12" w:rsidRPr="00CF7281" w:rsidRDefault="00ED6F12" w:rsidP="00ED6F12">
            <w:pPr>
              <w:shd w:val="clear" w:color="auto" w:fill="FFFFFF"/>
              <w:spacing w:line="360" w:lineRule="auto"/>
            </w:pPr>
          </w:p>
        </w:tc>
        <w:tc>
          <w:tcPr>
            <w:tcW w:w="8753" w:type="dxa"/>
          </w:tcPr>
          <w:p w:rsidR="00ED6F12" w:rsidRPr="00CF7281" w:rsidRDefault="00ED6F12" w:rsidP="009B57C5">
            <w:pPr>
              <w:numPr>
                <w:ilvl w:val="0"/>
                <w:numId w:val="42"/>
              </w:numPr>
              <w:shd w:val="clear" w:color="auto" w:fill="FFFFFF"/>
              <w:spacing w:line="360" w:lineRule="auto"/>
            </w:pPr>
            <w:r w:rsidRPr="00CF7281">
              <w:t>Develop Code of conduct</w:t>
            </w:r>
          </w:p>
          <w:p w:rsidR="00ED6F12" w:rsidRPr="00CF7281" w:rsidRDefault="00ED6F12" w:rsidP="009B57C5">
            <w:pPr>
              <w:numPr>
                <w:ilvl w:val="0"/>
                <w:numId w:val="42"/>
              </w:numPr>
              <w:shd w:val="clear" w:color="auto" w:fill="FFFFFF"/>
              <w:spacing w:line="360" w:lineRule="auto"/>
            </w:pPr>
            <w:r w:rsidRPr="00CF7281">
              <w:t>Clearly defined accountability matrix</w:t>
            </w:r>
          </w:p>
          <w:p w:rsidR="00ED6F12" w:rsidRPr="00CF7281" w:rsidRDefault="00ED6F12" w:rsidP="009B57C5">
            <w:pPr>
              <w:numPr>
                <w:ilvl w:val="0"/>
                <w:numId w:val="42"/>
              </w:numPr>
              <w:shd w:val="clear" w:color="auto" w:fill="FFFFFF"/>
              <w:spacing w:line="360" w:lineRule="auto"/>
            </w:pPr>
            <w:r w:rsidRPr="00CF7281">
              <w:t>Good governance and role modeling</w:t>
            </w:r>
          </w:p>
          <w:p w:rsidR="00ED6F12" w:rsidRPr="00CF7281" w:rsidRDefault="00ED6F12" w:rsidP="009B57C5">
            <w:pPr>
              <w:numPr>
                <w:ilvl w:val="0"/>
                <w:numId w:val="42"/>
              </w:numPr>
              <w:shd w:val="clear" w:color="auto" w:fill="FFFFFF"/>
              <w:spacing w:line="360" w:lineRule="auto"/>
            </w:pPr>
            <w:r w:rsidRPr="00CF7281">
              <w:t xml:space="preserve">Applying the benefit package in parallel to annual performance against  target  </w:t>
            </w:r>
          </w:p>
          <w:p w:rsidR="00ED6F12" w:rsidRPr="00CF7281" w:rsidRDefault="00ED6F12" w:rsidP="009B57C5">
            <w:pPr>
              <w:numPr>
                <w:ilvl w:val="0"/>
                <w:numId w:val="42"/>
              </w:numPr>
              <w:shd w:val="clear" w:color="auto" w:fill="FFFFFF"/>
              <w:spacing w:line="360" w:lineRule="auto"/>
            </w:pPr>
            <w:r w:rsidRPr="00CF7281">
              <w:t xml:space="preserve">Improving empowerment of middle class managers and front liner Implementing </w:t>
            </w:r>
            <w:r w:rsidRPr="00CF7281">
              <w:lastRenderedPageBreak/>
              <w:t xml:space="preserve">appraisal and use it for Recognition , </w:t>
            </w:r>
          </w:p>
          <w:p w:rsidR="00ED6F12" w:rsidRPr="00CF7281" w:rsidRDefault="00ED6F12" w:rsidP="009B57C5">
            <w:pPr>
              <w:numPr>
                <w:ilvl w:val="0"/>
                <w:numId w:val="42"/>
              </w:numPr>
              <w:shd w:val="clear" w:color="auto" w:fill="FFFFFF"/>
              <w:spacing w:line="360" w:lineRule="auto"/>
            </w:pPr>
            <w:r w:rsidRPr="00CF7281">
              <w:t>Human resource development (induction,  OJT, IJT, SS, coaching )</w:t>
            </w:r>
          </w:p>
          <w:p w:rsidR="00ED6F12" w:rsidRPr="00CF7281" w:rsidRDefault="00ED6F12" w:rsidP="009B57C5">
            <w:pPr>
              <w:numPr>
                <w:ilvl w:val="0"/>
                <w:numId w:val="42"/>
              </w:numPr>
              <w:shd w:val="clear" w:color="auto" w:fill="FFFFFF"/>
              <w:spacing w:line="360" w:lineRule="auto"/>
            </w:pPr>
            <w:r w:rsidRPr="00CF7281">
              <w:t xml:space="preserve">Improving the work environment </w:t>
            </w:r>
          </w:p>
          <w:p w:rsidR="00ED6F12" w:rsidRPr="00CF7281" w:rsidRDefault="00ED6F12" w:rsidP="009B57C5">
            <w:pPr>
              <w:numPr>
                <w:ilvl w:val="0"/>
                <w:numId w:val="42"/>
              </w:numPr>
              <w:shd w:val="clear" w:color="auto" w:fill="FFFFFF"/>
              <w:spacing w:line="360" w:lineRule="auto"/>
            </w:pPr>
            <w:r w:rsidRPr="00CF7281">
              <w:t xml:space="preserve">Summarizing daily accomplishments </w:t>
            </w:r>
          </w:p>
          <w:p w:rsidR="00ED6F12" w:rsidRPr="00CF7281" w:rsidRDefault="00ED6F12" w:rsidP="009B57C5">
            <w:pPr>
              <w:numPr>
                <w:ilvl w:val="0"/>
                <w:numId w:val="42"/>
              </w:numPr>
              <w:shd w:val="clear" w:color="auto" w:fill="FFFFFF"/>
              <w:spacing w:line="360" w:lineRule="auto"/>
            </w:pPr>
            <w:r w:rsidRPr="00CF7281">
              <w:t xml:space="preserve">Providing feedback on monthly basis </w:t>
            </w:r>
          </w:p>
          <w:p w:rsidR="00ED6F12" w:rsidRPr="00CF7281" w:rsidRDefault="00ED6F12" w:rsidP="009B57C5">
            <w:pPr>
              <w:numPr>
                <w:ilvl w:val="0"/>
                <w:numId w:val="42"/>
              </w:numPr>
              <w:shd w:val="clear" w:color="auto" w:fill="FFFFFF"/>
              <w:spacing w:line="360" w:lineRule="auto"/>
            </w:pPr>
            <w:r w:rsidRPr="00CF7281">
              <w:t>Explicit job description</w:t>
            </w:r>
          </w:p>
          <w:p w:rsidR="00ED6F12" w:rsidRPr="00CF7281" w:rsidRDefault="00ED6F12" w:rsidP="00ED6F12">
            <w:pPr>
              <w:shd w:val="clear" w:color="auto" w:fill="FFFFFF"/>
              <w:spacing w:line="360" w:lineRule="auto"/>
            </w:pPr>
          </w:p>
        </w:tc>
      </w:tr>
    </w:tbl>
    <w:p w:rsidR="00ED6F12" w:rsidRPr="00CF7281" w:rsidRDefault="00ED6F12" w:rsidP="00ED6F12">
      <w:pPr>
        <w:shd w:val="clear" w:color="auto" w:fill="FFFFFF"/>
        <w:spacing w:line="360" w:lineRule="auto"/>
      </w:pPr>
    </w:p>
    <w:p w:rsidR="00ED6F12" w:rsidRPr="00CF7281" w:rsidRDefault="00ED6F12" w:rsidP="00ED6F12">
      <w:pPr>
        <w:shd w:val="clear" w:color="auto" w:fill="FFFFFF"/>
        <w:spacing w:line="360" w:lineRule="auto"/>
        <w:sectPr w:rsidR="00ED6F12" w:rsidRPr="00CF7281" w:rsidSect="00ED6F12">
          <w:pgSz w:w="15840" w:h="12240" w:orient="landscape"/>
          <w:pgMar w:top="1440" w:right="1440" w:bottom="1440" w:left="1440" w:header="720" w:footer="720" w:gutter="0"/>
          <w:cols w:space="720"/>
          <w:docGrid w:linePitch="360"/>
        </w:sectPr>
      </w:pPr>
    </w:p>
    <w:p w:rsidR="00ED6F12" w:rsidRPr="00C15C1C" w:rsidRDefault="00ED6F12" w:rsidP="003C0C6D">
      <w:pPr>
        <w:pStyle w:val="Heading2"/>
        <w:numPr>
          <w:ilvl w:val="1"/>
          <w:numId w:val="25"/>
        </w:numPr>
        <w:rPr>
          <w:rStyle w:val="Heading2Char"/>
        </w:rPr>
      </w:pPr>
      <w:bookmarkStart w:id="65" w:name="_Toc475431912"/>
      <w:r w:rsidRPr="00C15C1C">
        <w:rPr>
          <w:rStyle w:val="Heading2Char"/>
        </w:rPr>
        <w:lastRenderedPageBreak/>
        <w:t>Designing From Clean Sheet</w:t>
      </w:r>
      <w:bookmarkEnd w:id="65"/>
    </w:p>
    <w:p w:rsidR="00ED6F12" w:rsidRPr="00CF7281" w:rsidRDefault="00ED6F12" w:rsidP="00ED6F12">
      <w:pPr>
        <w:shd w:val="clear" w:color="auto" w:fill="FFFFFF"/>
        <w:spacing w:line="360" w:lineRule="auto"/>
        <w:jc w:val="both"/>
      </w:pPr>
    </w:p>
    <w:p w:rsidR="00ED6F12" w:rsidRPr="00CF7281" w:rsidRDefault="00ED6F12" w:rsidP="00ED6F12">
      <w:pPr>
        <w:shd w:val="clear" w:color="auto" w:fill="FFFFFF"/>
        <w:spacing w:line="360" w:lineRule="auto"/>
        <w:jc w:val="both"/>
      </w:pPr>
      <w:r w:rsidRPr="00CF7281">
        <w:t>The purpose of designing the new process from clean sheet is to help the team come up with ideas that lead to a dramatically improved process. It's difficult if not impossible to make a fundamental change if we start with our current process firmly fixed in our minds and ask ourselves to improve it. Beginning with a clean sheet challenges us to turn our back on the map of the current process and to ask the question, "If we could start over, with no history or turf problems, and if our only task were to achieve the process's desired outcomes and meet our stretch objectives, how we do it?"</w:t>
      </w:r>
    </w:p>
    <w:p w:rsidR="00EC31FB" w:rsidRDefault="00EC31FB" w:rsidP="00EC31FB">
      <w:pPr>
        <w:rPr>
          <w:b/>
          <w:sz w:val="28"/>
        </w:rPr>
      </w:pPr>
    </w:p>
    <w:p w:rsidR="00ED6F12" w:rsidRDefault="00EC31FB" w:rsidP="003C0C6D">
      <w:pPr>
        <w:pStyle w:val="Heading3"/>
        <w:numPr>
          <w:ilvl w:val="2"/>
          <w:numId w:val="25"/>
        </w:numPr>
        <w:rPr>
          <w:lang w:val="en-US"/>
        </w:rPr>
      </w:pPr>
      <w:bookmarkStart w:id="66" w:name="_Toc475431913"/>
      <w:r w:rsidRPr="00CF7281">
        <w:t>Vision</w:t>
      </w:r>
      <w:bookmarkEnd w:id="66"/>
      <w:r w:rsidRPr="00C15C1C">
        <w:rPr>
          <w:lang w:val="en-US"/>
        </w:rPr>
        <w:t xml:space="preserve"> </w:t>
      </w:r>
    </w:p>
    <w:p w:rsidR="00BA6064" w:rsidRPr="00BA6064" w:rsidRDefault="00BA6064" w:rsidP="00BA6064">
      <w:pPr>
        <w:rPr>
          <w:lang/>
        </w:rPr>
      </w:pPr>
    </w:p>
    <w:p w:rsidR="00BA6064" w:rsidRPr="00CF7281" w:rsidRDefault="00BA6064" w:rsidP="00BA6064">
      <w:pPr>
        <w:shd w:val="clear" w:color="auto" w:fill="FFFFFF"/>
        <w:spacing w:line="360" w:lineRule="auto"/>
        <w:jc w:val="both"/>
      </w:pPr>
      <w:r>
        <w:t xml:space="preserve"> </w:t>
      </w:r>
      <w:r w:rsidRPr="00CF7281">
        <w:t xml:space="preserve">To see all citizens fulfilled their needs for </w:t>
      </w:r>
      <w:r>
        <w:t>quality assured pharmaceuticals</w:t>
      </w:r>
      <w:r w:rsidR="00466A45">
        <w:t xml:space="preserve"> by 2030</w:t>
      </w:r>
    </w:p>
    <w:p w:rsidR="00CB67CB" w:rsidRPr="00CB67CB" w:rsidRDefault="00CB67CB" w:rsidP="00CB67CB">
      <w:pPr>
        <w:shd w:val="clear" w:color="auto" w:fill="FFFFFF"/>
        <w:spacing w:line="360" w:lineRule="auto"/>
        <w:ind w:left="1890"/>
        <w:jc w:val="both"/>
      </w:pPr>
    </w:p>
    <w:p w:rsidR="00ED6F12" w:rsidRPr="00E46659" w:rsidRDefault="00ED6F12" w:rsidP="00BA6064">
      <w:pPr>
        <w:pStyle w:val="Heading3"/>
        <w:numPr>
          <w:ilvl w:val="2"/>
          <w:numId w:val="25"/>
        </w:numPr>
      </w:pPr>
      <w:bookmarkStart w:id="67" w:name="_Toc475431914"/>
      <w:r w:rsidRPr="00E46659">
        <w:t>Mission</w:t>
      </w:r>
      <w:bookmarkEnd w:id="67"/>
      <w:r w:rsidRPr="00E46659">
        <w:t xml:space="preserve"> </w:t>
      </w:r>
      <w:r w:rsidR="00D1532F" w:rsidRPr="00CB67CB">
        <w:t xml:space="preserve"> </w:t>
      </w:r>
      <w:r w:rsidRPr="00E46659">
        <w:t xml:space="preserve">  </w:t>
      </w:r>
      <w:r w:rsidR="006C3CB3">
        <w:t xml:space="preserve">  </w:t>
      </w:r>
    </w:p>
    <w:p w:rsidR="00ED6F12" w:rsidRPr="00CF7281" w:rsidRDefault="00BA6064" w:rsidP="00D1532F">
      <w:pPr>
        <w:shd w:val="clear" w:color="auto" w:fill="FFFFFF"/>
        <w:spacing w:before="100" w:beforeAutospacing="1" w:after="100" w:afterAutospacing="1" w:line="480" w:lineRule="auto"/>
        <w:jc w:val="both"/>
        <w:rPr>
          <w:bCs/>
          <w:color w:val="222222"/>
          <w:shd w:val="clear" w:color="auto" w:fill="FFFFFF"/>
        </w:rPr>
      </w:pPr>
      <w:r>
        <w:rPr>
          <w:bCs/>
          <w:color w:val="222222"/>
          <w:shd w:val="clear" w:color="auto" w:fill="FFFFFF"/>
        </w:rPr>
        <w:t xml:space="preserve"> </w:t>
      </w:r>
      <w:r w:rsidR="00ED6F12" w:rsidRPr="00CF7281">
        <w:rPr>
          <w:bCs/>
          <w:color w:val="222222"/>
          <w:shd w:val="clear" w:color="auto" w:fill="FFFFFF"/>
        </w:rPr>
        <w:t>Ensure sustainable supply of quality assured pharmaceuticals to health</w:t>
      </w:r>
      <w:r>
        <w:rPr>
          <w:bCs/>
          <w:color w:val="222222"/>
          <w:shd w:val="clear" w:color="auto" w:fill="FFFFFF"/>
        </w:rPr>
        <w:t xml:space="preserve"> facilities at affordable price</w:t>
      </w:r>
      <w:r w:rsidR="00ED6F12" w:rsidRPr="00CF7281">
        <w:rPr>
          <w:bCs/>
          <w:color w:val="222222"/>
          <w:shd w:val="clear" w:color="auto" w:fill="FFFFFF"/>
        </w:rPr>
        <w:t xml:space="preserve"> through establishing committed demand, pooled procurement, robust inventory management and direct distribution, efficient fund administration, Integrated Management Information System and building competent institutional capacity.   </w:t>
      </w:r>
    </w:p>
    <w:p w:rsidR="00ED6F12" w:rsidRPr="00CF7281" w:rsidRDefault="00ED6F12" w:rsidP="003C0C6D">
      <w:pPr>
        <w:pStyle w:val="Heading3"/>
        <w:numPr>
          <w:ilvl w:val="2"/>
          <w:numId w:val="25"/>
        </w:numPr>
      </w:pPr>
      <w:bookmarkStart w:id="68" w:name="_Toc475431915"/>
      <w:r w:rsidRPr="00CF7281">
        <w:t>Process Redefinition</w:t>
      </w:r>
      <w:bookmarkEnd w:id="68"/>
      <w:r w:rsidRPr="00CF7281">
        <w:t xml:space="preserve"> </w:t>
      </w:r>
    </w:p>
    <w:p w:rsidR="00BA6064" w:rsidRDefault="00BA6064" w:rsidP="00ED6F12">
      <w:pPr>
        <w:shd w:val="clear" w:color="auto" w:fill="FFFFFF"/>
        <w:spacing w:line="360" w:lineRule="auto"/>
        <w:jc w:val="both"/>
      </w:pPr>
    </w:p>
    <w:p w:rsidR="00ED6F12" w:rsidRPr="00CF7281" w:rsidRDefault="00ED6F12" w:rsidP="00ED6F12">
      <w:pPr>
        <w:shd w:val="clear" w:color="auto" w:fill="FFFFFF"/>
        <w:spacing w:line="360" w:lineRule="auto"/>
        <w:jc w:val="both"/>
      </w:pPr>
      <w:r w:rsidRPr="00CF7281">
        <w:t>The pharmaceuticals supply core process encompasses all activities from col</w:t>
      </w:r>
      <w:r w:rsidR="00B45521">
        <w:t>lection of customer request from health facilities</w:t>
      </w:r>
      <w:r w:rsidRPr="00CF7281">
        <w:t xml:space="preserve"> up to satisfaction of the same through delivery of quality pharmaceuticals at an affordable price by using revolving drug fund and direct delivery distribution system.  In order to complete the pharmaceuticals supply management cycle and assure economy of scale; capacity building with respect to inventory management system at public health facilities and assurance of rational use of pharmaceuticals becomes the building block of the process.</w:t>
      </w:r>
    </w:p>
    <w:p w:rsidR="00ED6F12" w:rsidRPr="00CF7281" w:rsidRDefault="00ED6F12" w:rsidP="00ED6F12">
      <w:pPr>
        <w:shd w:val="clear" w:color="auto" w:fill="FFFFFF"/>
        <w:spacing w:line="360" w:lineRule="auto"/>
        <w:jc w:val="both"/>
      </w:pPr>
      <w:r w:rsidRPr="00CF7281">
        <w:rPr>
          <w:b/>
        </w:rPr>
        <w:lastRenderedPageBreak/>
        <w:t>List of sub-processes</w:t>
      </w:r>
      <w:r w:rsidRPr="00CF7281">
        <w:t xml:space="preserve">: </w:t>
      </w:r>
    </w:p>
    <w:p w:rsidR="00ED6F12" w:rsidRPr="00CF7281" w:rsidRDefault="005B7CBB" w:rsidP="009B57C5">
      <w:pPr>
        <w:numPr>
          <w:ilvl w:val="0"/>
          <w:numId w:val="44"/>
        </w:numPr>
        <w:shd w:val="clear" w:color="auto" w:fill="FFFFFF"/>
        <w:spacing w:line="360" w:lineRule="auto"/>
        <w:ind w:left="1440"/>
        <w:jc w:val="both"/>
      </w:pPr>
      <w:r>
        <w:t xml:space="preserve">Quantification (forecasting and supply planning) and </w:t>
      </w:r>
      <w:r w:rsidR="00CD3B27">
        <w:t>marketing</w:t>
      </w:r>
      <w:r w:rsidR="00ED6F12" w:rsidRPr="00CF7281">
        <w:t xml:space="preserve">  sub processes </w:t>
      </w:r>
    </w:p>
    <w:p w:rsidR="00ED6F12" w:rsidRPr="00CF7281" w:rsidRDefault="00ED6F12" w:rsidP="009B57C5">
      <w:pPr>
        <w:numPr>
          <w:ilvl w:val="0"/>
          <w:numId w:val="44"/>
        </w:numPr>
        <w:shd w:val="clear" w:color="auto" w:fill="FFFFFF"/>
        <w:spacing w:line="360" w:lineRule="auto"/>
        <w:ind w:left="1440"/>
        <w:jc w:val="both"/>
      </w:pPr>
      <w:r w:rsidRPr="00CF7281">
        <w:t xml:space="preserve">Procurement sub process  </w:t>
      </w:r>
    </w:p>
    <w:p w:rsidR="00ED6F12" w:rsidRPr="00CF7281" w:rsidRDefault="00CD3B27" w:rsidP="009B57C5">
      <w:pPr>
        <w:numPr>
          <w:ilvl w:val="0"/>
          <w:numId w:val="44"/>
        </w:numPr>
        <w:shd w:val="clear" w:color="auto" w:fill="FFFFFF"/>
        <w:spacing w:line="360" w:lineRule="auto"/>
        <w:ind w:left="1440"/>
        <w:jc w:val="both"/>
      </w:pPr>
      <w:r>
        <w:t>Warehouse and i</w:t>
      </w:r>
      <w:r w:rsidR="00ED6F12" w:rsidRPr="00CF7281">
        <w:t xml:space="preserve">nventory management sub process </w:t>
      </w:r>
    </w:p>
    <w:p w:rsidR="00ED6F12" w:rsidRPr="00CF7281" w:rsidRDefault="00ED6F12" w:rsidP="009B57C5">
      <w:pPr>
        <w:numPr>
          <w:ilvl w:val="0"/>
          <w:numId w:val="44"/>
        </w:numPr>
        <w:shd w:val="clear" w:color="auto" w:fill="FFFFFF"/>
        <w:spacing w:line="360" w:lineRule="auto"/>
        <w:ind w:left="1440"/>
        <w:jc w:val="both"/>
      </w:pPr>
      <w:r w:rsidRPr="00CF7281">
        <w:t>Distribution</w:t>
      </w:r>
      <w:r w:rsidR="00CD3B27">
        <w:t>/ customer service/</w:t>
      </w:r>
      <w:r w:rsidRPr="00CF7281">
        <w:t xml:space="preserve"> and fleet management sub process </w:t>
      </w:r>
    </w:p>
    <w:p w:rsidR="00ED6F12" w:rsidRPr="00CF7281" w:rsidRDefault="00444D39" w:rsidP="00B45521">
      <w:pPr>
        <w:shd w:val="clear" w:color="auto" w:fill="FFFFFF"/>
        <w:spacing w:line="360" w:lineRule="auto"/>
        <w:jc w:val="both"/>
        <w:rPr>
          <w:b/>
        </w:rPr>
      </w:pPr>
      <w:r w:rsidRPr="00B45521">
        <w:rPr>
          <w:b/>
        </w:rPr>
        <w:t>Description of the core process</w:t>
      </w:r>
      <w:r w:rsidR="00B45521">
        <w:rPr>
          <w:b/>
        </w:rPr>
        <w:t>:</w:t>
      </w:r>
    </w:p>
    <w:p w:rsidR="00ED6F12" w:rsidRPr="00CF7281" w:rsidRDefault="00ED6F12" w:rsidP="00ED6F12">
      <w:pPr>
        <w:shd w:val="clear" w:color="auto" w:fill="FFFFFF"/>
        <w:tabs>
          <w:tab w:val="left" w:pos="4140"/>
        </w:tabs>
        <w:spacing w:line="360" w:lineRule="auto"/>
        <w:jc w:val="both"/>
      </w:pPr>
      <w:r w:rsidRPr="00CF7281">
        <w:t>The pharmaceuticals supply core process encompasses a wide array of sub-processes from produ</w:t>
      </w:r>
      <w:r w:rsidR="00B45521">
        <w:t>ct selection to use; including f</w:t>
      </w:r>
      <w:r w:rsidRPr="00CF7281">
        <w:t xml:space="preserve">orecasting supply planning, </w:t>
      </w:r>
      <w:r w:rsidR="00B45521">
        <w:t>p</w:t>
      </w:r>
      <w:r w:rsidRPr="00CF7281">
        <w:t>rocurement, warehousing, inventory management, distribution, fleet management, and customer service. This is the primary process through which quality assured pharmaceuticals are availed to clients.</w:t>
      </w:r>
    </w:p>
    <w:p w:rsidR="00ED6F12" w:rsidRPr="00CF7281" w:rsidRDefault="00ED6F12" w:rsidP="00ED6F12">
      <w:pPr>
        <w:shd w:val="clear" w:color="auto" w:fill="FFFFFF"/>
        <w:spacing w:line="360" w:lineRule="auto"/>
        <w:ind w:firstLine="720"/>
        <w:rPr>
          <w:b/>
        </w:rPr>
      </w:pPr>
    </w:p>
    <w:p w:rsidR="00ED6F12" w:rsidRPr="00B45521" w:rsidRDefault="00B45521" w:rsidP="003C0C6D">
      <w:pPr>
        <w:pStyle w:val="Heading3"/>
        <w:numPr>
          <w:ilvl w:val="2"/>
          <w:numId w:val="25"/>
        </w:numPr>
        <w:rPr>
          <w:rFonts w:ascii="Times New Roman" w:hAnsi="Times New Roman"/>
        </w:rPr>
      </w:pPr>
      <w:bookmarkStart w:id="69" w:name="_Toc475431916"/>
      <w:r>
        <w:t>Process redesigning Techniques</w:t>
      </w:r>
      <w:bookmarkEnd w:id="69"/>
      <w:r>
        <w:t xml:space="preserve"> </w:t>
      </w:r>
    </w:p>
    <w:p w:rsidR="00ED6F12" w:rsidRPr="00CF7281" w:rsidRDefault="002A5B78" w:rsidP="002A5B78">
      <w:pPr>
        <w:spacing w:before="240" w:line="360" w:lineRule="auto"/>
      </w:pPr>
      <w:r>
        <w:t xml:space="preserve">The following processes redesigning techniques have been deployed  to redesign the pharmaceutical supply core processes. </w:t>
      </w:r>
    </w:p>
    <w:p w:rsidR="00ED6F12" w:rsidRPr="00CF7281" w:rsidRDefault="00ED6F12" w:rsidP="00ED6F12">
      <w:pPr>
        <w:shd w:val="clear" w:color="auto" w:fill="FFFFFF"/>
        <w:spacing w:line="360" w:lineRule="auto"/>
        <w:sectPr w:rsidR="00ED6F12" w:rsidRPr="00CF7281" w:rsidSect="00ED6F12">
          <w:pgSz w:w="12240" w:h="15840"/>
          <w:pgMar w:top="1440" w:right="1440" w:bottom="1440" w:left="1440" w:header="720" w:footer="720" w:gutter="0"/>
          <w:cols w:space="720"/>
          <w:docGrid w:linePitch="360"/>
        </w:sectPr>
      </w:pPr>
    </w:p>
    <w:p w:rsidR="00ED6F12" w:rsidRPr="0061463B" w:rsidRDefault="0061463B" w:rsidP="0061463B">
      <w:pPr>
        <w:pStyle w:val="Heading3"/>
        <w:numPr>
          <w:ilvl w:val="2"/>
          <w:numId w:val="25"/>
        </w:numPr>
      </w:pPr>
      <w:bookmarkStart w:id="70" w:name="_Toc475431917"/>
      <w:r>
        <w:lastRenderedPageBreak/>
        <w:t>Breaking the Old Assumption</w:t>
      </w:r>
      <w:bookmarkEnd w:id="70"/>
    </w:p>
    <w:p w:rsidR="002A5B78" w:rsidRDefault="002A5B78" w:rsidP="00ED6F12">
      <w:pPr>
        <w:shd w:val="clear" w:color="auto" w:fill="FFFFFF"/>
        <w:spacing w:line="360" w:lineRule="auto"/>
        <w:ind w:left="375"/>
      </w:pPr>
    </w:p>
    <w:p w:rsidR="00ED6F12" w:rsidRDefault="00ED6F12" w:rsidP="00ED6F12">
      <w:pPr>
        <w:shd w:val="clear" w:color="auto" w:fill="FFFFFF"/>
        <w:spacing w:line="360" w:lineRule="auto"/>
        <w:ind w:left="375"/>
      </w:pPr>
      <w:r w:rsidRPr="00CF7281">
        <w:t>The agency has been working beneath the assumptions outlined in the AS IS section that led the current performance level. Hence breaking the old assumption help for fundamental thinking and radical redesign to evasion the desired outcomes. Therefore, these assumptions have to be broken, replaced by forthcoming proficient assumptions before designing the new processes. </w:t>
      </w:r>
    </w:p>
    <w:p w:rsidR="004808E1" w:rsidRDefault="004808E1" w:rsidP="004808E1">
      <w:pPr>
        <w:pStyle w:val="Caption"/>
        <w:keepNext/>
      </w:pPr>
      <w:r>
        <w:t xml:space="preserve">Table </w:t>
      </w:r>
      <w:fldSimple w:instr=" SEQ Table \* ARABIC ">
        <w:r w:rsidR="00677CFD">
          <w:rPr>
            <w:noProof/>
          </w:rPr>
          <w:t>2</w:t>
        </w:r>
      </w:fldSimple>
      <w:r>
        <w:t xml:space="preserve">: </w:t>
      </w:r>
      <w:r w:rsidRPr="00DB56BA">
        <w:t xml:space="preserve"> Breaking Old Assumptions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1611"/>
        <w:gridCol w:w="2235"/>
        <w:gridCol w:w="2378"/>
        <w:gridCol w:w="3365"/>
      </w:tblGrid>
      <w:tr w:rsidR="00454326" w:rsidTr="0081783D">
        <w:trPr>
          <w:tblHeader/>
        </w:trPr>
        <w:tc>
          <w:tcPr>
            <w:tcW w:w="540" w:type="dxa"/>
            <w:shd w:val="clear" w:color="auto" w:fill="DAEEF3"/>
          </w:tcPr>
          <w:p w:rsidR="008A79F8" w:rsidRPr="0081783D" w:rsidRDefault="008A79F8" w:rsidP="0081783D">
            <w:pPr>
              <w:rPr>
                <w:sz w:val="22"/>
                <w:szCs w:val="22"/>
              </w:rPr>
            </w:pPr>
            <w:r w:rsidRPr="0081783D">
              <w:rPr>
                <w:sz w:val="22"/>
                <w:szCs w:val="22"/>
              </w:rPr>
              <w:t>SN</w:t>
            </w:r>
          </w:p>
        </w:tc>
        <w:tc>
          <w:tcPr>
            <w:tcW w:w="1746" w:type="dxa"/>
            <w:shd w:val="clear" w:color="auto" w:fill="DAEEF3"/>
          </w:tcPr>
          <w:p w:rsidR="008A79F8" w:rsidRPr="0081783D" w:rsidRDefault="008A79F8" w:rsidP="0081783D">
            <w:pPr>
              <w:rPr>
                <w:sz w:val="22"/>
                <w:szCs w:val="22"/>
              </w:rPr>
            </w:pPr>
            <w:r w:rsidRPr="0081783D">
              <w:rPr>
                <w:sz w:val="22"/>
                <w:szCs w:val="22"/>
              </w:rPr>
              <w:t>Major problems</w:t>
            </w:r>
          </w:p>
        </w:tc>
        <w:tc>
          <w:tcPr>
            <w:tcW w:w="3294" w:type="dxa"/>
            <w:shd w:val="clear" w:color="auto" w:fill="DAEEF3"/>
          </w:tcPr>
          <w:p w:rsidR="008A79F8" w:rsidRPr="0081783D" w:rsidRDefault="008A79F8" w:rsidP="0081783D">
            <w:pPr>
              <w:rPr>
                <w:sz w:val="22"/>
                <w:szCs w:val="22"/>
              </w:rPr>
            </w:pPr>
            <w:r w:rsidRPr="0081783D">
              <w:rPr>
                <w:sz w:val="22"/>
                <w:szCs w:val="22"/>
              </w:rPr>
              <w:t>Rules/ Enforcement</w:t>
            </w:r>
          </w:p>
        </w:tc>
        <w:tc>
          <w:tcPr>
            <w:tcW w:w="3870" w:type="dxa"/>
            <w:shd w:val="clear" w:color="auto" w:fill="DAEEF3"/>
          </w:tcPr>
          <w:p w:rsidR="008A79F8" w:rsidRPr="0081783D" w:rsidRDefault="008A79F8" w:rsidP="0081783D">
            <w:pPr>
              <w:rPr>
                <w:sz w:val="22"/>
                <w:szCs w:val="22"/>
              </w:rPr>
            </w:pPr>
            <w:r w:rsidRPr="0081783D">
              <w:rPr>
                <w:sz w:val="22"/>
                <w:szCs w:val="22"/>
              </w:rPr>
              <w:t>Old Assumptions</w:t>
            </w:r>
          </w:p>
        </w:tc>
        <w:tc>
          <w:tcPr>
            <w:tcW w:w="4968" w:type="dxa"/>
            <w:shd w:val="clear" w:color="auto" w:fill="DAEEF3"/>
          </w:tcPr>
          <w:p w:rsidR="008A79F8" w:rsidRPr="0081783D" w:rsidRDefault="008A79F8" w:rsidP="0081783D">
            <w:pPr>
              <w:rPr>
                <w:sz w:val="22"/>
                <w:szCs w:val="22"/>
              </w:rPr>
            </w:pPr>
            <w:r w:rsidRPr="0081783D">
              <w:rPr>
                <w:sz w:val="22"/>
                <w:szCs w:val="22"/>
              </w:rPr>
              <w:t xml:space="preserve">New Assumption </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Long procurement lead time</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Public Procurement law doesn’t adequately entertain the special nature of pharmaceuticals.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Challenge in enforcement of National priority by Banks and ERCA to the health sector product </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Rules ensure transparency and offers  competitive price</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has the capacity to strictly enforce contract terms</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Suppliers always adhere to terms and conditions</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Procurements are always well-planned </w:t>
            </w:r>
          </w:p>
        </w:tc>
        <w:tc>
          <w:tcPr>
            <w:tcW w:w="4968" w:type="dxa"/>
            <w:shd w:val="clear" w:color="auto" w:fill="auto"/>
          </w:tcPr>
          <w:p w:rsidR="008A79F8" w:rsidRPr="0081783D" w:rsidRDefault="008A79F8" w:rsidP="0081783D">
            <w:pPr>
              <w:shd w:val="clear" w:color="auto" w:fill="FFFFFF"/>
              <w:spacing w:before="80" w:after="80" w:line="360" w:lineRule="auto"/>
              <w:rPr>
                <w:sz w:val="20"/>
                <w:szCs w:val="20"/>
              </w:rPr>
            </w:pPr>
            <w:r w:rsidRPr="0081783D">
              <w:rPr>
                <w:sz w:val="20"/>
                <w:szCs w:val="20"/>
              </w:rPr>
              <w:t>By reducing tender evaluation time;</w:t>
            </w:r>
          </w:p>
          <w:p w:rsidR="008A79F8" w:rsidRPr="0081783D" w:rsidRDefault="008A79F8" w:rsidP="0081783D">
            <w:pPr>
              <w:shd w:val="clear" w:color="auto" w:fill="FFFFFF"/>
              <w:spacing w:before="80" w:after="80" w:line="360" w:lineRule="auto"/>
              <w:ind w:left="360"/>
              <w:rPr>
                <w:sz w:val="20"/>
                <w:szCs w:val="20"/>
              </w:rPr>
            </w:pPr>
            <w:r w:rsidRPr="0081783D">
              <w:rPr>
                <w:sz w:val="20"/>
                <w:szCs w:val="20"/>
              </w:rPr>
              <w:t xml:space="preserve">- Through empowerment, using SOPs; and coaching </w:t>
            </w:r>
          </w:p>
          <w:p w:rsidR="008A79F8" w:rsidRPr="0081783D" w:rsidRDefault="008A79F8" w:rsidP="0081783D">
            <w:pPr>
              <w:shd w:val="clear" w:color="auto" w:fill="FFFFFF"/>
              <w:spacing w:before="80" w:after="80" w:line="360" w:lineRule="auto"/>
              <w:ind w:left="360"/>
              <w:rPr>
                <w:sz w:val="20"/>
                <w:szCs w:val="20"/>
              </w:rPr>
            </w:pPr>
            <w:r w:rsidRPr="0081783D">
              <w:rPr>
                <w:sz w:val="20"/>
                <w:szCs w:val="20"/>
              </w:rPr>
              <w:t>-Strengthening contract management system;</w:t>
            </w:r>
          </w:p>
          <w:p w:rsidR="008A79F8" w:rsidRPr="0081783D" w:rsidRDefault="008A79F8" w:rsidP="0081783D">
            <w:pPr>
              <w:shd w:val="clear" w:color="auto" w:fill="FFFFFF"/>
              <w:spacing w:before="80" w:after="80" w:line="360" w:lineRule="auto"/>
              <w:ind w:left="360"/>
              <w:rPr>
                <w:sz w:val="20"/>
                <w:szCs w:val="20"/>
              </w:rPr>
            </w:pPr>
            <w:r w:rsidRPr="0081783D">
              <w:rPr>
                <w:sz w:val="20"/>
                <w:szCs w:val="20"/>
              </w:rPr>
              <w:t>Updating suppliers prequalification list based on their performance procurement lead time can be reduced.</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Through communication with concerned authorities on special nature of health products appropriate legal frame work suitable for healthcare products procurement can be adopted.</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All year-round procurement, repetitive tendering process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has to import FMHACA-registered products as a priority</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needs to have a comprehensive annual procurement plan</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Procure  whenever request arises</w:t>
            </w:r>
          </w:p>
          <w:p w:rsidR="008A79F8" w:rsidRPr="0081783D" w:rsidRDefault="008A79F8" w:rsidP="0081783D">
            <w:pPr>
              <w:pStyle w:val="ListParagraph"/>
              <w:shd w:val="clear" w:color="auto" w:fill="FFFFFF"/>
              <w:spacing w:before="80" w:after="80" w:line="360" w:lineRule="auto"/>
              <w:ind w:left="0"/>
              <w:rPr>
                <w:sz w:val="20"/>
                <w:szCs w:val="20"/>
                <w:lang w:val="en-US" w:eastAsia="en-US"/>
              </w:rPr>
            </w:pP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There is a list of prequalified suppliers</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There are adequate number of FMHACA-registered products to meet need and create competitiveness</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FMHACA Will authorize provision for product having no </w:t>
            </w:r>
            <w:r w:rsidRPr="0081783D">
              <w:rPr>
                <w:sz w:val="20"/>
                <w:szCs w:val="20"/>
                <w:lang w:val="en-US" w:eastAsia="en-US"/>
              </w:rPr>
              <w:lastRenderedPageBreak/>
              <w:t xml:space="preserve">registered supplier in country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All health initiatives will be planned well by involving all stakeholder </w:t>
            </w:r>
          </w:p>
        </w:tc>
        <w:tc>
          <w:tcPr>
            <w:tcW w:w="4968" w:type="dxa"/>
            <w:shd w:val="clear" w:color="auto" w:fill="auto"/>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lastRenderedPageBreak/>
              <w:t xml:space="preserve">By strengthening pooled demand forecast mechanism &amp; working with EFMHACA in getting registered list of suppliers for health products, repetitive tendering can be minimized.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By getting EFMHACA approval/waiver for items that are not registered, repetitive tendering &amp; lead time can be </w:t>
            </w:r>
            <w:r w:rsidRPr="0081783D">
              <w:rPr>
                <w:sz w:val="20"/>
                <w:szCs w:val="20"/>
                <w:lang w:val="en-US" w:eastAsia="en-US"/>
              </w:rPr>
              <w:lastRenderedPageBreak/>
              <w:t>minimized.</w:t>
            </w:r>
          </w:p>
        </w:tc>
      </w:tr>
      <w:tr w:rsidR="008A79F8" w:rsidTr="0081783D">
        <w:tc>
          <w:tcPr>
            <w:tcW w:w="540" w:type="dxa"/>
            <w:shd w:val="clear" w:color="auto" w:fill="auto"/>
            <w:vAlign w:val="center"/>
          </w:tcPr>
          <w:p w:rsidR="008A79F8" w:rsidRPr="0081783D" w:rsidRDefault="008A79F8" w:rsidP="009B57C5">
            <w:pPr>
              <w:pStyle w:val="NormalWeb"/>
              <w:numPr>
                <w:ilvl w:val="0"/>
                <w:numId w:val="97"/>
              </w:numPr>
              <w:shd w:val="clear" w:color="auto" w:fill="FFFFFF"/>
              <w:spacing w:before="80" w:beforeAutospacing="0" w:after="80" w:afterAutospacing="0" w:line="360" w:lineRule="auto"/>
              <w:textAlignment w:val="center"/>
              <w:rPr>
                <w:rFonts w:ascii="Times New Roman" w:hAnsi="Times New Roman" w:cs="Times New Roman"/>
                <w:kern w:val="24"/>
                <w:sz w:val="20"/>
                <w:szCs w:val="20"/>
              </w:rPr>
            </w:pPr>
          </w:p>
        </w:tc>
        <w:tc>
          <w:tcPr>
            <w:tcW w:w="1746" w:type="dxa"/>
            <w:shd w:val="clear" w:color="auto" w:fill="auto"/>
            <w:vAlign w:val="center"/>
          </w:tcPr>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kern w:val="24"/>
                <w:sz w:val="20"/>
                <w:szCs w:val="20"/>
              </w:rPr>
            </w:pPr>
            <w:r w:rsidRPr="0081783D">
              <w:rPr>
                <w:rFonts w:ascii="Times New Roman" w:hAnsi="Times New Roman" w:cs="Times New Roman"/>
                <w:kern w:val="24"/>
                <w:sz w:val="20"/>
                <w:szCs w:val="20"/>
              </w:rPr>
              <w:t>Delayed port clearance leading to high demurrage cost</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Consignee pays demurrage at port for incoming goods</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Full documentation is must to get the product released from port </w:t>
            </w:r>
          </w:p>
          <w:p w:rsidR="008A79F8" w:rsidRPr="0081783D" w:rsidRDefault="008A79F8" w:rsidP="0081783D">
            <w:pPr>
              <w:pStyle w:val="ListParagraph"/>
              <w:shd w:val="clear" w:color="auto" w:fill="FFFFFF"/>
              <w:spacing w:before="80" w:after="80" w:line="360" w:lineRule="auto"/>
              <w:rPr>
                <w:sz w:val="20"/>
                <w:szCs w:val="20"/>
                <w:lang w:val="en-US" w:eastAsia="en-US"/>
              </w:rPr>
            </w:pP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Shipment notification will happen with all proper documentations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Donation agreement and pre-import permit will be ready and communicated well in advance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Procurement will consider direct delivery to the branches as appropriate</w:t>
            </w:r>
          </w:p>
        </w:tc>
        <w:tc>
          <w:tcPr>
            <w:tcW w:w="4968" w:type="dxa"/>
            <w:shd w:val="clear" w:color="auto" w:fill="auto"/>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Through proactive follow up of all new arrivals at port of entry with full documentations,  port clearance time  can be     reduced.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By owning bonded warehouse at both airport, and dry port, demurrage cost can be reduced.</w:t>
            </w:r>
          </w:p>
        </w:tc>
      </w:tr>
      <w:tr w:rsidR="008A79F8" w:rsidTr="0081783D">
        <w:tc>
          <w:tcPr>
            <w:tcW w:w="540" w:type="dxa"/>
            <w:shd w:val="clear" w:color="auto" w:fill="auto"/>
            <w:vAlign w:val="center"/>
          </w:tcPr>
          <w:p w:rsidR="008A79F8" w:rsidRPr="0081783D" w:rsidRDefault="008A79F8" w:rsidP="009B57C5">
            <w:pPr>
              <w:pStyle w:val="NormalWeb"/>
              <w:numPr>
                <w:ilvl w:val="0"/>
                <w:numId w:val="97"/>
              </w:numPr>
              <w:shd w:val="clear" w:color="auto" w:fill="FFFFFF"/>
              <w:spacing w:before="80" w:beforeAutospacing="0" w:after="80" w:afterAutospacing="0" w:line="360" w:lineRule="auto"/>
              <w:textAlignment w:val="center"/>
              <w:rPr>
                <w:rFonts w:ascii="Times New Roman" w:hAnsi="Times New Roman" w:cs="Times New Roman"/>
                <w:color w:val="000000"/>
                <w:sz w:val="20"/>
                <w:szCs w:val="20"/>
              </w:rPr>
            </w:pPr>
          </w:p>
        </w:tc>
        <w:tc>
          <w:tcPr>
            <w:tcW w:w="1746" w:type="dxa"/>
            <w:shd w:val="clear" w:color="auto" w:fill="auto"/>
            <w:vAlign w:val="center"/>
          </w:tcPr>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kern w:val="24"/>
                <w:sz w:val="20"/>
                <w:szCs w:val="20"/>
              </w:rPr>
            </w:pPr>
            <w:r w:rsidRPr="0081783D">
              <w:rPr>
                <w:rFonts w:ascii="Times New Roman" w:hAnsi="Times New Roman" w:cs="Times New Roman"/>
                <w:color w:val="000000"/>
                <w:sz w:val="20"/>
                <w:szCs w:val="20"/>
              </w:rPr>
              <w:t xml:space="preserve">Poor medical equipment supply administration  in the system </w:t>
            </w:r>
          </w:p>
        </w:tc>
        <w:tc>
          <w:tcPr>
            <w:tcW w:w="3294"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color w:val="000000"/>
                <w:sz w:val="20"/>
                <w:szCs w:val="20"/>
              </w:rPr>
              <w:t xml:space="preserve">PFSA manages procurement, installation and commissioning of required medical equipment </w:t>
            </w:r>
            <w:r w:rsidRPr="0081783D">
              <w:rPr>
                <w:color w:val="000000"/>
                <w:sz w:val="20"/>
                <w:szCs w:val="20"/>
              </w:rPr>
              <w:br/>
            </w:r>
            <w:r w:rsidRPr="0081783D">
              <w:rPr>
                <w:color w:val="000000"/>
                <w:sz w:val="20"/>
                <w:szCs w:val="20"/>
              </w:rPr>
              <w:br/>
            </w:r>
            <w:r w:rsidRPr="0081783D">
              <w:rPr>
                <w:color w:val="000000"/>
                <w:sz w:val="20"/>
                <w:szCs w:val="20"/>
              </w:rPr>
              <w:br/>
            </w:r>
            <w:r w:rsidRPr="0081783D">
              <w:rPr>
                <w:color w:val="000000"/>
                <w:sz w:val="20"/>
                <w:szCs w:val="20"/>
              </w:rPr>
              <w:br/>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color w:val="000000"/>
                <w:sz w:val="20"/>
                <w:szCs w:val="20"/>
              </w:rPr>
              <w:t>Standardized list and specification of equipment, spare parts, and consumables will be available</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color w:val="000000"/>
                <w:sz w:val="20"/>
                <w:szCs w:val="20"/>
              </w:rPr>
              <w:t xml:space="preserve"> Appropriate equipment maintenance strategy and plan will be in place</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color w:val="000000"/>
                <w:sz w:val="20"/>
                <w:szCs w:val="20"/>
              </w:rPr>
              <w:t xml:space="preserve"> Data will be available on type and number of medical equipment at all level of the SCM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color w:val="000000"/>
                <w:sz w:val="20"/>
                <w:szCs w:val="20"/>
              </w:rPr>
              <w:t xml:space="preserve">HFs will be ready on time for receiving and </w:t>
            </w:r>
            <w:r w:rsidRPr="0081783D">
              <w:rPr>
                <w:color w:val="000000"/>
                <w:sz w:val="20"/>
                <w:szCs w:val="20"/>
              </w:rPr>
              <w:lastRenderedPageBreak/>
              <w:t>installation of equipment</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color w:val="000000"/>
                <w:sz w:val="20"/>
                <w:szCs w:val="20"/>
              </w:rPr>
              <w:t xml:space="preserve">Suppliers will adhere to the contracts </w:t>
            </w:r>
          </w:p>
        </w:tc>
        <w:tc>
          <w:tcPr>
            <w:tcW w:w="4968" w:type="dxa"/>
            <w:shd w:val="clear" w:color="auto" w:fill="auto"/>
          </w:tcPr>
          <w:p w:rsidR="008A79F8" w:rsidRPr="0081783D" w:rsidRDefault="008A79F8" w:rsidP="0081783D">
            <w:pPr>
              <w:shd w:val="clear" w:color="auto" w:fill="FFFFFF"/>
              <w:spacing w:before="80" w:after="80" w:line="360" w:lineRule="auto"/>
              <w:ind w:left="12"/>
              <w:rPr>
                <w:color w:val="000000"/>
                <w:sz w:val="20"/>
                <w:szCs w:val="20"/>
              </w:rPr>
            </w:pPr>
            <w:r w:rsidRPr="0081783D">
              <w:rPr>
                <w:color w:val="000000"/>
                <w:sz w:val="20"/>
                <w:szCs w:val="20"/>
              </w:rPr>
              <w:lastRenderedPageBreak/>
              <w:t>- Through making all tender process activities and documents  visible to all concerned stakeholders;</w:t>
            </w:r>
          </w:p>
          <w:p w:rsidR="008A79F8" w:rsidRPr="0081783D" w:rsidRDefault="008A79F8" w:rsidP="0081783D">
            <w:pPr>
              <w:shd w:val="clear" w:color="auto" w:fill="FFFFFF"/>
              <w:spacing w:before="80" w:after="80" w:line="360" w:lineRule="auto"/>
              <w:ind w:left="12"/>
              <w:rPr>
                <w:color w:val="000000"/>
                <w:sz w:val="20"/>
                <w:szCs w:val="20"/>
              </w:rPr>
            </w:pPr>
            <w:r w:rsidRPr="0081783D">
              <w:rPr>
                <w:color w:val="000000"/>
                <w:sz w:val="20"/>
                <w:szCs w:val="20"/>
              </w:rPr>
              <w:t>- Through different  leasing mechanisms;</w:t>
            </w:r>
          </w:p>
          <w:p w:rsidR="008A79F8" w:rsidRPr="0081783D" w:rsidRDefault="008A79F8" w:rsidP="0081783D">
            <w:pPr>
              <w:shd w:val="clear" w:color="auto" w:fill="FFFFFF"/>
              <w:spacing w:before="80" w:after="80" w:line="360" w:lineRule="auto"/>
              <w:ind w:left="12"/>
              <w:rPr>
                <w:color w:val="FF0000"/>
                <w:sz w:val="20"/>
                <w:szCs w:val="20"/>
              </w:rPr>
            </w:pPr>
            <w:r w:rsidRPr="0081783D">
              <w:rPr>
                <w:color w:val="000000"/>
                <w:sz w:val="20"/>
                <w:szCs w:val="20"/>
              </w:rPr>
              <w:t xml:space="preserve">- By conducting procurement after ensuring site readiness with strict contract agreement for procurement, installation and maintenance and </w:t>
            </w:r>
            <w:r w:rsidR="00454326" w:rsidRPr="0081783D">
              <w:rPr>
                <w:color w:val="000000"/>
                <w:sz w:val="20"/>
                <w:szCs w:val="20"/>
              </w:rPr>
              <w:t xml:space="preserve"> </w:t>
            </w:r>
            <w:r w:rsidR="0005621C" w:rsidRPr="0081783D">
              <w:rPr>
                <w:color w:val="000000"/>
                <w:sz w:val="20"/>
                <w:szCs w:val="20"/>
              </w:rPr>
              <w:t xml:space="preserve">supporting health facilities by linking them with suppliers as per the contract agreement  for spare part availability </w:t>
            </w:r>
          </w:p>
          <w:p w:rsidR="008A79F8" w:rsidRPr="0081783D" w:rsidRDefault="008A79F8" w:rsidP="0081783D">
            <w:pPr>
              <w:shd w:val="clear" w:color="auto" w:fill="FFFFFF"/>
              <w:spacing w:before="80" w:after="80" w:line="360" w:lineRule="auto"/>
              <w:ind w:left="12"/>
              <w:rPr>
                <w:color w:val="000000"/>
                <w:sz w:val="20"/>
                <w:szCs w:val="20"/>
              </w:rPr>
            </w:pPr>
            <w:r w:rsidRPr="0081783D">
              <w:rPr>
                <w:color w:val="000000"/>
                <w:sz w:val="20"/>
                <w:szCs w:val="20"/>
              </w:rPr>
              <w:t xml:space="preserve">- By directly delivering (cross </w:t>
            </w:r>
            <w:r w:rsidRPr="0081783D">
              <w:rPr>
                <w:color w:val="000000"/>
                <w:sz w:val="20"/>
                <w:szCs w:val="20"/>
              </w:rPr>
              <w:lastRenderedPageBreak/>
              <w:t xml:space="preserve">docking ) medical devices, directly to health facilities; </w:t>
            </w:r>
          </w:p>
          <w:p w:rsidR="008A79F8" w:rsidRPr="0081783D" w:rsidRDefault="008A79F8" w:rsidP="0081783D">
            <w:pPr>
              <w:shd w:val="clear" w:color="auto" w:fill="FFFFFF"/>
              <w:spacing w:before="80" w:after="80" w:line="360" w:lineRule="auto"/>
              <w:ind w:left="12"/>
              <w:rPr>
                <w:color w:val="000000"/>
                <w:sz w:val="20"/>
                <w:szCs w:val="20"/>
              </w:rPr>
            </w:pPr>
            <w:r w:rsidRPr="0081783D">
              <w:rPr>
                <w:color w:val="000000"/>
                <w:sz w:val="20"/>
                <w:szCs w:val="20"/>
              </w:rPr>
              <w:t xml:space="preserve">- By conducting  inspection  at port with Regulatory body, </w:t>
            </w:r>
          </w:p>
          <w:p w:rsidR="008A79F8" w:rsidRPr="0081783D" w:rsidRDefault="008A79F8" w:rsidP="0081783D">
            <w:pPr>
              <w:shd w:val="clear" w:color="auto" w:fill="FFFFFF"/>
              <w:spacing w:before="80" w:after="80" w:line="360" w:lineRule="auto"/>
              <w:ind w:left="12"/>
              <w:rPr>
                <w:color w:val="000000"/>
                <w:sz w:val="20"/>
                <w:szCs w:val="20"/>
              </w:rPr>
            </w:pPr>
            <w:r w:rsidRPr="0081783D">
              <w:rPr>
                <w:color w:val="000000"/>
                <w:sz w:val="20"/>
                <w:szCs w:val="20"/>
              </w:rPr>
              <w:t>- By creating link with either local agent of the company  or EPHI for maintenance after the warrantee period;</w:t>
            </w:r>
          </w:p>
          <w:p w:rsidR="008A79F8" w:rsidRPr="0081783D" w:rsidRDefault="008A79F8" w:rsidP="009B57C5">
            <w:pPr>
              <w:pStyle w:val="ListParagraph"/>
              <w:numPr>
                <w:ilvl w:val="0"/>
                <w:numId w:val="33"/>
              </w:numPr>
              <w:shd w:val="clear" w:color="auto" w:fill="FFFFFF"/>
              <w:spacing w:before="80" w:after="80" w:line="360" w:lineRule="auto"/>
              <w:ind w:left="342"/>
              <w:rPr>
                <w:sz w:val="20"/>
                <w:szCs w:val="20"/>
                <w:lang w:val="en-US" w:eastAsia="en-US"/>
              </w:rPr>
            </w:pPr>
            <w:r w:rsidRPr="0081783D">
              <w:rPr>
                <w:sz w:val="20"/>
                <w:szCs w:val="20"/>
                <w:lang w:val="en-US" w:eastAsia="en-US"/>
              </w:rPr>
              <w:t>There will be modern equipment unique ID</w:t>
            </w:r>
            <w:r w:rsidR="0005621C" w:rsidRPr="0081783D">
              <w:rPr>
                <w:sz w:val="20"/>
                <w:szCs w:val="20"/>
                <w:lang w:val="en-US" w:eastAsia="en-US"/>
              </w:rPr>
              <w:t xml:space="preserve"> (related with serial number of ME) </w:t>
            </w:r>
            <w:r w:rsidRPr="0081783D">
              <w:rPr>
                <w:sz w:val="20"/>
                <w:szCs w:val="20"/>
                <w:lang w:val="en-US" w:eastAsia="en-US"/>
              </w:rPr>
              <w:t xml:space="preserve"> at health facility and inventory management </w:t>
            </w:r>
          </w:p>
          <w:p w:rsidR="008A79F8" w:rsidRPr="0081783D" w:rsidRDefault="008A79F8" w:rsidP="009B57C5">
            <w:pPr>
              <w:pStyle w:val="ListParagraph"/>
              <w:numPr>
                <w:ilvl w:val="0"/>
                <w:numId w:val="34"/>
              </w:numPr>
              <w:shd w:val="clear" w:color="auto" w:fill="FFFFFF"/>
              <w:spacing w:before="80" w:after="80" w:line="360" w:lineRule="auto"/>
              <w:ind w:left="342" w:hanging="342"/>
              <w:rPr>
                <w:sz w:val="20"/>
                <w:szCs w:val="20"/>
                <w:lang w:val="en-US" w:eastAsia="en-US"/>
              </w:rPr>
            </w:pPr>
            <w:r w:rsidRPr="0081783D">
              <w:rPr>
                <w:sz w:val="20"/>
                <w:szCs w:val="20"/>
                <w:lang w:val="en-US" w:eastAsia="en-US"/>
              </w:rPr>
              <w:t xml:space="preserve">Regional maintenance workshops will </w:t>
            </w:r>
            <w:r w:rsidR="0005621C" w:rsidRPr="0081783D">
              <w:rPr>
                <w:sz w:val="20"/>
                <w:szCs w:val="20"/>
                <w:lang w:val="en-US" w:eastAsia="en-US"/>
              </w:rPr>
              <w:t xml:space="preserve">be established  for </w:t>
            </w:r>
            <w:r w:rsidRPr="0081783D">
              <w:rPr>
                <w:sz w:val="20"/>
                <w:szCs w:val="20"/>
                <w:lang w:val="en-US" w:eastAsia="en-US"/>
              </w:rPr>
              <w:t xml:space="preserve"> low and medium complex equipment</w:t>
            </w:r>
            <w:r w:rsidR="0005621C" w:rsidRPr="0081783D">
              <w:rPr>
                <w:sz w:val="20"/>
                <w:szCs w:val="20"/>
                <w:lang w:val="en-US" w:eastAsia="en-US"/>
              </w:rPr>
              <w:t xml:space="preserve"> maintenance </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Pharmaceuticals donation aren’t adequately planned and sometimes resulted in duplication of efforts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PFSA shall </w:t>
            </w:r>
            <w:r w:rsidR="002A09AF" w:rsidRPr="0081783D">
              <w:rPr>
                <w:sz w:val="20"/>
                <w:szCs w:val="20"/>
                <w:lang w:val="en-US" w:eastAsia="en-US"/>
              </w:rPr>
              <w:t>receive and distributed</w:t>
            </w:r>
            <w:r w:rsidRPr="0081783D">
              <w:rPr>
                <w:sz w:val="20"/>
                <w:szCs w:val="20"/>
                <w:lang w:val="en-US" w:eastAsia="en-US"/>
              </w:rPr>
              <w:t xml:space="preserve"> </w:t>
            </w:r>
            <w:r w:rsidR="002A09AF" w:rsidRPr="0081783D">
              <w:rPr>
                <w:sz w:val="20"/>
                <w:szCs w:val="20"/>
                <w:lang w:val="en-US" w:eastAsia="en-US"/>
              </w:rPr>
              <w:t xml:space="preserve">all donated </w:t>
            </w:r>
            <w:r w:rsidRPr="0081783D">
              <w:rPr>
                <w:sz w:val="20"/>
                <w:szCs w:val="20"/>
                <w:lang w:val="en-US" w:eastAsia="en-US"/>
              </w:rPr>
              <w:t>pharmaceuticals (unwritten)</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There shall be consolidated and harmonized procurement and supply planning</w:t>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PFSA and its stakeholders work in a coordinated manner hence relevant  shipping documents are shared with PFSA on time and prior to product arrival</w:t>
            </w:r>
          </w:p>
        </w:tc>
        <w:tc>
          <w:tcPr>
            <w:tcW w:w="4968" w:type="dxa"/>
            <w:shd w:val="clear" w:color="auto" w:fill="auto"/>
          </w:tcPr>
          <w:p w:rsidR="008A79F8" w:rsidRPr="0081783D" w:rsidRDefault="008A79F8" w:rsidP="009B57C5">
            <w:pPr>
              <w:pStyle w:val="ListParagraph"/>
              <w:numPr>
                <w:ilvl w:val="0"/>
                <w:numId w:val="28"/>
              </w:numPr>
              <w:shd w:val="clear" w:color="auto" w:fill="FFFFFF"/>
              <w:spacing w:before="80" w:after="80" w:line="360" w:lineRule="auto"/>
              <w:jc w:val="both"/>
              <w:rPr>
                <w:kern w:val="24"/>
                <w:sz w:val="20"/>
                <w:szCs w:val="20"/>
                <w:lang w:val="en-US" w:eastAsia="en-US"/>
              </w:rPr>
            </w:pPr>
            <w:r w:rsidRPr="0081783D">
              <w:rPr>
                <w:kern w:val="24"/>
                <w:sz w:val="20"/>
                <w:szCs w:val="20"/>
                <w:lang w:val="en-US" w:eastAsia="en-US"/>
              </w:rPr>
              <w:t xml:space="preserve">Through coordinated effort &amp; planning, </w:t>
            </w:r>
            <w:r w:rsidR="002A09AF" w:rsidRPr="0081783D">
              <w:rPr>
                <w:kern w:val="24"/>
                <w:sz w:val="20"/>
                <w:szCs w:val="20"/>
                <w:lang w:val="en-US" w:eastAsia="en-US"/>
              </w:rPr>
              <w:t xml:space="preserve">donated </w:t>
            </w:r>
            <w:r w:rsidRPr="0081783D">
              <w:rPr>
                <w:kern w:val="24"/>
                <w:sz w:val="20"/>
                <w:szCs w:val="20"/>
                <w:lang w:val="en-US" w:eastAsia="en-US"/>
              </w:rPr>
              <w:t xml:space="preserve">products </w:t>
            </w:r>
            <w:r w:rsidR="002A09AF" w:rsidRPr="0081783D">
              <w:rPr>
                <w:kern w:val="24"/>
                <w:sz w:val="20"/>
                <w:szCs w:val="20"/>
                <w:lang w:val="en-US" w:eastAsia="en-US"/>
              </w:rPr>
              <w:t xml:space="preserve">will be </w:t>
            </w:r>
            <w:r w:rsidRPr="0081783D">
              <w:rPr>
                <w:kern w:val="24"/>
                <w:sz w:val="20"/>
                <w:szCs w:val="20"/>
                <w:lang w:val="en-US" w:eastAsia="en-US"/>
              </w:rPr>
              <w:t xml:space="preserve">received </w:t>
            </w:r>
            <w:r w:rsidR="002A09AF" w:rsidRPr="0081783D">
              <w:rPr>
                <w:kern w:val="24"/>
                <w:sz w:val="20"/>
                <w:szCs w:val="20"/>
                <w:lang w:val="en-US" w:eastAsia="en-US"/>
              </w:rPr>
              <w:t>from</w:t>
            </w:r>
            <w:r w:rsidRPr="0081783D">
              <w:rPr>
                <w:kern w:val="24"/>
                <w:sz w:val="20"/>
                <w:szCs w:val="20"/>
                <w:lang w:val="en-US" w:eastAsia="en-US"/>
              </w:rPr>
              <w:t xml:space="preserve"> </w:t>
            </w:r>
            <w:r w:rsidR="002A09AF" w:rsidRPr="0081783D">
              <w:rPr>
                <w:kern w:val="24"/>
                <w:sz w:val="20"/>
                <w:szCs w:val="20"/>
                <w:lang w:val="en-US" w:eastAsia="en-US"/>
              </w:rPr>
              <w:t>donors &amp;</w:t>
            </w:r>
            <w:r w:rsidRPr="0081783D">
              <w:rPr>
                <w:kern w:val="24"/>
                <w:sz w:val="20"/>
                <w:szCs w:val="20"/>
                <w:lang w:val="en-US" w:eastAsia="en-US"/>
              </w:rPr>
              <w:t xml:space="preserve"> delivered to facilities. </w:t>
            </w:r>
          </w:p>
          <w:p w:rsidR="008A79F8" w:rsidRPr="0081783D" w:rsidRDefault="008A79F8" w:rsidP="009B57C5">
            <w:pPr>
              <w:pStyle w:val="ListParagraph"/>
              <w:numPr>
                <w:ilvl w:val="0"/>
                <w:numId w:val="28"/>
              </w:numPr>
              <w:shd w:val="clear" w:color="auto" w:fill="FFFFFF"/>
              <w:spacing w:before="80" w:after="80" w:line="360" w:lineRule="auto"/>
              <w:jc w:val="both"/>
              <w:rPr>
                <w:kern w:val="24"/>
                <w:sz w:val="20"/>
                <w:szCs w:val="20"/>
                <w:lang w:val="en-US" w:eastAsia="en-US"/>
              </w:rPr>
            </w:pPr>
            <w:r w:rsidRPr="0081783D">
              <w:rPr>
                <w:kern w:val="24"/>
                <w:sz w:val="20"/>
                <w:szCs w:val="20"/>
                <w:lang w:val="en-US" w:eastAsia="en-US"/>
              </w:rPr>
              <w:t>Aid and donation should be based on the country’s actual need and situation, standardize medical equipment and consumables, spare parts,   reagents and services etc.</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color w:val="000000"/>
                <w:sz w:val="20"/>
                <w:szCs w:val="20"/>
              </w:rPr>
              <w:t>Redundant and  extended forecasting with high inaccuracy</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primarily pool demand from public health facility (proc. 553/2007)</w:t>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Health facility pharmaceuticals request will be reviewed, validated by DTC and get approval by health facility management in time.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lastRenderedPageBreak/>
              <w:t xml:space="preserve">Capacity in the supply chain is consistent and improves with time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Health program pharmaceutical will be forecasted when initiated by the Ministry </w:t>
            </w:r>
          </w:p>
        </w:tc>
        <w:tc>
          <w:tcPr>
            <w:tcW w:w="4968" w:type="dxa"/>
            <w:shd w:val="clear" w:color="auto" w:fill="auto"/>
          </w:tcPr>
          <w:p w:rsidR="008A79F8" w:rsidRPr="0081783D" w:rsidRDefault="008A79F8" w:rsidP="0081783D">
            <w:pPr>
              <w:numPr>
                <w:ilvl w:val="0"/>
                <w:numId w:val="14"/>
              </w:numPr>
              <w:shd w:val="clear" w:color="auto" w:fill="FFFFFF"/>
              <w:tabs>
                <w:tab w:val="clear" w:pos="756"/>
              </w:tabs>
              <w:spacing w:before="80" w:after="80" w:line="360" w:lineRule="auto"/>
              <w:ind w:left="252" w:hanging="240"/>
              <w:jc w:val="both"/>
              <w:rPr>
                <w:kern w:val="24"/>
                <w:sz w:val="20"/>
                <w:szCs w:val="20"/>
              </w:rPr>
            </w:pPr>
            <w:r w:rsidRPr="0081783D">
              <w:rPr>
                <w:kern w:val="24"/>
                <w:sz w:val="20"/>
                <w:szCs w:val="20"/>
              </w:rPr>
              <w:lastRenderedPageBreak/>
              <w:t>Through strengthening DTC, the  annual  pharmaceutical  request  will be validated and approved</w:t>
            </w:r>
          </w:p>
          <w:p w:rsidR="008A79F8" w:rsidRPr="0081783D" w:rsidRDefault="008A79F8" w:rsidP="0081783D">
            <w:pPr>
              <w:numPr>
                <w:ilvl w:val="0"/>
                <w:numId w:val="14"/>
              </w:numPr>
              <w:shd w:val="clear" w:color="auto" w:fill="FFFFFF"/>
              <w:tabs>
                <w:tab w:val="clear" w:pos="756"/>
              </w:tabs>
              <w:spacing w:before="80" w:after="80" w:line="360" w:lineRule="auto"/>
              <w:ind w:left="252" w:hanging="240"/>
              <w:jc w:val="both"/>
              <w:rPr>
                <w:kern w:val="24"/>
                <w:sz w:val="20"/>
                <w:szCs w:val="20"/>
              </w:rPr>
            </w:pPr>
            <w:r w:rsidRPr="0081783D">
              <w:rPr>
                <w:kern w:val="24"/>
                <w:sz w:val="20"/>
                <w:szCs w:val="20"/>
              </w:rPr>
              <w:t xml:space="preserve">By providing ongoing capacity building including OJT and onsite support  forecast accuracy, will be improved </w:t>
            </w:r>
          </w:p>
          <w:p w:rsidR="008A79F8" w:rsidRPr="0081783D" w:rsidRDefault="008A79F8" w:rsidP="0081783D">
            <w:pPr>
              <w:numPr>
                <w:ilvl w:val="0"/>
                <w:numId w:val="14"/>
              </w:numPr>
              <w:shd w:val="clear" w:color="auto" w:fill="FFFFFF"/>
              <w:tabs>
                <w:tab w:val="clear" w:pos="756"/>
              </w:tabs>
              <w:spacing w:before="80" w:after="80" w:line="360" w:lineRule="auto"/>
              <w:ind w:left="252" w:hanging="240"/>
              <w:jc w:val="both"/>
              <w:rPr>
                <w:kern w:val="24"/>
                <w:sz w:val="20"/>
                <w:szCs w:val="20"/>
              </w:rPr>
            </w:pPr>
            <w:r w:rsidRPr="0081783D">
              <w:rPr>
                <w:kern w:val="24"/>
                <w:sz w:val="20"/>
                <w:szCs w:val="20"/>
              </w:rPr>
              <w:lastRenderedPageBreak/>
              <w:t>Agreed and proper forecasting tool for all program quantification process shall be implemented</w:t>
            </w:r>
          </w:p>
          <w:p w:rsidR="008A79F8" w:rsidRPr="0081783D" w:rsidRDefault="008A79F8" w:rsidP="0081783D">
            <w:pPr>
              <w:numPr>
                <w:ilvl w:val="0"/>
                <w:numId w:val="14"/>
              </w:numPr>
              <w:shd w:val="clear" w:color="auto" w:fill="FFFFFF"/>
              <w:tabs>
                <w:tab w:val="clear" w:pos="756"/>
              </w:tabs>
              <w:spacing w:before="80" w:after="80" w:line="360" w:lineRule="auto"/>
              <w:ind w:left="252" w:hanging="240"/>
              <w:jc w:val="both"/>
              <w:rPr>
                <w:kern w:val="24"/>
                <w:sz w:val="20"/>
                <w:szCs w:val="20"/>
              </w:rPr>
            </w:pPr>
            <w:r w:rsidRPr="0081783D">
              <w:rPr>
                <w:kern w:val="24"/>
                <w:sz w:val="20"/>
                <w:szCs w:val="20"/>
              </w:rPr>
              <w:t>PFSA will lead quantification processes to reduce duplication of efforts through  collaborative forecasting</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color w:val="000000"/>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color w:val="000000"/>
                <w:sz w:val="20"/>
                <w:szCs w:val="20"/>
              </w:rPr>
              <w:t xml:space="preserve">Absence of pre-defined and agreed list of pharmaceuticals,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and HFs will have specific drug list prioritized by VEN and reconciled with ABC,</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PFSA shall avail essential medicines to selected health facilities and districts, </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and HFs have the capacity to prepare their own specific list,</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The health sector (RHB, ZHD, WoHO)  enforces accountability,</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DTC leads facility level drug list preparation </w:t>
            </w:r>
          </w:p>
        </w:tc>
        <w:tc>
          <w:tcPr>
            <w:tcW w:w="4968" w:type="dxa"/>
            <w:shd w:val="clear" w:color="auto" w:fill="auto"/>
          </w:tcPr>
          <w:p w:rsidR="008A79F8" w:rsidRPr="0081783D" w:rsidRDefault="008A79F8" w:rsidP="0081783D">
            <w:pPr>
              <w:pStyle w:val="ListParagraph"/>
              <w:shd w:val="clear" w:color="auto" w:fill="FFFFFF"/>
              <w:spacing w:before="80" w:after="80" w:line="360" w:lineRule="auto"/>
              <w:ind w:left="360"/>
              <w:rPr>
                <w:sz w:val="20"/>
                <w:szCs w:val="20"/>
                <w:lang w:val="en-US" w:eastAsia="en-US"/>
              </w:rPr>
            </w:pP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There will be agreed and predefined  facility specific list of pharmaceuticals at all levels     ( PFSA, Hospitals and Health centers)</w:t>
            </w:r>
          </w:p>
        </w:tc>
      </w:tr>
      <w:tr w:rsidR="008A79F8" w:rsidTr="0081783D">
        <w:trPr>
          <w:trHeight w:val="989"/>
        </w:trPr>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Irrational drug use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Medicines prescribed and dispensed with full information shall be recorded and documented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Health facilities promote Rational Drug Use through DTCs and other awareness creation mechanisms</w:t>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Awareness on rational use of drugs will be created to the citizen, dispensers and prescriber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Health professionals will provide appropriate medicine with full information to the patient</w:t>
            </w:r>
          </w:p>
          <w:p w:rsidR="008A79F8" w:rsidRPr="0081783D" w:rsidRDefault="008A79F8" w:rsidP="0081783D">
            <w:pPr>
              <w:shd w:val="clear" w:color="auto" w:fill="FFFFFF"/>
              <w:spacing w:before="80" w:after="80" w:line="360" w:lineRule="auto"/>
              <w:rPr>
                <w:kern w:val="24"/>
                <w:sz w:val="20"/>
                <w:szCs w:val="20"/>
              </w:rPr>
            </w:pPr>
          </w:p>
        </w:tc>
        <w:tc>
          <w:tcPr>
            <w:tcW w:w="4968" w:type="dxa"/>
            <w:shd w:val="clear" w:color="auto" w:fill="auto"/>
          </w:tcPr>
          <w:p w:rsidR="008A79F8" w:rsidRPr="0081783D" w:rsidRDefault="008A79F8" w:rsidP="009B57C5">
            <w:pPr>
              <w:pStyle w:val="ListParagraph"/>
              <w:numPr>
                <w:ilvl w:val="0"/>
                <w:numId w:val="29"/>
              </w:numPr>
              <w:shd w:val="clear" w:color="auto" w:fill="FFFFFF"/>
              <w:spacing w:before="80" w:after="80" w:line="360" w:lineRule="auto"/>
              <w:jc w:val="both"/>
              <w:rPr>
                <w:sz w:val="20"/>
                <w:szCs w:val="20"/>
                <w:lang w:val="en-US" w:eastAsia="en-US"/>
              </w:rPr>
            </w:pPr>
            <w:r w:rsidRPr="0081783D">
              <w:rPr>
                <w:sz w:val="20"/>
                <w:szCs w:val="20"/>
                <w:lang w:val="en-US" w:eastAsia="en-US"/>
              </w:rPr>
              <w:t>By using toll free line and electronic and paper based media, appropriate awareness will be created on RMU</w:t>
            </w:r>
          </w:p>
          <w:p w:rsidR="008A79F8" w:rsidRPr="0081783D" w:rsidRDefault="008A79F8" w:rsidP="009B57C5">
            <w:pPr>
              <w:pStyle w:val="ListParagraph"/>
              <w:numPr>
                <w:ilvl w:val="0"/>
                <w:numId w:val="29"/>
              </w:numPr>
              <w:shd w:val="clear" w:color="auto" w:fill="FFFFFF"/>
              <w:spacing w:before="80" w:after="80" w:line="360" w:lineRule="auto"/>
              <w:jc w:val="both"/>
              <w:rPr>
                <w:sz w:val="20"/>
                <w:szCs w:val="20"/>
                <w:lang w:val="en-US" w:eastAsia="en-US"/>
              </w:rPr>
            </w:pPr>
            <w:r w:rsidRPr="0081783D">
              <w:rPr>
                <w:kern w:val="24"/>
                <w:sz w:val="20"/>
                <w:szCs w:val="20"/>
                <w:lang w:val="en-US" w:eastAsia="en-US"/>
              </w:rPr>
              <w:t xml:space="preserve"> </w:t>
            </w:r>
            <w:r w:rsidRPr="0081783D">
              <w:rPr>
                <w:sz w:val="20"/>
                <w:szCs w:val="20"/>
                <w:lang w:val="en-US" w:eastAsia="en-US"/>
              </w:rPr>
              <w:t>PFSA will avail pharmaceuticals in sustainable and affordable manner</w:t>
            </w:r>
          </w:p>
          <w:p w:rsidR="008A79F8" w:rsidRPr="0081783D" w:rsidRDefault="008A79F8" w:rsidP="009B57C5">
            <w:pPr>
              <w:pStyle w:val="ListParagraph"/>
              <w:numPr>
                <w:ilvl w:val="0"/>
                <w:numId w:val="29"/>
              </w:numPr>
              <w:shd w:val="clear" w:color="auto" w:fill="FFFFFF"/>
              <w:spacing w:before="80" w:after="80" w:line="360" w:lineRule="auto"/>
              <w:jc w:val="both"/>
              <w:rPr>
                <w:sz w:val="20"/>
                <w:szCs w:val="20"/>
                <w:lang w:val="en-US" w:eastAsia="en-US"/>
              </w:rPr>
            </w:pPr>
            <w:r w:rsidRPr="0081783D">
              <w:rPr>
                <w:sz w:val="20"/>
                <w:szCs w:val="20"/>
                <w:lang w:val="en-US" w:eastAsia="en-US"/>
              </w:rPr>
              <w:t>Through collaborated effort, strategies to promote RMU  will be improved.</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Lack of visibility of inventory information and poor </w:t>
            </w:r>
            <w:r w:rsidRPr="0081783D">
              <w:rPr>
                <w:sz w:val="20"/>
                <w:szCs w:val="20"/>
              </w:rPr>
              <w:lastRenderedPageBreak/>
              <w:t xml:space="preserve">accountability </w:t>
            </w:r>
          </w:p>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kern w:val="24"/>
                <w:sz w:val="20"/>
                <w:szCs w:val="20"/>
              </w:rPr>
            </w:pP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kern w:val="24"/>
                <w:sz w:val="20"/>
                <w:szCs w:val="20"/>
                <w:lang w:val="en-US" w:eastAsia="en-US"/>
              </w:rPr>
            </w:pPr>
            <w:r w:rsidRPr="0081783D">
              <w:rPr>
                <w:color w:val="000000"/>
                <w:sz w:val="20"/>
                <w:szCs w:val="20"/>
                <w:lang w:val="en-US" w:eastAsia="en-US"/>
              </w:rPr>
              <w:lastRenderedPageBreak/>
              <w:t xml:space="preserve">PFSA develops and implements appropriate LMIS throughout the </w:t>
            </w:r>
            <w:r w:rsidRPr="0081783D">
              <w:rPr>
                <w:color w:val="000000"/>
                <w:sz w:val="20"/>
                <w:szCs w:val="20"/>
                <w:lang w:val="en-US" w:eastAsia="en-US"/>
              </w:rPr>
              <w:lastRenderedPageBreak/>
              <w:t>supply chain system</w:t>
            </w:r>
          </w:p>
          <w:p w:rsidR="008A79F8" w:rsidRPr="0081783D" w:rsidRDefault="008A79F8" w:rsidP="0081783D">
            <w:pPr>
              <w:shd w:val="clear" w:color="auto" w:fill="FFFFFF"/>
              <w:spacing w:before="80" w:after="80" w:line="360" w:lineRule="auto"/>
              <w:ind w:left="252"/>
              <w:rPr>
                <w:kern w:val="24"/>
                <w:sz w:val="20"/>
                <w:szCs w:val="20"/>
              </w:rPr>
            </w:pPr>
            <w:r w:rsidRPr="0081783D">
              <w:rPr>
                <w:color w:val="000000"/>
                <w:sz w:val="20"/>
                <w:szCs w:val="20"/>
              </w:rPr>
              <w:br/>
            </w:r>
          </w:p>
        </w:tc>
        <w:tc>
          <w:tcPr>
            <w:tcW w:w="3870" w:type="dxa"/>
            <w:shd w:val="clear" w:color="auto" w:fill="auto"/>
            <w:vAlign w:val="center"/>
          </w:tcPr>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lastRenderedPageBreak/>
              <w:t xml:space="preserve">PFSA and HFs will have the capacity to implement appropriate recording and </w:t>
            </w:r>
            <w:r w:rsidRPr="0081783D">
              <w:rPr>
                <w:sz w:val="20"/>
                <w:szCs w:val="20"/>
              </w:rPr>
              <w:lastRenderedPageBreak/>
              <w:t xml:space="preserve">reporting system </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The health sector (RHB, ZHD, WoHO) owns the LMIS and  enforces adherence to system at HF level</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There will be strong auditing (APTS) and reconciliation system across supply chain</w:t>
            </w:r>
          </w:p>
        </w:tc>
        <w:tc>
          <w:tcPr>
            <w:tcW w:w="4968" w:type="dxa"/>
            <w:shd w:val="clear" w:color="auto" w:fill="auto"/>
          </w:tcPr>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lastRenderedPageBreak/>
              <w:t xml:space="preserve">By implementing  contractual agreement with suppliers, barcoding   will be implemented </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 xml:space="preserve">By expanding APTS, </w:t>
            </w:r>
            <w:r w:rsidRPr="0081783D">
              <w:rPr>
                <w:sz w:val="20"/>
                <w:szCs w:val="20"/>
              </w:rPr>
              <w:lastRenderedPageBreak/>
              <w:t xml:space="preserve">traceability will be improved at the facility level </w:t>
            </w:r>
          </w:p>
          <w:p w:rsidR="008A79F8" w:rsidRPr="0081783D" w:rsidRDefault="008A79F8" w:rsidP="0081783D">
            <w:pPr>
              <w:pStyle w:val="ListParagraph"/>
              <w:numPr>
                <w:ilvl w:val="0"/>
                <w:numId w:val="19"/>
              </w:numPr>
              <w:shd w:val="clear" w:color="auto" w:fill="FFFFFF"/>
              <w:spacing w:before="80" w:after="80" w:line="360" w:lineRule="auto"/>
              <w:rPr>
                <w:sz w:val="20"/>
                <w:szCs w:val="20"/>
                <w:lang w:val="en-US" w:eastAsia="en-US"/>
              </w:rPr>
            </w:pPr>
            <w:r w:rsidRPr="0081783D">
              <w:rPr>
                <w:sz w:val="20"/>
                <w:szCs w:val="20"/>
                <w:lang w:val="en-US" w:eastAsia="en-US"/>
              </w:rPr>
              <w:t xml:space="preserve">By implementing robust automated LMIS at all level, data visibility along the supply chain will be realized </w:t>
            </w:r>
          </w:p>
          <w:p w:rsidR="008A79F8" w:rsidRPr="0081783D" w:rsidRDefault="008A79F8" w:rsidP="0081783D">
            <w:pPr>
              <w:pStyle w:val="ListParagraph"/>
              <w:numPr>
                <w:ilvl w:val="0"/>
                <w:numId w:val="19"/>
              </w:numPr>
              <w:shd w:val="clear" w:color="auto" w:fill="FFFFFF"/>
              <w:spacing w:before="80" w:after="80" w:line="360" w:lineRule="auto"/>
              <w:rPr>
                <w:sz w:val="20"/>
                <w:szCs w:val="20"/>
                <w:lang w:val="en-US" w:eastAsia="en-US"/>
              </w:rPr>
            </w:pPr>
            <w:r w:rsidRPr="0081783D">
              <w:rPr>
                <w:sz w:val="20"/>
                <w:szCs w:val="20"/>
                <w:lang w:val="en-US" w:eastAsia="en-US"/>
              </w:rPr>
              <w:t>There will be an electronic dashboard  to get real time logistics information</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Poor inventory management at the different levels of the supply chain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Appropriate inventory management system shall be implemented at PFSA and health facilities </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PFSA shall have warehouses that are suitable for inventory management</w:t>
            </w:r>
          </w:p>
        </w:tc>
        <w:tc>
          <w:tcPr>
            <w:tcW w:w="3870" w:type="dxa"/>
            <w:shd w:val="clear" w:color="auto" w:fill="auto"/>
            <w:vAlign w:val="center"/>
          </w:tcPr>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PFSA and health facilities strictly follow stock rotation, batch tracking  and FEFO principles</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Comprehensive and user-friendly MIS tool will be in place</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 xml:space="preserve">There will be ownership of and adherence to existing MIS tools </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 xml:space="preserve">PFSA warehouses should have adequate space, and proper layout design, adequately equipped </w:t>
            </w:r>
          </w:p>
        </w:tc>
        <w:tc>
          <w:tcPr>
            <w:tcW w:w="4968" w:type="dxa"/>
            <w:shd w:val="clear" w:color="auto" w:fill="auto"/>
          </w:tcPr>
          <w:p w:rsidR="008A79F8" w:rsidRPr="0081783D" w:rsidRDefault="008A79F8" w:rsidP="0081783D">
            <w:pPr>
              <w:pStyle w:val="ListParagraph"/>
              <w:numPr>
                <w:ilvl w:val="0"/>
                <w:numId w:val="19"/>
              </w:numPr>
              <w:shd w:val="clear" w:color="auto" w:fill="FFFFFF"/>
              <w:spacing w:before="80" w:after="80" w:line="360" w:lineRule="auto"/>
              <w:rPr>
                <w:sz w:val="20"/>
                <w:szCs w:val="20"/>
                <w:lang w:val="en-US" w:eastAsia="en-US"/>
              </w:rPr>
            </w:pPr>
            <w:r w:rsidRPr="0081783D">
              <w:rPr>
                <w:sz w:val="20"/>
                <w:szCs w:val="20"/>
                <w:lang w:val="en-US" w:eastAsia="en-US"/>
              </w:rPr>
              <w:t xml:space="preserve">By implementing RFID/  barcode,  </w:t>
            </w:r>
          </w:p>
          <w:p w:rsidR="008A79F8" w:rsidRPr="0081783D" w:rsidRDefault="008A79F8" w:rsidP="0081783D">
            <w:pPr>
              <w:pStyle w:val="ListParagraph"/>
              <w:numPr>
                <w:ilvl w:val="0"/>
                <w:numId w:val="19"/>
              </w:numPr>
              <w:shd w:val="clear" w:color="auto" w:fill="FFFFFF"/>
              <w:spacing w:before="80" w:after="80" w:line="360" w:lineRule="auto"/>
              <w:rPr>
                <w:sz w:val="20"/>
                <w:szCs w:val="20"/>
                <w:lang w:val="en-US" w:eastAsia="en-US"/>
              </w:rPr>
            </w:pPr>
            <w:r w:rsidRPr="0081783D">
              <w:rPr>
                <w:sz w:val="20"/>
                <w:szCs w:val="20"/>
                <w:lang w:val="en-US" w:eastAsia="en-US"/>
              </w:rPr>
              <w:t>Medify the existing warehouse layout and buildings to state of the art warehouse, appropriate inventory management system will be in place;  and achieve ISO standard inventory management system</w:t>
            </w:r>
          </w:p>
          <w:p w:rsidR="008A79F8" w:rsidRPr="0081783D" w:rsidRDefault="008A79F8" w:rsidP="0081783D">
            <w:pPr>
              <w:pStyle w:val="ListParagraph"/>
              <w:numPr>
                <w:ilvl w:val="0"/>
                <w:numId w:val="19"/>
              </w:numPr>
              <w:shd w:val="clear" w:color="auto" w:fill="FFFFFF"/>
              <w:spacing w:before="80" w:after="80" w:line="360" w:lineRule="auto"/>
              <w:rPr>
                <w:sz w:val="20"/>
                <w:szCs w:val="20"/>
                <w:lang w:val="en-US" w:eastAsia="en-US"/>
              </w:rPr>
            </w:pPr>
            <w:r w:rsidRPr="0081783D">
              <w:rPr>
                <w:sz w:val="20"/>
                <w:szCs w:val="20"/>
                <w:lang w:val="en-US" w:eastAsia="en-US"/>
              </w:rPr>
              <w:t>There will be standard chain of  warehouses  to accommodate the increasing volume of pharmaceuticals &amp; ease loading &amp; unloading (Dispatching &amp; issuance).</w:t>
            </w:r>
          </w:p>
          <w:p w:rsidR="008A79F8" w:rsidRPr="0081783D" w:rsidRDefault="008A79F8" w:rsidP="0081783D">
            <w:pPr>
              <w:pStyle w:val="ListParagraph"/>
              <w:numPr>
                <w:ilvl w:val="0"/>
                <w:numId w:val="19"/>
              </w:numPr>
              <w:shd w:val="clear" w:color="auto" w:fill="FFFFFF"/>
              <w:spacing w:before="80" w:after="80" w:line="360" w:lineRule="auto"/>
              <w:rPr>
                <w:sz w:val="20"/>
                <w:szCs w:val="20"/>
                <w:lang w:val="en-US" w:eastAsia="en-US"/>
              </w:rPr>
            </w:pPr>
            <w:r w:rsidRPr="0081783D">
              <w:rPr>
                <w:sz w:val="20"/>
                <w:szCs w:val="20"/>
                <w:lang w:val="en-US" w:eastAsia="en-US"/>
              </w:rPr>
              <w:t>By improving ownership and  institutionalization of IPLS, inventory management will be improved</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color w:val="000000"/>
                <w:sz w:val="20"/>
                <w:szCs w:val="20"/>
              </w:rPr>
            </w:pPr>
            <w:r w:rsidRPr="0081783D">
              <w:rPr>
                <w:color w:val="000000"/>
                <w:sz w:val="20"/>
                <w:szCs w:val="20"/>
              </w:rPr>
              <w:t>Substandard warehouses with  inefficient space  utilization</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Warehouses across the supply chain shall meet the standard criteria </w:t>
            </w:r>
          </w:p>
        </w:tc>
        <w:tc>
          <w:tcPr>
            <w:tcW w:w="3870" w:type="dxa"/>
            <w:shd w:val="clear" w:color="auto" w:fill="auto"/>
            <w:vAlign w:val="center"/>
          </w:tcPr>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 xml:space="preserve">Health facilities will have storage space adequate for their optimum stock  </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lastRenderedPageBreak/>
              <w:t xml:space="preserve">PFSA will receive and issue regularly to branches and health facilities  </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 xml:space="preserve">PFSA will have adequate warehouse with good warehouse management practice </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HCMIS will be properly used  to optimize space and product tracking in the system</w:t>
            </w:r>
          </w:p>
        </w:tc>
        <w:tc>
          <w:tcPr>
            <w:tcW w:w="4968" w:type="dxa"/>
            <w:shd w:val="clear" w:color="auto" w:fill="auto"/>
          </w:tcPr>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lastRenderedPageBreak/>
              <w:t>Health facilities will have standardized warehouses as per FMHACA standard.</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lastRenderedPageBreak/>
              <w:t>By  implementing good storage practice, warehouse space utilization  can be enhanced</w:t>
            </w:r>
          </w:p>
          <w:p w:rsidR="008A79F8" w:rsidRPr="0081783D" w:rsidRDefault="008A79F8" w:rsidP="0081783D">
            <w:pPr>
              <w:numPr>
                <w:ilvl w:val="0"/>
                <w:numId w:val="19"/>
              </w:numPr>
              <w:shd w:val="clear" w:color="auto" w:fill="FFFFFF"/>
              <w:spacing w:before="80" w:after="80" w:line="360" w:lineRule="auto"/>
              <w:rPr>
                <w:sz w:val="20"/>
                <w:szCs w:val="20"/>
              </w:rPr>
            </w:pPr>
            <w:r w:rsidRPr="0081783D">
              <w:rPr>
                <w:sz w:val="20"/>
                <w:szCs w:val="20"/>
              </w:rPr>
              <w:t>PFSA will own additional  standardized chain warehouses at central level</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color w:val="000000"/>
                <w:sz w:val="20"/>
                <w:szCs w:val="20"/>
              </w:rPr>
            </w:pPr>
            <w:r w:rsidRPr="0081783D">
              <w:rPr>
                <w:color w:val="000000"/>
                <w:sz w:val="20"/>
                <w:szCs w:val="20"/>
              </w:rPr>
              <w:t xml:space="preserve">Poor fund  management </w:t>
            </w:r>
          </w:p>
        </w:tc>
        <w:tc>
          <w:tcPr>
            <w:tcW w:w="3294" w:type="dxa"/>
            <w:shd w:val="clear" w:color="auto" w:fill="auto"/>
            <w:vAlign w:val="center"/>
          </w:tcPr>
          <w:p w:rsidR="008A79F8" w:rsidRPr="0081783D" w:rsidRDefault="008A79F8" w:rsidP="0081783D">
            <w:pPr>
              <w:numPr>
                <w:ilvl w:val="0"/>
                <w:numId w:val="15"/>
              </w:numPr>
              <w:shd w:val="clear" w:color="auto" w:fill="FFFFFF"/>
              <w:spacing w:before="80" w:after="80" w:line="360" w:lineRule="auto"/>
              <w:rPr>
                <w:color w:val="000000"/>
                <w:kern w:val="24"/>
                <w:sz w:val="20"/>
                <w:szCs w:val="20"/>
              </w:rPr>
            </w:pPr>
            <w:r w:rsidRPr="0081783D">
              <w:rPr>
                <w:color w:val="000000"/>
                <w:kern w:val="24"/>
                <w:sz w:val="20"/>
                <w:szCs w:val="20"/>
              </w:rPr>
              <w:t>PFSA shall manage the fund for revolving drugs  (proclamation no. 553/2007)</w:t>
            </w:r>
          </w:p>
          <w:p w:rsidR="008A79F8" w:rsidRPr="0081783D" w:rsidRDefault="008A79F8" w:rsidP="0081783D">
            <w:pPr>
              <w:pStyle w:val="ListParagraph"/>
              <w:shd w:val="clear" w:color="auto" w:fill="FFFFFF"/>
              <w:spacing w:before="80" w:after="80" w:line="360" w:lineRule="auto"/>
              <w:ind w:left="0"/>
              <w:rPr>
                <w:color w:val="000000"/>
                <w:sz w:val="20"/>
                <w:szCs w:val="20"/>
                <w:lang w:val="en-US" w:eastAsia="en-US"/>
              </w:rPr>
            </w:pP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The fund management supported by the peach-tree and HCMIS will be perfect for financial transactions and will not have any discrepancy  between the two systems</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The two systems are enough to manage the fund </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 Staffs can work being dedicated with the manual system </w:t>
            </w:r>
          </w:p>
        </w:tc>
        <w:tc>
          <w:tcPr>
            <w:tcW w:w="4968" w:type="dxa"/>
            <w:shd w:val="clear" w:color="auto" w:fill="auto"/>
          </w:tcPr>
          <w:p w:rsidR="008A79F8" w:rsidRPr="0081783D" w:rsidRDefault="008A79F8" w:rsidP="0081783D">
            <w:pPr>
              <w:pStyle w:val="ListParagraph"/>
              <w:numPr>
                <w:ilvl w:val="0"/>
                <w:numId w:val="15"/>
              </w:numPr>
              <w:shd w:val="clear" w:color="auto" w:fill="FFFFFF"/>
              <w:spacing w:line="360" w:lineRule="auto"/>
              <w:rPr>
                <w:sz w:val="20"/>
                <w:szCs w:val="20"/>
                <w:lang w:val="en-US" w:eastAsia="en-US"/>
              </w:rPr>
            </w:pPr>
            <w:r w:rsidRPr="0081783D">
              <w:rPr>
                <w:sz w:val="20"/>
                <w:szCs w:val="20"/>
                <w:lang w:val="en-US" w:eastAsia="en-US"/>
              </w:rPr>
              <w:t>Integrated , Robust IT system will be in use for financial management and  including  reconciled and adjusted daily summary of delivery (cash, credit, free) and monthly reporting  systems,</w:t>
            </w:r>
          </w:p>
          <w:p w:rsidR="008A79F8" w:rsidRPr="0081783D" w:rsidRDefault="008A79F8" w:rsidP="0081783D">
            <w:pPr>
              <w:pStyle w:val="ListParagraph"/>
              <w:numPr>
                <w:ilvl w:val="0"/>
                <w:numId w:val="15"/>
              </w:numPr>
              <w:shd w:val="clear" w:color="auto" w:fill="FFFFFF"/>
              <w:spacing w:line="360" w:lineRule="auto"/>
              <w:rPr>
                <w:sz w:val="20"/>
                <w:szCs w:val="20"/>
                <w:lang w:val="en-US" w:eastAsia="en-US"/>
              </w:rPr>
            </w:pPr>
            <w:r w:rsidRPr="0081783D">
              <w:rPr>
                <w:sz w:val="20"/>
                <w:szCs w:val="20"/>
                <w:lang w:val="en-US" w:eastAsia="en-US"/>
              </w:rPr>
              <w:t>PFSA shall enforce stakeholders for timely pay</w:t>
            </w:r>
            <w:r w:rsidR="004808E1" w:rsidRPr="0081783D">
              <w:rPr>
                <w:sz w:val="20"/>
                <w:szCs w:val="20"/>
                <w:lang w:val="en-US" w:eastAsia="en-US"/>
              </w:rPr>
              <w:t>ment for</w:t>
            </w:r>
            <w:r w:rsidRPr="0081783D">
              <w:rPr>
                <w:sz w:val="20"/>
                <w:szCs w:val="20"/>
                <w:lang w:val="en-US" w:eastAsia="en-US"/>
              </w:rPr>
              <w:t xml:space="preserve">  service fee to PFSA</w:t>
            </w:r>
          </w:p>
          <w:p w:rsidR="008A79F8" w:rsidRPr="0081783D" w:rsidRDefault="008A79F8" w:rsidP="0081783D">
            <w:pPr>
              <w:pStyle w:val="ListParagraph"/>
              <w:numPr>
                <w:ilvl w:val="0"/>
                <w:numId w:val="15"/>
              </w:numPr>
              <w:shd w:val="clear" w:color="auto" w:fill="FFFFFF"/>
              <w:spacing w:line="360" w:lineRule="auto"/>
              <w:rPr>
                <w:sz w:val="20"/>
                <w:szCs w:val="20"/>
                <w:lang w:val="en-US" w:eastAsia="en-US"/>
              </w:rPr>
            </w:pPr>
            <w:r w:rsidRPr="0081783D">
              <w:rPr>
                <w:sz w:val="20"/>
                <w:szCs w:val="20"/>
                <w:lang w:val="en-US" w:eastAsia="en-US"/>
              </w:rPr>
              <w:t xml:space="preserve">The agency will have strict follow up and enforcing mechanisms to collect receivables from delivery of commodities  </w:t>
            </w:r>
          </w:p>
          <w:p w:rsidR="008A79F8" w:rsidRPr="0081783D" w:rsidRDefault="008A79F8" w:rsidP="0081783D">
            <w:pPr>
              <w:numPr>
                <w:ilvl w:val="0"/>
                <w:numId w:val="15"/>
              </w:numPr>
              <w:shd w:val="clear" w:color="auto" w:fill="FFFFFF"/>
              <w:spacing w:line="360" w:lineRule="auto"/>
              <w:rPr>
                <w:sz w:val="20"/>
                <w:szCs w:val="20"/>
              </w:rPr>
            </w:pPr>
            <w:r w:rsidRPr="0081783D">
              <w:rPr>
                <w:sz w:val="20"/>
                <w:szCs w:val="20"/>
              </w:rPr>
              <w:t>Filling and documentation will follow kaizen principle</w:t>
            </w:r>
          </w:p>
          <w:p w:rsidR="008A79F8" w:rsidRPr="0081783D" w:rsidRDefault="008A79F8" w:rsidP="0081783D">
            <w:pPr>
              <w:numPr>
                <w:ilvl w:val="0"/>
                <w:numId w:val="15"/>
              </w:numPr>
              <w:shd w:val="clear" w:color="auto" w:fill="FFFFFF"/>
              <w:spacing w:line="360" w:lineRule="auto"/>
              <w:rPr>
                <w:color w:val="000000"/>
                <w:sz w:val="20"/>
                <w:szCs w:val="20"/>
              </w:rPr>
            </w:pPr>
            <w:r w:rsidRPr="0081783D">
              <w:rPr>
                <w:sz w:val="20"/>
                <w:szCs w:val="20"/>
              </w:rPr>
              <w:t>Timely financial reconciliation with hubs</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Delayed reconciliation of </w:t>
            </w:r>
            <w:r w:rsidRPr="0081783D">
              <w:rPr>
                <w:sz w:val="20"/>
                <w:szCs w:val="20"/>
              </w:rPr>
              <w:lastRenderedPageBreak/>
              <w:t>inventory with books of account</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lastRenderedPageBreak/>
              <w:t xml:space="preserve">PFSA has to conduct annual and cyclic </w:t>
            </w:r>
            <w:r w:rsidRPr="0081783D">
              <w:rPr>
                <w:sz w:val="20"/>
                <w:szCs w:val="20"/>
                <w:lang w:val="en-US" w:eastAsia="en-US"/>
              </w:rPr>
              <w:lastRenderedPageBreak/>
              <w:t>physical inventory and reconcile results with stock records and generate draft accounts</w:t>
            </w:r>
          </w:p>
        </w:tc>
        <w:tc>
          <w:tcPr>
            <w:tcW w:w="3870" w:type="dxa"/>
            <w:shd w:val="clear" w:color="auto" w:fill="auto"/>
            <w:vAlign w:val="center"/>
          </w:tcPr>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lastRenderedPageBreak/>
              <w:t xml:space="preserve">Reconciliation helps to safeguard public </w:t>
            </w:r>
            <w:r w:rsidRPr="0081783D">
              <w:rPr>
                <w:color w:val="000000"/>
                <w:sz w:val="20"/>
                <w:szCs w:val="20"/>
              </w:rPr>
              <w:lastRenderedPageBreak/>
              <w:t xml:space="preserve">resources </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t xml:space="preserve">PFSA implements stock record cards for its inventory </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t xml:space="preserve">Internal audit is adequately staffed with capable </w:t>
            </w:r>
            <w:r w:rsidRPr="0081783D">
              <w:rPr>
                <w:sz w:val="20"/>
                <w:szCs w:val="20"/>
              </w:rPr>
              <w:t>professionals</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t>Variations will be timely and appropriately dealt with</w:t>
            </w:r>
          </w:p>
        </w:tc>
        <w:tc>
          <w:tcPr>
            <w:tcW w:w="4968" w:type="dxa"/>
            <w:shd w:val="clear" w:color="auto" w:fill="auto"/>
            <w:vAlign w:val="center"/>
          </w:tcPr>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lastRenderedPageBreak/>
              <w:t>By strengthening internal audits with professionals</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lastRenderedPageBreak/>
              <w:t xml:space="preserve">Reconciliation helps to safeguard public resources </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t xml:space="preserve">PFSA implements stock record cards for its inventory </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t xml:space="preserve">Internal audit is adequately staffed with capable </w:t>
            </w:r>
            <w:r w:rsidRPr="0081783D">
              <w:rPr>
                <w:sz w:val="20"/>
                <w:szCs w:val="20"/>
              </w:rPr>
              <w:t>professionals</w:t>
            </w:r>
          </w:p>
          <w:p w:rsidR="008A79F8" w:rsidRPr="0081783D" w:rsidRDefault="008A79F8" w:rsidP="0081783D">
            <w:pPr>
              <w:numPr>
                <w:ilvl w:val="0"/>
                <w:numId w:val="19"/>
              </w:numPr>
              <w:shd w:val="clear" w:color="auto" w:fill="FFFFFF"/>
              <w:spacing w:before="80" w:after="80" w:line="360" w:lineRule="auto"/>
              <w:rPr>
                <w:color w:val="000000"/>
                <w:sz w:val="20"/>
                <w:szCs w:val="20"/>
              </w:rPr>
            </w:pPr>
            <w:r w:rsidRPr="0081783D">
              <w:rPr>
                <w:color w:val="000000"/>
                <w:sz w:val="20"/>
                <w:szCs w:val="20"/>
              </w:rPr>
              <w:t>Variations will be timely and appropriately dealt with</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color w:val="000000"/>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color w:val="000000"/>
                <w:sz w:val="20"/>
                <w:szCs w:val="20"/>
              </w:rPr>
            </w:pPr>
            <w:r w:rsidRPr="0081783D">
              <w:rPr>
                <w:color w:val="000000"/>
                <w:sz w:val="20"/>
                <w:szCs w:val="20"/>
              </w:rPr>
              <w:t xml:space="preserve">Long time in receiving incoming shipments at the warehouse, especially for medical equipment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Pharmaceuticals including instruments  shall be physically inspected with checklist by appropriate expert</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Storage has different Zoning area and storage categories (NPS, Dangerous goods, quarantine….) </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Single door operation and warehouse layout design is suitable and adequate for receiving and dispatching</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Number of batches of a product is manageable</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The medical equipment follow-up directorate work as technical arm for all medical equipment SC processes </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PFSA warehouses have adequate receipt, dispatch and storage space in a similar location.</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Shipment with complete </w:t>
            </w:r>
            <w:r w:rsidRPr="0081783D">
              <w:rPr>
                <w:color w:val="000000"/>
                <w:sz w:val="20"/>
                <w:szCs w:val="20"/>
                <w:lang w:val="en-US" w:eastAsia="en-US"/>
              </w:rPr>
              <w:lastRenderedPageBreak/>
              <w:t xml:space="preserve">documentation will reach both the center and branch warehouse on  time  </w:t>
            </w:r>
          </w:p>
        </w:tc>
        <w:tc>
          <w:tcPr>
            <w:tcW w:w="4968" w:type="dxa"/>
            <w:shd w:val="clear" w:color="auto" w:fill="auto"/>
          </w:tcPr>
          <w:p w:rsidR="008A79F8" w:rsidRPr="0081783D" w:rsidRDefault="008A79F8" w:rsidP="0081783D">
            <w:pPr>
              <w:pStyle w:val="ListParagraph"/>
              <w:shd w:val="clear" w:color="auto" w:fill="FFFFFF"/>
              <w:spacing w:before="80" w:after="80" w:line="360" w:lineRule="auto"/>
              <w:ind w:left="360"/>
              <w:jc w:val="both"/>
              <w:rPr>
                <w:color w:val="000000"/>
                <w:sz w:val="20"/>
                <w:szCs w:val="20"/>
                <w:lang w:val="en-US" w:eastAsia="en-US"/>
              </w:rPr>
            </w:pPr>
          </w:p>
          <w:p w:rsidR="008A79F8" w:rsidRPr="0081783D" w:rsidRDefault="008A79F8" w:rsidP="0081783D">
            <w:pPr>
              <w:pStyle w:val="ListParagraph"/>
              <w:shd w:val="clear" w:color="auto" w:fill="FFFFFF"/>
              <w:spacing w:before="80" w:after="80" w:line="360" w:lineRule="auto"/>
              <w:ind w:left="360"/>
              <w:jc w:val="both"/>
              <w:rPr>
                <w:color w:val="000000"/>
                <w:sz w:val="20"/>
                <w:szCs w:val="20"/>
                <w:lang w:val="en-US" w:eastAsia="en-US"/>
              </w:rPr>
            </w:pPr>
          </w:p>
          <w:p w:rsidR="008A79F8" w:rsidRPr="0081783D" w:rsidRDefault="008A79F8" w:rsidP="0081783D">
            <w:pPr>
              <w:pStyle w:val="ListParagraph"/>
              <w:numPr>
                <w:ilvl w:val="0"/>
                <w:numId w:val="15"/>
              </w:numPr>
              <w:shd w:val="clear" w:color="auto" w:fill="FFFFFF"/>
              <w:spacing w:before="80" w:after="80" w:line="360" w:lineRule="auto"/>
              <w:jc w:val="both"/>
              <w:rPr>
                <w:color w:val="000000"/>
                <w:sz w:val="20"/>
                <w:szCs w:val="20"/>
                <w:lang w:val="en-US" w:eastAsia="en-US"/>
              </w:rPr>
            </w:pPr>
            <w:r w:rsidRPr="0081783D">
              <w:rPr>
                <w:color w:val="000000"/>
                <w:sz w:val="20"/>
                <w:szCs w:val="20"/>
                <w:lang w:val="en-US" w:eastAsia="en-US"/>
              </w:rPr>
              <w:t>PFSA will have  standard warehouses with multiple receiving, dispatch doors and emergency exits</w:t>
            </w:r>
          </w:p>
          <w:p w:rsidR="008A79F8" w:rsidRPr="0081783D" w:rsidRDefault="008A79F8" w:rsidP="0081783D">
            <w:pPr>
              <w:pStyle w:val="ListParagraph"/>
              <w:numPr>
                <w:ilvl w:val="0"/>
                <w:numId w:val="15"/>
              </w:numPr>
              <w:shd w:val="clear" w:color="auto" w:fill="FFFFFF"/>
              <w:spacing w:before="80" w:after="80" w:line="360" w:lineRule="auto"/>
              <w:jc w:val="both"/>
              <w:rPr>
                <w:color w:val="000000"/>
                <w:sz w:val="20"/>
                <w:szCs w:val="20"/>
                <w:lang w:val="en-US" w:eastAsia="en-US"/>
              </w:rPr>
            </w:pPr>
            <w:r w:rsidRPr="0081783D">
              <w:rPr>
                <w:color w:val="000000"/>
                <w:sz w:val="20"/>
                <w:szCs w:val="20"/>
                <w:lang w:val="en-US" w:eastAsia="en-US"/>
              </w:rPr>
              <w:t xml:space="preserve">By implementing proper batch management during procurement, </w:t>
            </w:r>
          </w:p>
          <w:p w:rsidR="008A79F8" w:rsidRPr="0081783D" w:rsidRDefault="008A79F8" w:rsidP="0081783D">
            <w:pPr>
              <w:pStyle w:val="ListParagraph"/>
              <w:numPr>
                <w:ilvl w:val="0"/>
                <w:numId w:val="15"/>
              </w:numPr>
              <w:shd w:val="clear" w:color="auto" w:fill="FFFFFF"/>
              <w:spacing w:before="80" w:after="80" w:line="360" w:lineRule="auto"/>
              <w:jc w:val="both"/>
              <w:rPr>
                <w:color w:val="000000"/>
                <w:sz w:val="20"/>
                <w:szCs w:val="20"/>
                <w:lang w:val="en-US" w:eastAsia="en-US"/>
              </w:rPr>
            </w:pPr>
            <w:r w:rsidRPr="0081783D">
              <w:rPr>
                <w:color w:val="000000"/>
                <w:sz w:val="20"/>
                <w:szCs w:val="20"/>
                <w:lang w:val="en-US" w:eastAsia="en-US"/>
              </w:rPr>
              <w:t>Medical equipment (capital equipment) shall be directly transferred to destination sites through cross-docking.</w:t>
            </w:r>
          </w:p>
          <w:p w:rsidR="008A79F8" w:rsidRPr="0081783D" w:rsidRDefault="008A79F8" w:rsidP="0081783D">
            <w:pPr>
              <w:pStyle w:val="ListParagraph"/>
              <w:shd w:val="clear" w:color="auto" w:fill="FFFFFF"/>
              <w:spacing w:before="80" w:after="80" w:line="360" w:lineRule="auto"/>
              <w:ind w:left="360"/>
              <w:rPr>
                <w:color w:val="000000"/>
                <w:sz w:val="20"/>
                <w:szCs w:val="20"/>
                <w:lang w:val="en-US" w:eastAsia="en-US"/>
              </w:rPr>
            </w:pPr>
          </w:p>
        </w:tc>
      </w:tr>
      <w:tr w:rsidR="008A79F8" w:rsidTr="0081783D">
        <w:tc>
          <w:tcPr>
            <w:tcW w:w="540" w:type="dxa"/>
            <w:shd w:val="clear" w:color="auto" w:fill="auto"/>
            <w:vAlign w:val="center"/>
          </w:tcPr>
          <w:p w:rsidR="008A79F8" w:rsidRPr="0081783D" w:rsidRDefault="008A79F8" w:rsidP="009B57C5">
            <w:pPr>
              <w:pStyle w:val="NormalWeb"/>
              <w:numPr>
                <w:ilvl w:val="0"/>
                <w:numId w:val="97"/>
              </w:numPr>
              <w:shd w:val="clear" w:color="auto" w:fill="FFFFFF"/>
              <w:spacing w:before="80" w:beforeAutospacing="0" w:after="80" w:afterAutospacing="0" w:line="360" w:lineRule="auto"/>
              <w:textAlignment w:val="center"/>
              <w:rPr>
                <w:rFonts w:ascii="Times New Roman" w:hAnsi="Times New Roman" w:cs="Times New Roman"/>
                <w:color w:val="000000"/>
                <w:kern w:val="24"/>
                <w:sz w:val="20"/>
                <w:szCs w:val="20"/>
              </w:rPr>
            </w:pPr>
          </w:p>
        </w:tc>
        <w:tc>
          <w:tcPr>
            <w:tcW w:w="1746" w:type="dxa"/>
            <w:shd w:val="clear" w:color="auto" w:fill="auto"/>
            <w:vAlign w:val="center"/>
          </w:tcPr>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color w:val="000000"/>
                <w:sz w:val="20"/>
                <w:szCs w:val="20"/>
              </w:rPr>
            </w:pPr>
            <w:r w:rsidRPr="0081783D">
              <w:rPr>
                <w:rFonts w:ascii="Times New Roman" w:hAnsi="Times New Roman" w:cs="Times New Roman"/>
                <w:color w:val="000000"/>
                <w:kern w:val="24"/>
                <w:sz w:val="20"/>
                <w:szCs w:val="20"/>
              </w:rPr>
              <w:t xml:space="preserve">Long lead time of delivery of pharmaceuticals  to health facilities </w:t>
            </w:r>
          </w:p>
        </w:tc>
        <w:tc>
          <w:tcPr>
            <w:tcW w:w="3294"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color w:val="000000"/>
                <w:kern w:val="24"/>
                <w:sz w:val="20"/>
                <w:szCs w:val="20"/>
              </w:rPr>
            </w:pPr>
            <w:r w:rsidRPr="0081783D">
              <w:rPr>
                <w:color w:val="000000"/>
                <w:kern w:val="24"/>
                <w:sz w:val="20"/>
                <w:szCs w:val="20"/>
              </w:rPr>
              <w:t xml:space="preserve">PFSA shall deliver pharmaceuticals to health facilities within two weeks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color w:val="000000"/>
                <w:kern w:val="24"/>
                <w:sz w:val="20"/>
                <w:szCs w:val="20"/>
              </w:rPr>
            </w:pPr>
            <w:r w:rsidRPr="0081783D">
              <w:rPr>
                <w:color w:val="000000"/>
                <w:kern w:val="24"/>
                <w:sz w:val="20"/>
                <w:szCs w:val="20"/>
              </w:rPr>
              <w:t>PFSA shall deliver essential medicines to selected health facilities and districts (proclamation no. 553/2007)</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color w:val="000000"/>
                <w:sz w:val="20"/>
                <w:szCs w:val="20"/>
              </w:rPr>
            </w:pPr>
            <w:r w:rsidRPr="0081783D">
              <w:rPr>
                <w:color w:val="000000"/>
                <w:kern w:val="24"/>
                <w:sz w:val="20"/>
                <w:szCs w:val="20"/>
              </w:rPr>
              <w:t>PFSA shall deliver products directly to all public health facilities ( 2008 BPR)</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Pharmaceuticals are always available in PFSA stock</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PFSA has the capacity to run its operations (e.g. Vehicle, HR…)</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There are limited emergency requests from health facilities</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Health facilities are assumed to report complete and quality data regularly based on the schedule</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kern w:val="24"/>
                <w:sz w:val="20"/>
                <w:szCs w:val="20"/>
                <w:lang w:val="en-US" w:eastAsia="en-US"/>
              </w:rPr>
              <w:t>Central PFSA should deliver products to all branches as required</w:t>
            </w:r>
          </w:p>
        </w:tc>
        <w:tc>
          <w:tcPr>
            <w:tcW w:w="4968" w:type="dxa"/>
            <w:shd w:val="clear" w:color="auto" w:fill="auto"/>
          </w:tcPr>
          <w:p w:rsidR="008A79F8" w:rsidRPr="0081783D" w:rsidRDefault="008A79F8" w:rsidP="0081783D">
            <w:pPr>
              <w:shd w:val="clear" w:color="auto" w:fill="FFFFFF"/>
              <w:spacing w:before="80" w:after="80" w:line="360" w:lineRule="auto"/>
              <w:rPr>
                <w:color w:val="000000"/>
                <w:sz w:val="20"/>
                <w:szCs w:val="20"/>
              </w:rPr>
            </w:pPr>
            <w:r w:rsidRPr="0081783D">
              <w:rPr>
                <w:color w:val="000000"/>
                <w:sz w:val="20"/>
                <w:szCs w:val="20"/>
              </w:rPr>
              <w:t xml:space="preserve"> Reduction of lead time is possible through: </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kern w:val="24"/>
                <w:sz w:val="20"/>
                <w:szCs w:val="20"/>
                <w:lang w:val="en-US" w:eastAsia="en-US"/>
              </w:rPr>
              <w:t>Delivering some consignments directly from port to branches</w:t>
            </w:r>
          </w:p>
          <w:p w:rsidR="008A79F8" w:rsidRPr="0081783D" w:rsidRDefault="008A79F8"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 PFSA will build its capacity to run its operations (e.g. Vehicle, HR…) </w:t>
            </w:r>
          </w:p>
          <w:p w:rsidR="008A79F8" w:rsidRPr="0081783D" w:rsidRDefault="008A79F8" w:rsidP="0081783D">
            <w:pPr>
              <w:pStyle w:val="ListParagraph"/>
              <w:numPr>
                <w:ilvl w:val="1"/>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 xml:space="preserve">Whenever there is shortage of resources – PFFSA shall use outsourcing or other means of resource </w:t>
            </w:r>
          </w:p>
          <w:p w:rsidR="008A79F8" w:rsidRPr="0081783D" w:rsidRDefault="004808E1" w:rsidP="0081783D">
            <w:pPr>
              <w:pStyle w:val="ListParagraph"/>
              <w:numPr>
                <w:ilvl w:val="0"/>
                <w:numId w:val="15"/>
              </w:numPr>
              <w:shd w:val="clear" w:color="auto" w:fill="FFFFFF"/>
              <w:spacing w:before="80" w:after="80" w:line="360" w:lineRule="auto"/>
              <w:rPr>
                <w:color w:val="000000"/>
                <w:sz w:val="20"/>
                <w:szCs w:val="20"/>
                <w:lang w:val="en-US" w:eastAsia="en-US"/>
              </w:rPr>
            </w:pPr>
            <w:r w:rsidRPr="0081783D">
              <w:rPr>
                <w:color w:val="000000"/>
                <w:sz w:val="20"/>
                <w:szCs w:val="20"/>
                <w:lang w:val="en-US" w:eastAsia="en-US"/>
              </w:rPr>
              <w:t>Products</w:t>
            </w:r>
            <w:r w:rsidR="008A79F8" w:rsidRPr="0081783D">
              <w:rPr>
                <w:color w:val="000000"/>
                <w:sz w:val="20"/>
                <w:szCs w:val="20"/>
                <w:lang w:val="en-US" w:eastAsia="en-US"/>
              </w:rPr>
              <w:t xml:space="preserve"> are delivered to Health Facilities  from Center as required (e</w:t>
            </w:r>
            <w:r w:rsidRPr="0081783D">
              <w:rPr>
                <w:color w:val="000000"/>
                <w:sz w:val="20"/>
                <w:szCs w:val="20"/>
                <w:lang w:val="en-US" w:eastAsia="en-US"/>
              </w:rPr>
              <w:t>.</w:t>
            </w:r>
            <w:r w:rsidR="008A79F8" w:rsidRPr="0081783D">
              <w:rPr>
                <w:color w:val="000000"/>
                <w:sz w:val="20"/>
                <w:szCs w:val="20"/>
                <w:lang w:val="en-US" w:eastAsia="en-US"/>
              </w:rPr>
              <w:t>g. Medical Equipment)</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Limited direct delivery coverage to health facilities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color w:val="000000"/>
                <w:kern w:val="24"/>
                <w:sz w:val="20"/>
                <w:szCs w:val="20"/>
                <w:lang w:val="en-US" w:eastAsia="en-US"/>
              </w:rPr>
              <w:t>PFSA shall deliver products directly to all public health facilities ( 2008 BPR)</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will have the capacity for direct delivery</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Stakeholders shall timely pay  service fee to PFSA</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Health facilities will be clearly mapped and accessible </w:t>
            </w:r>
          </w:p>
        </w:tc>
        <w:tc>
          <w:tcPr>
            <w:tcW w:w="4968" w:type="dxa"/>
            <w:shd w:val="clear" w:color="auto" w:fill="auto"/>
          </w:tcPr>
          <w:p w:rsidR="008A79F8" w:rsidRPr="0081783D" w:rsidRDefault="008A79F8" w:rsidP="0081783D">
            <w:pPr>
              <w:shd w:val="clear" w:color="auto" w:fill="FFFFFF"/>
              <w:spacing w:before="80" w:after="80" w:line="360" w:lineRule="auto"/>
              <w:jc w:val="both"/>
              <w:rPr>
                <w:sz w:val="20"/>
                <w:szCs w:val="20"/>
              </w:rPr>
            </w:pPr>
            <w:r w:rsidRPr="0081783D">
              <w:rPr>
                <w:sz w:val="20"/>
                <w:szCs w:val="20"/>
              </w:rPr>
              <w:t xml:space="preserve">Improve direct delivery through: </w:t>
            </w: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Mapping health facilities  clearly using GPS and building additional accessible hubs</w:t>
            </w: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 xml:space="preserve"> Owning additional vehicles,</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Short and over supply of </w:t>
            </w:r>
            <w:r w:rsidRPr="0081783D">
              <w:rPr>
                <w:sz w:val="20"/>
                <w:szCs w:val="20"/>
              </w:rPr>
              <w:lastRenderedPageBreak/>
              <w:t>program pharmaceuticals to health facilities</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lastRenderedPageBreak/>
              <w:t xml:space="preserve">Refill should be guided by the </w:t>
            </w:r>
            <w:r w:rsidRPr="0081783D">
              <w:rPr>
                <w:sz w:val="20"/>
                <w:szCs w:val="20"/>
                <w:lang w:val="en-US" w:eastAsia="en-US"/>
              </w:rPr>
              <w:lastRenderedPageBreak/>
              <w:t>forced-ordering min-max inventory system</w:t>
            </w:r>
          </w:p>
          <w:p w:rsidR="008A79F8" w:rsidRPr="0081783D" w:rsidRDefault="008A79F8" w:rsidP="0081783D">
            <w:pPr>
              <w:pStyle w:val="ListParagraph"/>
              <w:shd w:val="clear" w:color="auto" w:fill="FFFFFF"/>
              <w:spacing w:before="80" w:after="80" w:line="360" w:lineRule="auto"/>
              <w:rPr>
                <w:sz w:val="20"/>
                <w:szCs w:val="20"/>
                <w:lang w:val="en-US" w:eastAsia="en-US"/>
              </w:rPr>
            </w:pP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lastRenderedPageBreak/>
              <w:t xml:space="preserve">Health facilities submit timely, accurate and </w:t>
            </w:r>
            <w:r w:rsidRPr="0081783D">
              <w:rPr>
                <w:sz w:val="20"/>
                <w:szCs w:val="20"/>
                <w:lang w:val="en-US" w:eastAsia="en-US"/>
              </w:rPr>
              <w:lastRenderedPageBreak/>
              <w:t>quality RRF</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color w:val="000000"/>
                <w:sz w:val="20"/>
                <w:szCs w:val="20"/>
                <w:lang w:val="en-US" w:eastAsia="en-US"/>
              </w:rPr>
              <w:t>Health facilities will have storage space adequate for their optimum stock</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has the capacity to refill all health facilities as per their request</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Pharmaceuticals distribution will be primarily based on pull system</w:t>
            </w:r>
          </w:p>
        </w:tc>
        <w:tc>
          <w:tcPr>
            <w:tcW w:w="4968" w:type="dxa"/>
            <w:shd w:val="clear" w:color="auto" w:fill="auto"/>
          </w:tcPr>
          <w:p w:rsidR="008A79F8" w:rsidRPr="0081783D" w:rsidRDefault="008A79F8" w:rsidP="0081783D">
            <w:pPr>
              <w:pStyle w:val="ListParagraph"/>
              <w:numPr>
                <w:ilvl w:val="0"/>
                <w:numId w:val="14"/>
              </w:numPr>
              <w:shd w:val="clear" w:color="auto" w:fill="FFFFFF"/>
              <w:tabs>
                <w:tab w:val="clear" w:pos="756"/>
                <w:tab w:val="num" w:pos="360"/>
              </w:tabs>
              <w:spacing w:before="80" w:after="80" w:line="360" w:lineRule="auto"/>
              <w:ind w:left="360"/>
              <w:jc w:val="both"/>
              <w:rPr>
                <w:sz w:val="20"/>
                <w:szCs w:val="20"/>
                <w:lang w:val="en-US" w:eastAsia="en-US"/>
              </w:rPr>
            </w:pPr>
            <w:r w:rsidRPr="0081783D">
              <w:rPr>
                <w:sz w:val="20"/>
                <w:szCs w:val="20"/>
                <w:lang w:val="en-US" w:eastAsia="en-US"/>
              </w:rPr>
              <w:lastRenderedPageBreak/>
              <w:t xml:space="preserve">By enforcing health facilities through FMOH and RHBs, </w:t>
            </w:r>
            <w:r w:rsidRPr="0081783D">
              <w:rPr>
                <w:sz w:val="20"/>
                <w:szCs w:val="20"/>
                <w:lang w:val="en-US" w:eastAsia="en-US"/>
              </w:rPr>
              <w:lastRenderedPageBreak/>
              <w:t xml:space="preserve">enables health facilities to submit timely, accurately and quality based RRF  </w:t>
            </w:r>
          </w:p>
          <w:p w:rsidR="008A79F8" w:rsidRPr="0081783D" w:rsidRDefault="008A79F8" w:rsidP="0081783D">
            <w:pPr>
              <w:pStyle w:val="ListParagraph"/>
              <w:numPr>
                <w:ilvl w:val="0"/>
                <w:numId w:val="14"/>
              </w:numPr>
              <w:shd w:val="clear" w:color="auto" w:fill="FFFFFF"/>
              <w:tabs>
                <w:tab w:val="clear" w:pos="756"/>
                <w:tab w:val="num" w:pos="360"/>
              </w:tabs>
              <w:spacing w:before="80" w:after="80" w:line="360" w:lineRule="auto"/>
              <w:ind w:left="360"/>
              <w:jc w:val="both"/>
              <w:rPr>
                <w:sz w:val="20"/>
                <w:szCs w:val="20"/>
                <w:lang w:val="en-US" w:eastAsia="en-US"/>
              </w:rPr>
            </w:pPr>
            <w:r w:rsidRPr="0081783D">
              <w:rPr>
                <w:color w:val="000000"/>
                <w:sz w:val="20"/>
                <w:szCs w:val="20"/>
                <w:lang w:val="en-US" w:eastAsia="en-US"/>
              </w:rPr>
              <w:t>Health facilities will have significant expansion of cold storage capacities supported with reliable power systems</w:t>
            </w:r>
          </w:p>
          <w:p w:rsidR="008A79F8" w:rsidRPr="0081783D" w:rsidRDefault="008A79F8" w:rsidP="0081783D">
            <w:pPr>
              <w:pStyle w:val="ListParagraph"/>
              <w:numPr>
                <w:ilvl w:val="0"/>
                <w:numId w:val="14"/>
              </w:numPr>
              <w:shd w:val="clear" w:color="auto" w:fill="FFFFFF"/>
              <w:tabs>
                <w:tab w:val="clear" w:pos="756"/>
                <w:tab w:val="num" w:pos="360"/>
              </w:tabs>
              <w:spacing w:before="80" w:after="80" w:line="360" w:lineRule="auto"/>
              <w:ind w:left="360"/>
              <w:jc w:val="both"/>
              <w:rPr>
                <w:sz w:val="20"/>
                <w:szCs w:val="20"/>
                <w:lang w:val="en-US" w:eastAsia="en-US"/>
              </w:rPr>
            </w:pPr>
            <w:r w:rsidRPr="0081783D">
              <w:rPr>
                <w:sz w:val="20"/>
                <w:szCs w:val="20"/>
                <w:lang w:val="en-US" w:eastAsia="en-US"/>
              </w:rPr>
              <w:t>The organization has the capacity to refill all health facilities as per their pre-defined list of request</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Pharmaceuticals distribution will be primarily based on pull system</w:t>
            </w:r>
          </w:p>
        </w:tc>
      </w:tr>
      <w:tr w:rsidR="008A79F8" w:rsidTr="0081783D">
        <w:tc>
          <w:tcPr>
            <w:tcW w:w="540" w:type="dxa"/>
            <w:shd w:val="clear" w:color="auto" w:fill="auto"/>
            <w:vAlign w:val="center"/>
          </w:tcPr>
          <w:p w:rsidR="008A79F8" w:rsidRPr="0081783D" w:rsidRDefault="008A79F8" w:rsidP="009B57C5">
            <w:pPr>
              <w:pStyle w:val="NormalWeb"/>
              <w:numPr>
                <w:ilvl w:val="0"/>
                <w:numId w:val="97"/>
              </w:numPr>
              <w:shd w:val="clear" w:color="auto" w:fill="FFFFFF"/>
              <w:spacing w:before="80" w:beforeAutospacing="0" w:after="80" w:afterAutospacing="0" w:line="360" w:lineRule="auto"/>
              <w:textAlignment w:val="center"/>
              <w:rPr>
                <w:rFonts w:ascii="Times New Roman" w:hAnsi="Times New Roman" w:cs="Times New Roman"/>
                <w:kern w:val="24"/>
                <w:sz w:val="20"/>
                <w:szCs w:val="20"/>
              </w:rPr>
            </w:pPr>
          </w:p>
        </w:tc>
        <w:tc>
          <w:tcPr>
            <w:tcW w:w="1746" w:type="dxa"/>
            <w:shd w:val="clear" w:color="auto" w:fill="auto"/>
            <w:vAlign w:val="center"/>
          </w:tcPr>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kern w:val="24"/>
                <w:sz w:val="20"/>
                <w:szCs w:val="20"/>
              </w:rPr>
            </w:pPr>
            <w:r w:rsidRPr="0081783D">
              <w:rPr>
                <w:rFonts w:ascii="Times New Roman" w:hAnsi="Times New Roman" w:cs="Times New Roman"/>
                <w:kern w:val="24"/>
                <w:sz w:val="20"/>
                <w:szCs w:val="20"/>
              </w:rPr>
              <w:t>Shortage of pharmaceuticals at health facility level  which has led patients to dissatisfaction, non-adherence or expose them to expensive options</w:t>
            </w:r>
          </w:p>
        </w:tc>
        <w:tc>
          <w:tcPr>
            <w:tcW w:w="3294"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Health facilities will have DTCs to guide their prescription and drug management functions</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Health facilities shall avail all the required pharmaceuticals   </w:t>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Health facilities have adequate budget for essential pharmaceuticals</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Health facilities have the capacity to estimate their requirements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PFSA can supply all the required pharmaceuticals when requested</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Supply management at health facility will reach acceptable standard </w:t>
            </w:r>
          </w:p>
        </w:tc>
        <w:tc>
          <w:tcPr>
            <w:tcW w:w="4968" w:type="dxa"/>
            <w:shd w:val="clear" w:color="auto" w:fill="auto"/>
          </w:tcPr>
          <w:p w:rsidR="008A79F8" w:rsidRPr="0081783D" w:rsidRDefault="008A79F8" w:rsidP="0081783D">
            <w:pPr>
              <w:numPr>
                <w:ilvl w:val="0"/>
                <w:numId w:val="14"/>
              </w:numPr>
              <w:shd w:val="clear" w:color="auto" w:fill="FFFFFF"/>
              <w:tabs>
                <w:tab w:val="clear" w:pos="756"/>
                <w:tab w:val="num" w:pos="360"/>
              </w:tabs>
              <w:spacing w:before="80" w:after="80" w:line="360" w:lineRule="auto"/>
              <w:ind w:left="252" w:hanging="240"/>
              <w:jc w:val="both"/>
              <w:rPr>
                <w:kern w:val="24"/>
                <w:sz w:val="20"/>
                <w:szCs w:val="20"/>
              </w:rPr>
            </w:pPr>
            <w:r w:rsidRPr="0081783D">
              <w:rPr>
                <w:kern w:val="24"/>
                <w:sz w:val="20"/>
                <w:szCs w:val="20"/>
              </w:rPr>
              <w:t>Health facilities have adequate budget for essential pharmaceuticals.</w:t>
            </w:r>
          </w:p>
          <w:p w:rsidR="008A79F8" w:rsidRPr="0081783D" w:rsidRDefault="008A79F8" w:rsidP="0081783D">
            <w:pPr>
              <w:numPr>
                <w:ilvl w:val="0"/>
                <w:numId w:val="14"/>
              </w:numPr>
              <w:shd w:val="clear" w:color="auto" w:fill="FFFFFF"/>
              <w:tabs>
                <w:tab w:val="clear" w:pos="756"/>
                <w:tab w:val="num" w:pos="360"/>
              </w:tabs>
              <w:spacing w:line="360" w:lineRule="auto"/>
              <w:ind w:left="252" w:hanging="240"/>
              <w:jc w:val="both"/>
              <w:rPr>
                <w:kern w:val="24"/>
                <w:sz w:val="20"/>
                <w:szCs w:val="20"/>
              </w:rPr>
            </w:pPr>
            <w:r w:rsidRPr="0081783D">
              <w:rPr>
                <w:kern w:val="24"/>
                <w:sz w:val="20"/>
                <w:szCs w:val="20"/>
              </w:rPr>
              <w:t xml:space="preserve">Support Health facilities to have the capacity of estimation their requirements </w:t>
            </w:r>
          </w:p>
          <w:p w:rsidR="008A79F8" w:rsidRPr="0081783D" w:rsidRDefault="008A79F8" w:rsidP="0081783D">
            <w:pPr>
              <w:numPr>
                <w:ilvl w:val="0"/>
                <w:numId w:val="14"/>
              </w:numPr>
              <w:shd w:val="clear" w:color="auto" w:fill="FFFFFF"/>
              <w:tabs>
                <w:tab w:val="clear" w:pos="756"/>
                <w:tab w:val="num" w:pos="360"/>
              </w:tabs>
              <w:spacing w:before="80" w:after="80" w:line="360" w:lineRule="auto"/>
              <w:ind w:left="252" w:hanging="240"/>
              <w:jc w:val="both"/>
              <w:rPr>
                <w:kern w:val="24"/>
                <w:sz w:val="20"/>
                <w:szCs w:val="20"/>
              </w:rPr>
            </w:pPr>
            <w:r w:rsidRPr="0081783D">
              <w:rPr>
                <w:kern w:val="24"/>
                <w:sz w:val="20"/>
                <w:szCs w:val="20"/>
              </w:rPr>
              <w:t>Supply management at health facility shall reach acceptable standard</w:t>
            </w:r>
          </w:p>
          <w:p w:rsidR="008A79F8" w:rsidRPr="0081783D" w:rsidRDefault="008A79F8" w:rsidP="0081783D">
            <w:pPr>
              <w:numPr>
                <w:ilvl w:val="0"/>
                <w:numId w:val="14"/>
              </w:numPr>
              <w:shd w:val="clear" w:color="auto" w:fill="FFFFFF"/>
              <w:tabs>
                <w:tab w:val="clear" w:pos="756"/>
              </w:tabs>
              <w:spacing w:before="80" w:after="80" w:line="360" w:lineRule="auto"/>
              <w:ind w:left="252" w:hanging="240"/>
              <w:jc w:val="both"/>
              <w:rPr>
                <w:kern w:val="24"/>
                <w:sz w:val="20"/>
                <w:szCs w:val="20"/>
              </w:rPr>
            </w:pPr>
            <w:r w:rsidRPr="0081783D">
              <w:rPr>
                <w:kern w:val="24"/>
                <w:sz w:val="20"/>
                <w:szCs w:val="20"/>
              </w:rPr>
              <w:t>The Organization  shall work to create collaborative partnership with various supply chain that stakeholders ensures availability, quality and affordability</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The organization will deliver RDF products to Health Facilities</w:t>
            </w:r>
          </w:p>
        </w:tc>
      </w:tr>
      <w:tr w:rsidR="008A79F8" w:rsidTr="0081783D">
        <w:trPr>
          <w:trHeight w:val="2699"/>
        </w:trPr>
        <w:tc>
          <w:tcPr>
            <w:tcW w:w="540" w:type="dxa"/>
            <w:shd w:val="clear" w:color="auto" w:fill="auto"/>
            <w:vAlign w:val="center"/>
          </w:tcPr>
          <w:p w:rsidR="008A79F8" w:rsidRPr="0081783D" w:rsidRDefault="008A79F8" w:rsidP="009B57C5">
            <w:pPr>
              <w:pStyle w:val="NormalWeb"/>
              <w:numPr>
                <w:ilvl w:val="0"/>
                <w:numId w:val="97"/>
              </w:numPr>
              <w:shd w:val="clear" w:color="auto" w:fill="FFFFFF"/>
              <w:spacing w:before="80" w:beforeAutospacing="0" w:after="80" w:afterAutospacing="0" w:line="360" w:lineRule="auto"/>
              <w:textAlignment w:val="center"/>
              <w:rPr>
                <w:rFonts w:ascii="Times New Roman" w:hAnsi="Times New Roman" w:cs="Times New Roman"/>
                <w:kern w:val="24"/>
                <w:sz w:val="20"/>
                <w:szCs w:val="20"/>
              </w:rPr>
            </w:pPr>
          </w:p>
        </w:tc>
        <w:tc>
          <w:tcPr>
            <w:tcW w:w="1746" w:type="dxa"/>
            <w:shd w:val="clear" w:color="auto" w:fill="auto"/>
            <w:vAlign w:val="center"/>
          </w:tcPr>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kern w:val="24"/>
                <w:sz w:val="20"/>
                <w:szCs w:val="20"/>
              </w:rPr>
            </w:pPr>
            <w:r w:rsidRPr="0081783D">
              <w:rPr>
                <w:rFonts w:ascii="Times New Roman" w:hAnsi="Times New Roman" w:cs="Times New Roman"/>
                <w:kern w:val="24"/>
                <w:sz w:val="20"/>
                <w:szCs w:val="20"/>
              </w:rPr>
              <w:t>Shortage of laboratory chemicals and reagents and poor quality led patients to dissatisfaction</w:t>
            </w:r>
          </w:p>
        </w:tc>
        <w:tc>
          <w:tcPr>
            <w:tcW w:w="3294"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Health facilities will have DTCs that has laboratory technologists as a member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sz w:val="20"/>
                <w:szCs w:val="20"/>
              </w:rPr>
              <w:t>standard national laboratory equipment platform and standard list of chemicals and reagents</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Health facilities shall avail all the required laboratory reagents and chemicals </w:t>
            </w:r>
          </w:p>
        </w:tc>
        <w:tc>
          <w:tcPr>
            <w:tcW w:w="3870"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There will not be a problem whether using either closed or open system </w:t>
            </w:r>
          </w:p>
          <w:p w:rsidR="008A79F8" w:rsidRPr="0081783D" w:rsidRDefault="008A79F8" w:rsidP="0081783D">
            <w:pPr>
              <w:shd w:val="clear" w:color="auto" w:fill="FFFFFF"/>
              <w:spacing w:before="80" w:after="80" w:line="360" w:lineRule="auto"/>
              <w:rPr>
                <w:kern w:val="24"/>
                <w:sz w:val="20"/>
                <w:szCs w:val="20"/>
              </w:rPr>
            </w:pPr>
            <w:r w:rsidRPr="0081783D">
              <w:rPr>
                <w:sz w:val="20"/>
                <w:szCs w:val="20"/>
              </w:rPr>
              <w:t xml:space="preserve">The quality products  will be available at local market </w:t>
            </w:r>
          </w:p>
        </w:tc>
        <w:tc>
          <w:tcPr>
            <w:tcW w:w="4968" w:type="dxa"/>
            <w:shd w:val="clear" w:color="auto" w:fill="auto"/>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By giving attention to laboratory supplies through; </w:t>
            </w:r>
          </w:p>
          <w:p w:rsidR="008A79F8" w:rsidRPr="0081783D" w:rsidRDefault="008A79F8" w:rsidP="009B57C5">
            <w:pPr>
              <w:pStyle w:val="ListParagraph"/>
              <w:numPr>
                <w:ilvl w:val="0"/>
                <w:numId w:val="30"/>
              </w:numPr>
              <w:shd w:val="clear" w:color="auto" w:fill="FFFFFF"/>
              <w:spacing w:before="80" w:after="80" w:line="360" w:lineRule="auto"/>
              <w:jc w:val="both"/>
              <w:rPr>
                <w:sz w:val="20"/>
                <w:szCs w:val="20"/>
                <w:lang w:val="en-US" w:eastAsia="en-US"/>
              </w:rPr>
            </w:pPr>
            <w:r w:rsidRPr="0081783D">
              <w:rPr>
                <w:sz w:val="20"/>
                <w:szCs w:val="20"/>
                <w:lang w:val="en-US" w:eastAsia="en-US"/>
              </w:rPr>
              <w:t>Building the capacity of health facilities to accurately and timely forecast their need and report on time</w:t>
            </w:r>
          </w:p>
          <w:p w:rsidR="008A79F8" w:rsidRPr="0081783D" w:rsidRDefault="008A79F8" w:rsidP="009B57C5">
            <w:pPr>
              <w:pStyle w:val="ListParagraph"/>
              <w:numPr>
                <w:ilvl w:val="0"/>
                <w:numId w:val="30"/>
              </w:numPr>
              <w:shd w:val="clear" w:color="auto" w:fill="FFFFFF"/>
              <w:spacing w:before="80" w:after="80" w:line="360" w:lineRule="auto"/>
              <w:jc w:val="both"/>
              <w:rPr>
                <w:sz w:val="20"/>
                <w:szCs w:val="20"/>
                <w:lang w:val="en-US" w:eastAsia="en-US"/>
              </w:rPr>
            </w:pPr>
            <w:r w:rsidRPr="0081783D">
              <w:rPr>
                <w:sz w:val="20"/>
                <w:szCs w:val="20"/>
                <w:lang w:val="en-US" w:eastAsia="en-US"/>
              </w:rPr>
              <w:t>Lab professionals deployment &amp; mix in the organization</w:t>
            </w:r>
          </w:p>
          <w:p w:rsidR="008A79F8" w:rsidRPr="0081783D" w:rsidRDefault="008A79F8" w:rsidP="009B57C5">
            <w:pPr>
              <w:pStyle w:val="ListParagraph"/>
              <w:numPr>
                <w:ilvl w:val="0"/>
                <w:numId w:val="30"/>
              </w:numPr>
              <w:shd w:val="clear" w:color="auto" w:fill="FFFFFF"/>
              <w:spacing w:before="80" w:after="80" w:line="360" w:lineRule="auto"/>
              <w:rPr>
                <w:sz w:val="20"/>
                <w:szCs w:val="20"/>
                <w:lang w:val="en-US" w:eastAsia="en-US"/>
              </w:rPr>
            </w:pPr>
            <w:r w:rsidRPr="0081783D">
              <w:rPr>
                <w:sz w:val="20"/>
                <w:szCs w:val="20"/>
                <w:lang w:val="en-US" w:eastAsia="en-US"/>
              </w:rPr>
              <w:t>Standardization  and harmonization of laboratory equipment and test methods</w:t>
            </w:r>
          </w:p>
          <w:p w:rsidR="008A79F8" w:rsidRPr="0081783D" w:rsidRDefault="008A79F8" w:rsidP="009B57C5">
            <w:pPr>
              <w:pStyle w:val="ListParagraph"/>
              <w:numPr>
                <w:ilvl w:val="0"/>
                <w:numId w:val="35"/>
              </w:numPr>
              <w:shd w:val="clear" w:color="auto" w:fill="FFFFFF"/>
              <w:spacing w:before="80" w:after="80" w:line="360" w:lineRule="auto"/>
              <w:ind w:left="342"/>
              <w:rPr>
                <w:sz w:val="20"/>
                <w:szCs w:val="20"/>
                <w:lang w:val="en-US" w:eastAsia="en-US"/>
              </w:rPr>
            </w:pPr>
            <w:r w:rsidRPr="0081783D">
              <w:rPr>
                <w:sz w:val="20"/>
                <w:szCs w:val="20"/>
                <w:lang w:val="en-US" w:eastAsia="en-US"/>
              </w:rPr>
              <w:t xml:space="preserve">facilitate procurement on economy of scale  </w:t>
            </w:r>
          </w:p>
          <w:p w:rsidR="008A79F8" w:rsidRPr="0081783D" w:rsidRDefault="008A79F8" w:rsidP="009B57C5">
            <w:pPr>
              <w:pStyle w:val="ListParagraph"/>
              <w:numPr>
                <w:ilvl w:val="0"/>
                <w:numId w:val="35"/>
              </w:numPr>
              <w:shd w:val="clear" w:color="auto" w:fill="FFFFFF"/>
              <w:spacing w:before="80" w:after="80" w:line="360" w:lineRule="auto"/>
              <w:ind w:left="342"/>
              <w:rPr>
                <w:sz w:val="20"/>
                <w:szCs w:val="20"/>
                <w:lang w:val="en-US" w:eastAsia="en-US"/>
              </w:rPr>
            </w:pPr>
            <w:r w:rsidRPr="0081783D">
              <w:rPr>
                <w:sz w:val="20"/>
                <w:szCs w:val="20"/>
                <w:lang w:val="en-US" w:eastAsia="en-US"/>
              </w:rPr>
              <w:t>Prequalification of suppliers and having  long term agreement (LTA) especially for closed systems</w:t>
            </w:r>
          </w:p>
          <w:p w:rsidR="008A79F8" w:rsidRPr="0081783D" w:rsidRDefault="008A79F8" w:rsidP="009B57C5">
            <w:pPr>
              <w:pStyle w:val="ListParagraph"/>
              <w:numPr>
                <w:ilvl w:val="0"/>
                <w:numId w:val="35"/>
              </w:numPr>
              <w:shd w:val="clear" w:color="auto" w:fill="FFFFFF"/>
              <w:spacing w:before="80" w:after="80" w:line="360" w:lineRule="auto"/>
              <w:ind w:left="342"/>
              <w:rPr>
                <w:sz w:val="20"/>
                <w:szCs w:val="20"/>
                <w:lang w:val="en-US" w:eastAsia="en-US"/>
              </w:rPr>
            </w:pPr>
            <w:r w:rsidRPr="0081783D">
              <w:rPr>
                <w:sz w:val="20"/>
                <w:szCs w:val="20"/>
                <w:lang w:val="en-US" w:eastAsia="en-US"/>
              </w:rPr>
              <w:t xml:space="preserve">Procure standardized and validated reagents, quality controls/certified reference material (CRM) </w:t>
            </w:r>
          </w:p>
          <w:p w:rsidR="008A79F8" w:rsidRPr="0081783D" w:rsidRDefault="008A79F8" w:rsidP="009B57C5">
            <w:pPr>
              <w:pStyle w:val="ListParagraph"/>
              <w:numPr>
                <w:ilvl w:val="0"/>
                <w:numId w:val="30"/>
              </w:numPr>
              <w:shd w:val="clear" w:color="auto" w:fill="FFFFFF"/>
              <w:spacing w:before="80" w:after="80" w:line="360" w:lineRule="auto"/>
              <w:rPr>
                <w:sz w:val="20"/>
                <w:szCs w:val="20"/>
                <w:lang w:val="en-US" w:eastAsia="en-US"/>
              </w:rPr>
            </w:pPr>
            <w:r w:rsidRPr="0081783D">
              <w:rPr>
                <w:sz w:val="20"/>
                <w:szCs w:val="20"/>
                <w:lang w:val="en-US" w:eastAsia="en-US"/>
              </w:rPr>
              <w:t>Collaboration with relevant stakeholders in conducting  pre and post market surveillances (PMS)</w:t>
            </w:r>
          </w:p>
          <w:p w:rsidR="008A79F8" w:rsidRPr="0081783D" w:rsidRDefault="008A79F8" w:rsidP="009B57C5">
            <w:pPr>
              <w:pStyle w:val="ListParagraph"/>
              <w:numPr>
                <w:ilvl w:val="0"/>
                <w:numId w:val="30"/>
              </w:numPr>
              <w:shd w:val="clear" w:color="auto" w:fill="FFFFFF"/>
              <w:spacing w:before="80" w:after="80" w:line="360" w:lineRule="auto"/>
              <w:rPr>
                <w:sz w:val="20"/>
                <w:szCs w:val="20"/>
                <w:lang w:val="en-US" w:eastAsia="en-US"/>
              </w:rPr>
            </w:pPr>
            <w:r w:rsidRPr="0081783D">
              <w:rPr>
                <w:sz w:val="20"/>
                <w:szCs w:val="20"/>
                <w:lang w:val="en-US" w:eastAsia="en-US"/>
              </w:rPr>
              <w:t>Establishing compounding laboratory unit at central level  and major hubs as necessary</w:t>
            </w:r>
          </w:p>
        </w:tc>
      </w:tr>
      <w:tr w:rsidR="008A79F8" w:rsidTr="0081783D">
        <w:tc>
          <w:tcPr>
            <w:tcW w:w="540" w:type="dxa"/>
            <w:shd w:val="clear" w:color="auto" w:fill="auto"/>
            <w:vAlign w:val="center"/>
          </w:tcPr>
          <w:p w:rsidR="008A79F8" w:rsidRPr="0081783D" w:rsidRDefault="008A79F8" w:rsidP="009B57C5">
            <w:pPr>
              <w:pStyle w:val="ListParagraph"/>
              <w:numPr>
                <w:ilvl w:val="0"/>
                <w:numId w:val="97"/>
              </w:numPr>
              <w:shd w:val="clear" w:color="auto" w:fill="FFFFFF"/>
              <w:spacing w:before="80" w:after="80" w:line="360" w:lineRule="auto"/>
              <w:rPr>
                <w:rFonts w:eastAsia="Arial Unicode MS"/>
                <w:kern w:val="24"/>
                <w:sz w:val="20"/>
                <w:szCs w:val="20"/>
                <w:lang w:val="en-US" w:eastAsia="en-US"/>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kern w:val="24"/>
                <w:sz w:val="20"/>
                <w:szCs w:val="20"/>
              </w:rPr>
            </w:pPr>
            <w:r w:rsidRPr="0081783D">
              <w:rPr>
                <w:kern w:val="24"/>
                <w:sz w:val="20"/>
                <w:szCs w:val="20"/>
              </w:rPr>
              <w:t xml:space="preserve">The human resources in the supply chain have not yet right  attitude, </w:t>
            </w:r>
            <w:r w:rsidRPr="0081783D">
              <w:rPr>
                <w:kern w:val="24"/>
                <w:sz w:val="20"/>
                <w:szCs w:val="20"/>
              </w:rPr>
              <w:lastRenderedPageBreak/>
              <w:t xml:space="preserve">lack serving culture on top of that inadequate knowledge and skill for running operation </w:t>
            </w:r>
          </w:p>
        </w:tc>
        <w:tc>
          <w:tcPr>
            <w:tcW w:w="3294"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lastRenderedPageBreak/>
              <w:t xml:space="preserve">Employee will fit the job based on the minimum requirement for the post </w:t>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Market will provide adequately trained manpower to the operations </w:t>
            </w:r>
          </w:p>
        </w:tc>
        <w:tc>
          <w:tcPr>
            <w:tcW w:w="4968" w:type="dxa"/>
            <w:shd w:val="clear" w:color="auto" w:fill="auto"/>
          </w:tcPr>
          <w:p w:rsidR="008A79F8" w:rsidRPr="0081783D" w:rsidRDefault="008A79F8" w:rsidP="0081783D">
            <w:pPr>
              <w:shd w:val="clear" w:color="auto" w:fill="FFFFFF"/>
              <w:spacing w:line="360" w:lineRule="auto"/>
              <w:rPr>
                <w:kern w:val="24"/>
                <w:sz w:val="20"/>
                <w:szCs w:val="20"/>
              </w:rPr>
            </w:pPr>
            <w:r w:rsidRPr="0081783D">
              <w:rPr>
                <w:kern w:val="24"/>
                <w:sz w:val="20"/>
                <w:szCs w:val="20"/>
              </w:rPr>
              <w:t>Serving culture and compassionate workforce can be realized through;</w:t>
            </w:r>
          </w:p>
          <w:p w:rsidR="008A79F8" w:rsidRPr="0081783D" w:rsidRDefault="008A79F8" w:rsidP="0081783D">
            <w:pPr>
              <w:numPr>
                <w:ilvl w:val="0"/>
                <w:numId w:val="14"/>
              </w:numPr>
              <w:shd w:val="clear" w:color="auto" w:fill="FFFFFF"/>
              <w:spacing w:line="360" w:lineRule="auto"/>
              <w:rPr>
                <w:kern w:val="24"/>
                <w:sz w:val="20"/>
                <w:szCs w:val="20"/>
              </w:rPr>
            </w:pPr>
            <w:r w:rsidRPr="0081783D">
              <w:rPr>
                <w:kern w:val="24"/>
                <w:sz w:val="20"/>
                <w:szCs w:val="20"/>
              </w:rPr>
              <w:t>Continuous capacity building</w:t>
            </w:r>
          </w:p>
          <w:p w:rsidR="008A79F8" w:rsidRPr="0081783D" w:rsidRDefault="008A79F8" w:rsidP="0081783D">
            <w:pPr>
              <w:numPr>
                <w:ilvl w:val="0"/>
                <w:numId w:val="14"/>
              </w:numPr>
              <w:shd w:val="clear" w:color="auto" w:fill="FFFFFF"/>
              <w:spacing w:line="360" w:lineRule="auto"/>
              <w:rPr>
                <w:kern w:val="24"/>
                <w:sz w:val="20"/>
                <w:szCs w:val="20"/>
              </w:rPr>
            </w:pPr>
            <w:r w:rsidRPr="0081783D">
              <w:rPr>
                <w:kern w:val="24"/>
                <w:sz w:val="20"/>
                <w:szCs w:val="20"/>
              </w:rPr>
              <w:t xml:space="preserve">Empowerment </w:t>
            </w:r>
          </w:p>
          <w:p w:rsidR="008A79F8" w:rsidRPr="0081783D" w:rsidRDefault="008A79F8" w:rsidP="0081783D">
            <w:pPr>
              <w:numPr>
                <w:ilvl w:val="0"/>
                <w:numId w:val="14"/>
              </w:numPr>
              <w:shd w:val="clear" w:color="auto" w:fill="FFFFFF"/>
              <w:spacing w:line="360" w:lineRule="auto"/>
              <w:rPr>
                <w:kern w:val="24"/>
                <w:sz w:val="20"/>
                <w:szCs w:val="20"/>
              </w:rPr>
            </w:pPr>
            <w:r w:rsidRPr="0081783D">
              <w:rPr>
                <w:kern w:val="24"/>
                <w:sz w:val="20"/>
                <w:szCs w:val="20"/>
              </w:rPr>
              <w:lastRenderedPageBreak/>
              <w:t xml:space="preserve">Coaching </w:t>
            </w:r>
          </w:p>
          <w:p w:rsidR="008A79F8" w:rsidRPr="0081783D" w:rsidRDefault="008A79F8" w:rsidP="0081783D">
            <w:pPr>
              <w:numPr>
                <w:ilvl w:val="0"/>
                <w:numId w:val="14"/>
              </w:numPr>
              <w:shd w:val="clear" w:color="auto" w:fill="FFFFFF"/>
              <w:spacing w:line="360" w:lineRule="auto"/>
              <w:rPr>
                <w:kern w:val="24"/>
                <w:sz w:val="20"/>
                <w:szCs w:val="20"/>
              </w:rPr>
            </w:pPr>
            <w:r w:rsidRPr="0081783D">
              <w:rPr>
                <w:kern w:val="24"/>
                <w:sz w:val="20"/>
                <w:szCs w:val="20"/>
              </w:rPr>
              <w:t xml:space="preserve">Continuous (daily and monthly) appraisal </w:t>
            </w:r>
          </w:p>
          <w:p w:rsidR="008A79F8" w:rsidRPr="0081783D" w:rsidRDefault="008A79F8" w:rsidP="0081783D">
            <w:pPr>
              <w:numPr>
                <w:ilvl w:val="0"/>
                <w:numId w:val="14"/>
              </w:numPr>
              <w:shd w:val="clear" w:color="auto" w:fill="FFFFFF"/>
              <w:spacing w:line="360" w:lineRule="auto"/>
              <w:rPr>
                <w:kern w:val="24"/>
                <w:sz w:val="20"/>
                <w:szCs w:val="20"/>
              </w:rPr>
            </w:pPr>
            <w:r w:rsidRPr="0081783D">
              <w:rPr>
                <w:kern w:val="24"/>
                <w:sz w:val="20"/>
                <w:szCs w:val="20"/>
              </w:rPr>
              <w:t>HDA</w:t>
            </w:r>
          </w:p>
          <w:p w:rsidR="008A79F8" w:rsidRPr="0081783D" w:rsidRDefault="008A79F8" w:rsidP="0081783D">
            <w:pPr>
              <w:shd w:val="clear" w:color="auto" w:fill="FFFFFF"/>
              <w:spacing w:before="80" w:after="80" w:line="360" w:lineRule="auto"/>
              <w:rPr>
                <w:kern w:val="24"/>
                <w:sz w:val="20"/>
                <w:szCs w:val="20"/>
              </w:rPr>
            </w:pP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The work force in the supply chain don’t have adequate motivation and  satisfaction resulting in high attrition of experienced manpower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Human resource is allocated as per the experience and process requirement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Recognition of better performance following performance appraisal</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Staff who are exposed to risky working environment will be  compensated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PFSA will ensure safe and healthy work environment </w:t>
            </w: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Staffs are well experienced and can do the job well</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The performance management and measurement system will be in place (BSC).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There is  clear career structure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The indemnity for staff working in safeguarding public resources with high and low stocks is adequate</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Personal protective  and safety apparel will be provided to all who require them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Operations support procedures and input will be in place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PFSA will pay better than the other organization in the civil services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sz w:val="20"/>
                <w:szCs w:val="20"/>
              </w:rPr>
              <w:t>The organization shall have Esprit de corps</w:t>
            </w:r>
          </w:p>
        </w:tc>
        <w:tc>
          <w:tcPr>
            <w:tcW w:w="4968" w:type="dxa"/>
            <w:shd w:val="clear" w:color="auto" w:fill="auto"/>
          </w:tcPr>
          <w:p w:rsidR="008A79F8" w:rsidRPr="0081783D" w:rsidRDefault="008A79F8" w:rsidP="0081783D">
            <w:pPr>
              <w:shd w:val="clear" w:color="auto" w:fill="FFFFFF"/>
              <w:spacing w:before="80" w:after="80" w:line="360" w:lineRule="auto"/>
              <w:jc w:val="both"/>
              <w:rPr>
                <w:sz w:val="20"/>
                <w:szCs w:val="20"/>
              </w:rPr>
            </w:pPr>
            <w:r w:rsidRPr="0081783D">
              <w:rPr>
                <w:sz w:val="20"/>
                <w:szCs w:val="20"/>
              </w:rPr>
              <w:t xml:space="preserve">Dissatisfaction and de-motivation of the workforce can be alleviated by </w:t>
            </w:r>
          </w:p>
          <w:p w:rsidR="008A79F8" w:rsidRPr="0081783D" w:rsidRDefault="008A79F8" w:rsidP="009B57C5">
            <w:pPr>
              <w:pStyle w:val="ListParagraph"/>
              <w:numPr>
                <w:ilvl w:val="0"/>
                <w:numId w:val="37"/>
              </w:numPr>
              <w:shd w:val="clear" w:color="auto" w:fill="FFFFFF"/>
              <w:spacing w:before="80" w:after="80" w:line="360" w:lineRule="auto"/>
              <w:ind w:left="342"/>
              <w:jc w:val="both"/>
              <w:rPr>
                <w:sz w:val="20"/>
                <w:szCs w:val="20"/>
                <w:lang w:val="en-US" w:eastAsia="en-US"/>
              </w:rPr>
            </w:pPr>
            <w:r w:rsidRPr="0081783D">
              <w:rPr>
                <w:sz w:val="20"/>
                <w:szCs w:val="20"/>
                <w:lang w:val="en-US" w:eastAsia="en-US"/>
              </w:rPr>
              <w:t xml:space="preserve">establishing staff motivation, retention scheme and succession plan </w:t>
            </w:r>
          </w:p>
          <w:p w:rsidR="008A79F8" w:rsidRPr="0081783D" w:rsidRDefault="008A79F8" w:rsidP="009B57C5">
            <w:pPr>
              <w:pStyle w:val="ListParagraph"/>
              <w:numPr>
                <w:ilvl w:val="0"/>
                <w:numId w:val="36"/>
              </w:numPr>
              <w:shd w:val="clear" w:color="auto" w:fill="FFFFFF"/>
              <w:spacing w:before="80" w:after="80" w:line="360" w:lineRule="auto"/>
              <w:ind w:left="342"/>
              <w:jc w:val="both"/>
              <w:rPr>
                <w:sz w:val="20"/>
                <w:szCs w:val="20"/>
                <w:lang w:val="en-US" w:eastAsia="en-US"/>
              </w:rPr>
            </w:pPr>
            <w:r w:rsidRPr="0081783D">
              <w:rPr>
                <w:sz w:val="20"/>
                <w:szCs w:val="20"/>
                <w:lang w:val="en-US" w:eastAsia="en-US"/>
              </w:rPr>
              <w:t>implementing the human resources benefit package  based on contribution to the goal</w:t>
            </w:r>
          </w:p>
          <w:p w:rsidR="008A79F8" w:rsidRPr="0081783D" w:rsidRDefault="008A79F8" w:rsidP="009B57C5">
            <w:pPr>
              <w:pStyle w:val="ListParagraph"/>
              <w:numPr>
                <w:ilvl w:val="0"/>
                <w:numId w:val="36"/>
              </w:numPr>
              <w:shd w:val="clear" w:color="auto" w:fill="FFFFFF"/>
              <w:spacing w:before="80" w:after="80" w:line="360" w:lineRule="auto"/>
              <w:ind w:left="342"/>
              <w:rPr>
                <w:sz w:val="20"/>
                <w:szCs w:val="20"/>
                <w:lang w:val="en-US" w:eastAsia="en-US"/>
              </w:rPr>
            </w:pPr>
            <w:r w:rsidRPr="0081783D">
              <w:rPr>
                <w:sz w:val="20"/>
                <w:szCs w:val="20"/>
                <w:lang w:val="en-US" w:eastAsia="en-US"/>
              </w:rPr>
              <w:t xml:space="preserve">Job rotation and organizing  the team around outcome </w:t>
            </w:r>
          </w:p>
          <w:p w:rsidR="008A79F8" w:rsidRPr="0081783D" w:rsidRDefault="008A79F8" w:rsidP="009B57C5">
            <w:pPr>
              <w:pStyle w:val="ListParagraph"/>
              <w:numPr>
                <w:ilvl w:val="0"/>
                <w:numId w:val="36"/>
              </w:numPr>
              <w:shd w:val="clear" w:color="auto" w:fill="FFFFFF"/>
              <w:spacing w:before="80" w:after="80" w:line="360" w:lineRule="auto"/>
              <w:ind w:left="342"/>
              <w:rPr>
                <w:sz w:val="20"/>
                <w:szCs w:val="20"/>
                <w:lang w:val="en-US" w:eastAsia="en-US"/>
              </w:rPr>
            </w:pPr>
            <w:r w:rsidRPr="0081783D">
              <w:rPr>
                <w:sz w:val="20"/>
                <w:szCs w:val="20"/>
                <w:lang w:val="en-US" w:eastAsia="en-US"/>
              </w:rPr>
              <w:t>building training-hub  (being center of excellence)</w:t>
            </w:r>
          </w:p>
          <w:p w:rsidR="008A79F8" w:rsidRPr="0081783D" w:rsidRDefault="008A79F8" w:rsidP="0081783D">
            <w:pPr>
              <w:numPr>
                <w:ilvl w:val="0"/>
                <w:numId w:val="14"/>
              </w:numPr>
              <w:shd w:val="clear" w:color="auto" w:fill="FFFFFF"/>
              <w:tabs>
                <w:tab w:val="clear" w:pos="756"/>
                <w:tab w:val="num" w:pos="342"/>
              </w:tabs>
              <w:spacing w:line="360" w:lineRule="auto"/>
              <w:ind w:left="342"/>
              <w:rPr>
                <w:kern w:val="24"/>
                <w:sz w:val="20"/>
                <w:szCs w:val="20"/>
              </w:rPr>
            </w:pPr>
            <w:r w:rsidRPr="0081783D">
              <w:rPr>
                <w:kern w:val="24"/>
                <w:sz w:val="20"/>
                <w:szCs w:val="20"/>
              </w:rPr>
              <w:t>Rewarding and recognition</w:t>
            </w:r>
          </w:p>
          <w:p w:rsidR="008A79F8" w:rsidRPr="0081783D" w:rsidRDefault="008A79F8" w:rsidP="0081783D">
            <w:pPr>
              <w:pStyle w:val="ListParagraph"/>
              <w:shd w:val="clear" w:color="auto" w:fill="FFFFFF"/>
              <w:spacing w:before="80" w:after="80" w:line="360" w:lineRule="auto"/>
              <w:ind w:left="342"/>
              <w:rPr>
                <w:sz w:val="20"/>
                <w:szCs w:val="20"/>
                <w:lang w:val="en-US" w:eastAsia="en-US"/>
              </w:rPr>
            </w:pPr>
          </w:p>
          <w:p w:rsidR="008A79F8" w:rsidRPr="0081783D" w:rsidRDefault="008A79F8" w:rsidP="0081783D">
            <w:pPr>
              <w:shd w:val="clear" w:color="auto" w:fill="FFFFFF"/>
              <w:spacing w:before="80" w:after="80" w:line="360" w:lineRule="auto"/>
              <w:rPr>
                <w:sz w:val="20"/>
                <w:szCs w:val="20"/>
              </w:rPr>
            </w:pP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Inadequate number and inappropriate mix of human resource  to address  increasing demand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shall have a clearly defined organization chart and structure</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PFSA shall have its own HR management manual </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Workload analysis and level of effort  was defined during PFSA establishment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will have clear job description and level of effort required for each activity</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The hubs under construction will be opened and functional in time</w:t>
            </w:r>
          </w:p>
        </w:tc>
        <w:tc>
          <w:tcPr>
            <w:tcW w:w="4968" w:type="dxa"/>
            <w:shd w:val="clear" w:color="auto" w:fill="auto"/>
          </w:tcPr>
          <w:p w:rsidR="008A79F8" w:rsidRPr="0081783D" w:rsidRDefault="008A79F8" w:rsidP="0081783D">
            <w:pPr>
              <w:shd w:val="clear" w:color="auto" w:fill="FFFFFF"/>
              <w:spacing w:before="80" w:after="80" w:line="360" w:lineRule="auto"/>
              <w:rPr>
                <w:sz w:val="20"/>
                <w:szCs w:val="20"/>
              </w:rPr>
            </w:pPr>
            <w:r w:rsidRPr="0081783D">
              <w:rPr>
                <w:sz w:val="20"/>
                <w:szCs w:val="20"/>
              </w:rPr>
              <w:t xml:space="preserve">By analyzing workload and level of effort: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Required number, professional mix, can be deployed properly </w:t>
            </w:r>
            <w:r w:rsidRPr="0081783D">
              <w:rPr>
                <w:color w:val="4F81BD"/>
                <w:sz w:val="20"/>
                <w:szCs w:val="20"/>
                <w:lang w:val="en-US" w:eastAsia="en-US"/>
              </w:rPr>
              <w:t xml:space="preserve"> </w:t>
            </w:r>
          </w:p>
        </w:tc>
      </w:tr>
      <w:tr w:rsidR="008A79F8" w:rsidTr="0081783D">
        <w:tc>
          <w:tcPr>
            <w:tcW w:w="540" w:type="dxa"/>
            <w:shd w:val="clear" w:color="auto" w:fill="auto"/>
            <w:vAlign w:val="center"/>
          </w:tcPr>
          <w:p w:rsidR="008A79F8" w:rsidRPr="0081783D" w:rsidRDefault="008A79F8" w:rsidP="009B57C5">
            <w:pPr>
              <w:pStyle w:val="NormalWeb"/>
              <w:numPr>
                <w:ilvl w:val="0"/>
                <w:numId w:val="97"/>
              </w:numPr>
              <w:shd w:val="clear" w:color="auto" w:fill="FFFFFF"/>
              <w:spacing w:before="80" w:beforeAutospacing="0" w:after="80" w:afterAutospacing="0" w:line="360" w:lineRule="auto"/>
              <w:textAlignment w:val="center"/>
              <w:rPr>
                <w:rFonts w:ascii="Times New Roman" w:hAnsi="Times New Roman" w:cs="Times New Roman"/>
                <w:kern w:val="24"/>
                <w:sz w:val="20"/>
                <w:szCs w:val="20"/>
              </w:rPr>
            </w:pPr>
          </w:p>
        </w:tc>
        <w:tc>
          <w:tcPr>
            <w:tcW w:w="1746" w:type="dxa"/>
            <w:shd w:val="clear" w:color="auto" w:fill="auto"/>
            <w:vAlign w:val="center"/>
          </w:tcPr>
          <w:p w:rsidR="008A79F8" w:rsidRPr="0081783D" w:rsidRDefault="008A79F8" w:rsidP="0081783D">
            <w:pPr>
              <w:pStyle w:val="NormalWeb"/>
              <w:shd w:val="clear" w:color="auto" w:fill="FFFFFF"/>
              <w:spacing w:before="80" w:beforeAutospacing="0" w:after="80" w:afterAutospacing="0" w:line="360" w:lineRule="auto"/>
              <w:textAlignment w:val="center"/>
              <w:rPr>
                <w:rFonts w:ascii="Times New Roman" w:hAnsi="Times New Roman" w:cs="Times New Roman"/>
                <w:kern w:val="24"/>
                <w:sz w:val="20"/>
                <w:szCs w:val="20"/>
              </w:rPr>
            </w:pPr>
            <w:r w:rsidRPr="0081783D">
              <w:rPr>
                <w:rFonts w:ascii="Times New Roman" w:hAnsi="Times New Roman" w:cs="Times New Roman"/>
                <w:kern w:val="24"/>
                <w:sz w:val="20"/>
                <w:szCs w:val="20"/>
              </w:rPr>
              <w:t xml:space="preserve">Accumulated pharmaceutical waste awaiting disposal; inappropriate disposal practice due to lack of environment- friendly infrastructure </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Expired and damaged products shall be stored separately</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Expired and damaged pharmaceuticals shall be verified approved, disposed and certified   by the appropriate authority (Board of Directors, FMHACA)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Unfit-for-use  items shall be disposed properly within six months  </w:t>
            </w:r>
          </w:p>
          <w:p w:rsidR="008A79F8" w:rsidRPr="0081783D" w:rsidRDefault="008A79F8" w:rsidP="0081783D">
            <w:pPr>
              <w:pStyle w:val="ListParagraph"/>
              <w:shd w:val="clear" w:color="auto" w:fill="FFFFFF"/>
              <w:spacing w:before="80" w:after="80" w:line="360" w:lineRule="auto"/>
              <w:ind w:left="360"/>
              <w:rPr>
                <w:sz w:val="20"/>
                <w:szCs w:val="20"/>
                <w:lang w:val="en-US" w:eastAsia="en-US"/>
              </w:rPr>
            </w:pPr>
          </w:p>
          <w:p w:rsidR="008A79F8" w:rsidRPr="0081783D" w:rsidRDefault="008A79F8" w:rsidP="0081783D">
            <w:pPr>
              <w:shd w:val="clear" w:color="auto" w:fill="FFFFFF"/>
              <w:spacing w:line="360" w:lineRule="auto"/>
              <w:rPr>
                <w:sz w:val="20"/>
                <w:szCs w:val="20"/>
              </w:rPr>
            </w:pPr>
          </w:p>
          <w:p w:rsidR="008A79F8" w:rsidRPr="0081783D" w:rsidRDefault="008A79F8" w:rsidP="0081783D">
            <w:pPr>
              <w:shd w:val="clear" w:color="auto" w:fill="FFFFFF"/>
              <w:spacing w:line="360" w:lineRule="auto"/>
              <w:rPr>
                <w:sz w:val="20"/>
                <w:szCs w:val="20"/>
              </w:rPr>
            </w:pPr>
          </w:p>
          <w:p w:rsidR="008A79F8" w:rsidRPr="0081783D" w:rsidRDefault="008A79F8" w:rsidP="0081783D">
            <w:pPr>
              <w:shd w:val="clear" w:color="auto" w:fill="FFFFFF"/>
              <w:spacing w:line="360" w:lineRule="auto"/>
              <w:rPr>
                <w:sz w:val="20"/>
                <w:szCs w:val="20"/>
              </w:rPr>
            </w:pPr>
          </w:p>
        </w:tc>
        <w:tc>
          <w:tcPr>
            <w:tcW w:w="3870" w:type="dxa"/>
            <w:shd w:val="clear" w:color="auto" w:fill="auto"/>
            <w:vAlign w:val="center"/>
          </w:tcPr>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PFSA has the mechanism, infrastructure, and system to handle pharmaceutical waste disposal on time</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If not disposed, unfit-for-use items take space and could be misused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Disposal guideline have exhaustive method of disposal for all categories of products</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kern w:val="24"/>
                <w:sz w:val="20"/>
                <w:szCs w:val="20"/>
              </w:rPr>
              <w:t xml:space="preserve">Pharmaceuticals waste will be disposed at different level of the supply chain </w:t>
            </w:r>
          </w:p>
          <w:p w:rsidR="008A79F8" w:rsidRPr="0081783D" w:rsidRDefault="008A79F8" w:rsidP="0081783D">
            <w:pPr>
              <w:numPr>
                <w:ilvl w:val="0"/>
                <w:numId w:val="14"/>
              </w:numPr>
              <w:shd w:val="clear" w:color="auto" w:fill="FFFFFF"/>
              <w:tabs>
                <w:tab w:val="clear" w:pos="756"/>
              </w:tabs>
              <w:spacing w:before="80" w:after="80" w:line="360" w:lineRule="auto"/>
              <w:ind w:left="252" w:hanging="240"/>
              <w:rPr>
                <w:kern w:val="24"/>
                <w:sz w:val="20"/>
                <w:szCs w:val="20"/>
              </w:rPr>
            </w:pPr>
            <w:r w:rsidRPr="0081783D">
              <w:rPr>
                <w:sz w:val="20"/>
                <w:szCs w:val="20"/>
              </w:rPr>
              <w:t xml:space="preserve">Disposal committee from different part of the organization will analyze the reason and </w:t>
            </w:r>
            <w:r w:rsidRPr="0081783D">
              <w:rPr>
                <w:sz w:val="20"/>
                <w:szCs w:val="20"/>
              </w:rPr>
              <w:lastRenderedPageBreak/>
              <w:t>verify the expired and damaged products in either central or branch warehouse then  write minute</w:t>
            </w:r>
          </w:p>
        </w:tc>
        <w:tc>
          <w:tcPr>
            <w:tcW w:w="4968" w:type="dxa"/>
            <w:shd w:val="clear" w:color="auto" w:fill="auto"/>
          </w:tcPr>
          <w:p w:rsidR="008A79F8" w:rsidRPr="0081783D" w:rsidRDefault="008A79F8" w:rsidP="0081783D">
            <w:pPr>
              <w:pStyle w:val="ListParagraph"/>
              <w:numPr>
                <w:ilvl w:val="0"/>
                <w:numId w:val="14"/>
              </w:numPr>
              <w:shd w:val="clear" w:color="auto" w:fill="FFFFFF"/>
              <w:tabs>
                <w:tab w:val="clear" w:pos="756"/>
                <w:tab w:val="num" w:pos="432"/>
              </w:tabs>
              <w:spacing w:before="80" w:after="80" w:line="360" w:lineRule="auto"/>
              <w:ind w:left="342"/>
              <w:rPr>
                <w:sz w:val="20"/>
                <w:szCs w:val="20"/>
                <w:lang w:val="en-US" w:eastAsia="en-US"/>
              </w:rPr>
            </w:pPr>
            <w:r w:rsidRPr="0081783D">
              <w:rPr>
                <w:sz w:val="20"/>
                <w:szCs w:val="20"/>
                <w:lang w:val="en-US" w:eastAsia="en-US"/>
              </w:rPr>
              <w:lastRenderedPageBreak/>
              <w:t xml:space="preserve">building disposal facility owned by the Organization at selected strategic areas in the country;  </w:t>
            </w:r>
          </w:p>
          <w:p w:rsidR="008A79F8" w:rsidRPr="0081783D" w:rsidRDefault="008A79F8" w:rsidP="0081783D">
            <w:pPr>
              <w:pStyle w:val="ListParagraph"/>
              <w:numPr>
                <w:ilvl w:val="0"/>
                <w:numId w:val="14"/>
              </w:numPr>
              <w:shd w:val="clear" w:color="auto" w:fill="FFFFFF"/>
              <w:tabs>
                <w:tab w:val="clear" w:pos="756"/>
                <w:tab w:val="num" w:pos="432"/>
              </w:tabs>
              <w:spacing w:before="80" w:after="80" w:line="360" w:lineRule="auto"/>
              <w:ind w:left="342"/>
              <w:rPr>
                <w:sz w:val="20"/>
                <w:szCs w:val="20"/>
                <w:lang w:val="en-US" w:eastAsia="en-US"/>
              </w:rPr>
            </w:pPr>
            <w:r w:rsidRPr="0081783D">
              <w:rPr>
                <w:sz w:val="20"/>
                <w:szCs w:val="20"/>
                <w:lang w:val="en-US" w:eastAsia="en-US"/>
              </w:rPr>
              <w:t xml:space="preserve">Disposing on time </w:t>
            </w: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r w:rsidRPr="0081783D">
              <w:rPr>
                <w:sz w:val="20"/>
                <w:szCs w:val="20"/>
              </w:rPr>
              <w:t xml:space="preserve"> </w:t>
            </w:r>
          </w:p>
          <w:p w:rsidR="008A79F8" w:rsidRPr="0081783D" w:rsidRDefault="008A79F8" w:rsidP="0081783D">
            <w:pPr>
              <w:shd w:val="clear" w:color="auto" w:fill="FFFFFF"/>
              <w:spacing w:before="80" w:after="80" w:line="360" w:lineRule="auto"/>
              <w:rPr>
                <w:sz w:val="20"/>
                <w:szCs w:val="20"/>
              </w:rPr>
            </w:pPr>
            <w:r w:rsidRPr="0081783D">
              <w:rPr>
                <w:sz w:val="20"/>
                <w:szCs w:val="20"/>
              </w:rPr>
              <w:t xml:space="preserve"> </w:t>
            </w:r>
          </w:p>
          <w:p w:rsidR="008A79F8" w:rsidRPr="0081783D" w:rsidRDefault="008A79F8" w:rsidP="0081783D">
            <w:pPr>
              <w:shd w:val="clear" w:color="auto" w:fill="FFFFFF"/>
              <w:spacing w:before="80" w:after="80" w:line="360" w:lineRule="auto"/>
              <w:rPr>
                <w:kern w:val="24"/>
                <w:sz w:val="20"/>
                <w:szCs w:val="20"/>
              </w:rPr>
            </w:pPr>
            <w:r w:rsidRPr="0081783D">
              <w:rPr>
                <w:sz w:val="20"/>
                <w:szCs w:val="20"/>
              </w:rPr>
              <w:t xml:space="preserve"> </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sz w:val="20"/>
                <w:szCs w:val="20"/>
              </w:rPr>
            </w:pPr>
            <w:r w:rsidRPr="0081783D">
              <w:rPr>
                <w:sz w:val="20"/>
                <w:szCs w:val="20"/>
              </w:rPr>
              <w:t>Wastage due to expiry,  and product damage</w:t>
            </w: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Pharmaceuticals shall be availed to all who need them  (unwritten)</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Pharmaceuticals should have at least acceptable shelf-life upon arrival at port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Good inventory and warehouse management principles shall be practiced at all level of the supply chain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Pharmaceuticals in the supply chain will be traceable   </w:t>
            </w: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Warehouse along the supply chain  will have standard area for receiving, storing and dispatching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Quantification assumption will have no significant deviation from actual consumption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Request from health facilities will be reviewed, validated by DTC  and approved by health facility manager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Health facilities have the capacity and willingness to receive/collect their requests on time</w:t>
            </w:r>
          </w:p>
        </w:tc>
        <w:tc>
          <w:tcPr>
            <w:tcW w:w="4968" w:type="dxa"/>
            <w:shd w:val="clear" w:color="auto" w:fill="auto"/>
          </w:tcPr>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improving the capacity of  professionals along the supply chain on proper demand</w:t>
            </w:r>
            <w:r w:rsidRPr="0081783D">
              <w:rPr>
                <w:b/>
                <w:sz w:val="20"/>
                <w:szCs w:val="20"/>
                <w:lang w:val="en-US" w:eastAsia="en-US"/>
              </w:rPr>
              <w:t xml:space="preserve"> </w:t>
            </w:r>
            <w:r w:rsidRPr="0081783D">
              <w:rPr>
                <w:sz w:val="20"/>
                <w:szCs w:val="20"/>
                <w:lang w:val="en-US" w:eastAsia="en-US"/>
              </w:rPr>
              <w:t xml:space="preserve">forecasting and inventory management </w:t>
            </w: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 xml:space="preserve">improving distribution efficiency  as per the forecasted demand through strict follow up according to the contract  agreement ;   </w:t>
            </w: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 xml:space="preserve">preparing enough warehouse in the hub and central   sufficient  for receiving, storing and dispatching  </w:t>
            </w: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 xml:space="preserve">developing system and organogram for on-time-stock rotation among hubs and central warehouse </w:t>
            </w:r>
          </w:p>
          <w:p w:rsidR="008A79F8" w:rsidRPr="0081783D" w:rsidRDefault="008A79F8" w:rsidP="0081783D">
            <w:pPr>
              <w:pStyle w:val="ListParagraph"/>
              <w:numPr>
                <w:ilvl w:val="0"/>
                <w:numId w:val="15"/>
              </w:numPr>
              <w:shd w:val="clear" w:color="auto" w:fill="FFFFFF"/>
              <w:spacing w:before="80" w:after="80" w:line="360" w:lineRule="auto"/>
              <w:jc w:val="both"/>
              <w:rPr>
                <w:sz w:val="20"/>
                <w:szCs w:val="20"/>
                <w:lang w:val="en-US" w:eastAsia="en-US"/>
              </w:rPr>
            </w:pPr>
            <w:r w:rsidRPr="0081783D">
              <w:rPr>
                <w:sz w:val="20"/>
                <w:szCs w:val="20"/>
                <w:lang w:val="en-US" w:eastAsia="en-US"/>
              </w:rPr>
              <w:t>Fast trucking system for short shelf life products</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Crane mounted trucks for loading/Unloading heavy medical equipment </w:t>
            </w:r>
          </w:p>
          <w:p w:rsidR="008A79F8" w:rsidRPr="0081783D" w:rsidRDefault="004808E1"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Capacitating</w:t>
            </w:r>
            <w:r w:rsidR="008A79F8" w:rsidRPr="0081783D">
              <w:rPr>
                <w:sz w:val="20"/>
                <w:szCs w:val="20"/>
                <w:lang w:val="en-US" w:eastAsia="en-US"/>
              </w:rPr>
              <w:t xml:space="preserve"> warehouse operatives, </w:t>
            </w:r>
            <w:r w:rsidRPr="0081783D">
              <w:rPr>
                <w:sz w:val="20"/>
                <w:szCs w:val="20"/>
                <w:lang w:val="en-US" w:eastAsia="en-US"/>
              </w:rPr>
              <w:t>drivers, housekeepers, d</w:t>
            </w:r>
            <w:r w:rsidR="008A79F8" w:rsidRPr="0081783D">
              <w:rPr>
                <w:sz w:val="20"/>
                <w:szCs w:val="20"/>
                <w:lang w:val="en-US" w:eastAsia="en-US"/>
              </w:rPr>
              <w:t xml:space="preserve">eliverers and warehouse managers on proper handling of commodities </w:t>
            </w:r>
          </w:p>
        </w:tc>
      </w:tr>
      <w:tr w:rsidR="008A79F8" w:rsidTr="0081783D">
        <w:tc>
          <w:tcPr>
            <w:tcW w:w="540" w:type="dxa"/>
            <w:shd w:val="clear" w:color="auto" w:fill="auto"/>
            <w:vAlign w:val="center"/>
          </w:tcPr>
          <w:p w:rsidR="008A79F8" w:rsidRPr="0081783D" w:rsidRDefault="008A79F8" w:rsidP="009B57C5">
            <w:pPr>
              <w:numPr>
                <w:ilvl w:val="0"/>
                <w:numId w:val="97"/>
              </w:numPr>
              <w:shd w:val="clear" w:color="auto" w:fill="FFFFFF"/>
              <w:spacing w:before="80" w:after="80" w:line="360" w:lineRule="auto"/>
              <w:rPr>
                <w:color w:val="000000"/>
                <w:sz w:val="20"/>
                <w:szCs w:val="20"/>
              </w:rPr>
            </w:pPr>
          </w:p>
        </w:tc>
        <w:tc>
          <w:tcPr>
            <w:tcW w:w="1746" w:type="dxa"/>
            <w:shd w:val="clear" w:color="auto" w:fill="auto"/>
            <w:vAlign w:val="center"/>
          </w:tcPr>
          <w:p w:rsidR="008A79F8" w:rsidRPr="0081783D" w:rsidRDefault="008A79F8" w:rsidP="0081783D">
            <w:pPr>
              <w:shd w:val="clear" w:color="auto" w:fill="FFFFFF"/>
              <w:spacing w:before="80" w:after="80" w:line="360" w:lineRule="auto"/>
              <w:rPr>
                <w:color w:val="000000"/>
                <w:sz w:val="20"/>
                <w:szCs w:val="20"/>
              </w:rPr>
            </w:pPr>
            <w:r w:rsidRPr="0081783D">
              <w:rPr>
                <w:color w:val="000000"/>
                <w:sz w:val="20"/>
                <w:szCs w:val="20"/>
              </w:rPr>
              <w:t>Poor fleet management, inadequate maintenance (vehicle, MHE, spare part, replacement  and inadequate vehicles)</w:t>
            </w:r>
          </w:p>
        </w:tc>
        <w:tc>
          <w:tcPr>
            <w:tcW w:w="3294"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PFSA has to manage resources efficiently </w:t>
            </w:r>
          </w:p>
          <w:p w:rsidR="008A79F8" w:rsidRPr="0081783D" w:rsidRDefault="008A79F8" w:rsidP="0081783D">
            <w:pPr>
              <w:pStyle w:val="ListParagraph"/>
              <w:shd w:val="clear" w:color="auto" w:fill="FFFFFF"/>
              <w:spacing w:before="80" w:after="80" w:line="360" w:lineRule="auto"/>
              <w:ind w:left="360"/>
              <w:rPr>
                <w:sz w:val="20"/>
                <w:szCs w:val="20"/>
                <w:lang w:val="en-US" w:eastAsia="en-US"/>
              </w:rPr>
            </w:pPr>
          </w:p>
        </w:tc>
        <w:tc>
          <w:tcPr>
            <w:tcW w:w="3870" w:type="dxa"/>
            <w:shd w:val="clear" w:color="auto" w:fill="auto"/>
            <w:vAlign w:val="center"/>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has the capacity to manage fleet and maintenance,</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PFSA shall have truck history record, route plan and log sheet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will implement electronic fleet management system,</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PFSA shall have maintenance  strategy and plan,</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Vehicle need and replacement plan will be in place,</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There is adequate local capacity for spare parts provision and maintenance,</w:t>
            </w:r>
          </w:p>
        </w:tc>
        <w:tc>
          <w:tcPr>
            <w:tcW w:w="4968" w:type="dxa"/>
            <w:shd w:val="clear" w:color="auto" w:fill="auto"/>
          </w:tcPr>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By designing and implementing modern fleet management system (GPS supported);</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 xml:space="preserve">Establishing organogram that address the fleet management  including maintenance workshop </w:t>
            </w:r>
          </w:p>
          <w:p w:rsidR="008A79F8" w:rsidRPr="0081783D" w:rsidRDefault="008A79F8" w:rsidP="0081783D">
            <w:pPr>
              <w:pStyle w:val="ListParagraph"/>
              <w:numPr>
                <w:ilvl w:val="0"/>
                <w:numId w:val="15"/>
              </w:numPr>
              <w:shd w:val="clear" w:color="auto" w:fill="FFFFFF"/>
              <w:spacing w:before="80" w:after="80" w:line="360" w:lineRule="auto"/>
              <w:rPr>
                <w:sz w:val="20"/>
                <w:szCs w:val="20"/>
                <w:lang w:val="en-US" w:eastAsia="en-US"/>
              </w:rPr>
            </w:pPr>
            <w:r w:rsidRPr="0081783D">
              <w:rPr>
                <w:sz w:val="20"/>
                <w:szCs w:val="20"/>
                <w:lang w:val="en-US" w:eastAsia="en-US"/>
              </w:rPr>
              <w:t>By owning additional vehicles;</w:t>
            </w:r>
          </w:p>
          <w:p w:rsidR="008A79F8" w:rsidRPr="0081783D" w:rsidRDefault="008A79F8" w:rsidP="0081783D">
            <w:pPr>
              <w:shd w:val="clear" w:color="auto" w:fill="FFFFFF"/>
              <w:spacing w:before="80" w:after="80" w:line="360" w:lineRule="auto"/>
              <w:rPr>
                <w:sz w:val="20"/>
                <w:szCs w:val="20"/>
              </w:rPr>
            </w:pPr>
          </w:p>
          <w:p w:rsidR="008A79F8" w:rsidRPr="0081783D" w:rsidRDefault="008A79F8" w:rsidP="0081783D">
            <w:pPr>
              <w:shd w:val="clear" w:color="auto" w:fill="FFFFFF"/>
              <w:spacing w:before="80" w:after="80" w:line="360" w:lineRule="auto"/>
              <w:rPr>
                <w:sz w:val="20"/>
                <w:szCs w:val="20"/>
              </w:rPr>
            </w:pPr>
            <w:r w:rsidRPr="0081783D">
              <w:rPr>
                <w:color w:val="FF0000"/>
                <w:sz w:val="20"/>
                <w:szCs w:val="20"/>
              </w:rPr>
              <w:t xml:space="preserve"> </w:t>
            </w:r>
          </w:p>
        </w:tc>
      </w:tr>
    </w:tbl>
    <w:p w:rsidR="008A79F8" w:rsidRPr="00CF7281" w:rsidRDefault="008A79F8" w:rsidP="002A5B78">
      <w:pPr>
        <w:shd w:val="clear" w:color="auto" w:fill="FFFFFF"/>
        <w:spacing w:after="240" w:line="360" w:lineRule="auto"/>
        <w:ind w:left="375"/>
      </w:pPr>
    </w:p>
    <w:p w:rsidR="00ED6F12" w:rsidRPr="0061463B" w:rsidRDefault="00ED6F12" w:rsidP="0061463B">
      <w:pPr>
        <w:pStyle w:val="Heading3"/>
        <w:numPr>
          <w:ilvl w:val="2"/>
          <w:numId w:val="25"/>
        </w:numPr>
      </w:pPr>
      <w:bookmarkStart w:id="71" w:name="_Toc475431918"/>
      <w:r w:rsidRPr="0061463B">
        <w:t>Review Design Principles</w:t>
      </w:r>
      <w:r w:rsidR="002A5B78" w:rsidRPr="0061463B">
        <w:t>:</w:t>
      </w:r>
      <w:bookmarkEnd w:id="71"/>
    </w:p>
    <w:p w:rsidR="00ED6F12" w:rsidRPr="00CF7281" w:rsidRDefault="00ED6F12" w:rsidP="00ED6F12">
      <w:pPr>
        <w:shd w:val="clear" w:color="auto" w:fill="FFFFFF"/>
        <w:spacing w:line="360" w:lineRule="auto"/>
        <w:ind w:left="240"/>
        <w:jc w:val="both"/>
      </w:pPr>
      <w:r w:rsidRPr="00CF7281">
        <w:t>The basic reengineering principles up held throughout the consequent steps are the following:-</w:t>
      </w:r>
    </w:p>
    <w:p w:rsidR="00ED6F12" w:rsidRPr="00CF7281" w:rsidRDefault="00ED6F12" w:rsidP="009B57C5">
      <w:pPr>
        <w:numPr>
          <w:ilvl w:val="0"/>
          <w:numId w:val="38"/>
        </w:numPr>
        <w:shd w:val="clear" w:color="auto" w:fill="FFFFFF"/>
        <w:spacing w:line="360" w:lineRule="auto"/>
        <w:jc w:val="both"/>
      </w:pPr>
      <w:r w:rsidRPr="00CF7281">
        <w:t>Several jobs are combined in to one</w:t>
      </w:r>
    </w:p>
    <w:p w:rsidR="00ED6F12" w:rsidRPr="00CF7281" w:rsidRDefault="00ED6F12" w:rsidP="00ED6F12">
      <w:pPr>
        <w:shd w:val="clear" w:color="auto" w:fill="FFFFFF"/>
        <w:spacing w:line="360" w:lineRule="auto"/>
        <w:ind w:left="720"/>
        <w:jc w:val="both"/>
      </w:pPr>
      <w:r w:rsidRPr="00CF7281">
        <w:t>In order to assure efficiency &amp; customer satisfaction different jobs which used to be performed at different level of public sector pharmaceuticals supply system are organized together.</w:t>
      </w:r>
    </w:p>
    <w:p w:rsidR="00ED6F12" w:rsidRPr="00CF7281" w:rsidRDefault="00ED6F12" w:rsidP="009B57C5">
      <w:pPr>
        <w:numPr>
          <w:ilvl w:val="0"/>
          <w:numId w:val="38"/>
        </w:numPr>
        <w:shd w:val="clear" w:color="auto" w:fill="FFFFFF"/>
        <w:spacing w:line="360" w:lineRule="auto"/>
        <w:jc w:val="both"/>
      </w:pPr>
      <w:r w:rsidRPr="00CF7281">
        <w:t>Organize around outcomes (customer, product and process) not function</w:t>
      </w:r>
    </w:p>
    <w:p w:rsidR="00ED6F12" w:rsidRPr="00CF7281" w:rsidRDefault="00ED6F12" w:rsidP="00ED6F12">
      <w:pPr>
        <w:shd w:val="clear" w:color="auto" w:fill="FFFFFF"/>
        <w:spacing w:line="360" w:lineRule="auto"/>
        <w:ind w:left="720"/>
        <w:jc w:val="both"/>
      </w:pPr>
      <w:r w:rsidRPr="00CF7281">
        <w:t>As the basic reason for organization to exist is to achieve its outcome which is the result the customer requires. Therefore, in the redesigning process works are organized around outcomes not functions.</w:t>
      </w:r>
    </w:p>
    <w:p w:rsidR="00ED6F12" w:rsidRPr="00CF7281" w:rsidRDefault="00ED6F12" w:rsidP="00ED6F12">
      <w:pPr>
        <w:shd w:val="clear" w:color="auto" w:fill="FFFFFF"/>
        <w:spacing w:line="360" w:lineRule="auto"/>
        <w:ind w:left="720"/>
        <w:jc w:val="both"/>
      </w:pPr>
    </w:p>
    <w:p w:rsidR="00ED6F12" w:rsidRPr="00CF7281" w:rsidRDefault="00ED6F12" w:rsidP="00ED6F12">
      <w:pPr>
        <w:shd w:val="clear" w:color="auto" w:fill="FFFFFF"/>
        <w:spacing w:line="360" w:lineRule="auto"/>
        <w:ind w:left="720"/>
        <w:jc w:val="both"/>
      </w:pPr>
      <w:r w:rsidRPr="00CF7281">
        <w:t xml:space="preserve">In order to see the outcome the organization must be in a position to look at the end and </w:t>
      </w:r>
      <w:r w:rsidRPr="00CF7281">
        <w:lastRenderedPageBreak/>
        <w:t xml:space="preserve">comeback. The very question to organize around outcomes is "what deliverables do my customers want and what organization and work process inside my company will directly provide these deliverables?" </w:t>
      </w:r>
    </w:p>
    <w:p w:rsidR="00ED6F12" w:rsidRPr="00CF7281" w:rsidRDefault="00ED6F12" w:rsidP="00ED6F12">
      <w:pPr>
        <w:shd w:val="clear" w:color="auto" w:fill="FFFFFF"/>
        <w:spacing w:line="360" w:lineRule="auto"/>
        <w:ind w:left="720"/>
        <w:jc w:val="both"/>
      </w:pPr>
    </w:p>
    <w:p w:rsidR="00ED6F12" w:rsidRPr="00CF7281" w:rsidRDefault="00ED6F12" w:rsidP="00ED6F12">
      <w:pPr>
        <w:shd w:val="clear" w:color="auto" w:fill="FFFFFF"/>
        <w:spacing w:line="360" w:lineRule="auto"/>
        <w:ind w:left="720"/>
        <w:jc w:val="both"/>
      </w:pPr>
      <w:r w:rsidRPr="00CF7281">
        <w:t>There are three ways to organize around outcomes. These are by customer, by product and by process. At every level activities are organized around outcomes of the pharmaceuticals supply system. Special emphasis is endowed to produce a process based organization which will nurture in every employee the habit of putting in front the outcome of the process. Subordination of individual activity towards delivery of quality pharmaceuticals at an affordable price to the customer is considered as the life line of the whole PFSA performance.</w:t>
      </w:r>
    </w:p>
    <w:p w:rsidR="00ED6F12" w:rsidRPr="00CF7281" w:rsidRDefault="00ED6F12" w:rsidP="009B57C5">
      <w:pPr>
        <w:numPr>
          <w:ilvl w:val="0"/>
          <w:numId w:val="38"/>
        </w:numPr>
        <w:shd w:val="clear" w:color="auto" w:fill="FFFFFF"/>
        <w:spacing w:line="360" w:lineRule="auto"/>
        <w:jc w:val="both"/>
      </w:pPr>
      <w:r w:rsidRPr="00CF7281">
        <w:t>Ensure continuous flow of the main sequences of activities that directly add value to customer. With respect to this principle non value adding activities are eliminated.</w:t>
      </w:r>
    </w:p>
    <w:p w:rsidR="00ED6F12" w:rsidRPr="00CF7281" w:rsidRDefault="00ED6F12" w:rsidP="009B57C5">
      <w:pPr>
        <w:numPr>
          <w:ilvl w:val="0"/>
          <w:numId w:val="38"/>
        </w:numPr>
        <w:shd w:val="clear" w:color="auto" w:fill="FFFFFF"/>
        <w:spacing w:line="360" w:lineRule="auto"/>
        <w:jc w:val="both"/>
      </w:pPr>
      <w:r w:rsidRPr="00CF7281">
        <w:t>In order to avoid possibility of error, delay, turf building and frustration for staff &amp; customer; in redesigning the pharmaceutical supply process information is captured once from the appropriate source shared among the case team.</w:t>
      </w:r>
    </w:p>
    <w:p w:rsidR="00ED6F12" w:rsidRPr="00CF7281" w:rsidRDefault="00ED6F12" w:rsidP="009B57C5">
      <w:pPr>
        <w:numPr>
          <w:ilvl w:val="0"/>
          <w:numId w:val="38"/>
        </w:numPr>
        <w:shd w:val="clear" w:color="auto" w:fill="FFFFFF"/>
        <w:spacing w:line="360" w:lineRule="auto"/>
        <w:jc w:val="both"/>
      </w:pPr>
      <w:r w:rsidRPr="00CF7281">
        <w:t>Whenever appropriate provision of a single contact point for customer and supplier is considered. The more employees a customer must deal with to obtain pharmaceuticals or service the less satisfaction customers have with the organization. Fragmented processes are replaced with simple and integrated ones.</w:t>
      </w:r>
    </w:p>
    <w:p w:rsidR="00ED6F12" w:rsidRPr="00CF7281" w:rsidRDefault="00ED6F12" w:rsidP="009B57C5">
      <w:pPr>
        <w:numPr>
          <w:ilvl w:val="0"/>
          <w:numId w:val="38"/>
        </w:numPr>
        <w:shd w:val="clear" w:color="auto" w:fill="FFFFFF"/>
        <w:spacing w:line="360" w:lineRule="auto"/>
        <w:jc w:val="both"/>
      </w:pPr>
      <w:r w:rsidRPr="00CF7281">
        <w:t>In addition to the above listed basic principles in order to fruitfully exploit maximum benefit out of the new process design, technological support is considered critically.</w:t>
      </w:r>
    </w:p>
    <w:p w:rsidR="00ED6F12" w:rsidRPr="00CF7281" w:rsidRDefault="00ED6F12" w:rsidP="009B57C5">
      <w:pPr>
        <w:numPr>
          <w:ilvl w:val="0"/>
          <w:numId w:val="38"/>
        </w:numPr>
        <w:shd w:val="clear" w:color="auto" w:fill="FFFFFF"/>
        <w:spacing w:line="360" w:lineRule="auto"/>
        <w:jc w:val="both"/>
      </w:pPr>
      <w:r w:rsidRPr="00CF7281">
        <w:t>Information flow from center to periphery</w:t>
      </w:r>
    </w:p>
    <w:p w:rsidR="00ED6F12" w:rsidRPr="00CF7281" w:rsidRDefault="00ED6F12" w:rsidP="009B57C5">
      <w:pPr>
        <w:numPr>
          <w:ilvl w:val="0"/>
          <w:numId w:val="38"/>
        </w:numPr>
        <w:shd w:val="clear" w:color="auto" w:fill="FFFFFF"/>
        <w:spacing w:line="360" w:lineRule="auto"/>
        <w:jc w:val="both"/>
      </w:pPr>
      <w:r w:rsidRPr="00CF7281">
        <w:t>Work is done where it gives sense</w:t>
      </w:r>
    </w:p>
    <w:p w:rsidR="00ED6F12" w:rsidRDefault="00ED6F12" w:rsidP="00ED6F12">
      <w:pPr>
        <w:shd w:val="clear" w:color="auto" w:fill="FFFFFF"/>
        <w:spacing w:line="360" w:lineRule="auto"/>
        <w:ind w:left="720"/>
        <w:jc w:val="both"/>
      </w:pPr>
      <w:r w:rsidRPr="00CF7281">
        <w:t>Capacity building with respect to inventory management and rational use aspect of the pharmaceuticals supply process is dealt with forecasting sub process in order to efficiently utilize the time and resource dedicated for the sub process. By consolidating the three activities efficiency can be achieved through proper utilization of experts effort, time, logistics and other resources dedicated for forecasting activity through utilization of the idle time, movement &amp; routine periodic contact with public health facilities to at the same time serve the other activities which give sense when performed together.</w:t>
      </w:r>
    </w:p>
    <w:p w:rsidR="0061463B" w:rsidRPr="00CF7281" w:rsidRDefault="0061463B" w:rsidP="00ED6F12">
      <w:pPr>
        <w:shd w:val="clear" w:color="auto" w:fill="FFFFFF"/>
        <w:spacing w:line="360" w:lineRule="auto"/>
        <w:ind w:left="720"/>
        <w:jc w:val="both"/>
      </w:pPr>
    </w:p>
    <w:p w:rsidR="00ED6F12" w:rsidRPr="0061463B" w:rsidRDefault="00ED6F12" w:rsidP="0061463B">
      <w:pPr>
        <w:pStyle w:val="Heading3"/>
        <w:numPr>
          <w:ilvl w:val="2"/>
          <w:numId w:val="25"/>
        </w:numPr>
      </w:pPr>
      <w:bookmarkStart w:id="72" w:name="_Toc475431919"/>
      <w:r w:rsidRPr="0061463B">
        <w:lastRenderedPageBreak/>
        <w:t>Information Technology</w:t>
      </w:r>
      <w:bookmarkEnd w:id="72"/>
    </w:p>
    <w:p w:rsidR="00ED6F12" w:rsidRPr="00CF7281" w:rsidRDefault="00ED6F12" w:rsidP="00ED6F12">
      <w:pPr>
        <w:shd w:val="clear" w:color="auto" w:fill="FFFFFF"/>
        <w:spacing w:after="100" w:afterAutospacing="1" w:line="360" w:lineRule="auto"/>
        <w:jc w:val="both"/>
      </w:pPr>
      <w:r w:rsidRPr="00CF7281">
        <w:t>Information technology is valuable for any business. When it comes to supply chain it becomes more important. Considering these benefits, the Agency used different tools to support its day to day activities. Over the years, the deployment of Pharmid System (in house), HCMIS, HCTS/PLITS, and Peachtree (for Fund Management) were important initiatives in the effort to create an automated Management Information System for product and financial management. The Agency has also launched a webpage (</w:t>
      </w:r>
      <w:hyperlink r:id="rId30" w:history="1">
        <w:r w:rsidRPr="00CF7281">
          <w:rPr>
            <w:rStyle w:val="Hyperlink"/>
          </w:rPr>
          <w:t>www.pfsa.gov.et</w:t>
        </w:r>
      </w:hyperlink>
      <w:r w:rsidRPr="00CF7281">
        <w:rPr>
          <w:rStyle w:val="Hyperlink"/>
        </w:rPr>
        <w:t xml:space="preserve">) </w:t>
      </w:r>
      <w:r w:rsidRPr="00CF7281">
        <w:t xml:space="preserve">which is becoming an important web portal for communicating and disseminating information with its stakeholders. </w:t>
      </w:r>
    </w:p>
    <w:p w:rsidR="00ED6F12" w:rsidRPr="00CF7281" w:rsidRDefault="00ED6F12" w:rsidP="00ED6F12">
      <w:pPr>
        <w:shd w:val="clear" w:color="auto" w:fill="FFFFFF"/>
        <w:spacing w:line="360" w:lineRule="auto"/>
        <w:jc w:val="both"/>
      </w:pPr>
      <w:r w:rsidRPr="00CF7281">
        <w:t xml:space="preserve">Currently, there is automated Inventory Management System (HCMIS) at both PFSA Central and Hubs level. Peachtree has been in use for different accounting purposes in the Agency. But these tools are not integrated and some of the processes are not supported by Information technology solution. Due to this the following challenges observed </w:t>
      </w:r>
    </w:p>
    <w:p w:rsidR="00ED6F12" w:rsidRPr="00CF7281" w:rsidRDefault="00ED6F12" w:rsidP="003C0C6D">
      <w:pPr>
        <w:pStyle w:val="ListParagraph"/>
        <w:widowControl/>
        <w:numPr>
          <w:ilvl w:val="0"/>
          <w:numId w:val="23"/>
        </w:numPr>
        <w:shd w:val="clear" w:color="auto" w:fill="FFFFFF"/>
        <w:autoSpaceDE/>
        <w:autoSpaceDN/>
        <w:adjustRightInd/>
        <w:spacing w:after="100" w:afterAutospacing="1" w:line="360" w:lineRule="auto"/>
        <w:jc w:val="both"/>
      </w:pPr>
      <w:r w:rsidRPr="00CF7281">
        <w:t>Lack of integration (between processes and between Center &amp; Hubs) and interconnection of information system across the supply chain levels (SDPs, Hubs and Center).</w:t>
      </w:r>
    </w:p>
    <w:p w:rsidR="00ED6F12" w:rsidRPr="00CF7281" w:rsidRDefault="00ED6F12" w:rsidP="003C0C6D">
      <w:pPr>
        <w:pStyle w:val="ListParagraph"/>
        <w:widowControl/>
        <w:numPr>
          <w:ilvl w:val="0"/>
          <w:numId w:val="23"/>
        </w:numPr>
        <w:shd w:val="clear" w:color="auto" w:fill="FFFFFF"/>
        <w:autoSpaceDE/>
        <w:autoSpaceDN/>
        <w:adjustRightInd/>
        <w:spacing w:after="100" w:afterAutospacing="1" w:line="360" w:lineRule="auto"/>
        <w:jc w:val="both"/>
      </w:pPr>
      <w:r w:rsidRPr="00CF7281">
        <w:t>Limited Data Visibility.</w:t>
      </w:r>
    </w:p>
    <w:p w:rsidR="00ED6F12" w:rsidRPr="00CF7281" w:rsidRDefault="00ED6F12" w:rsidP="003C0C6D">
      <w:pPr>
        <w:pStyle w:val="ListParagraph"/>
        <w:widowControl/>
        <w:numPr>
          <w:ilvl w:val="0"/>
          <w:numId w:val="23"/>
        </w:numPr>
        <w:shd w:val="clear" w:color="auto" w:fill="FFFFFF"/>
        <w:autoSpaceDE/>
        <w:autoSpaceDN/>
        <w:adjustRightInd/>
        <w:spacing w:after="100" w:afterAutospacing="1" w:line="360" w:lineRule="auto"/>
        <w:jc w:val="both"/>
      </w:pPr>
      <w:r w:rsidRPr="00CF7281">
        <w:t>Lack of ownership, challenges with version stability, and concerns regarding sustainability for systems in use.</w:t>
      </w:r>
    </w:p>
    <w:p w:rsidR="00ED6F12" w:rsidRPr="00CF7281" w:rsidRDefault="00ED6F12" w:rsidP="003C0C6D">
      <w:pPr>
        <w:pStyle w:val="ListParagraph"/>
        <w:widowControl/>
        <w:numPr>
          <w:ilvl w:val="0"/>
          <w:numId w:val="23"/>
        </w:numPr>
        <w:shd w:val="clear" w:color="auto" w:fill="FFFFFF"/>
        <w:autoSpaceDE/>
        <w:autoSpaceDN/>
        <w:adjustRightInd/>
        <w:spacing w:after="100" w:afterAutospacing="1" w:line="360" w:lineRule="auto"/>
        <w:jc w:val="both"/>
      </w:pPr>
      <w:r w:rsidRPr="00CF7281">
        <w:t>Lack of accuracy and concerns of reliability for logistics data &amp; reports generated from HCMIS</w:t>
      </w:r>
    </w:p>
    <w:p w:rsidR="00ED6F12" w:rsidRPr="00CF7281" w:rsidRDefault="00ED6F12" w:rsidP="003C0C6D">
      <w:pPr>
        <w:pStyle w:val="ListParagraph"/>
        <w:widowControl/>
        <w:numPr>
          <w:ilvl w:val="0"/>
          <w:numId w:val="23"/>
        </w:numPr>
        <w:shd w:val="clear" w:color="auto" w:fill="FFFFFF"/>
        <w:autoSpaceDE/>
        <w:autoSpaceDN/>
        <w:adjustRightInd/>
        <w:spacing w:after="100" w:afterAutospacing="1" w:line="360" w:lineRule="auto"/>
        <w:jc w:val="both"/>
      </w:pPr>
      <w:r w:rsidRPr="00CF7281">
        <w:t>Non-standardized Product Directory Services management, resulting data quality problems.</w:t>
      </w:r>
    </w:p>
    <w:p w:rsidR="00ED6F12" w:rsidRPr="00CF7281" w:rsidRDefault="00ED6F12" w:rsidP="003C0C6D">
      <w:pPr>
        <w:pStyle w:val="ListParagraph"/>
        <w:widowControl/>
        <w:numPr>
          <w:ilvl w:val="0"/>
          <w:numId w:val="23"/>
        </w:numPr>
        <w:shd w:val="clear" w:color="auto" w:fill="FFFFFF"/>
        <w:autoSpaceDE/>
        <w:autoSpaceDN/>
        <w:adjustRightInd/>
        <w:spacing w:after="100" w:afterAutospacing="1" w:line="360" w:lineRule="auto"/>
        <w:jc w:val="both"/>
      </w:pPr>
      <w:r w:rsidRPr="00CF7281">
        <w:t>No integrated system is available for Forecasting and Supply Planning, Procurement, Fund Management, Human Resource, and Asset Management including automated Fleet Management Systems, such as GPS Systems.</w:t>
      </w:r>
    </w:p>
    <w:p w:rsidR="00ED6F12" w:rsidRPr="00CF7281" w:rsidRDefault="00ED6F12" w:rsidP="00ED6F12">
      <w:pPr>
        <w:shd w:val="clear" w:color="auto" w:fill="FFFFFF"/>
        <w:spacing w:line="360" w:lineRule="auto"/>
        <w:jc w:val="both"/>
      </w:pPr>
      <w:r w:rsidRPr="00CF7281">
        <w:t>To solve the above listed and other related problems, integrated information system should be implemented to improved forecasting on re-supply requirement planning, Procurement, storage and distribution, Fund management, cost recovery works of pharmaceuticals and medical equipment. Furthermore, in order to support process and manage Human resource and the Agency’s property. Extensive investment on appropriate infrastructure for MIS, HR Capacity for administration and use of the MIS, and investment on system approach to institutionalize will be required.</w:t>
      </w:r>
    </w:p>
    <w:p w:rsidR="00ED6F12" w:rsidRPr="00CF7281" w:rsidRDefault="00ED6F12" w:rsidP="00ED6F12">
      <w:pPr>
        <w:shd w:val="clear" w:color="auto" w:fill="FFFFFF"/>
        <w:spacing w:line="360" w:lineRule="auto"/>
        <w:jc w:val="both"/>
      </w:pPr>
    </w:p>
    <w:p w:rsidR="0061463B" w:rsidRDefault="0061463B" w:rsidP="0061463B">
      <w:pPr>
        <w:rPr>
          <w:b/>
        </w:rPr>
      </w:pPr>
    </w:p>
    <w:p w:rsidR="0061463B" w:rsidRDefault="0061463B" w:rsidP="0061463B">
      <w:pPr>
        <w:ind w:left="360"/>
        <w:rPr>
          <w:b/>
        </w:rPr>
      </w:pPr>
    </w:p>
    <w:p w:rsidR="00ED6F12" w:rsidRPr="0061463B" w:rsidRDefault="00ED6F12" w:rsidP="0061463B">
      <w:pPr>
        <w:pStyle w:val="Heading3"/>
        <w:numPr>
          <w:ilvl w:val="2"/>
          <w:numId w:val="25"/>
        </w:numPr>
      </w:pPr>
      <w:bookmarkStart w:id="73" w:name="_Toc475431920"/>
      <w:r w:rsidRPr="0061463B">
        <w:t>Brainstorming the whacko Ideas</w:t>
      </w:r>
      <w:bookmarkEnd w:id="73"/>
      <w:r w:rsidRPr="0061463B">
        <w:t xml:space="preserve"> </w:t>
      </w:r>
    </w:p>
    <w:p w:rsidR="00ED6F12" w:rsidRDefault="00ED6F12" w:rsidP="00ED6F12">
      <w:pPr>
        <w:shd w:val="clear" w:color="auto" w:fill="FFFFFF"/>
        <w:spacing w:line="360" w:lineRule="auto"/>
        <w:rPr>
          <w:b/>
          <w:sz w:val="28"/>
          <w:szCs w:val="28"/>
        </w:rPr>
      </w:pPr>
    </w:p>
    <w:p w:rsidR="00D62764" w:rsidRDefault="00D62764" w:rsidP="00F4539E">
      <w:pPr>
        <w:shd w:val="clear" w:color="auto" w:fill="FFFFFF"/>
        <w:spacing w:line="360" w:lineRule="auto"/>
        <w:jc w:val="both"/>
      </w:pPr>
      <w:r>
        <w:t>The Ethiopian health system i</w:t>
      </w:r>
      <w:r w:rsidRPr="00D62764">
        <w:t xml:space="preserve">s </w:t>
      </w:r>
      <w:r>
        <w:t>under transformation to align with the radically raising customer needs</w:t>
      </w:r>
      <w:r w:rsidR="007D3CFC">
        <w:t xml:space="preserve"> and worldwide developments</w:t>
      </w:r>
      <w:r>
        <w:t xml:space="preserve">.  It is well known that medicines play major roles to attain health care transformation.  In turn, the pharmaceutical supply chain is very </w:t>
      </w:r>
      <w:r w:rsidR="007D3CFC">
        <w:t>crucial to</w:t>
      </w:r>
      <w:r>
        <w:t xml:space="preserve"> achieve </w:t>
      </w:r>
      <w:r w:rsidR="007D3CFC">
        <w:t>availability of medicines. Therefore, in order to bring radical change that enable the agency to arrive at the bench marked level, sustain itself for the future, implement the desired outcomes and stretched objectives, the following Wacko ideas are developed</w:t>
      </w:r>
      <w:r w:rsidR="00AB6B82">
        <w:t>:-</w:t>
      </w:r>
    </w:p>
    <w:p w:rsidR="00AB6B82" w:rsidRPr="00AB6B82" w:rsidRDefault="00AB6B82" w:rsidP="00F4539E">
      <w:pPr>
        <w:shd w:val="clear" w:color="auto" w:fill="FFFFFF"/>
        <w:spacing w:line="360" w:lineRule="auto"/>
        <w:jc w:val="both"/>
        <w:rPr>
          <w:b/>
        </w:rPr>
      </w:pPr>
      <w:r>
        <w:rPr>
          <w:b/>
        </w:rPr>
        <w:t xml:space="preserve"> </w:t>
      </w:r>
    </w:p>
    <w:p w:rsidR="00ED6F12" w:rsidRPr="0061463B" w:rsidRDefault="00ED6F12" w:rsidP="009B57C5">
      <w:pPr>
        <w:pStyle w:val="ListParagraph"/>
        <w:numPr>
          <w:ilvl w:val="0"/>
          <w:numId w:val="43"/>
        </w:numPr>
        <w:shd w:val="clear" w:color="auto" w:fill="FFFFFF"/>
        <w:spacing w:line="360" w:lineRule="auto"/>
        <w:jc w:val="both"/>
      </w:pPr>
      <w:r w:rsidRPr="00CF7281">
        <w:t xml:space="preserve">All procured product will have label with the organization name and Maximum Retail Price  (visibility)in the primary packages </w:t>
      </w:r>
      <w:r w:rsidRPr="00CF7281">
        <w:rPr>
          <w:lang w:val="en-US"/>
        </w:rPr>
        <w:t>/barcode item number logo ……</w:t>
      </w:r>
    </w:p>
    <w:p w:rsidR="0061463B" w:rsidRPr="00CF7281" w:rsidRDefault="0061463B" w:rsidP="009B57C5">
      <w:pPr>
        <w:pStyle w:val="ListParagraph"/>
        <w:numPr>
          <w:ilvl w:val="0"/>
          <w:numId w:val="43"/>
        </w:numPr>
        <w:shd w:val="clear" w:color="auto" w:fill="FFFFFF"/>
        <w:spacing w:line="360" w:lineRule="auto"/>
        <w:jc w:val="both"/>
      </w:pPr>
      <w:r>
        <w:rPr>
          <w:lang w:val="en-US"/>
        </w:rPr>
        <w:t xml:space="preserve">Advocate advance payment and or cash sales and discourage credit sales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Advocate health facility product regular audit </w:t>
      </w:r>
    </w:p>
    <w:p w:rsidR="00ED6F12" w:rsidRPr="00CF7281" w:rsidRDefault="00ED6F12" w:rsidP="009B57C5">
      <w:pPr>
        <w:pStyle w:val="ListParagraph"/>
        <w:numPr>
          <w:ilvl w:val="0"/>
          <w:numId w:val="43"/>
        </w:numPr>
        <w:shd w:val="clear" w:color="auto" w:fill="FFFFFF"/>
        <w:spacing w:line="360" w:lineRule="auto"/>
        <w:jc w:val="both"/>
      </w:pPr>
      <w:r w:rsidRPr="00CF7281">
        <w:t xml:space="preserve">Vender management inventory (VMI) for all hospitals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Mobile warehouse and delivery</w:t>
      </w:r>
      <w:r w:rsidRPr="00CF7281">
        <w:t xml:space="preserve"> system type of inventory management for hospitals</w:t>
      </w:r>
      <w:r w:rsidRPr="00CF7281">
        <w:rPr>
          <w:lang w:val="en-US"/>
        </w:rPr>
        <w:t xml:space="preserve"> /toping up / (remote STV printing, cash collection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Summarized</w:t>
      </w:r>
      <w:r w:rsidRPr="00CF7281">
        <w:t xml:space="preserve"> all service provided</w:t>
      </w:r>
      <w:r w:rsidRPr="00CF7281">
        <w:rPr>
          <w:lang w:val="en-US"/>
        </w:rPr>
        <w:t xml:space="preserve"> including </w:t>
      </w:r>
      <w:r w:rsidRPr="00CF7281">
        <w:t xml:space="preserve">financial transaction and organize </w:t>
      </w:r>
      <w:r w:rsidRPr="00CF7281">
        <w:rPr>
          <w:lang w:val="en-US"/>
        </w:rPr>
        <w:t xml:space="preserve">daily, </w:t>
      </w:r>
      <w:r w:rsidRPr="00CF7281">
        <w:t xml:space="preserve">monthly </w:t>
      </w:r>
      <w:r w:rsidRPr="00CF7281">
        <w:rPr>
          <w:lang w:val="en-US"/>
        </w:rPr>
        <w:t xml:space="preserve"> report /electronic performance recording </w:t>
      </w:r>
    </w:p>
    <w:p w:rsidR="00ED6F12" w:rsidRPr="00CF7281" w:rsidRDefault="00ED6F12" w:rsidP="009B57C5">
      <w:pPr>
        <w:pStyle w:val="ListParagraph"/>
        <w:numPr>
          <w:ilvl w:val="0"/>
          <w:numId w:val="43"/>
        </w:numPr>
        <w:shd w:val="clear" w:color="auto" w:fill="FFFFFF"/>
        <w:spacing w:line="360" w:lineRule="auto"/>
        <w:jc w:val="both"/>
      </w:pPr>
      <w:r w:rsidRPr="00CF7281">
        <w:t xml:space="preserve">Capital medical devices-maintenance system (spare parts, and technical support)  should be agreed with the manufacturer even after the warrantee period </w:t>
      </w:r>
    </w:p>
    <w:p w:rsidR="00ED6F12" w:rsidRPr="00CF7281" w:rsidRDefault="00ED6F12" w:rsidP="009B57C5">
      <w:pPr>
        <w:pStyle w:val="ListParagraph"/>
        <w:numPr>
          <w:ilvl w:val="0"/>
          <w:numId w:val="43"/>
        </w:numPr>
        <w:shd w:val="clear" w:color="auto" w:fill="FFFFFF"/>
        <w:spacing w:line="360" w:lineRule="auto"/>
        <w:jc w:val="both"/>
      </w:pPr>
      <w:r w:rsidRPr="00CF7281">
        <w:t>Leasing</w:t>
      </w:r>
      <w:r w:rsidRPr="00CF7281">
        <w:rPr>
          <w:lang w:val="en-US"/>
        </w:rPr>
        <w:t>/ cost of ownership/</w:t>
      </w:r>
      <w:r w:rsidRPr="00CF7281">
        <w:t xml:space="preserve"> system of capital medical devices</w:t>
      </w:r>
      <w:r w:rsidRPr="00CF7281">
        <w:rPr>
          <w:lang w:val="en-US"/>
        </w:rPr>
        <w:t xml:space="preserve"> and procured medical device will be arranged in away to directly delivered to health facility </w:t>
      </w:r>
    </w:p>
    <w:p w:rsidR="00ED6F12" w:rsidRPr="00CF7281" w:rsidRDefault="00ED6F12" w:rsidP="009B57C5">
      <w:pPr>
        <w:pStyle w:val="ListParagraph"/>
        <w:numPr>
          <w:ilvl w:val="0"/>
          <w:numId w:val="43"/>
        </w:numPr>
        <w:shd w:val="clear" w:color="auto" w:fill="FFFFFF"/>
        <w:spacing w:line="360" w:lineRule="auto"/>
        <w:jc w:val="both"/>
      </w:pPr>
      <w:r w:rsidRPr="00CF7281">
        <w:t xml:space="preserve">The agency will have a training center for supply management (center of excellence ) for African countries </w:t>
      </w:r>
    </w:p>
    <w:p w:rsidR="00ED6F12" w:rsidRPr="00CF7281" w:rsidRDefault="00ED6F12" w:rsidP="009B57C5">
      <w:pPr>
        <w:pStyle w:val="ListParagraph"/>
        <w:numPr>
          <w:ilvl w:val="0"/>
          <w:numId w:val="43"/>
        </w:numPr>
        <w:shd w:val="clear" w:color="auto" w:fill="FFFFFF"/>
        <w:spacing w:line="360" w:lineRule="auto"/>
        <w:jc w:val="both"/>
      </w:pPr>
      <w:r w:rsidRPr="00CF7281">
        <w:t>Applying C</w:t>
      </w:r>
      <w:r w:rsidRPr="00CF7281">
        <w:rPr>
          <w:lang w:val="en-US"/>
        </w:rPr>
        <w:t xml:space="preserve">entral </w:t>
      </w:r>
      <w:r w:rsidRPr="00CF7281">
        <w:t>M</w:t>
      </w:r>
      <w:r w:rsidRPr="00CF7281">
        <w:rPr>
          <w:lang w:val="en-US"/>
        </w:rPr>
        <w:t xml:space="preserve">edical </w:t>
      </w:r>
      <w:r w:rsidRPr="00CF7281">
        <w:t>S</w:t>
      </w:r>
      <w:r w:rsidRPr="00CF7281">
        <w:rPr>
          <w:lang w:val="en-US"/>
        </w:rPr>
        <w:t>tore</w:t>
      </w:r>
      <w:r w:rsidRPr="00CF7281">
        <w:t xml:space="preserve"> user-fee principles </w:t>
      </w:r>
      <w:r w:rsidRPr="00CF7281">
        <w:rPr>
          <w:lang w:val="en-US"/>
        </w:rPr>
        <w:t>(check public corporate benefit schemes )</w:t>
      </w:r>
    </w:p>
    <w:p w:rsidR="00ED6F12" w:rsidRPr="00CF7281" w:rsidRDefault="00ED6F12" w:rsidP="009B57C5">
      <w:pPr>
        <w:pStyle w:val="ListParagraph"/>
        <w:numPr>
          <w:ilvl w:val="0"/>
          <w:numId w:val="43"/>
        </w:numPr>
        <w:shd w:val="clear" w:color="auto" w:fill="FFFFFF"/>
        <w:spacing w:line="360" w:lineRule="auto"/>
        <w:jc w:val="both"/>
      </w:pPr>
      <w:r w:rsidRPr="00CF7281">
        <w:t xml:space="preserve">Export pre packed pharmaceuticals to African countries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Distribute with kit based distribution to destination system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Partnership to have single bank branch by PFSA name </w:t>
      </w:r>
    </w:p>
    <w:p w:rsidR="00ED6F12" w:rsidRPr="00CF7281" w:rsidRDefault="00ED6F12" w:rsidP="009B57C5">
      <w:pPr>
        <w:pStyle w:val="ListParagraph"/>
        <w:numPr>
          <w:ilvl w:val="0"/>
          <w:numId w:val="43"/>
        </w:numPr>
        <w:shd w:val="clear" w:color="auto" w:fill="FFFFFF"/>
        <w:spacing w:line="360" w:lineRule="auto"/>
        <w:jc w:val="both"/>
      </w:pPr>
      <w:r w:rsidRPr="00CF7281">
        <w:t>Outsourcing : cleaning, guard</w:t>
      </w:r>
      <w:r w:rsidRPr="00CF7281">
        <w:rPr>
          <w:lang w:val="en-US"/>
        </w:rPr>
        <w:t>(check in finance sector like bank )</w:t>
      </w:r>
      <w:r w:rsidRPr="00CF7281">
        <w:t>, maintenance (cold room, vehicles), inspection, some fleet, etc</w:t>
      </w:r>
      <w:r w:rsidRPr="00CF7281">
        <w:rPr>
          <w:lang w:val="en-US"/>
        </w:rPr>
        <w:t xml:space="preserve"> (check maintenance in other government corporations ) </w:t>
      </w:r>
      <w:r w:rsidRPr="00CF7281">
        <w:rPr>
          <w:lang w:val="en-US"/>
        </w:rPr>
        <w:lastRenderedPageBreak/>
        <w:t xml:space="preserve">(coca if there is special agreement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Integrated vehicle management (where about will be communicated to all in advance ) GPS</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Expand </w:t>
      </w:r>
      <w:r w:rsidRPr="00CF7281">
        <w:t>Reverse logistics: the agency shall use opportunities in using reverse logistics</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Own</w:t>
      </w:r>
      <w:r w:rsidRPr="00CF7281">
        <w:t xml:space="preserve"> </w:t>
      </w:r>
      <w:r w:rsidRPr="00CF7281">
        <w:rPr>
          <w:lang w:val="en-US"/>
        </w:rPr>
        <w:t xml:space="preserve">environmentally friendly </w:t>
      </w:r>
      <w:r w:rsidRPr="00CF7281">
        <w:t xml:space="preserve">disposal facility that will be used for other health facilities for rent too </w:t>
      </w:r>
    </w:p>
    <w:p w:rsidR="00ED6F12" w:rsidRPr="00CF7281" w:rsidRDefault="00ED6F12" w:rsidP="009B57C5">
      <w:pPr>
        <w:pStyle w:val="ListParagraph"/>
        <w:numPr>
          <w:ilvl w:val="0"/>
          <w:numId w:val="43"/>
        </w:numPr>
        <w:shd w:val="clear" w:color="auto" w:fill="FFFFFF"/>
        <w:spacing w:line="360" w:lineRule="auto"/>
        <w:jc w:val="both"/>
      </w:pPr>
      <w:r w:rsidRPr="00CF7281">
        <w:t xml:space="preserve">Renting capital </w:t>
      </w:r>
      <w:r w:rsidRPr="00CF7281">
        <w:rPr>
          <w:lang w:val="en-US"/>
        </w:rPr>
        <w:t xml:space="preserve">medical </w:t>
      </w:r>
      <w:r w:rsidRPr="00CF7281">
        <w:t xml:space="preserve">equipment </w:t>
      </w:r>
      <w:r w:rsidRPr="00CF7281">
        <w:rPr>
          <w:lang w:val="en-US"/>
        </w:rPr>
        <w:t xml:space="preserve">by the organization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Design system following health facility service load with different period for reporting and resupply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Maximizing planned cross docking</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Medical device will be procured LC opened only when the site is ready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Supplier shall confirm site readiness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 Product track able and traceable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Use of score cards for min max monitoring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Inventory visibility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Advocate for expansion of health facilities warehouse to meet standard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Advocate Supplier Platform decision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Engaging in multiple year tendering (framework contract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Warehouse construction in different strategic place /rent outside Addis Ababa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Warehouse safety assessment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Electronic GIT monitoring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electronic tender evaluation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volumetric warehouse space management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truck volume and Weight based loading/dispatch analysis</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labeling machine to distribute to different sites  </w:t>
      </w:r>
    </w:p>
    <w:p w:rsidR="00ED6F12" w:rsidRPr="00CF7281" w:rsidRDefault="00ED6F12" w:rsidP="009B57C5">
      <w:pPr>
        <w:pStyle w:val="ListParagraph"/>
        <w:numPr>
          <w:ilvl w:val="0"/>
          <w:numId w:val="43"/>
        </w:numPr>
        <w:shd w:val="clear" w:color="auto" w:fill="FFFFFF"/>
        <w:spacing w:line="360" w:lineRule="auto"/>
        <w:jc w:val="both"/>
      </w:pPr>
      <w:r w:rsidRPr="00CF7281">
        <w:rPr>
          <w:lang w:val="en-US"/>
        </w:rPr>
        <w:t xml:space="preserve">packing with SKU </w:t>
      </w:r>
    </w:p>
    <w:p w:rsidR="00ED6F12" w:rsidRPr="00CF7281" w:rsidRDefault="00ED6F12" w:rsidP="00ED6F12">
      <w:pPr>
        <w:pStyle w:val="ListParagraph"/>
        <w:shd w:val="clear" w:color="auto" w:fill="FFFFFF"/>
        <w:spacing w:line="360" w:lineRule="auto"/>
        <w:ind w:left="0"/>
        <w:jc w:val="both"/>
      </w:pPr>
    </w:p>
    <w:p w:rsidR="00ED6F12" w:rsidRPr="00CF7281" w:rsidRDefault="00ED6F12" w:rsidP="00ED6F12">
      <w:pPr>
        <w:shd w:val="clear" w:color="auto" w:fill="FFFFFF"/>
        <w:spacing w:line="360" w:lineRule="auto"/>
      </w:pPr>
    </w:p>
    <w:p w:rsidR="00ED6F12" w:rsidRPr="002B087A" w:rsidRDefault="009F5223" w:rsidP="003C0C6D">
      <w:pPr>
        <w:pStyle w:val="Heading2"/>
        <w:numPr>
          <w:ilvl w:val="1"/>
          <w:numId w:val="25"/>
        </w:numPr>
      </w:pPr>
      <w:bookmarkStart w:id="74" w:name="_Toc475431921"/>
      <w:r w:rsidRPr="002B087A">
        <w:t>Process Options</w:t>
      </w:r>
      <w:bookmarkEnd w:id="74"/>
      <w:r w:rsidRPr="002B087A">
        <w:t xml:space="preserve"> </w:t>
      </w:r>
    </w:p>
    <w:p w:rsidR="00590061" w:rsidRPr="00590061" w:rsidRDefault="00590061" w:rsidP="00590061">
      <w:pPr>
        <w:spacing w:line="360" w:lineRule="auto"/>
        <w:jc w:val="both"/>
      </w:pPr>
      <w:r w:rsidRPr="00590061">
        <w:t xml:space="preserve">Process options </w:t>
      </w:r>
      <w:r>
        <w:t>have been designed to address the major problems of the agency based on the performance baseline, achievements from benchmarked agencies and countries so as to reduce redundancies by avoiding non value adding activities</w:t>
      </w:r>
      <w:r w:rsidR="003565C0">
        <w:t xml:space="preserve"> thereby increasing</w:t>
      </w:r>
      <w:r>
        <w:t xml:space="preserve"> efficiencies </w:t>
      </w:r>
      <w:r w:rsidR="003565C0">
        <w:t>and</w:t>
      </w:r>
      <w:r>
        <w:t xml:space="preserve"> transparency </w:t>
      </w:r>
      <w:r w:rsidR="003565C0">
        <w:t xml:space="preserve">of </w:t>
      </w:r>
      <w:r w:rsidR="003565C0">
        <w:lastRenderedPageBreak/>
        <w:t>transactions across</w:t>
      </w:r>
      <w:r>
        <w:t xml:space="preserve"> the supply chain.   </w:t>
      </w:r>
    </w:p>
    <w:p w:rsidR="00590061" w:rsidRDefault="00590061" w:rsidP="00517EFB">
      <w:pPr>
        <w:rPr>
          <w:b/>
        </w:rPr>
      </w:pPr>
    </w:p>
    <w:p w:rsidR="00517EFB" w:rsidRDefault="00517EFB" w:rsidP="00517EFB">
      <w:r w:rsidRPr="003565C0">
        <w:t xml:space="preserve">Two Process flows of options of pharmaceuticals, Laboratory and Medical Equipment </w:t>
      </w:r>
      <w:r w:rsidR="003565C0" w:rsidRPr="003565C0">
        <w:t>medical supply management</w:t>
      </w:r>
    </w:p>
    <w:p w:rsidR="003565C0" w:rsidRDefault="003565C0" w:rsidP="00517EFB"/>
    <w:p w:rsidR="003565C0" w:rsidRPr="005B7CBB" w:rsidRDefault="003565C0" w:rsidP="005B7CBB">
      <w:pPr>
        <w:rPr>
          <w:b/>
        </w:rPr>
      </w:pPr>
      <w:r w:rsidRPr="005B7CBB">
        <w:rPr>
          <w:b/>
        </w:rPr>
        <w:t xml:space="preserve">Option one </w:t>
      </w:r>
    </w:p>
    <w:p w:rsidR="003565C0" w:rsidRDefault="003565C0" w:rsidP="00517EFB"/>
    <w:p w:rsidR="003565C0" w:rsidRDefault="002B7228" w:rsidP="002B7228">
      <w:pPr>
        <w:spacing w:line="360" w:lineRule="auto"/>
        <w:jc w:val="both"/>
      </w:pPr>
      <w:r w:rsidRPr="002B7228">
        <w:t xml:space="preserve">This option is </w:t>
      </w:r>
      <w:r w:rsidR="003565C0" w:rsidRPr="002B7228">
        <w:t xml:space="preserve"> generic end to end supply chain for all health products including medicines, laboratory reagents, medical supplies and medical equipment with due consideration of peculiarities of</w:t>
      </w:r>
      <w:r w:rsidRPr="002B7228">
        <w:t xml:space="preserve"> the different </w:t>
      </w:r>
      <w:r w:rsidR="003565C0" w:rsidRPr="002B7228">
        <w:t xml:space="preserve"> product categories</w:t>
      </w:r>
      <w:r w:rsidRPr="002B7228">
        <w:t xml:space="preserve">. In this option, </w:t>
      </w:r>
      <w:r>
        <w:t>t</w:t>
      </w:r>
      <w:r w:rsidRPr="002B7228">
        <w:t xml:space="preserve">he majority of processes like procurement, warehouse and inventory management, storage and distribution, fleet management    and customer services should be considered altogether in </w:t>
      </w:r>
      <w:r>
        <w:t>holistic approach that can</w:t>
      </w:r>
      <w:r w:rsidRPr="002B7228">
        <w:t xml:space="preserve"> save time, improve efficiency and attain best customer </w:t>
      </w:r>
      <w:r>
        <w:t>needs</w:t>
      </w:r>
      <w:r w:rsidRPr="002B7228">
        <w:t>.</w:t>
      </w:r>
      <w:r>
        <w:t xml:space="preserve"> However, </w:t>
      </w:r>
      <w:r w:rsidR="00A44C4C">
        <w:t xml:space="preserve">in this option, </w:t>
      </w:r>
      <w:r>
        <w:t xml:space="preserve">some </w:t>
      </w:r>
      <w:r w:rsidR="00A44C4C">
        <w:t xml:space="preserve">peculiar activities and customer needs should be attained by </w:t>
      </w:r>
      <w:r w:rsidRPr="002B7228">
        <w:t>versions</w:t>
      </w:r>
      <w:r w:rsidR="003565C0" w:rsidRPr="002B7228">
        <w:t>. Examples during specification, procurement of large scale equipment, identification of closed and open system</w:t>
      </w:r>
      <w:r w:rsidR="00A44C4C">
        <w:t xml:space="preserve"> for</w:t>
      </w:r>
      <w:r w:rsidR="003565C0" w:rsidRPr="002B7228">
        <w:t xml:space="preserve"> </w:t>
      </w:r>
      <w:r w:rsidRPr="002B7228">
        <w:t>laboratory</w:t>
      </w:r>
      <w:r w:rsidR="003565C0" w:rsidRPr="002B7228">
        <w:t xml:space="preserve"> </w:t>
      </w:r>
      <w:r w:rsidRPr="002B7228">
        <w:t>reagents</w:t>
      </w:r>
      <w:r w:rsidR="003565C0" w:rsidRPr="002B7228">
        <w:t xml:space="preserve">, installations </w:t>
      </w:r>
      <w:r w:rsidRPr="002B7228">
        <w:t xml:space="preserve">of medical equipment and post marking surveillances for medicines and equipment should be considered by </w:t>
      </w:r>
      <w:r w:rsidR="00A44C4C">
        <w:t>versions</w:t>
      </w:r>
      <w:r w:rsidRPr="002B7228">
        <w:t xml:space="preserve">. </w:t>
      </w:r>
    </w:p>
    <w:p w:rsidR="00A44C4C" w:rsidRPr="005B7CBB" w:rsidRDefault="00A44C4C" w:rsidP="005B7CBB">
      <w:pPr>
        <w:rPr>
          <w:b/>
        </w:rPr>
      </w:pPr>
      <w:r w:rsidRPr="005B7CBB">
        <w:rPr>
          <w:b/>
        </w:rPr>
        <w:t xml:space="preserve">Option Two </w:t>
      </w:r>
    </w:p>
    <w:p w:rsidR="008A27C6" w:rsidRDefault="00A44C4C" w:rsidP="002B7228">
      <w:pPr>
        <w:spacing w:line="360" w:lineRule="auto"/>
        <w:jc w:val="both"/>
      </w:pPr>
      <w:r w:rsidRPr="00A44C4C">
        <w:t>This option</w:t>
      </w:r>
      <w:r>
        <w:t xml:space="preserve"> handles product-based-parallel and separate end to end supply chain processes. In this option, various similar activities will be conducted </w:t>
      </w:r>
      <w:r w:rsidR="00A5286D">
        <w:t>separately</w:t>
      </w:r>
      <w:r>
        <w:t xml:space="preserve"> to simply address the various peculiarities of medical products. Therefore, in this option, four various end to end processes </w:t>
      </w:r>
      <w:r w:rsidR="00A5286D">
        <w:t xml:space="preserve">for each </w:t>
      </w:r>
      <w:r>
        <w:t>medicines, laboratory reagents, medical</w:t>
      </w:r>
      <w:r w:rsidR="00A5286D">
        <w:t xml:space="preserve"> supplies and medical equipment</w:t>
      </w:r>
      <w:r>
        <w:t xml:space="preserve"> will be considered. </w:t>
      </w:r>
    </w:p>
    <w:p w:rsidR="008A27C6" w:rsidRPr="005B7CBB" w:rsidRDefault="008A27C6" w:rsidP="005B7CBB">
      <w:pPr>
        <w:rPr>
          <w:b/>
        </w:rPr>
      </w:pPr>
      <w:r>
        <w:br w:type="page"/>
      </w:r>
      <w:r w:rsidRPr="005B7CBB">
        <w:rPr>
          <w:b/>
        </w:rPr>
        <w:lastRenderedPageBreak/>
        <w:t xml:space="preserve">Process Maps for Option I and Option II  </w:t>
      </w:r>
    </w:p>
    <w:p w:rsidR="008A27C6" w:rsidRDefault="00702ED0" w:rsidP="0073431A">
      <w:r>
        <w:object w:dxaOrig="11796" w:dyaOrig="16210">
          <v:shape id="_x0000_i1033" type="#_x0000_t75" style="width:535.5pt;height:616.5pt" o:ole="">
            <v:imagedata r:id="rId31" o:title=""/>
          </v:shape>
          <o:OLEObject Type="Embed" ProgID="Visio.Drawing.11" ShapeID="_x0000_i1033" DrawAspect="Content" ObjectID="_1717592906" r:id="rId32"/>
        </w:object>
      </w:r>
    </w:p>
    <w:p w:rsidR="008A27C6" w:rsidRPr="005B7CBB" w:rsidRDefault="008A27C6" w:rsidP="005B7CBB">
      <w:pPr>
        <w:rPr>
          <w:b/>
        </w:rPr>
      </w:pPr>
      <w:r>
        <w:br w:type="page"/>
      </w:r>
      <w:r w:rsidRPr="005B7CBB">
        <w:rPr>
          <w:b/>
        </w:rPr>
        <w:lastRenderedPageBreak/>
        <w:t xml:space="preserve">Merits and demerits of option I and Option II </w:t>
      </w:r>
    </w:p>
    <w:p w:rsidR="008A27C6" w:rsidRDefault="008A27C6" w:rsidP="008A27C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4529"/>
        <w:gridCol w:w="4776"/>
      </w:tblGrid>
      <w:tr w:rsidR="001C677D" w:rsidTr="00D85326">
        <w:tc>
          <w:tcPr>
            <w:tcW w:w="1008" w:type="dxa"/>
            <w:shd w:val="clear" w:color="auto" w:fill="DAEEF3"/>
          </w:tcPr>
          <w:p w:rsidR="001C677D" w:rsidRDefault="001C677D" w:rsidP="008A27C6">
            <w:r>
              <w:t xml:space="preserve">Option </w:t>
            </w:r>
          </w:p>
        </w:tc>
        <w:tc>
          <w:tcPr>
            <w:tcW w:w="4860" w:type="dxa"/>
            <w:shd w:val="clear" w:color="auto" w:fill="DAEEF3"/>
          </w:tcPr>
          <w:p w:rsidR="001C677D" w:rsidRDefault="001C677D" w:rsidP="008A27C6">
            <w:r>
              <w:t xml:space="preserve">Merit </w:t>
            </w:r>
          </w:p>
        </w:tc>
        <w:tc>
          <w:tcPr>
            <w:tcW w:w="5148" w:type="dxa"/>
            <w:shd w:val="clear" w:color="auto" w:fill="DAEEF3"/>
          </w:tcPr>
          <w:p w:rsidR="001C677D" w:rsidRDefault="001C677D" w:rsidP="008A27C6">
            <w:r>
              <w:t xml:space="preserve">Demerit </w:t>
            </w:r>
          </w:p>
        </w:tc>
      </w:tr>
      <w:tr w:rsidR="001C677D" w:rsidTr="00D85326">
        <w:trPr>
          <w:trHeight w:val="3833"/>
        </w:trPr>
        <w:tc>
          <w:tcPr>
            <w:tcW w:w="1008" w:type="dxa"/>
            <w:shd w:val="clear" w:color="auto" w:fill="auto"/>
          </w:tcPr>
          <w:p w:rsidR="001C677D" w:rsidRDefault="001C677D" w:rsidP="008A27C6">
            <w:r>
              <w:t>I</w:t>
            </w:r>
          </w:p>
        </w:tc>
        <w:tc>
          <w:tcPr>
            <w:tcW w:w="4860" w:type="dxa"/>
            <w:shd w:val="clear" w:color="auto" w:fill="auto"/>
          </w:tcPr>
          <w:p w:rsidR="00EB5D06" w:rsidRPr="005A5685" w:rsidRDefault="005A5685" w:rsidP="00057452">
            <w:pPr>
              <w:pStyle w:val="ListParagraph"/>
              <w:widowControl/>
              <w:numPr>
                <w:ilvl w:val="0"/>
                <w:numId w:val="100"/>
              </w:numPr>
              <w:autoSpaceDE/>
              <w:autoSpaceDN/>
              <w:adjustRightInd/>
              <w:spacing w:after="200" w:line="276" w:lineRule="auto"/>
            </w:pPr>
            <w:r w:rsidRPr="00197A7B">
              <w:rPr>
                <w:lang w:val="en-US"/>
              </w:rPr>
              <w:t xml:space="preserve">Brings all </w:t>
            </w:r>
            <w:r w:rsidR="001C677D">
              <w:t xml:space="preserve"> the same </w:t>
            </w:r>
            <w:r w:rsidRPr="00197A7B">
              <w:rPr>
                <w:lang w:val="en-US"/>
              </w:rPr>
              <w:t>activities</w:t>
            </w:r>
            <w:r w:rsidR="001C677D">
              <w:t xml:space="preserve"> </w:t>
            </w:r>
            <w:r w:rsidR="00EB5D06">
              <w:t xml:space="preserve">together </w:t>
            </w:r>
            <w:r w:rsidR="00EB5D06" w:rsidRPr="00197A7B">
              <w:rPr>
                <w:lang w:val="en-US"/>
              </w:rPr>
              <w:t xml:space="preserve">based on </w:t>
            </w:r>
            <w:r w:rsidR="00EB5D06">
              <w:t xml:space="preserve"> BPR principles</w:t>
            </w:r>
            <w:r w:rsidR="00EB5D06" w:rsidRPr="00197A7B">
              <w:rPr>
                <w:lang w:val="en-US"/>
              </w:rPr>
              <w:t xml:space="preserve"> -h</w:t>
            </w:r>
            <w:r w:rsidR="00EB5D06">
              <w:t xml:space="preserve">as great efficiency  </w:t>
            </w:r>
          </w:p>
          <w:p w:rsidR="0073431A" w:rsidRPr="007B5708" w:rsidRDefault="00EB5D06" w:rsidP="00057452">
            <w:pPr>
              <w:pStyle w:val="ListParagraph"/>
              <w:widowControl/>
              <w:numPr>
                <w:ilvl w:val="0"/>
                <w:numId w:val="100"/>
              </w:numPr>
              <w:autoSpaceDE/>
              <w:autoSpaceDN/>
              <w:adjustRightInd/>
              <w:spacing w:after="200" w:line="276" w:lineRule="auto"/>
            </w:pPr>
            <w:r w:rsidRPr="00197A7B">
              <w:rPr>
                <w:lang w:val="en-US"/>
              </w:rPr>
              <w:t>Holistically all products are handled together that enables customers to get all</w:t>
            </w:r>
            <w:r w:rsidR="0073431A" w:rsidRPr="00197A7B">
              <w:rPr>
                <w:lang w:val="en-US"/>
              </w:rPr>
              <w:t xml:space="preserve"> products from the same source at once (example: reagents, supplies, medicines)</w:t>
            </w:r>
          </w:p>
          <w:p w:rsidR="001C677D" w:rsidRDefault="005A5685" w:rsidP="00057452">
            <w:pPr>
              <w:pStyle w:val="ListParagraph"/>
              <w:widowControl/>
              <w:numPr>
                <w:ilvl w:val="0"/>
                <w:numId w:val="100"/>
              </w:numPr>
              <w:autoSpaceDE/>
              <w:autoSpaceDN/>
              <w:adjustRightInd/>
              <w:spacing w:after="200" w:line="276" w:lineRule="auto"/>
            </w:pPr>
            <w:r w:rsidRPr="00197A7B">
              <w:rPr>
                <w:lang w:val="en-US"/>
              </w:rPr>
              <w:t xml:space="preserve">It allows integration of  forecasting, procurement, WIM, Storage, Fleet management and customer services for different product categories </w:t>
            </w:r>
          </w:p>
          <w:p w:rsidR="00EB5D06" w:rsidRPr="00197A7B" w:rsidRDefault="005A5685" w:rsidP="00057452">
            <w:pPr>
              <w:pStyle w:val="ListParagraph"/>
              <w:widowControl/>
              <w:numPr>
                <w:ilvl w:val="0"/>
                <w:numId w:val="100"/>
              </w:numPr>
              <w:autoSpaceDE/>
              <w:autoSpaceDN/>
              <w:adjustRightInd/>
              <w:spacing w:line="276" w:lineRule="auto"/>
              <w:rPr>
                <w:sz w:val="22"/>
                <w:szCs w:val="22"/>
              </w:rPr>
            </w:pPr>
            <w:r>
              <w:t>Ensure</w:t>
            </w:r>
            <w:r w:rsidR="001C677D">
              <w:t xml:space="preserve"> transparency </w:t>
            </w:r>
            <w:r w:rsidRPr="00197A7B">
              <w:rPr>
                <w:lang w:val="en-US"/>
              </w:rPr>
              <w:t xml:space="preserve">- check and balance  between sub processes by having professional mix </w:t>
            </w:r>
          </w:p>
        </w:tc>
        <w:tc>
          <w:tcPr>
            <w:tcW w:w="5148" w:type="dxa"/>
            <w:shd w:val="clear" w:color="auto" w:fill="auto"/>
          </w:tcPr>
          <w:p w:rsidR="001C677D" w:rsidRPr="001C677D" w:rsidRDefault="001C677D" w:rsidP="00057452">
            <w:pPr>
              <w:pStyle w:val="ListParagraph"/>
              <w:widowControl/>
              <w:numPr>
                <w:ilvl w:val="0"/>
                <w:numId w:val="99"/>
              </w:numPr>
              <w:autoSpaceDE/>
              <w:autoSpaceDN/>
              <w:adjustRightInd/>
              <w:spacing w:after="200" w:line="276" w:lineRule="auto"/>
            </w:pPr>
            <w:r>
              <w:t>May not be simplified</w:t>
            </w:r>
            <w:r w:rsidR="00EB5D06" w:rsidRPr="00197A7B">
              <w:rPr>
                <w:lang w:val="en-US"/>
              </w:rPr>
              <w:t xml:space="preserve"> that the handling of health products may not be easy as compared to option two </w:t>
            </w:r>
          </w:p>
          <w:p w:rsidR="001C677D" w:rsidRPr="00EB5D06" w:rsidRDefault="001C677D" w:rsidP="00057452">
            <w:pPr>
              <w:pStyle w:val="ListParagraph"/>
              <w:widowControl/>
              <w:numPr>
                <w:ilvl w:val="0"/>
                <w:numId w:val="99"/>
              </w:numPr>
              <w:autoSpaceDE/>
              <w:autoSpaceDN/>
              <w:adjustRightInd/>
              <w:spacing w:after="200" w:line="276" w:lineRule="auto"/>
            </w:pPr>
            <w:r w:rsidRPr="00197A7B">
              <w:rPr>
                <w:lang w:val="en-US"/>
              </w:rPr>
              <w:t xml:space="preserve">Is not product based </w:t>
            </w:r>
          </w:p>
          <w:p w:rsidR="0073431A" w:rsidRPr="0073431A" w:rsidRDefault="00EB5D06" w:rsidP="00057452">
            <w:pPr>
              <w:pStyle w:val="ListParagraph"/>
              <w:widowControl/>
              <w:numPr>
                <w:ilvl w:val="0"/>
                <w:numId w:val="99"/>
              </w:numPr>
              <w:autoSpaceDE/>
              <w:autoSpaceDN/>
              <w:adjustRightInd/>
              <w:spacing w:after="200" w:line="276" w:lineRule="auto"/>
            </w:pPr>
            <w:r w:rsidRPr="00197A7B">
              <w:rPr>
                <w:lang w:val="en-US"/>
              </w:rPr>
              <w:t xml:space="preserve">Attention for some products may be minimized  </w:t>
            </w:r>
          </w:p>
          <w:p w:rsidR="001C677D" w:rsidRDefault="001C677D" w:rsidP="00197A7B">
            <w:pPr>
              <w:pStyle w:val="ListParagraph"/>
              <w:widowControl/>
              <w:autoSpaceDE/>
              <w:autoSpaceDN/>
              <w:adjustRightInd/>
              <w:spacing w:after="200" w:line="276" w:lineRule="auto"/>
            </w:pPr>
          </w:p>
        </w:tc>
      </w:tr>
      <w:tr w:rsidR="001C677D" w:rsidTr="00D85326">
        <w:tc>
          <w:tcPr>
            <w:tcW w:w="1008" w:type="dxa"/>
            <w:shd w:val="clear" w:color="auto" w:fill="auto"/>
          </w:tcPr>
          <w:p w:rsidR="001C677D" w:rsidRDefault="001C677D" w:rsidP="008A27C6">
            <w:r>
              <w:t>II</w:t>
            </w:r>
          </w:p>
        </w:tc>
        <w:tc>
          <w:tcPr>
            <w:tcW w:w="4860" w:type="dxa"/>
            <w:shd w:val="clear" w:color="auto" w:fill="auto"/>
          </w:tcPr>
          <w:p w:rsidR="0073431A" w:rsidRPr="0073431A" w:rsidRDefault="00EB5D06" w:rsidP="00057452">
            <w:pPr>
              <w:pStyle w:val="ListParagraph"/>
              <w:widowControl/>
              <w:numPr>
                <w:ilvl w:val="0"/>
                <w:numId w:val="98"/>
              </w:numPr>
              <w:autoSpaceDE/>
              <w:autoSpaceDN/>
              <w:adjustRightInd/>
              <w:spacing w:after="200" w:line="276" w:lineRule="auto"/>
            </w:pPr>
            <w:r w:rsidRPr="00197A7B">
              <w:rPr>
                <w:lang w:val="en-US"/>
              </w:rPr>
              <w:t xml:space="preserve">Specific attention for each medical product categories will be addressed </w:t>
            </w:r>
          </w:p>
          <w:p w:rsidR="0073431A" w:rsidRDefault="001C677D" w:rsidP="00057452">
            <w:pPr>
              <w:pStyle w:val="ListParagraph"/>
              <w:widowControl/>
              <w:numPr>
                <w:ilvl w:val="0"/>
                <w:numId w:val="98"/>
              </w:numPr>
              <w:autoSpaceDE/>
              <w:autoSpaceDN/>
              <w:adjustRightInd/>
              <w:spacing w:after="200" w:line="276" w:lineRule="auto"/>
            </w:pPr>
            <w:r>
              <w:t xml:space="preserve">Every process (example laboratory)  goes by its own without interference of the other </w:t>
            </w:r>
            <w:r w:rsidR="0073431A" w:rsidRPr="00197A7B">
              <w:rPr>
                <w:lang w:val="en-US"/>
              </w:rPr>
              <w:t xml:space="preserve"> </w:t>
            </w:r>
          </w:p>
          <w:p w:rsidR="001C677D" w:rsidRPr="0073431A" w:rsidRDefault="0073431A" w:rsidP="00197A7B">
            <w:pPr>
              <w:pStyle w:val="ListParagraph"/>
              <w:widowControl/>
              <w:autoSpaceDE/>
              <w:autoSpaceDN/>
              <w:adjustRightInd/>
              <w:spacing w:after="200" w:line="276" w:lineRule="auto"/>
              <w:ind w:left="360"/>
            </w:pPr>
            <w:r w:rsidRPr="00197A7B">
              <w:rPr>
                <w:lang w:val="en-US"/>
              </w:rPr>
              <w:t xml:space="preserve"> </w:t>
            </w:r>
          </w:p>
          <w:p w:rsidR="0073431A" w:rsidRDefault="0073431A" w:rsidP="00197A7B">
            <w:pPr>
              <w:pStyle w:val="ListParagraph"/>
              <w:widowControl/>
              <w:autoSpaceDE/>
              <w:autoSpaceDN/>
              <w:adjustRightInd/>
              <w:spacing w:after="200" w:line="276" w:lineRule="auto"/>
              <w:ind w:left="360"/>
            </w:pPr>
          </w:p>
          <w:p w:rsidR="001C677D" w:rsidRDefault="001C677D" w:rsidP="008A27C6"/>
        </w:tc>
        <w:tc>
          <w:tcPr>
            <w:tcW w:w="5148" w:type="dxa"/>
            <w:shd w:val="clear" w:color="auto" w:fill="auto"/>
          </w:tcPr>
          <w:p w:rsidR="00E32D27" w:rsidRPr="00E32D27" w:rsidRDefault="00E32D27" w:rsidP="00057452">
            <w:pPr>
              <w:pStyle w:val="ListParagraph"/>
              <w:widowControl/>
              <w:numPr>
                <w:ilvl w:val="0"/>
                <w:numId w:val="101"/>
              </w:numPr>
              <w:autoSpaceDE/>
              <w:autoSpaceDN/>
              <w:adjustRightInd/>
              <w:spacing w:after="200" w:line="276" w:lineRule="auto"/>
            </w:pPr>
            <w:r w:rsidRPr="00197A7B">
              <w:rPr>
                <w:lang w:val="en-US"/>
              </w:rPr>
              <w:t>E</w:t>
            </w:r>
            <w:r>
              <w:t>efficiency</w:t>
            </w:r>
            <w:r w:rsidR="001C677D">
              <w:t xml:space="preserve"> </w:t>
            </w:r>
            <w:r w:rsidRPr="00197A7B">
              <w:rPr>
                <w:lang w:val="en-US"/>
              </w:rPr>
              <w:t xml:space="preserve">loss due to fragmented  similar processes </w:t>
            </w:r>
            <w:r w:rsidR="001C677D">
              <w:t xml:space="preserve"> </w:t>
            </w:r>
            <w:r w:rsidRPr="00197A7B">
              <w:rPr>
                <w:lang w:val="en-US"/>
              </w:rPr>
              <w:t>(</w:t>
            </w:r>
            <w:r w:rsidR="001C677D">
              <w:t xml:space="preserve">one organization will have </w:t>
            </w:r>
            <w:r w:rsidRPr="00197A7B">
              <w:rPr>
                <w:lang w:val="en-US"/>
              </w:rPr>
              <w:t>four</w:t>
            </w:r>
            <w:r w:rsidR="001C677D">
              <w:t xml:space="preserve"> procurement, </w:t>
            </w:r>
            <w:r w:rsidRPr="00197A7B">
              <w:rPr>
                <w:lang w:val="en-US"/>
              </w:rPr>
              <w:t>four</w:t>
            </w:r>
            <w:r w:rsidR="001C677D">
              <w:t xml:space="preserve"> WIM, </w:t>
            </w:r>
            <w:r w:rsidRPr="00197A7B">
              <w:rPr>
                <w:lang w:val="en-US"/>
              </w:rPr>
              <w:t>four</w:t>
            </w:r>
            <w:r w:rsidR="001C677D">
              <w:t xml:space="preserve"> distribution </w:t>
            </w:r>
            <w:r w:rsidRPr="00197A7B">
              <w:rPr>
                <w:lang w:val="en-US"/>
              </w:rPr>
              <w:t xml:space="preserve">and four fleet management) </w:t>
            </w:r>
          </w:p>
          <w:p w:rsidR="00E32D27" w:rsidRPr="00197A7B" w:rsidRDefault="00E32D27" w:rsidP="00057452">
            <w:pPr>
              <w:pStyle w:val="ListParagraph"/>
              <w:widowControl/>
              <w:numPr>
                <w:ilvl w:val="0"/>
                <w:numId w:val="101"/>
              </w:numPr>
              <w:autoSpaceDE/>
              <w:autoSpaceDN/>
              <w:adjustRightInd/>
              <w:spacing w:after="200" w:line="276" w:lineRule="auto"/>
              <w:rPr>
                <w:sz w:val="22"/>
                <w:szCs w:val="22"/>
              </w:rPr>
            </w:pPr>
            <w:r w:rsidRPr="00197A7B">
              <w:rPr>
                <w:lang w:val="en-US"/>
              </w:rPr>
              <w:t xml:space="preserve">Will require higher number of human resource </w:t>
            </w:r>
            <w:r w:rsidR="001C677D">
              <w:t xml:space="preserve">  </w:t>
            </w:r>
          </w:p>
          <w:p w:rsidR="001C677D" w:rsidRPr="00197A7B" w:rsidRDefault="001C677D" w:rsidP="00057452">
            <w:pPr>
              <w:pStyle w:val="ListParagraph"/>
              <w:widowControl/>
              <w:numPr>
                <w:ilvl w:val="0"/>
                <w:numId w:val="101"/>
              </w:numPr>
              <w:autoSpaceDE/>
              <w:autoSpaceDN/>
              <w:adjustRightInd/>
              <w:spacing w:after="200" w:line="276" w:lineRule="auto"/>
              <w:rPr>
                <w:sz w:val="22"/>
                <w:szCs w:val="22"/>
              </w:rPr>
            </w:pPr>
            <w:r>
              <w:t xml:space="preserve">Create confusion due to </w:t>
            </w:r>
            <w:r w:rsidR="00E32D27" w:rsidRPr="00197A7B">
              <w:rPr>
                <w:lang w:val="en-US"/>
              </w:rPr>
              <w:t>four</w:t>
            </w:r>
            <w:r>
              <w:t xml:space="preserve"> different sections for one process</w:t>
            </w:r>
            <w:r w:rsidR="00E32D27" w:rsidRPr="00197A7B">
              <w:rPr>
                <w:lang w:val="en-US"/>
              </w:rPr>
              <w:t xml:space="preserve"> to serve one customer (The process may require multiple request from one customer)      </w:t>
            </w:r>
          </w:p>
        </w:tc>
      </w:tr>
    </w:tbl>
    <w:p w:rsidR="008A27C6" w:rsidRDefault="008A27C6" w:rsidP="008A27C6"/>
    <w:p w:rsidR="008A27C6" w:rsidRDefault="008A27C6" w:rsidP="008A27C6">
      <w:pPr>
        <w:rPr>
          <w:rFonts w:ascii="Nyala" w:hAnsi="Nyala"/>
          <w:lang w:val="am-ET"/>
        </w:rPr>
      </w:pPr>
    </w:p>
    <w:p w:rsidR="008A27C6" w:rsidRPr="00ED261A" w:rsidRDefault="001C677D" w:rsidP="008A27C6">
      <w:pPr>
        <w:rPr>
          <w:b/>
        </w:rPr>
      </w:pPr>
      <w:r>
        <w:rPr>
          <w:b/>
        </w:rPr>
        <w:t xml:space="preserve"> </w:t>
      </w:r>
    </w:p>
    <w:p w:rsidR="00702ED0" w:rsidRDefault="00702ED0" w:rsidP="003C0C6D">
      <w:pPr>
        <w:pStyle w:val="Heading2"/>
        <w:numPr>
          <w:ilvl w:val="1"/>
          <w:numId w:val="25"/>
        </w:numPr>
        <w:shd w:val="clear" w:color="auto" w:fill="FFFFFF"/>
        <w:spacing w:line="360" w:lineRule="auto"/>
        <w:rPr>
          <w:lang w:val="en-US"/>
        </w:rPr>
      </w:pPr>
      <w:r>
        <w:rPr>
          <w:lang w:val="en-US"/>
        </w:rPr>
        <w:br w:type="page"/>
      </w:r>
      <w:bookmarkStart w:id="75" w:name="_Toc475431922"/>
      <w:r>
        <w:rPr>
          <w:lang w:val="en-US"/>
        </w:rPr>
        <w:lastRenderedPageBreak/>
        <w:t>Process map</w:t>
      </w:r>
      <w:bookmarkEnd w:id="75"/>
      <w:r>
        <w:rPr>
          <w:lang w:val="en-US"/>
        </w:rPr>
        <w:t xml:space="preserve"> </w:t>
      </w:r>
      <w:r w:rsidR="00A84A4E">
        <w:rPr>
          <w:lang w:val="en-US"/>
        </w:rPr>
        <w:t xml:space="preserve"> </w:t>
      </w:r>
    </w:p>
    <w:p w:rsidR="00ED6F12" w:rsidRDefault="00056416" w:rsidP="00CC0011">
      <w:r>
        <w:object w:dxaOrig="12137" w:dyaOrig="12835">
          <v:shape id="_x0000_i1034" type="#_x0000_t75" style="width:539.25pt;height:570.75pt" o:ole="">
            <v:imagedata r:id="rId33" o:title=""/>
          </v:shape>
          <o:OLEObject Type="Embed" ProgID="Visio.Drawing.11" ShapeID="_x0000_i1034" DrawAspect="Content" ObjectID="_1717592907" r:id="rId34"/>
        </w:object>
      </w:r>
      <w:r w:rsidR="00690034">
        <w:br w:type="page"/>
      </w:r>
      <w:r w:rsidR="00ED6F12" w:rsidRPr="00517EFB">
        <w:lastRenderedPageBreak/>
        <w:t xml:space="preserve">Work flow </w:t>
      </w:r>
      <w:r w:rsidR="0073431A">
        <w:t xml:space="preserve">for the selected option </w:t>
      </w:r>
    </w:p>
    <w:p w:rsidR="00A15A11" w:rsidRDefault="00A15A11" w:rsidP="00A15A11">
      <w:pPr>
        <w:spacing w:line="360" w:lineRule="auto"/>
        <w:rPr>
          <w:lang/>
        </w:rPr>
      </w:pPr>
      <w:r>
        <w:rPr>
          <w:lang/>
        </w:rPr>
        <w:t xml:space="preserve">The design of the selected process started from clean sheet. The process </w:t>
      </w:r>
      <w:r w:rsidR="007621E0">
        <w:rPr>
          <w:lang/>
        </w:rPr>
        <w:t>encompasses</w:t>
      </w:r>
      <w:r>
        <w:rPr>
          <w:lang/>
        </w:rPr>
        <w:t xml:space="preserve"> </w:t>
      </w:r>
      <w:r w:rsidR="007621E0">
        <w:rPr>
          <w:lang/>
        </w:rPr>
        <w:t xml:space="preserve">description of workflow, </w:t>
      </w:r>
      <w:r>
        <w:rPr>
          <w:lang/>
        </w:rPr>
        <w:t>majo</w:t>
      </w:r>
      <w:r w:rsidR="007621E0">
        <w:rPr>
          <w:lang/>
        </w:rPr>
        <w:t>r activities, detail activities and</w:t>
      </w:r>
      <w:r>
        <w:rPr>
          <w:lang/>
        </w:rPr>
        <w:t xml:space="preserve"> process time</w:t>
      </w:r>
      <w:r w:rsidR="007621E0">
        <w:rPr>
          <w:lang/>
        </w:rPr>
        <w:t xml:space="preserve"> and determination of human resource requirement. The sequences of processes have been described by linear workflow chart using graphic symbols and pictures to depict nature and flow of the steps. </w:t>
      </w:r>
    </w:p>
    <w:p w:rsidR="00A15A11" w:rsidRPr="00A15A11" w:rsidRDefault="00A15A11" w:rsidP="00A15A11">
      <w:pPr>
        <w:rPr>
          <w:lang/>
        </w:rPr>
      </w:pPr>
    </w:p>
    <w:p w:rsidR="00A15A11" w:rsidRPr="002E2FB0" w:rsidRDefault="005B7CBB" w:rsidP="003C0C6D">
      <w:pPr>
        <w:pStyle w:val="Heading3"/>
        <w:numPr>
          <w:ilvl w:val="2"/>
          <w:numId w:val="25"/>
        </w:numPr>
      </w:pPr>
      <w:bookmarkStart w:id="76" w:name="_Toc475431923"/>
      <w:r>
        <w:rPr>
          <w:lang w:val="en-US"/>
        </w:rPr>
        <w:t>Quantification (</w:t>
      </w:r>
      <w:r>
        <w:t>forecasting</w:t>
      </w:r>
      <w:r w:rsidR="007621E0">
        <w:t xml:space="preserve"> and supply planning</w:t>
      </w:r>
      <w:r>
        <w:rPr>
          <w:lang w:val="en-US"/>
        </w:rPr>
        <w:t>) and Marketing</w:t>
      </w:r>
      <w:r w:rsidR="007621E0">
        <w:t xml:space="preserve"> s</w:t>
      </w:r>
      <w:r w:rsidR="00A15A11" w:rsidRPr="002E2FB0">
        <w:t>ub process</w:t>
      </w:r>
      <w:bookmarkEnd w:id="76"/>
      <w:r w:rsidR="00A15A11" w:rsidRPr="002E2FB0">
        <w:t xml:space="preserve"> </w:t>
      </w:r>
    </w:p>
    <w:p w:rsidR="004F246E" w:rsidRDefault="004F246E" w:rsidP="004F246E">
      <w:pPr>
        <w:ind w:left="720"/>
        <w:jc w:val="both"/>
      </w:pPr>
      <w:r w:rsidRPr="00FF77F8">
        <w:t>Description</w:t>
      </w:r>
      <w:r w:rsidRPr="00FF77F8">
        <w:br/>
      </w:r>
    </w:p>
    <w:p w:rsidR="004F246E" w:rsidRDefault="004F246E" w:rsidP="004F246E">
      <w:pPr>
        <w:ind w:left="720"/>
        <w:jc w:val="both"/>
      </w:pPr>
      <w:r w:rsidRPr="00FF77F8">
        <w:t>Predefine list; is the national list of pharmaceuticals prepared ahead</w:t>
      </w:r>
      <w:r w:rsidRPr="00FF77F8">
        <w:br/>
        <w:t>of time being comprehensive in a way that can cover the needs of all</w:t>
      </w:r>
      <w:r w:rsidRPr="00FF77F8">
        <w:br/>
        <w:t>health facilities in the country. The list of pharmaceuticals</w:t>
      </w:r>
      <w:r w:rsidRPr="00FF77F8">
        <w:br/>
        <w:t>incorporates drugs, chemicals, supplies, medical equipment and</w:t>
      </w:r>
      <w:r w:rsidRPr="00FF77F8">
        <w:br/>
        <w:t>laboratory reagents.  Acquiring such pharmaceutical list at hand will</w:t>
      </w:r>
      <w:r w:rsidRPr="00FF77F8">
        <w:br/>
        <w:t>enable the agency to plan properly and use pool procurement, to create</w:t>
      </w:r>
      <w:r w:rsidRPr="00FF77F8">
        <w:br/>
        <w:t>obligation for suppliers, shorten requisition and procurement</w:t>
      </w:r>
      <w:r w:rsidRPr="00FF77F8">
        <w:br/>
        <w:t>processes and deliver on time.  The predefined list will also serve as</w:t>
      </w:r>
      <w:r w:rsidRPr="00FF77F8">
        <w:br/>
        <w:t>a denominator across the supply chain to create transparency and</w:t>
      </w:r>
      <w:r w:rsidRPr="00FF77F8">
        <w:br/>
        <w:t>accountability from where and which product to be procured, when and</w:t>
      </w:r>
      <w:r w:rsidRPr="00FF77F8">
        <w:br/>
        <w:t>for whom to be supplied.  Further to this, presence of predefined list</w:t>
      </w:r>
      <w:r w:rsidRPr="00FF77F8">
        <w:br/>
        <w:t>will simplify the process for control authority to avail and oversee</w:t>
      </w:r>
      <w:r w:rsidRPr="00FF77F8">
        <w:br/>
        <w:t>various quality controlling data (including: analytical control data,</w:t>
      </w:r>
      <w:r w:rsidRPr="00FF77F8">
        <w:br/>
        <w:t>sterility testing data, bioavailability data, bioequivalence,</w:t>
      </w:r>
      <w:r w:rsidRPr="00FF77F8">
        <w:br/>
        <w:t>descriptions of testing procedures for raw materials, finished</w:t>
      </w:r>
      <w:r w:rsidRPr="00FF77F8">
        <w:br/>
        <w:t>products and equipment to ensure quality)</w:t>
      </w:r>
      <w:r w:rsidRPr="00FF77F8">
        <w:br/>
        <w:t>Predefined list will be prepared by participating concerned</w:t>
      </w:r>
      <w:r w:rsidRPr="00FF77F8">
        <w:br/>
        <w:t>stakeholders and developmental partners, mix of professionals</w:t>
      </w:r>
      <w:r w:rsidRPr="00FF77F8">
        <w:br/>
        <w:t>including; pharmacists, physicians, various specialists, laboratory</w:t>
      </w:r>
      <w:r w:rsidRPr="00FF77F8">
        <w:br/>
        <w:t>technologists, radiologists, biomedical engineers etc.</w:t>
      </w:r>
    </w:p>
    <w:p w:rsidR="004F246E" w:rsidRDefault="004F246E" w:rsidP="004F246E">
      <w:pPr>
        <w:ind w:left="720"/>
        <w:jc w:val="both"/>
      </w:pPr>
    </w:p>
    <w:p w:rsidR="004F246E" w:rsidRDefault="004F246E" w:rsidP="004F246E">
      <w:pPr>
        <w:ind w:left="720"/>
        <w:jc w:val="both"/>
      </w:pPr>
      <w:r>
        <w:t xml:space="preserve">Once the </w:t>
      </w:r>
      <w:r w:rsidRPr="00FF77F8">
        <w:t>national list is prepared, every health facility will prepare their</w:t>
      </w:r>
      <w:r w:rsidRPr="00FF77F8">
        <w:br/>
        <w:t>list by selecting from the national predefined procurement list,</w:t>
      </w:r>
      <w:r w:rsidRPr="00FF77F8">
        <w:br/>
        <w:t>quantify, reconcile their budget against the request, request the</w:t>
      </w:r>
      <w:r w:rsidRPr="00FF77F8">
        <w:br/>
        <w:t>agency with committed demand and made agreement as per the commitment.</w:t>
      </w:r>
      <w:r w:rsidRPr="00FF77F8">
        <w:br/>
        <w:t>If a health facility wants to add some list of products that was not</w:t>
      </w:r>
      <w:r w:rsidRPr="00FF77F8">
        <w:br/>
        <w:t>committed before, the additional one will be considered as a special</w:t>
      </w:r>
      <w:r w:rsidRPr="00FF77F8">
        <w:br/>
        <w:t>order and the agency’s accountability and performance will not be</w:t>
      </w:r>
      <w:r w:rsidRPr="00FF77F8">
        <w:br/>
        <w:t>measured by the same dimension compared with the committed demand. The</w:t>
      </w:r>
      <w:r w:rsidRPr="00FF77F8">
        <w:br/>
        <w:t>list will be prepared at the beginning of the year and will be revised</w:t>
      </w:r>
      <w:r w:rsidRPr="00FF77F8">
        <w:br/>
        <w:t>yearly.</w:t>
      </w:r>
      <w:r w:rsidRPr="00FF77F8">
        <w:br/>
      </w:r>
    </w:p>
    <w:p w:rsidR="004F246E" w:rsidRDefault="004F246E" w:rsidP="004F246E">
      <w:pPr>
        <w:ind w:left="720"/>
        <w:jc w:val="both"/>
      </w:pPr>
    </w:p>
    <w:p w:rsidR="004F246E" w:rsidRDefault="004F246E" w:rsidP="004F246E">
      <w:pPr>
        <w:ind w:left="720"/>
        <w:jc w:val="both"/>
      </w:pPr>
      <w:r w:rsidRPr="00A73D0E">
        <w:lastRenderedPageBreak/>
        <w:t>Health facilities have been requesting pharmaceuticals whenever they</w:t>
      </w:r>
      <w:r w:rsidRPr="00FF77F8">
        <w:br/>
        <w:t>wish; without enforcement to adhere receiving of what they have</w:t>
      </w:r>
      <w:r w:rsidRPr="00FF77F8">
        <w:br/>
        <w:t>selected, ordered and with no accountability for the inefficiency that</w:t>
      </w:r>
      <w:r w:rsidRPr="00FF77F8">
        <w:br/>
        <w:t>might occur due to such actions.  The agency was expected to procure</w:t>
      </w:r>
      <w:r w:rsidRPr="00FF77F8">
        <w:br/>
        <w:t>all requested products and had been taking full accountability.</w:t>
      </w:r>
      <w:r w:rsidRPr="00FF77F8">
        <w:br/>
        <w:t>Therefore, lack of predefined list was the cause for creating</w:t>
      </w:r>
      <w:r w:rsidRPr="00FF77F8">
        <w:br/>
        <w:t>erraticism of availability of medicines and high wastage across the</w:t>
      </w:r>
      <w:r w:rsidRPr="00FF77F8">
        <w:br/>
        <w:t xml:space="preserve">supply chain.  </w:t>
      </w:r>
    </w:p>
    <w:p w:rsidR="004F246E" w:rsidRDefault="004F246E" w:rsidP="004F246E">
      <w:pPr>
        <w:spacing w:line="360" w:lineRule="auto"/>
        <w:ind w:left="720"/>
        <w:jc w:val="both"/>
      </w:pPr>
    </w:p>
    <w:p w:rsidR="004F246E" w:rsidRDefault="004F246E" w:rsidP="004F246E">
      <w:pPr>
        <w:spacing w:line="360" w:lineRule="auto"/>
        <w:ind w:left="720"/>
        <w:jc w:val="both"/>
      </w:pPr>
      <w:r>
        <w:t xml:space="preserve">Furthermore, there was no defined system to communicate health facilities on available medicines and related supplies in PFSA system in general and new products for tertiary level of care in particular. As a result in recent years new molecules purchased as per request of health facilities has been expired at central and or PFSA branch warehouse which in turn necessitate the need to have marketing team who can effectively communicate health facilities and also bridge the knowledge gap (on inventory management, quantification, placing an order/ online request or proper filling of RRF … etc) at health facilities during OJT and supervisory visit. Moreover, marketing officers can also support facilities in settling payments in advance that has significant effect in strengthening PFSA RDF. Hence, quantification and marketing sub process has been designed </w:t>
      </w:r>
      <w:r w:rsidRPr="00FF77F8">
        <w:t>so as to solve the aforementioned problems and</w:t>
      </w:r>
      <w:r w:rsidRPr="00FF77F8">
        <w:br/>
        <w:t>to create simple, transparent, accountable a</w:t>
      </w:r>
      <w:r>
        <w:t>nd seamless supply chain</w:t>
      </w:r>
      <w:r>
        <w:br/>
        <w:t>system.</w:t>
      </w:r>
    </w:p>
    <w:p w:rsidR="00A31CE5" w:rsidRPr="0015698E" w:rsidRDefault="00A31CE5" w:rsidP="00A31CE5">
      <w:pPr>
        <w:spacing w:line="360" w:lineRule="auto"/>
        <w:jc w:val="both"/>
      </w:pPr>
    </w:p>
    <w:p w:rsidR="00A31CE5" w:rsidRPr="002E2FB0" w:rsidRDefault="00A31CE5" w:rsidP="002E2FB0">
      <w:pPr>
        <w:spacing w:after="240" w:line="360" w:lineRule="auto"/>
        <w:rPr>
          <w:b/>
        </w:rPr>
      </w:pPr>
      <w:r w:rsidRPr="006A5C39">
        <w:rPr>
          <w:b/>
        </w:rPr>
        <w:t>Workflow for Forecasting and supply planning sub process: (RDF version)</w:t>
      </w:r>
    </w:p>
    <w:p w:rsidR="00A31CE5" w:rsidRDefault="00A31CE5" w:rsidP="009B57C5">
      <w:pPr>
        <w:numPr>
          <w:ilvl w:val="0"/>
          <w:numId w:val="48"/>
        </w:numPr>
        <w:shd w:val="clear" w:color="auto" w:fill="FFFFFF"/>
        <w:spacing w:line="360" w:lineRule="auto"/>
        <w:contextualSpacing/>
      </w:pPr>
      <w:r w:rsidRPr="00A31CE5">
        <w:t xml:space="preserve">Develop agreed </w:t>
      </w:r>
      <w:r w:rsidR="006A5C39">
        <w:t xml:space="preserve">national </w:t>
      </w:r>
      <w:r w:rsidRPr="00A31CE5">
        <w:t xml:space="preserve">procurement list  </w:t>
      </w:r>
    </w:p>
    <w:p w:rsidR="006A5C39" w:rsidRPr="00A31CE5" w:rsidRDefault="006A5C39" w:rsidP="009B57C5">
      <w:pPr>
        <w:numPr>
          <w:ilvl w:val="0"/>
          <w:numId w:val="48"/>
        </w:numPr>
        <w:shd w:val="clear" w:color="auto" w:fill="FFFFFF"/>
        <w:spacing w:line="360" w:lineRule="auto"/>
        <w:contextualSpacing/>
      </w:pPr>
      <w:r>
        <w:t xml:space="preserve">Develop the agency’s agreed procurement list </w:t>
      </w:r>
    </w:p>
    <w:p w:rsidR="00A31CE5" w:rsidRPr="00A31CE5" w:rsidRDefault="00A31CE5" w:rsidP="009B57C5">
      <w:pPr>
        <w:numPr>
          <w:ilvl w:val="0"/>
          <w:numId w:val="48"/>
        </w:numPr>
        <w:shd w:val="clear" w:color="auto" w:fill="FFFFFF"/>
        <w:spacing w:line="360" w:lineRule="auto"/>
        <w:contextualSpacing/>
      </w:pPr>
      <w:r w:rsidRPr="00A31CE5">
        <w:t>Quantification at Facility level</w:t>
      </w:r>
    </w:p>
    <w:p w:rsidR="00A31CE5" w:rsidRPr="00A31CE5" w:rsidRDefault="00A31CE5" w:rsidP="009B57C5">
      <w:pPr>
        <w:numPr>
          <w:ilvl w:val="0"/>
          <w:numId w:val="48"/>
        </w:numPr>
        <w:shd w:val="clear" w:color="auto" w:fill="FFFFFF"/>
        <w:spacing w:line="360" w:lineRule="auto"/>
        <w:contextualSpacing/>
        <w:jc w:val="both"/>
      </w:pPr>
      <w:r w:rsidRPr="00A31CE5">
        <w:t xml:space="preserve">Collection and aggregation of data from health facilities </w:t>
      </w:r>
    </w:p>
    <w:p w:rsidR="002E2FB0" w:rsidRDefault="00A31CE5" w:rsidP="009B57C5">
      <w:pPr>
        <w:numPr>
          <w:ilvl w:val="0"/>
          <w:numId w:val="48"/>
        </w:numPr>
        <w:shd w:val="clear" w:color="auto" w:fill="FFFFFF"/>
        <w:spacing w:line="360" w:lineRule="auto"/>
        <w:contextualSpacing/>
      </w:pPr>
      <w:r w:rsidRPr="00A31CE5">
        <w:t>Aggregate and validate branches annual demand  forecast</w:t>
      </w:r>
    </w:p>
    <w:p w:rsidR="002E2FB0" w:rsidRDefault="002E2FB0" w:rsidP="009B57C5">
      <w:pPr>
        <w:numPr>
          <w:ilvl w:val="0"/>
          <w:numId w:val="48"/>
        </w:numPr>
        <w:shd w:val="clear" w:color="auto" w:fill="FFFFFF"/>
        <w:spacing w:line="360" w:lineRule="auto"/>
        <w:contextualSpacing/>
      </w:pPr>
      <w:r w:rsidRPr="00F24AA0">
        <w:t xml:space="preserve">Determine net requirement and estimate total cost </w:t>
      </w:r>
    </w:p>
    <w:p w:rsidR="002E2FB0" w:rsidRPr="00A31CE5" w:rsidRDefault="002E2FB0" w:rsidP="009B57C5">
      <w:pPr>
        <w:numPr>
          <w:ilvl w:val="0"/>
          <w:numId w:val="48"/>
        </w:numPr>
        <w:shd w:val="clear" w:color="auto" w:fill="FFFFFF"/>
        <w:spacing w:line="360" w:lineRule="auto"/>
        <w:contextualSpacing/>
      </w:pPr>
      <w:r w:rsidRPr="00F24AA0">
        <w:t xml:space="preserve">Prioritize and adjust net requirement with available fund </w:t>
      </w:r>
    </w:p>
    <w:p w:rsidR="00A31CE5" w:rsidRPr="00A31CE5" w:rsidRDefault="00A31CE5" w:rsidP="009B57C5">
      <w:pPr>
        <w:numPr>
          <w:ilvl w:val="0"/>
          <w:numId w:val="48"/>
        </w:numPr>
        <w:shd w:val="clear" w:color="auto" w:fill="FFFFFF"/>
        <w:spacing w:line="360" w:lineRule="auto"/>
        <w:contextualSpacing/>
        <w:jc w:val="both"/>
      </w:pPr>
      <w:r w:rsidRPr="00A31CE5">
        <w:t xml:space="preserve">Develop supply planning </w:t>
      </w:r>
    </w:p>
    <w:p w:rsidR="00A31CE5" w:rsidRPr="00A31CE5" w:rsidRDefault="00A31CE5" w:rsidP="009B57C5">
      <w:pPr>
        <w:numPr>
          <w:ilvl w:val="0"/>
          <w:numId w:val="48"/>
        </w:numPr>
        <w:shd w:val="clear" w:color="auto" w:fill="FFFFFF"/>
        <w:spacing w:line="360" w:lineRule="auto"/>
        <w:contextualSpacing/>
        <w:jc w:val="both"/>
      </w:pPr>
      <w:r w:rsidRPr="00A31CE5">
        <w:t>Pipeline monitoring</w:t>
      </w:r>
    </w:p>
    <w:p w:rsidR="00A31CE5" w:rsidRPr="00A31CE5" w:rsidRDefault="00A31CE5" w:rsidP="00A31CE5">
      <w:pPr>
        <w:shd w:val="clear" w:color="auto" w:fill="FFFFFF"/>
        <w:spacing w:line="360" w:lineRule="auto"/>
        <w:contextualSpacing/>
        <w:jc w:val="both"/>
        <w:rPr>
          <w:b/>
          <w:sz w:val="28"/>
        </w:rPr>
      </w:pPr>
      <w:r w:rsidRPr="00A31CE5">
        <w:rPr>
          <w:b/>
          <w:sz w:val="28"/>
        </w:rPr>
        <w:t xml:space="preserve">Workflow for </w:t>
      </w:r>
      <w:r w:rsidRPr="00A31CE5">
        <w:rPr>
          <w:b/>
        </w:rPr>
        <w:t xml:space="preserve">Forecasting and supply planning (Program </w:t>
      </w:r>
      <w:r w:rsidRPr="00A31CE5">
        <w:rPr>
          <w:b/>
          <w:sz w:val="28"/>
        </w:rPr>
        <w:t>version)</w:t>
      </w:r>
    </w:p>
    <w:p w:rsidR="00A31CE5" w:rsidRPr="00A31CE5" w:rsidRDefault="00A31CE5" w:rsidP="009B57C5">
      <w:pPr>
        <w:numPr>
          <w:ilvl w:val="0"/>
          <w:numId w:val="49"/>
        </w:numPr>
        <w:shd w:val="clear" w:color="auto" w:fill="FFFFFF"/>
        <w:spacing w:line="360" w:lineRule="auto"/>
        <w:contextualSpacing/>
        <w:jc w:val="both"/>
      </w:pPr>
      <w:r w:rsidRPr="00A31CE5">
        <w:lastRenderedPageBreak/>
        <w:t xml:space="preserve">Preparation for quantification </w:t>
      </w:r>
    </w:p>
    <w:p w:rsidR="00A31CE5" w:rsidRPr="00A31CE5" w:rsidRDefault="00A31CE5" w:rsidP="009B57C5">
      <w:pPr>
        <w:numPr>
          <w:ilvl w:val="0"/>
          <w:numId w:val="49"/>
        </w:numPr>
        <w:shd w:val="clear" w:color="auto" w:fill="FFFFFF"/>
        <w:spacing w:line="360" w:lineRule="auto"/>
        <w:contextualSpacing/>
        <w:jc w:val="both"/>
      </w:pPr>
      <w:r w:rsidRPr="00A31CE5">
        <w:t>Forecast program requirement</w:t>
      </w:r>
    </w:p>
    <w:p w:rsidR="00A31CE5" w:rsidRPr="00A31CE5" w:rsidRDefault="00A31CE5" w:rsidP="009B57C5">
      <w:pPr>
        <w:numPr>
          <w:ilvl w:val="0"/>
          <w:numId w:val="49"/>
        </w:numPr>
        <w:shd w:val="clear" w:color="auto" w:fill="FFFFFF"/>
        <w:spacing w:line="360" w:lineRule="auto"/>
        <w:contextualSpacing/>
        <w:jc w:val="both"/>
      </w:pPr>
      <w:r w:rsidRPr="00A31CE5">
        <w:t>Supply planning</w:t>
      </w:r>
    </w:p>
    <w:p w:rsidR="00A31CE5" w:rsidRPr="00A31CE5" w:rsidRDefault="00A31CE5" w:rsidP="009B57C5">
      <w:pPr>
        <w:numPr>
          <w:ilvl w:val="0"/>
          <w:numId w:val="50"/>
        </w:numPr>
        <w:shd w:val="clear" w:color="auto" w:fill="FFFFFF"/>
        <w:spacing w:line="360" w:lineRule="auto"/>
        <w:contextualSpacing/>
        <w:jc w:val="both"/>
      </w:pPr>
      <w:r w:rsidRPr="00A31CE5">
        <w:t>Pipeline monitoring</w:t>
      </w:r>
    </w:p>
    <w:p w:rsidR="00A31CE5" w:rsidRPr="00CF7281" w:rsidRDefault="00A31CE5" w:rsidP="00A31CE5">
      <w:pPr>
        <w:shd w:val="clear" w:color="auto" w:fill="FFFFFF"/>
        <w:spacing w:line="360" w:lineRule="auto"/>
        <w:contextualSpacing/>
        <w:jc w:val="both"/>
      </w:pPr>
    </w:p>
    <w:p w:rsidR="002E2FB0" w:rsidRPr="00197A7B" w:rsidRDefault="002E2FB0" w:rsidP="002E2FB0">
      <w:pPr>
        <w:pStyle w:val="Caption"/>
        <w:keepNext/>
        <w:rPr>
          <w:color w:val="000000"/>
        </w:rPr>
      </w:pPr>
      <w:r w:rsidRPr="00197A7B">
        <w:rPr>
          <w:color w:val="000000"/>
        </w:rPr>
        <w:t xml:space="preserve">Table </w:t>
      </w:r>
      <w:r w:rsidRPr="00197A7B">
        <w:rPr>
          <w:color w:val="000000"/>
        </w:rPr>
        <w:fldChar w:fldCharType="begin"/>
      </w:r>
      <w:r w:rsidRPr="00197A7B">
        <w:rPr>
          <w:color w:val="000000"/>
        </w:rPr>
        <w:instrText xml:space="preserve"> SEQ Table \* ARABIC </w:instrText>
      </w:r>
      <w:r w:rsidRPr="00197A7B">
        <w:rPr>
          <w:color w:val="000000"/>
        </w:rPr>
        <w:fldChar w:fldCharType="separate"/>
      </w:r>
      <w:r w:rsidR="00677CFD">
        <w:rPr>
          <w:noProof/>
          <w:color w:val="000000"/>
        </w:rPr>
        <w:t>3</w:t>
      </w:r>
      <w:r w:rsidRPr="00197A7B">
        <w:rPr>
          <w:color w:val="000000"/>
        </w:rPr>
        <w:fldChar w:fldCharType="end"/>
      </w:r>
      <w:r w:rsidRPr="00197A7B">
        <w:rPr>
          <w:color w:val="000000"/>
        </w:rPr>
        <w:t>: Major and Detail Activities for Forecasting and Supply Planning Sub process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710"/>
        <w:gridCol w:w="180"/>
        <w:gridCol w:w="7200"/>
      </w:tblGrid>
      <w:tr w:rsidR="00A31CE5" w:rsidRPr="00F24AA0" w:rsidTr="00197A7B">
        <w:trPr>
          <w:trHeight w:val="737"/>
        </w:trPr>
        <w:tc>
          <w:tcPr>
            <w:tcW w:w="648" w:type="dxa"/>
            <w:shd w:val="clear" w:color="auto" w:fill="DAEEF3"/>
            <w:vAlign w:val="center"/>
          </w:tcPr>
          <w:p w:rsidR="00A31CE5" w:rsidRPr="00F24AA0" w:rsidRDefault="00A31CE5" w:rsidP="00A31CE5">
            <w:pPr>
              <w:spacing w:line="360" w:lineRule="auto"/>
              <w:jc w:val="center"/>
              <w:rPr>
                <w:b/>
                <w:bCs/>
              </w:rPr>
            </w:pPr>
            <w:r w:rsidRPr="00F24AA0">
              <w:rPr>
                <w:b/>
                <w:bCs/>
              </w:rPr>
              <w:t>Ser. No</w:t>
            </w:r>
          </w:p>
        </w:tc>
        <w:tc>
          <w:tcPr>
            <w:tcW w:w="1710" w:type="dxa"/>
            <w:shd w:val="clear" w:color="auto" w:fill="DAEEF3"/>
            <w:vAlign w:val="bottom"/>
          </w:tcPr>
          <w:p w:rsidR="00A31CE5" w:rsidRPr="00F24AA0" w:rsidRDefault="00A31CE5" w:rsidP="00A31CE5">
            <w:pPr>
              <w:spacing w:line="360" w:lineRule="auto"/>
              <w:jc w:val="center"/>
              <w:rPr>
                <w:b/>
                <w:bCs/>
              </w:rPr>
            </w:pPr>
            <w:r w:rsidRPr="00F24AA0">
              <w:rPr>
                <w:b/>
                <w:bCs/>
              </w:rPr>
              <w:t>Major Activities</w:t>
            </w:r>
          </w:p>
        </w:tc>
        <w:tc>
          <w:tcPr>
            <w:tcW w:w="7380" w:type="dxa"/>
            <w:gridSpan w:val="2"/>
            <w:shd w:val="clear" w:color="auto" w:fill="DAEEF3"/>
            <w:vAlign w:val="bottom"/>
          </w:tcPr>
          <w:p w:rsidR="00A31CE5" w:rsidRPr="00F24AA0" w:rsidRDefault="00A31CE5" w:rsidP="00A31CE5">
            <w:pPr>
              <w:spacing w:line="360" w:lineRule="auto"/>
              <w:jc w:val="center"/>
              <w:rPr>
                <w:b/>
                <w:bCs/>
              </w:rPr>
            </w:pPr>
            <w:r w:rsidRPr="00F24AA0">
              <w:rPr>
                <w:b/>
                <w:bCs/>
              </w:rPr>
              <w:t>Detail Activities</w:t>
            </w:r>
          </w:p>
        </w:tc>
      </w:tr>
      <w:tr w:rsidR="00A31CE5" w:rsidRPr="00F24AA0" w:rsidTr="00197A7B">
        <w:trPr>
          <w:trHeight w:val="341"/>
        </w:trPr>
        <w:tc>
          <w:tcPr>
            <w:tcW w:w="648" w:type="dxa"/>
            <w:shd w:val="clear" w:color="auto" w:fill="DAEEF3"/>
            <w:vAlign w:val="center"/>
          </w:tcPr>
          <w:p w:rsidR="00A31CE5" w:rsidRPr="001933DF" w:rsidRDefault="00A31CE5" w:rsidP="009B57C5">
            <w:pPr>
              <w:pStyle w:val="ListParagraph"/>
              <w:numPr>
                <w:ilvl w:val="0"/>
                <w:numId w:val="64"/>
              </w:numPr>
              <w:spacing w:line="360" w:lineRule="auto"/>
              <w:rPr>
                <w:b/>
                <w:bCs/>
              </w:rPr>
            </w:pPr>
          </w:p>
        </w:tc>
        <w:tc>
          <w:tcPr>
            <w:tcW w:w="9090" w:type="dxa"/>
            <w:gridSpan w:val="3"/>
            <w:shd w:val="clear" w:color="auto" w:fill="DAEEF3"/>
            <w:vAlign w:val="bottom"/>
          </w:tcPr>
          <w:p w:rsidR="00A31CE5" w:rsidRPr="00F24AA0" w:rsidRDefault="00A31CE5" w:rsidP="00A31CE5">
            <w:pPr>
              <w:spacing w:line="360" w:lineRule="auto"/>
              <w:rPr>
                <w:b/>
                <w:bCs/>
              </w:rPr>
            </w:pPr>
            <w:r w:rsidRPr="00F24AA0">
              <w:rPr>
                <w:b/>
                <w:bCs/>
              </w:rPr>
              <w:t xml:space="preserve">RDF </w:t>
            </w:r>
            <w:r>
              <w:rPr>
                <w:b/>
                <w:bCs/>
              </w:rPr>
              <w:t xml:space="preserve"> Pharmaceuticals</w:t>
            </w:r>
          </w:p>
        </w:tc>
      </w:tr>
      <w:tr w:rsidR="00A31CE5" w:rsidRPr="00F24AA0" w:rsidTr="00A31CE5">
        <w:trPr>
          <w:trHeight w:val="890"/>
        </w:trPr>
        <w:tc>
          <w:tcPr>
            <w:tcW w:w="648" w:type="dxa"/>
          </w:tcPr>
          <w:p w:rsidR="00A31CE5" w:rsidRPr="00F24AA0" w:rsidRDefault="00A31CE5" w:rsidP="009B57C5">
            <w:pPr>
              <w:pStyle w:val="ListParagraph"/>
              <w:numPr>
                <w:ilvl w:val="0"/>
                <w:numId w:val="56"/>
              </w:numPr>
              <w:spacing w:line="360" w:lineRule="auto"/>
            </w:pPr>
          </w:p>
        </w:tc>
        <w:tc>
          <w:tcPr>
            <w:tcW w:w="1710" w:type="dxa"/>
          </w:tcPr>
          <w:p w:rsidR="00813E20" w:rsidRPr="00F24AA0" w:rsidRDefault="00813E20" w:rsidP="00813E20">
            <w:pPr>
              <w:contextualSpacing/>
            </w:pPr>
            <w:r w:rsidRPr="00F24AA0">
              <w:t xml:space="preserve">Develop </w:t>
            </w:r>
            <w:r>
              <w:t xml:space="preserve">National </w:t>
            </w:r>
            <w:r w:rsidRPr="00F24AA0">
              <w:t xml:space="preserve">agreed procurement list  </w:t>
            </w:r>
          </w:p>
          <w:p w:rsidR="00A31CE5" w:rsidRPr="00F24AA0" w:rsidRDefault="00A31CE5" w:rsidP="00A31CE5">
            <w:pPr>
              <w:spacing w:line="360" w:lineRule="auto"/>
              <w:jc w:val="both"/>
            </w:pPr>
          </w:p>
        </w:tc>
        <w:tc>
          <w:tcPr>
            <w:tcW w:w="7380" w:type="dxa"/>
            <w:gridSpan w:val="2"/>
            <w:shd w:val="clear" w:color="auto" w:fill="auto"/>
          </w:tcPr>
          <w:p w:rsidR="00A31CE5" w:rsidRPr="00813E20" w:rsidRDefault="00813E20" w:rsidP="006A5C39">
            <w:pPr>
              <w:pStyle w:val="ListParagraph"/>
              <w:spacing w:line="360" w:lineRule="auto"/>
              <w:ind w:left="0"/>
              <w:jc w:val="both"/>
              <w:rPr>
                <w:lang w:val="en-US"/>
              </w:rPr>
            </w:pPr>
            <w:r>
              <w:rPr>
                <w:lang w:val="en-US"/>
              </w:rPr>
              <w:t>Assist FMOH</w:t>
            </w:r>
            <w:r w:rsidR="00D315CE">
              <w:rPr>
                <w:lang w:val="en-US"/>
              </w:rPr>
              <w:t>/EFMHACA</w:t>
            </w:r>
            <w:r>
              <w:rPr>
                <w:lang w:val="en-US"/>
              </w:rPr>
              <w:t xml:space="preserve"> to develop national agreed procurement list </w:t>
            </w:r>
          </w:p>
        </w:tc>
      </w:tr>
      <w:tr w:rsidR="006A5C39" w:rsidRPr="00F24AA0" w:rsidTr="00A31CE5">
        <w:trPr>
          <w:trHeight w:val="890"/>
        </w:trPr>
        <w:tc>
          <w:tcPr>
            <w:tcW w:w="648" w:type="dxa"/>
          </w:tcPr>
          <w:p w:rsidR="006A5C39" w:rsidRPr="00F24AA0" w:rsidRDefault="006A5C39" w:rsidP="009B57C5">
            <w:pPr>
              <w:pStyle w:val="ListParagraph"/>
              <w:numPr>
                <w:ilvl w:val="0"/>
                <w:numId w:val="56"/>
              </w:numPr>
              <w:spacing w:line="360" w:lineRule="auto"/>
            </w:pPr>
          </w:p>
        </w:tc>
        <w:tc>
          <w:tcPr>
            <w:tcW w:w="1710" w:type="dxa"/>
          </w:tcPr>
          <w:p w:rsidR="006A5C39" w:rsidRPr="00F24AA0" w:rsidRDefault="006A5C39" w:rsidP="00C20E74">
            <w:pPr>
              <w:contextualSpacing/>
            </w:pPr>
            <w:r w:rsidRPr="00F24AA0">
              <w:t xml:space="preserve">Develop </w:t>
            </w:r>
            <w:r w:rsidR="00813E20">
              <w:t xml:space="preserve">the agency’s </w:t>
            </w:r>
            <w:r w:rsidRPr="00F24AA0">
              <w:t xml:space="preserve">agreed procurement list  </w:t>
            </w:r>
            <w:r w:rsidR="00D315CE">
              <w:t xml:space="preserve">and revise annually </w:t>
            </w:r>
          </w:p>
          <w:p w:rsidR="006A5C39" w:rsidRPr="00F24AA0" w:rsidRDefault="006A5C39" w:rsidP="00C20E74">
            <w:pPr>
              <w:spacing w:line="360" w:lineRule="auto"/>
              <w:jc w:val="both"/>
            </w:pPr>
          </w:p>
          <w:p w:rsidR="006A5C39" w:rsidRPr="00F24AA0" w:rsidRDefault="006A5C39" w:rsidP="00C20E74">
            <w:pPr>
              <w:spacing w:line="360" w:lineRule="auto"/>
              <w:jc w:val="both"/>
            </w:pPr>
          </w:p>
          <w:p w:rsidR="006A5C39" w:rsidRPr="00F24AA0" w:rsidRDefault="006A5C39" w:rsidP="00C20E74">
            <w:pPr>
              <w:spacing w:line="360" w:lineRule="auto"/>
              <w:jc w:val="both"/>
            </w:pPr>
          </w:p>
        </w:tc>
        <w:tc>
          <w:tcPr>
            <w:tcW w:w="7380" w:type="dxa"/>
            <w:gridSpan w:val="2"/>
            <w:shd w:val="clear" w:color="auto" w:fill="auto"/>
          </w:tcPr>
          <w:p w:rsidR="006A5C39" w:rsidRPr="00A31CE5" w:rsidRDefault="006A5C39" w:rsidP="009B57C5">
            <w:pPr>
              <w:pStyle w:val="ListParagraph"/>
              <w:numPr>
                <w:ilvl w:val="1"/>
                <w:numId w:val="56"/>
              </w:numPr>
              <w:spacing w:line="360" w:lineRule="auto"/>
              <w:jc w:val="both"/>
            </w:pPr>
            <w:r w:rsidRPr="00A31CE5">
              <w:t xml:space="preserve">Develop predefined PFSA procurement list </w:t>
            </w:r>
            <w:r w:rsidR="00D315CE">
              <w:rPr>
                <w:lang w:val="en-US"/>
              </w:rPr>
              <w:t xml:space="preserve">from the national list </w:t>
            </w:r>
            <w:r w:rsidRPr="00A31CE5">
              <w:t>with unique identifier codes through involving representatives health facilities  with proper mix of professionals  and close communication with relevant stakeholders</w:t>
            </w:r>
          </w:p>
          <w:p w:rsidR="006A5C39" w:rsidRPr="00A31CE5" w:rsidRDefault="006A5C39" w:rsidP="009B57C5">
            <w:pPr>
              <w:pStyle w:val="ListParagraph"/>
              <w:numPr>
                <w:ilvl w:val="1"/>
                <w:numId w:val="56"/>
              </w:numPr>
              <w:spacing w:line="360" w:lineRule="auto"/>
              <w:jc w:val="both"/>
            </w:pPr>
            <w:r w:rsidRPr="00A31CE5">
              <w:t xml:space="preserve">Develop draft documents </w:t>
            </w:r>
          </w:p>
          <w:p w:rsidR="006A5C39" w:rsidRPr="00A31CE5" w:rsidRDefault="006A5C39" w:rsidP="009B57C5">
            <w:pPr>
              <w:pStyle w:val="ListParagraph"/>
              <w:numPr>
                <w:ilvl w:val="1"/>
                <w:numId w:val="56"/>
              </w:numPr>
              <w:spacing w:line="360" w:lineRule="auto"/>
              <w:jc w:val="both"/>
            </w:pPr>
            <w:r w:rsidRPr="00A31CE5">
              <w:t>Organize workshop by involving various specialists, professionals including pharmacists, laboratory technologists, biomedical engineers, professionals associations , RHB and FMOH</w:t>
            </w:r>
          </w:p>
          <w:p w:rsidR="006A5C39" w:rsidRPr="00A31CE5" w:rsidRDefault="006A5C39" w:rsidP="009B57C5">
            <w:pPr>
              <w:pStyle w:val="ListParagraph"/>
              <w:numPr>
                <w:ilvl w:val="1"/>
                <w:numId w:val="56"/>
              </w:numPr>
              <w:spacing w:line="360" w:lineRule="auto"/>
              <w:jc w:val="both"/>
            </w:pPr>
            <w:r w:rsidRPr="00A31CE5">
              <w:t xml:space="preserve">Incorporate comments and finalize the document </w:t>
            </w:r>
          </w:p>
          <w:p w:rsidR="006A5C39" w:rsidRPr="00A31CE5" w:rsidRDefault="006A5C39" w:rsidP="009B57C5">
            <w:pPr>
              <w:pStyle w:val="ListParagraph"/>
              <w:numPr>
                <w:ilvl w:val="1"/>
                <w:numId w:val="56"/>
              </w:numPr>
              <w:spacing w:line="360" w:lineRule="auto"/>
              <w:jc w:val="both"/>
            </w:pPr>
            <w:r w:rsidRPr="00A31CE5">
              <w:t xml:space="preserve"> Communicate and send for approval to health sector executive/ Director general of PFSA</w:t>
            </w:r>
          </w:p>
          <w:p w:rsidR="006A5C39" w:rsidRPr="00A31CE5" w:rsidRDefault="006A5C39" w:rsidP="009B57C5">
            <w:pPr>
              <w:pStyle w:val="ListParagraph"/>
              <w:numPr>
                <w:ilvl w:val="1"/>
                <w:numId w:val="56"/>
              </w:numPr>
              <w:spacing w:line="360" w:lineRule="auto"/>
              <w:jc w:val="both"/>
            </w:pPr>
            <w:r w:rsidRPr="00A31CE5">
              <w:t xml:space="preserve">Communicate the approved  list to health facilities, organize orientation workshop for branches so that each branch will provide orientation to all health facilities about the predefined list </w:t>
            </w:r>
          </w:p>
          <w:p w:rsidR="006A5C39" w:rsidRPr="00A31CE5" w:rsidRDefault="006A5C39" w:rsidP="009B57C5">
            <w:pPr>
              <w:pStyle w:val="ListParagraph"/>
              <w:numPr>
                <w:ilvl w:val="1"/>
                <w:numId w:val="56"/>
              </w:numPr>
              <w:spacing w:line="360" w:lineRule="auto"/>
              <w:jc w:val="both"/>
            </w:pPr>
            <w:r w:rsidRPr="00A31CE5">
              <w:t>Follow facilities to develop their procurement list based on the agreed national list</w:t>
            </w:r>
          </w:p>
          <w:p w:rsidR="006A5C39" w:rsidRPr="00A31CE5" w:rsidRDefault="006A5C39" w:rsidP="009B57C5">
            <w:pPr>
              <w:pStyle w:val="ListParagraph"/>
              <w:numPr>
                <w:ilvl w:val="1"/>
                <w:numId w:val="56"/>
              </w:numPr>
              <w:spacing w:line="360" w:lineRule="auto"/>
              <w:jc w:val="both"/>
            </w:pPr>
            <w:r w:rsidRPr="00A31CE5">
              <w:t xml:space="preserve">Provide mentorship training to RHB, Zone and Woreda logistics officers on ABC and VEN analyses so that they assist HF to prioritize </w:t>
            </w:r>
            <w:r w:rsidRPr="00A31CE5">
              <w:lastRenderedPageBreak/>
              <w:t>their list based on VEN</w:t>
            </w:r>
          </w:p>
        </w:tc>
      </w:tr>
      <w:tr w:rsidR="006A5C39" w:rsidRPr="00F24AA0" w:rsidTr="00D315CE">
        <w:trPr>
          <w:trHeight w:val="1808"/>
        </w:trPr>
        <w:tc>
          <w:tcPr>
            <w:tcW w:w="648" w:type="dxa"/>
          </w:tcPr>
          <w:p w:rsidR="006A5C39" w:rsidRPr="00F24AA0" w:rsidRDefault="006A5C39" w:rsidP="009B57C5">
            <w:pPr>
              <w:pStyle w:val="ListParagraph"/>
              <w:numPr>
                <w:ilvl w:val="0"/>
                <w:numId w:val="56"/>
              </w:numPr>
              <w:spacing w:line="360" w:lineRule="auto"/>
            </w:pPr>
          </w:p>
        </w:tc>
        <w:tc>
          <w:tcPr>
            <w:tcW w:w="1710" w:type="dxa"/>
          </w:tcPr>
          <w:p w:rsidR="006A5C39" w:rsidRPr="00F24AA0" w:rsidRDefault="006A5C39" w:rsidP="00A31CE5">
            <w:pPr>
              <w:spacing w:line="360" w:lineRule="auto"/>
              <w:jc w:val="both"/>
            </w:pPr>
            <w:r w:rsidRPr="00F24AA0">
              <w:t>Quantification at Facility level</w:t>
            </w:r>
          </w:p>
        </w:tc>
        <w:tc>
          <w:tcPr>
            <w:tcW w:w="7380" w:type="dxa"/>
            <w:gridSpan w:val="2"/>
            <w:shd w:val="clear" w:color="auto" w:fill="auto"/>
          </w:tcPr>
          <w:p w:rsidR="006A5C39" w:rsidRPr="00A31CE5" w:rsidRDefault="00D315CE" w:rsidP="00D315CE">
            <w:pPr>
              <w:pStyle w:val="ListParagraph"/>
              <w:spacing w:line="360" w:lineRule="auto"/>
              <w:ind w:left="12"/>
              <w:jc w:val="both"/>
            </w:pPr>
            <w:r>
              <w:rPr>
                <w:lang w:val="en-US"/>
              </w:rPr>
              <w:t>3.1.</w:t>
            </w:r>
            <w:r w:rsidR="006A5C39" w:rsidRPr="00A31CE5">
              <w:t>PFSA central prepares quantification tool with update price and communicate the  tool with the approved  list to health facilities through  respective branches</w:t>
            </w:r>
          </w:p>
          <w:p w:rsidR="006A5C39" w:rsidRPr="00A31CE5" w:rsidRDefault="006A5C39" w:rsidP="00057452">
            <w:pPr>
              <w:pStyle w:val="ListParagraph"/>
              <w:numPr>
                <w:ilvl w:val="1"/>
                <w:numId w:val="154"/>
              </w:numPr>
              <w:spacing w:line="360" w:lineRule="auto"/>
              <w:jc w:val="both"/>
            </w:pPr>
            <w:r w:rsidRPr="00A31CE5">
              <w:t xml:space="preserve">Branches provide the necessary support  (training, mentoring, supportive supervision) to facilities throughout the quantification process using trained logistic officers </w:t>
            </w:r>
          </w:p>
          <w:p w:rsidR="006A5C39" w:rsidRPr="00A31CE5" w:rsidRDefault="006A5C39" w:rsidP="00057452">
            <w:pPr>
              <w:pStyle w:val="ListParagraph"/>
              <w:numPr>
                <w:ilvl w:val="1"/>
                <w:numId w:val="154"/>
              </w:numPr>
              <w:spacing w:line="360" w:lineRule="auto"/>
              <w:jc w:val="both"/>
            </w:pPr>
            <w:r w:rsidRPr="00A31CE5">
              <w:t>Follow HF facilities to quantify their annual committed demand using quantification tool</w:t>
            </w:r>
          </w:p>
          <w:p w:rsidR="006A5C39" w:rsidRPr="00A31CE5" w:rsidRDefault="006A5C39" w:rsidP="00057452">
            <w:pPr>
              <w:pStyle w:val="ListParagraph"/>
              <w:numPr>
                <w:ilvl w:val="1"/>
                <w:numId w:val="154"/>
              </w:numPr>
              <w:spacing w:line="360" w:lineRule="auto"/>
              <w:jc w:val="both"/>
            </w:pPr>
            <w:r w:rsidRPr="00A31CE5">
              <w:t xml:space="preserve">Follow facilities reconcile with their annual budget based on ABC/VEN matrix reconciliation analyses </w:t>
            </w:r>
          </w:p>
          <w:p w:rsidR="006A5C39" w:rsidRPr="00A31CE5" w:rsidRDefault="006A5C39" w:rsidP="00057452">
            <w:pPr>
              <w:pStyle w:val="ListParagraph"/>
              <w:numPr>
                <w:ilvl w:val="1"/>
                <w:numId w:val="154"/>
              </w:numPr>
              <w:spacing w:line="360" w:lineRule="auto"/>
              <w:jc w:val="both"/>
            </w:pPr>
            <w:r w:rsidRPr="00A31CE5">
              <w:t xml:space="preserve"> Follow approval by the  facility DTC</w:t>
            </w:r>
          </w:p>
          <w:p w:rsidR="006A5C39" w:rsidRPr="00A31CE5" w:rsidRDefault="006A5C39" w:rsidP="00057452">
            <w:pPr>
              <w:pStyle w:val="ListParagraph"/>
              <w:numPr>
                <w:ilvl w:val="1"/>
                <w:numId w:val="154"/>
              </w:numPr>
              <w:spacing w:line="360" w:lineRule="auto"/>
              <w:jc w:val="both"/>
            </w:pPr>
            <w:r w:rsidRPr="00A31CE5">
              <w:t xml:space="preserve"> Follow Health centers submit committed demand to Woreda for approval</w:t>
            </w:r>
          </w:p>
          <w:p w:rsidR="006A5C39" w:rsidRPr="00A31CE5" w:rsidRDefault="006A5C39" w:rsidP="00057452">
            <w:pPr>
              <w:pStyle w:val="ListParagraph"/>
              <w:numPr>
                <w:ilvl w:val="1"/>
                <w:numId w:val="154"/>
              </w:numPr>
              <w:spacing w:line="360" w:lineRule="auto"/>
              <w:jc w:val="both"/>
            </w:pPr>
            <w:r w:rsidRPr="00A31CE5">
              <w:t xml:space="preserve"> Follow Woredas and Hospitals submit their committed demand to  respective PFSA branches through corresponding logistic officers </w:t>
            </w:r>
          </w:p>
          <w:p w:rsidR="006A5C39" w:rsidRPr="00A31CE5" w:rsidRDefault="006A5C39" w:rsidP="00057452">
            <w:pPr>
              <w:pStyle w:val="ListParagraph"/>
              <w:numPr>
                <w:ilvl w:val="1"/>
                <w:numId w:val="154"/>
              </w:numPr>
              <w:spacing w:line="360" w:lineRule="auto"/>
              <w:jc w:val="both"/>
            </w:pPr>
            <w:r w:rsidRPr="00A31CE5">
              <w:t xml:space="preserve">Branches properly document the committed demand </w:t>
            </w:r>
          </w:p>
        </w:tc>
      </w:tr>
      <w:tr w:rsidR="006A5C39" w:rsidRPr="00F24AA0" w:rsidTr="00A31CE5">
        <w:trPr>
          <w:trHeight w:val="710"/>
        </w:trPr>
        <w:tc>
          <w:tcPr>
            <w:tcW w:w="648" w:type="dxa"/>
          </w:tcPr>
          <w:p w:rsidR="006A5C39" w:rsidRPr="00F24AA0" w:rsidRDefault="006A5C39" w:rsidP="00057452">
            <w:pPr>
              <w:pStyle w:val="ListParagraph"/>
              <w:numPr>
                <w:ilvl w:val="0"/>
                <w:numId w:val="154"/>
              </w:numPr>
              <w:spacing w:line="360" w:lineRule="auto"/>
            </w:pPr>
          </w:p>
        </w:tc>
        <w:tc>
          <w:tcPr>
            <w:tcW w:w="1710" w:type="dxa"/>
          </w:tcPr>
          <w:p w:rsidR="006A5C39" w:rsidRPr="00F24AA0" w:rsidRDefault="006A5C39" w:rsidP="00A31CE5">
            <w:pPr>
              <w:spacing w:line="360" w:lineRule="auto"/>
              <w:jc w:val="both"/>
            </w:pPr>
            <w:r w:rsidRPr="00F24AA0">
              <w:t>Collection and aggregation of data from health facilities</w:t>
            </w:r>
          </w:p>
          <w:p w:rsidR="006A5C39" w:rsidRPr="00F24AA0" w:rsidRDefault="006A5C39" w:rsidP="00A31CE5">
            <w:pPr>
              <w:spacing w:line="360" w:lineRule="auto"/>
              <w:jc w:val="both"/>
            </w:pPr>
          </w:p>
          <w:p w:rsidR="006A5C39" w:rsidRPr="00F24AA0" w:rsidRDefault="006A5C39" w:rsidP="00A31CE5">
            <w:pPr>
              <w:spacing w:line="360" w:lineRule="auto"/>
              <w:jc w:val="both"/>
            </w:pPr>
          </w:p>
        </w:tc>
        <w:tc>
          <w:tcPr>
            <w:tcW w:w="7380" w:type="dxa"/>
            <w:gridSpan w:val="2"/>
          </w:tcPr>
          <w:p w:rsidR="006A5C39" w:rsidRPr="00F24AA0" w:rsidRDefault="006A5C39" w:rsidP="00057452">
            <w:pPr>
              <w:pStyle w:val="ListParagraph"/>
              <w:numPr>
                <w:ilvl w:val="1"/>
                <w:numId w:val="155"/>
              </w:numPr>
              <w:spacing w:line="360" w:lineRule="auto"/>
              <w:jc w:val="both"/>
            </w:pPr>
            <w:r w:rsidRPr="00F24AA0">
              <w:t>PFSA branches receive &amp; aggregate the committed demand</w:t>
            </w:r>
            <w:r>
              <w:t xml:space="preserve"> </w:t>
            </w:r>
            <w:r w:rsidRPr="00F24AA0">
              <w:t xml:space="preserve">from </w:t>
            </w:r>
            <w:r>
              <w:t xml:space="preserve">hospitals and </w:t>
            </w:r>
            <w:r w:rsidRPr="00F24AA0">
              <w:t>Woreda health office and RHB/ZHD</w:t>
            </w:r>
          </w:p>
          <w:p w:rsidR="006A5C39" w:rsidRPr="00F24AA0" w:rsidRDefault="006A5C39" w:rsidP="00057452">
            <w:pPr>
              <w:pStyle w:val="ListParagraph"/>
              <w:numPr>
                <w:ilvl w:val="1"/>
                <w:numId w:val="155"/>
              </w:numPr>
              <w:spacing w:line="360" w:lineRule="auto"/>
              <w:jc w:val="both"/>
            </w:pPr>
            <w:r w:rsidRPr="00F24AA0">
              <w:t>Branches shall account demand of new health facilities,  private facilities and faith based health facilities</w:t>
            </w:r>
          </w:p>
          <w:p w:rsidR="006A5C39" w:rsidRPr="00F24AA0" w:rsidRDefault="006A5C39" w:rsidP="00057452">
            <w:pPr>
              <w:pStyle w:val="ListParagraph"/>
              <w:numPr>
                <w:ilvl w:val="1"/>
                <w:numId w:val="155"/>
              </w:numPr>
              <w:spacing w:line="360" w:lineRule="auto"/>
              <w:jc w:val="both"/>
            </w:pPr>
            <w:r w:rsidRPr="00F24AA0">
              <w:t>Data validation and segregation</w:t>
            </w:r>
          </w:p>
          <w:p w:rsidR="006A5C39" w:rsidRPr="00F24AA0" w:rsidRDefault="006A5C39" w:rsidP="00057452">
            <w:pPr>
              <w:pStyle w:val="ListParagraph"/>
              <w:numPr>
                <w:ilvl w:val="1"/>
                <w:numId w:val="155"/>
              </w:numPr>
              <w:spacing w:line="360" w:lineRule="auto"/>
              <w:jc w:val="both"/>
            </w:pPr>
            <w:r w:rsidRPr="00F24AA0">
              <w:t xml:space="preserve">Prepare </w:t>
            </w:r>
            <w:r>
              <w:t>branches’</w:t>
            </w:r>
            <w:r w:rsidRPr="00F24AA0">
              <w:t xml:space="preserve"> annual net requirement</w:t>
            </w:r>
            <w:r>
              <w:t xml:space="preserve"> </w:t>
            </w:r>
            <w:r w:rsidRPr="00F24AA0">
              <w:t>considering their SOH</w:t>
            </w:r>
          </w:p>
          <w:p w:rsidR="006A5C39" w:rsidRPr="00F24AA0" w:rsidRDefault="006A5C39" w:rsidP="00057452">
            <w:pPr>
              <w:pStyle w:val="ListParagraph"/>
              <w:numPr>
                <w:ilvl w:val="1"/>
                <w:numId w:val="155"/>
              </w:numPr>
              <w:spacing w:line="360" w:lineRule="auto"/>
              <w:jc w:val="both"/>
            </w:pPr>
            <w:r w:rsidRPr="00F24AA0">
              <w:t>Submit the net requirement to center</w:t>
            </w:r>
          </w:p>
        </w:tc>
      </w:tr>
      <w:tr w:rsidR="006A5C39" w:rsidRPr="00F24AA0" w:rsidTr="00A31CE5">
        <w:trPr>
          <w:trHeight w:val="2037"/>
        </w:trPr>
        <w:tc>
          <w:tcPr>
            <w:tcW w:w="648" w:type="dxa"/>
          </w:tcPr>
          <w:p w:rsidR="006A5C39" w:rsidRPr="006B1C99" w:rsidRDefault="006A5C39" w:rsidP="00057452">
            <w:pPr>
              <w:pStyle w:val="ListParagraph"/>
              <w:numPr>
                <w:ilvl w:val="0"/>
                <w:numId w:val="155"/>
              </w:numPr>
              <w:spacing w:line="360" w:lineRule="auto"/>
              <w:jc w:val="center"/>
              <w:rPr>
                <w:lang w:val="en-US"/>
              </w:rPr>
            </w:pPr>
          </w:p>
          <w:p w:rsidR="006A5C39" w:rsidRPr="00F24AA0" w:rsidRDefault="006A5C39" w:rsidP="00A31CE5">
            <w:pPr>
              <w:pStyle w:val="ListParagraph"/>
              <w:spacing w:line="360" w:lineRule="auto"/>
              <w:ind w:left="360"/>
            </w:pPr>
          </w:p>
        </w:tc>
        <w:tc>
          <w:tcPr>
            <w:tcW w:w="1710" w:type="dxa"/>
          </w:tcPr>
          <w:p w:rsidR="006A5C39" w:rsidRPr="00F24AA0" w:rsidRDefault="006A5C39" w:rsidP="00A31CE5">
            <w:pPr>
              <w:spacing w:line="360" w:lineRule="auto"/>
              <w:jc w:val="both"/>
            </w:pPr>
            <w:r w:rsidRPr="00F24AA0">
              <w:t xml:space="preserve">Aggregate and validate branches annual demand  forecast </w:t>
            </w:r>
          </w:p>
        </w:tc>
        <w:tc>
          <w:tcPr>
            <w:tcW w:w="7380" w:type="dxa"/>
            <w:gridSpan w:val="2"/>
          </w:tcPr>
          <w:p w:rsidR="006A5C39" w:rsidRPr="00F24AA0" w:rsidRDefault="006A5C39" w:rsidP="00057452">
            <w:pPr>
              <w:pStyle w:val="ListParagraph"/>
              <w:numPr>
                <w:ilvl w:val="1"/>
                <w:numId w:val="155"/>
              </w:numPr>
              <w:spacing w:line="360" w:lineRule="auto"/>
              <w:jc w:val="both"/>
            </w:pPr>
            <w:r w:rsidRPr="00F24AA0">
              <w:t>The information collected from all branches will be consolidated and segregated by categories</w:t>
            </w:r>
          </w:p>
          <w:p w:rsidR="006A5C39" w:rsidRPr="00F24AA0" w:rsidRDefault="006A5C39" w:rsidP="00057452">
            <w:pPr>
              <w:pStyle w:val="ListParagraph"/>
              <w:numPr>
                <w:ilvl w:val="1"/>
                <w:numId w:val="155"/>
              </w:numPr>
              <w:spacing w:line="360" w:lineRule="auto"/>
              <w:jc w:val="both"/>
            </w:pPr>
            <w:r w:rsidRPr="00F24AA0">
              <w:t>Update AMC based on facility report / average monthly issue data as proxy to AMC</w:t>
            </w:r>
          </w:p>
          <w:p w:rsidR="006A5C39" w:rsidRPr="00F24AA0" w:rsidRDefault="006A5C39" w:rsidP="00057452">
            <w:pPr>
              <w:pStyle w:val="ListParagraph"/>
              <w:numPr>
                <w:ilvl w:val="1"/>
                <w:numId w:val="155"/>
              </w:numPr>
              <w:spacing w:line="360" w:lineRule="auto"/>
              <w:jc w:val="both"/>
            </w:pPr>
            <w:r w:rsidRPr="00F24AA0">
              <w:t xml:space="preserve">Conduct validation workshop (branches and stakeholders) to reach consensus on assumptions </w:t>
            </w:r>
          </w:p>
        </w:tc>
      </w:tr>
      <w:tr w:rsidR="006A5C39" w:rsidRPr="00F24AA0" w:rsidTr="00A31CE5">
        <w:trPr>
          <w:trHeight w:val="3722"/>
        </w:trPr>
        <w:tc>
          <w:tcPr>
            <w:tcW w:w="648" w:type="dxa"/>
          </w:tcPr>
          <w:p w:rsidR="006A5C39" w:rsidRPr="00F24AA0" w:rsidRDefault="006A5C39" w:rsidP="00057452">
            <w:pPr>
              <w:pStyle w:val="ListParagraph"/>
              <w:numPr>
                <w:ilvl w:val="0"/>
                <w:numId w:val="155"/>
              </w:numPr>
              <w:spacing w:line="360" w:lineRule="auto"/>
              <w:jc w:val="center"/>
            </w:pPr>
          </w:p>
        </w:tc>
        <w:tc>
          <w:tcPr>
            <w:tcW w:w="1710" w:type="dxa"/>
          </w:tcPr>
          <w:p w:rsidR="006A5C39" w:rsidRPr="00F24AA0" w:rsidRDefault="006A5C39" w:rsidP="00A31CE5">
            <w:pPr>
              <w:spacing w:line="360" w:lineRule="auto"/>
              <w:jc w:val="both"/>
            </w:pPr>
            <w:r w:rsidRPr="00F24AA0">
              <w:t xml:space="preserve">Determine net requirement and estimate total cost </w:t>
            </w:r>
          </w:p>
        </w:tc>
        <w:tc>
          <w:tcPr>
            <w:tcW w:w="7380" w:type="dxa"/>
            <w:gridSpan w:val="2"/>
          </w:tcPr>
          <w:p w:rsidR="006A5C39" w:rsidRPr="00F24AA0" w:rsidRDefault="006A5C39" w:rsidP="00057452">
            <w:pPr>
              <w:pStyle w:val="ListParagraph"/>
              <w:numPr>
                <w:ilvl w:val="1"/>
                <w:numId w:val="155"/>
              </w:numPr>
              <w:spacing w:line="360" w:lineRule="auto"/>
              <w:jc w:val="both"/>
            </w:pPr>
            <w:r w:rsidRPr="00F24AA0">
              <w:t xml:space="preserve">Update stock status of all items at central warehouses (Stock on hand with expiry date, stock on transit and stock on procurement process) </w:t>
            </w:r>
          </w:p>
          <w:p w:rsidR="006A5C39" w:rsidRPr="00F24AA0" w:rsidRDefault="006A5C39" w:rsidP="00057452">
            <w:pPr>
              <w:pStyle w:val="ListParagraph"/>
              <w:numPr>
                <w:ilvl w:val="1"/>
                <w:numId w:val="155"/>
              </w:numPr>
              <w:spacing w:line="360" w:lineRule="auto"/>
              <w:jc w:val="both"/>
            </w:pPr>
            <w:r w:rsidRPr="00F24AA0">
              <w:t xml:space="preserve">Calculate MOS for each items based on updated stock status </w:t>
            </w:r>
          </w:p>
          <w:p w:rsidR="006A5C39" w:rsidRPr="00F24AA0" w:rsidRDefault="006A5C39" w:rsidP="00057452">
            <w:pPr>
              <w:pStyle w:val="ListParagraph"/>
              <w:numPr>
                <w:ilvl w:val="1"/>
                <w:numId w:val="155"/>
              </w:numPr>
              <w:spacing w:line="360" w:lineRule="auto"/>
              <w:jc w:val="both"/>
            </w:pPr>
            <w:r w:rsidRPr="00F24AA0">
              <w:t xml:space="preserve"> Determine net requirement </w:t>
            </w:r>
          </w:p>
          <w:p w:rsidR="006A5C39" w:rsidRPr="00F24AA0" w:rsidRDefault="006A5C39" w:rsidP="00057452">
            <w:pPr>
              <w:pStyle w:val="ListParagraph"/>
              <w:numPr>
                <w:ilvl w:val="1"/>
                <w:numId w:val="155"/>
              </w:numPr>
              <w:spacing w:line="360" w:lineRule="auto"/>
              <w:jc w:val="both"/>
            </w:pPr>
            <w:r w:rsidRPr="00F24AA0">
              <w:t>Consider safety stock based on agreed lead time and  review period</w:t>
            </w:r>
          </w:p>
          <w:p w:rsidR="006A5C39" w:rsidRPr="00F24AA0" w:rsidRDefault="006A5C39" w:rsidP="00057452">
            <w:pPr>
              <w:pStyle w:val="ListParagraph"/>
              <w:numPr>
                <w:ilvl w:val="1"/>
                <w:numId w:val="155"/>
              </w:numPr>
              <w:spacing w:line="360" w:lineRule="auto"/>
              <w:jc w:val="both"/>
            </w:pPr>
            <w:r w:rsidRPr="00F24AA0">
              <w:t>Calculate the net requirement [gross requirement-(stock available on hand+ scheduled receipt)]</w:t>
            </w:r>
          </w:p>
          <w:p w:rsidR="006A5C39" w:rsidRPr="00F24AA0" w:rsidRDefault="006A5C39" w:rsidP="00057452">
            <w:pPr>
              <w:pStyle w:val="ListParagraph"/>
              <w:numPr>
                <w:ilvl w:val="1"/>
                <w:numId w:val="155"/>
              </w:numPr>
            </w:pPr>
            <w:r w:rsidRPr="00F24AA0">
              <w:t xml:space="preserve">Budget the net requirement (including freight, insurance, bank service charge etc.) </w:t>
            </w:r>
          </w:p>
        </w:tc>
      </w:tr>
      <w:tr w:rsidR="006A5C39" w:rsidRPr="00F24AA0" w:rsidTr="00A31CE5">
        <w:trPr>
          <w:trHeight w:val="1538"/>
        </w:trPr>
        <w:tc>
          <w:tcPr>
            <w:tcW w:w="648" w:type="dxa"/>
          </w:tcPr>
          <w:p w:rsidR="006A5C39" w:rsidRPr="00F24AA0" w:rsidRDefault="006A5C39" w:rsidP="00057452">
            <w:pPr>
              <w:pStyle w:val="ListParagraph"/>
              <w:numPr>
                <w:ilvl w:val="0"/>
                <w:numId w:val="155"/>
              </w:numPr>
              <w:spacing w:line="360" w:lineRule="auto"/>
            </w:pPr>
          </w:p>
        </w:tc>
        <w:tc>
          <w:tcPr>
            <w:tcW w:w="1710" w:type="dxa"/>
          </w:tcPr>
          <w:p w:rsidR="006A5C39" w:rsidRPr="00F24AA0" w:rsidRDefault="006A5C39" w:rsidP="00A31CE5">
            <w:pPr>
              <w:spacing w:line="360" w:lineRule="auto"/>
              <w:jc w:val="both"/>
            </w:pPr>
            <w:r w:rsidRPr="00F24AA0">
              <w:t xml:space="preserve">Prioritize and adjust net requirement with available fund </w:t>
            </w:r>
          </w:p>
        </w:tc>
        <w:tc>
          <w:tcPr>
            <w:tcW w:w="7380" w:type="dxa"/>
            <w:gridSpan w:val="2"/>
          </w:tcPr>
          <w:p w:rsidR="006A5C39" w:rsidRPr="00F24AA0" w:rsidRDefault="006A5C39" w:rsidP="009B57C5">
            <w:pPr>
              <w:pStyle w:val="ListParagraph"/>
              <w:numPr>
                <w:ilvl w:val="0"/>
                <w:numId w:val="63"/>
              </w:numPr>
              <w:spacing w:line="360" w:lineRule="auto"/>
              <w:jc w:val="both"/>
              <w:rPr>
                <w:vanish/>
              </w:rPr>
            </w:pPr>
          </w:p>
          <w:p w:rsidR="006A5C39" w:rsidRPr="00F24AA0" w:rsidRDefault="006A5C39" w:rsidP="00057452">
            <w:pPr>
              <w:pStyle w:val="ListParagraph"/>
              <w:numPr>
                <w:ilvl w:val="1"/>
                <w:numId w:val="155"/>
              </w:numPr>
              <w:spacing w:line="360" w:lineRule="auto"/>
              <w:jc w:val="both"/>
            </w:pPr>
            <w:r w:rsidRPr="00F24AA0">
              <w:t xml:space="preserve"> Reconcile net requirement with available fund </w:t>
            </w:r>
          </w:p>
          <w:p w:rsidR="006A5C39" w:rsidRPr="00F24AA0" w:rsidRDefault="006A5C39" w:rsidP="00057452">
            <w:pPr>
              <w:pStyle w:val="ListParagraph"/>
              <w:numPr>
                <w:ilvl w:val="1"/>
                <w:numId w:val="155"/>
              </w:numPr>
              <w:spacing w:line="360" w:lineRule="auto"/>
              <w:jc w:val="both"/>
            </w:pPr>
            <w:r w:rsidRPr="00F24AA0">
              <w:t>Prioritize final quantities using VEN,ABC analysis</w:t>
            </w:r>
          </w:p>
          <w:p w:rsidR="006A5C39" w:rsidRPr="00F24AA0" w:rsidRDefault="006A5C39" w:rsidP="00057452">
            <w:pPr>
              <w:pStyle w:val="ListParagraph"/>
              <w:numPr>
                <w:ilvl w:val="1"/>
                <w:numId w:val="155"/>
              </w:numPr>
              <w:spacing w:line="360" w:lineRule="auto"/>
              <w:jc w:val="both"/>
            </w:pPr>
            <w:r w:rsidRPr="00F24AA0">
              <w:t xml:space="preserve">Adjust final quantities </w:t>
            </w:r>
          </w:p>
        </w:tc>
      </w:tr>
      <w:tr w:rsidR="006A5C39" w:rsidRPr="00F24AA0" w:rsidTr="00A31CE5">
        <w:trPr>
          <w:trHeight w:val="2174"/>
        </w:trPr>
        <w:tc>
          <w:tcPr>
            <w:tcW w:w="648" w:type="dxa"/>
          </w:tcPr>
          <w:p w:rsidR="006A5C39" w:rsidRPr="00F24AA0" w:rsidRDefault="006A5C39" w:rsidP="00057452">
            <w:pPr>
              <w:pStyle w:val="ListParagraph"/>
              <w:numPr>
                <w:ilvl w:val="0"/>
                <w:numId w:val="155"/>
              </w:numPr>
              <w:spacing w:line="360" w:lineRule="auto"/>
              <w:jc w:val="center"/>
            </w:pPr>
          </w:p>
        </w:tc>
        <w:tc>
          <w:tcPr>
            <w:tcW w:w="1710" w:type="dxa"/>
          </w:tcPr>
          <w:p w:rsidR="006A5C39" w:rsidRPr="00F24AA0" w:rsidRDefault="006A5C39" w:rsidP="00A31CE5">
            <w:pPr>
              <w:spacing w:line="360" w:lineRule="auto"/>
              <w:jc w:val="both"/>
            </w:pPr>
            <w:r w:rsidRPr="00F24AA0">
              <w:t xml:space="preserve">Develop supply plan </w:t>
            </w:r>
          </w:p>
        </w:tc>
        <w:tc>
          <w:tcPr>
            <w:tcW w:w="7380" w:type="dxa"/>
            <w:gridSpan w:val="2"/>
          </w:tcPr>
          <w:p w:rsidR="006A5C39" w:rsidRPr="00F24AA0" w:rsidRDefault="006A5C39" w:rsidP="00057452">
            <w:pPr>
              <w:pStyle w:val="ListParagraph"/>
              <w:numPr>
                <w:ilvl w:val="1"/>
                <w:numId w:val="155"/>
              </w:numPr>
              <w:spacing w:line="360" w:lineRule="auto"/>
              <w:jc w:val="both"/>
            </w:pPr>
            <w:r w:rsidRPr="00F24AA0">
              <w:t>Prepare and send purchase request for each categories to procurement sub process in hard copy and feed electronically to the system</w:t>
            </w:r>
          </w:p>
          <w:p w:rsidR="006A5C39" w:rsidRPr="00F24AA0" w:rsidRDefault="006A5C39" w:rsidP="00057452">
            <w:pPr>
              <w:pStyle w:val="ListParagraph"/>
              <w:numPr>
                <w:ilvl w:val="1"/>
                <w:numId w:val="155"/>
              </w:numPr>
              <w:spacing w:line="360" w:lineRule="auto"/>
              <w:jc w:val="both"/>
            </w:pPr>
            <w:r w:rsidRPr="00F24AA0">
              <w:t xml:space="preserve"> Prepare distribution plan for each branch and communicate to distribution sub process and branches</w:t>
            </w:r>
          </w:p>
        </w:tc>
      </w:tr>
      <w:tr w:rsidR="006A5C39" w:rsidRPr="00F24AA0" w:rsidTr="00A31CE5">
        <w:trPr>
          <w:trHeight w:val="3320"/>
        </w:trPr>
        <w:tc>
          <w:tcPr>
            <w:tcW w:w="648" w:type="dxa"/>
          </w:tcPr>
          <w:p w:rsidR="006A5C39" w:rsidRPr="00F24AA0" w:rsidRDefault="006A5C39" w:rsidP="00057452">
            <w:pPr>
              <w:pStyle w:val="ListParagraph"/>
              <w:numPr>
                <w:ilvl w:val="0"/>
                <w:numId w:val="155"/>
              </w:numPr>
              <w:spacing w:line="360" w:lineRule="auto"/>
              <w:jc w:val="center"/>
            </w:pPr>
          </w:p>
        </w:tc>
        <w:tc>
          <w:tcPr>
            <w:tcW w:w="1710" w:type="dxa"/>
          </w:tcPr>
          <w:p w:rsidR="006A5C39" w:rsidRPr="00F24AA0" w:rsidRDefault="006A5C39" w:rsidP="00A31CE5">
            <w:pPr>
              <w:spacing w:line="360" w:lineRule="auto"/>
              <w:jc w:val="both"/>
            </w:pPr>
            <w:r w:rsidRPr="00F24AA0">
              <w:t>Pipeline monitoring</w:t>
            </w:r>
          </w:p>
        </w:tc>
        <w:tc>
          <w:tcPr>
            <w:tcW w:w="7380" w:type="dxa"/>
            <w:gridSpan w:val="2"/>
          </w:tcPr>
          <w:p w:rsidR="006A5C39" w:rsidRPr="00F24AA0" w:rsidRDefault="006A5C39" w:rsidP="00057452">
            <w:pPr>
              <w:pStyle w:val="ListParagraph"/>
              <w:numPr>
                <w:ilvl w:val="1"/>
                <w:numId w:val="155"/>
              </w:numPr>
              <w:spacing w:line="360" w:lineRule="auto"/>
              <w:jc w:val="both"/>
            </w:pPr>
            <w:r w:rsidRPr="00F24AA0">
              <w:t xml:space="preserve">Get relevant data (SOH from hubs and center, transit report and stock on procurement) </w:t>
            </w:r>
          </w:p>
          <w:p w:rsidR="006A5C39" w:rsidRPr="00F24AA0" w:rsidRDefault="006A5C39" w:rsidP="00057452">
            <w:pPr>
              <w:pStyle w:val="ListParagraph"/>
              <w:numPr>
                <w:ilvl w:val="1"/>
                <w:numId w:val="155"/>
              </w:numPr>
              <w:spacing w:line="360" w:lineRule="auto"/>
              <w:jc w:val="both"/>
            </w:pPr>
            <w:r>
              <w:t>Prepare</w:t>
            </w:r>
            <w:r w:rsidRPr="00F24AA0">
              <w:t xml:space="preserve"> stock status report every month for RDF pharmaceuticals (medicines, medical supplies, laboratory reagents and medical equipment) </w:t>
            </w:r>
          </w:p>
          <w:p w:rsidR="006A5C39" w:rsidRPr="00F24AA0" w:rsidRDefault="006A5C39" w:rsidP="00057452">
            <w:pPr>
              <w:pStyle w:val="ListParagraph"/>
              <w:numPr>
                <w:ilvl w:val="1"/>
                <w:numId w:val="155"/>
              </w:numPr>
              <w:spacing w:line="360" w:lineRule="auto"/>
              <w:jc w:val="both"/>
            </w:pPr>
            <w:r w:rsidRPr="00F24AA0">
              <w:t>Present the stock status report  to relevant sub process</w:t>
            </w:r>
          </w:p>
          <w:p w:rsidR="006A5C39" w:rsidRPr="00F24AA0" w:rsidRDefault="006A5C39" w:rsidP="00057452">
            <w:pPr>
              <w:pStyle w:val="ListParagraph"/>
              <w:numPr>
                <w:ilvl w:val="1"/>
                <w:numId w:val="155"/>
              </w:numPr>
              <w:spacing w:line="360" w:lineRule="auto"/>
              <w:jc w:val="both"/>
            </w:pPr>
            <w:r w:rsidRPr="00F24AA0">
              <w:t xml:space="preserve">Communicate the agreed report to relevant sub processes and branches for action </w:t>
            </w:r>
          </w:p>
        </w:tc>
      </w:tr>
      <w:tr w:rsidR="006A5C39" w:rsidRPr="00F24AA0" w:rsidTr="0011451C">
        <w:trPr>
          <w:trHeight w:val="629"/>
        </w:trPr>
        <w:tc>
          <w:tcPr>
            <w:tcW w:w="648" w:type="dxa"/>
            <w:shd w:val="clear" w:color="auto" w:fill="DAEEF3"/>
          </w:tcPr>
          <w:p w:rsidR="006A5C39" w:rsidRPr="00F24AA0" w:rsidRDefault="006A5C39" w:rsidP="009B57C5">
            <w:pPr>
              <w:pStyle w:val="ListParagraph"/>
              <w:numPr>
                <w:ilvl w:val="0"/>
                <w:numId w:val="64"/>
              </w:numPr>
              <w:spacing w:line="360" w:lineRule="auto"/>
            </w:pPr>
          </w:p>
        </w:tc>
        <w:tc>
          <w:tcPr>
            <w:tcW w:w="9090" w:type="dxa"/>
            <w:gridSpan w:val="3"/>
            <w:shd w:val="clear" w:color="auto" w:fill="DAEEF3"/>
          </w:tcPr>
          <w:p w:rsidR="006A5C39" w:rsidRPr="00F24AA0" w:rsidRDefault="006A5C39" w:rsidP="00A31CE5">
            <w:pPr>
              <w:spacing w:line="360" w:lineRule="auto"/>
              <w:contextualSpacing/>
              <w:jc w:val="both"/>
            </w:pPr>
            <w:r w:rsidRPr="00F24AA0">
              <w:t xml:space="preserve">Program </w:t>
            </w:r>
            <w:r>
              <w:t>Pharmaceuticals</w:t>
            </w:r>
          </w:p>
        </w:tc>
      </w:tr>
      <w:tr w:rsidR="006A5C39" w:rsidRPr="00F24AA0" w:rsidTr="00A31CE5">
        <w:trPr>
          <w:trHeight w:val="1610"/>
        </w:trPr>
        <w:tc>
          <w:tcPr>
            <w:tcW w:w="648" w:type="dxa"/>
          </w:tcPr>
          <w:p w:rsidR="006A5C39" w:rsidRPr="00F24AA0" w:rsidRDefault="006A5C39" w:rsidP="00A31CE5">
            <w:pPr>
              <w:spacing w:line="360" w:lineRule="auto"/>
              <w:jc w:val="center"/>
            </w:pPr>
          </w:p>
          <w:p w:rsidR="006A5C39" w:rsidRPr="00F24AA0" w:rsidRDefault="006A5C39" w:rsidP="00A31CE5">
            <w:pPr>
              <w:spacing w:line="360" w:lineRule="auto"/>
              <w:jc w:val="center"/>
            </w:pPr>
            <w:r w:rsidRPr="00F24AA0">
              <w:t>1</w:t>
            </w:r>
          </w:p>
        </w:tc>
        <w:tc>
          <w:tcPr>
            <w:tcW w:w="1890" w:type="dxa"/>
            <w:gridSpan w:val="2"/>
            <w:shd w:val="clear" w:color="auto" w:fill="auto"/>
          </w:tcPr>
          <w:p w:rsidR="006A5C39" w:rsidRPr="00F24AA0" w:rsidRDefault="006A5C39" w:rsidP="00A31CE5">
            <w:pPr>
              <w:spacing w:line="360" w:lineRule="auto"/>
              <w:jc w:val="both"/>
            </w:pPr>
          </w:p>
          <w:p w:rsidR="006A5C39" w:rsidRPr="00F24AA0" w:rsidRDefault="006A5C39" w:rsidP="00A31CE5">
            <w:pPr>
              <w:spacing w:line="360" w:lineRule="auto"/>
              <w:jc w:val="both"/>
            </w:pPr>
            <w:r w:rsidRPr="00F24AA0">
              <w:t>Preparation for quantification</w:t>
            </w:r>
          </w:p>
        </w:tc>
        <w:tc>
          <w:tcPr>
            <w:tcW w:w="7200" w:type="dxa"/>
            <w:shd w:val="clear" w:color="auto" w:fill="auto"/>
          </w:tcPr>
          <w:p w:rsidR="006A5C39" w:rsidRPr="00F24AA0" w:rsidRDefault="006A5C39" w:rsidP="009B57C5">
            <w:pPr>
              <w:pStyle w:val="ListParagraph"/>
              <w:numPr>
                <w:ilvl w:val="1"/>
                <w:numId w:val="51"/>
              </w:numPr>
              <w:spacing w:line="360" w:lineRule="auto"/>
              <w:jc w:val="both"/>
            </w:pPr>
            <w:r>
              <w:t>Discuss with relevant stakeholders and f</w:t>
            </w:r>
            <w:r w:rsidRPr="00F24AA0">
              <w:t>orm quantification t</w:t>
            </w:r>
            <w:r>
              <w:t>eam—for each program—  (program: HIV, TB, Malaria, FP/MNCH, NTD and NCD, vaccine etc)</w:t>
            </w:r>
          </w:p>
          <w:p w:rsidR="006A5C39" w:rsidRPr="00F24AA0" w:rsidRDefault="006A5C39" w:rsidP="009B57C5">
            <w:pPr>
              <w:pStyle w:val="ListParagraph"/>
              <w:numPr>
                <w:ilvl w:val="1"/>
                <w:numId w:val="51"/>
              </w:numPr>
              <w:spacing w:line="360" w:lineRule="auto"/>
              <w:jc w:val="both"/>
            </w:pPr>
            <w:r w:rsidRPr="00F24AA0">
              <w:t>Describe the program, define  scope and purpose of quantification</w:t>
            </w:r>
          </w:p>
          <w:p w:rsidR="006A5C39" w:rsidRPr="00F24AA0" w:rsidRDefault="006A5C39" w:rsidP="009B57C5">
            <w:pPr>
              <w:pStyle w:val="ListParagraph"/>
              <w:numPr>
                <w:ilvl w:val="1"/>
                <w:numId w:val="51"/>
              </w:numPr>
              <w:spacing w:line="360" w:lineRule="auto"/>
              <w:jc w:val="both"/>
            </w:pPr>
            <w:r w:rsidRPr="00F24AA0">
              <w:t>Collect all relevant data  ( morbidity, consumption and service statistics ….ETC)</w:t>
            </w:r>
          </w:p>
          <w:p w:rsidR="006A5C39" w:rsidRPr="00F24AA0" w:rsidRDefault="006A5C39" w:rsidP="009B57C5">
            <w:pPr>
              <w:pStyle w:val="ListParagraph"/>
              <w:numPr>
                <w:ilvl w:val="1"/>
                <w:numId w:val="51"/>
              </w:numPr>
              <w:spacing w:line="360" w:lineRule="auto"/>
              <w:jc w:val="both"/>
            </w:pPr>
            <w:r w:rsidRPr="00F24AA0">
              <w:t>Organize and analyze data</w:t>
            </w:r>
          </w:p>
          <w:p w:rsidR="006A5C39" w:rsidRPr="00F24AA0" w:rsidRDefault="006A5C39" w:rsidP="009B57C5">
            <w:pPr>
              <w:pStyle w:val="ListParagraph"/>
              <w:numPr>
                <w:ilvl w:val="1"/>
                <w:numId w:val="51"/>
              </w:numPr>
              <w:spacing w:line="360" w:lineRule="auto"/>
              <w:jc w:val="both"/>
            </w:pPr>
            <w:r w:rsidRPr="00F24AA0">
              <w:t xml:space="preserve">Review and summarize relevant documents(consumption trend analysis) </w:t>
            </w:r>
          </w:p>
          <w:p w:rsidR="006A5C39" w:rsidRPr="00F24AA0" w:rsidRDefault="006A5C39" w:rsidP="009B57C5">
            <w:pPr>
              <w:pStyle w:val="ListParagraph"/>
              <w:numPr>
                <w:ilvl w:val="1"/>
                <w:numId w:val="51"/>
              </w:numPr>
              <w:spacing w:line="360" w:lineRule="auto"/>
              <w:jc w:val="both"/>
            </w:pPr>
            <w:r w:rsidRPr="00F24AA0">
              <w:t xml:space="preserve"> Develop draft assumption</w:t>
            </w:r>
          </w:p>
          <w:p w:rsidR="006A5C39" w:rsidRPr="00F24AA0" w:rsidRDefault="006A5C39" w:rsidP="009B57C5">
            <w:pPr>
              <w:pStyle w:val="ListParagraph"/>
              <w:numPr>
                <w:ilvl w:val="1"/>
                <w:numId w:val="51"/>
              </w:numPr>
              <w:spacing w:line="360" w:lineRule="auto"/>
              <w:jc w:val="both"/>
            </w:pPr>
            <w:r w:rsidRPr="00F24AA0">
              <w:t>Identify stakeholders that will participate on consultative workshop</w:t>
            </w:r>
          </w:p>
        </w:tc>
      </w:tr>
      <w:tr w:rsidR="006A5C39" w:rsidRPr="00F24AA0" w:rsidTr="00A31CE5">
        <w:trPr>
          <w:trHeight w:val="1340"/>
        </w:trPr>
        <w:tc>
          <w:tcPr>
            <w:tcW w:w="648" w:type="dxa"/>
          </w:tcPr>
          <w:p w:rsidR="006A5C39" w:rsidRPr="00F24AA0" w:rsidRDefault="006A5C39" w:rsidP="00A31CE5">
            <w:pPr>
              <w:spacing w:line="360" w:lineRule="auto"/>
              <w:jc w:val="center"/>
            </w:pPr>
            <w:r w:rsidRPr="00F24AA0">
              <w:t>2</w:t>
            </w:r>
          </w:p>
        </w:tc>
        <w:tc>
          <w:tcPr>
            <w:tcW w:w="1890" w:type="dxa"/>
            <w:gridSpan w:val="2"/>
            <w:shd w:val="clear" w:color="auto" w:fill="auto"/>
          </w:tcPr>
          <w:p w:rsidR="006A5C39" w:rsidRPr="00F24AA0" w:rsidRDefault="006A5C39" w:rsidP="00A31CE5">
            <w:pPr>
              <w:spacing w:line="360" w:lineRule="auto"/>
              <w:jc w:val="both"/>
            </w:pPr>
            <w:r w:rsidRPr="00F24AA0">
              <w:t>Forecast program requirement</w:t>
            </w:r>
          </w:p>
        </w:tc>
        <w:tc>
          <w:tcPr>
            <w:tcW w:w="7200" w:type="dxa"/>
            <w:shd w:val="clear" w:color="auto" w:fill="auto"/>
          </w:tcPr>
          <w:p w:rsidR="006A5C39" w:rsidRDefault="006A5C39" w:rsidP="009B57C5">
            <w:pPr>
              <w:pStyle w:val="ListParagraph"/>
              <w:numPr>
                <w:ilvl w:val="1"/>
                <w:numId w:val="52"/>
              </w:numPr>
              <w:spacing w:line="360" w:lineRule="auto"/>
              <w:jc w:val="both"/>
            </w:pPr>
            <w:r>
              <w:t xml:space="preserve">Conduct </w:t>
            </w:r>
            <w:r w:rsidRPr="00F24AA0">
              <w:t>consultative workshop</w:t>
            </w:r>
            <w:r>
              <w:t xml:space="preserve"> and (p</w:t>
            </w:r>
            <w:r w:rsidRPr="00F24AA0">
              <w:t>resent  program and supply chain update, consumption tend,  and relevant information to workshop participants on all  topics</w:t>
            </w:r>
            <w:r>
              <w:t xml:space="preserve">), </w:t>
            </w:r>
          </w:p>
          <w:p w:rsidR="006A5C39" w:rsidRPr="00F24AA0" w:rsidRDefault="006A5C39" w:rsidP="009B57C5">
            <w:pPr>
              <w:pStyle w:val="ListParagraph"/>
              <w:numPr>
                <w:ilvl w:val="1"/>
                <w:numId w:val="52"/>
              </w:numPr>
              <w:spacing w:line="360" w:lineRule="auto"/>
              <w:jc w:val="both"/>
            </w:pPr>
            <w:r>
              <w:t>E</w:t>
            </w:r>
            <w:r w:rsidRPr="00F24AA0">
              <w:t xml:space="preserve">nrich  forecast assumptions  and </w:t>
            </w:r>
            <w:r>
              <w:t>arrive at</w:t>
            </w:r>
            <w:r w:rsidRPr="00F24AA0">
              <w:t xml:space="preserve"> in to consensus </w:t>
            </w:r>
          </w:p>
          <w:p w:rsidR="006A5C39" w:rsidRDefault="006A5C39" w:rsidP="009B57C5">
            <w:pPr>
              <w:pStyle w:val="ListParagraph"/>
              <w:numPr>
                <w:ilvl w:val="1"/>
                <w:numId w:val="52"/>
              </w:numPr>
              <w:spacing w:line="360" w:lineRule="auto"/>
              <w:jc w:val="both"/>
            </w:pPr>
            <w:r w:rsidRPr="00F24AA0">
              <w:t xml:space="preserve"> Calculate total requirement and cost using relevant quantification tool for each program</w:t>
            </w:r>
          </w:p>
          <w:p w:rsidR="006A5C39" w:rsidRPr="00F24AA0" w:rsidRDefault="006A5C39" w:rsidP="009B57C5">
            <w:pPr>
              <w:pStyle w:val="ListParagraph"/>
              <w:numPr>
                <w:ilvl w:val="1"/>
                <w:numId w:val="52"/>
              </w:numPr>
              <w:spacing w:line="360" w:lineRule="auto"/>
              <w:jc w:val="both"/>
            </w:pPr>
            <w:r>
              <w:t xml:space="preserve">Write up the final forecast </w:t>
            </w:r>
          </w:p>
        </w:tc>
      </w:tr>
      <w:tr w:rsidR="006A5C39" w:rsidRPr="00F24AA0" w:rsidTr="00A31CE5">
        <w:trPr>
          <w:trHeight w:val="1340"/>
        </w:trPr>
        <w:tc>
          <w:tcPr>
            <w:tcW w:w="648" w:type="dxa"/>
          </w:tcPr>
          <w:p w:rsidR="006A5C39" w:rsidRPr="00F24AA0" w:rsidRDefault="006A5C39" w:rsidP="00A31CE5">
            <w:pPr>
              <w:spacing w:line="360" w:lineRule="auto"/>
              <w:jc w:val="center"/>
            </w:pPr>
            <w:r w:rsidRPr="00F24AA0">
              <w:t>3</w:t>
            </w:r>
          </w:p>
        </w:tc>
        <w:tc>
          <w:tcPr>
            <w:tcW w:w="1890" w:type="dxa"/>
            <w:gridSpan w:val="2"/>
          </w:tcPr>
          <w:p w:rsidR="006A5C39" w:rsidRPr="00F24AA0" w:rsidRDefault="006A5C39" w:rsidP="00A31CE5">
            <w:pPr>
              <w:spacing w:line="360" w:lineRule="auto"/>
              <w:jc w:val="both"/>
            </w:pPr>
            <w:r w:rsidRPr="00F24AA0">
              <w:t>Supply planning</w:t>
            </w:r>
          </w:p>
        </w:tc>
        <w:tc>
          <w:tcPr>
            <w:tcW w:w="7200" w:type="dxa"/>
          </w:tcPr>
          <w:p w:rsidR="006A5C39" w:rsidRPr="00F24AA0" w:rsidRDefault="006A5C39" w:rsidP="009B57C5">
            <w:pPr>
              <w:pStyle w:val="ListParagraph"/>
              <w:numPr>
                <w:ilvl w:val="1"/>
                <w:numId w:val="53"/>
              </w:numPr>
              <w:spacing w:line="360" w:lineRule="auto"/>
              <w:jc w:val="both"/>
            </w:pPr>
            <w:r w:rsidRPr="00F24AA0">
              <w:t>Calculate the net requirement [gross requirement-(stock available on hand+ scheduled receipt)]</w:t>
            </w:r>
          </w:p>
          <w:p w:rsidR="006A5C39" w:rsidRPr="00F24AA0" w:rsidRDefault="006A5C39" w:rsidP="009B57C5">
            <w:pPr>
              <w:pStyle w:val="ListParagraph"/>
              <w:numPr>
                <w:ilvl w:val="1"/>
                <w:numId w:val="53"/>
              </w:numPr>
              <w:spacing w:line="360" w:lineRule="auto"/>
              <w:jc w:val="both"/>
            </w:pPr>
            <w:r w:rsidRPr="00F24AA0">
              <w:t xml:space="preserve">Budget the net requirement (including freight, insurance, bank service charge etc.) </w:t>
            </w:r>
          </w:p>
          <w:p w:rsidR="006A5C39" w:rsidRPr="00F24AA0" w:rsidRDefault="006A5C39" w:rsidP="009B57C5">
            <w:pPr>
              <w:pStyle w:val="ListParagraph"/>
              <w:numPr>
                <w:ilvl w:val="1"/>
                <w:numId w:val="53"/>
              </w:numPr>
              <w:spacing w:line="360" w:lineRule="auto"/>
              <w:jc w:val="both"/>
            </w:pPr>
            <w:r w:rsidRPr="00F24AA0">
              <w:t xml:space="preserve">Reconcile requirement with available fund </w:t>
            </w:r>
          </w:p>
          <w:p w:rsidR="006A5C39" w:rsidRPr="00F24AA0" w:rsidRDefault="006A5C39" w:rsidP="009B57C5">
            <w:pPr>
              <w:pStyle w:val="ListParagraph"/>
              <w:numPr>
                <w:ilvl w:val="1"/>
                <w:numId w:val="53"/>
              </w:numPr>
              <w:spacing w:line="360" w:lineRule="auto"/>
              <w:jc w:val="both"/>
            </w:pPr>
            <w:r>
              <w:t xml:space="preserve">Solicit </w:t>
            </w:r>
            <w:r w:rsidRPr="00F24AA0">
              <w:t xml:space="preserve">additional </w:t>
            </w:r>
            <w:r>
              <w:t>fund</w:t>
            </w:r>
            <w:r w:rsidRPr="00F24AA0">
              <w:t xml:space="preserve"> (if there is any budget gap)</w:t>
            </w:r>
          </w:p>
          <w:p w:rsidR="006A5C39" w:rsidRDefault="006A5C39" w:rsidP="009B57C5">
            <w:pPr>
              <w:pStyle w:val="ListParagraph"/>
              <w:numPr>
                <w:ilvl w:val="1"/>
                <w:numId w:val="53"/>
              </w:numPr>
              <w:spacing w:line="360" w:lineRule="auto"/>
              <w:jc w:val="both"/>
            </w:pPr>
            <w:r w:rsidRPr="00F24AA0">
              <w:t>Prepare and send purchase request for each program to procurement sub process in hard copy and feed electronically to the system</w:t>
            </w:r>
          </w:p>
          <w:p w:rsidR="006A5C39" w:rsidRPr="00F24AA0" w:rsidRDefault="006A5C39" w:rsidP="009B57C5">
            <w:pPr>
              <w:pStyle w:val="ListParagraph"/>
              <w:numPr>
                <w:ilvl w:val="1"/>
                <w:numId w:val="53"/>
              </w:numPr>
              <w:spacing w:line="360" w:lineRule="auto"/>
              <w:jc w:val="both"/>
            </w:pPr>
            <w:r>
              <w:t>Write-up the final forecast</w:t>
            </w:r>
          </w:p>
        </w:tc>
      </w:tr>
      <w:tr w:rsidR="006A5C39" w:rsidRPr="00F24AA0" w:rsidTr="00A31CE5">
        <w:trPr>
          <w:trHeight w:val="1340"/>
        </w:trPr>
        <w:tc>
          <w:tcPr>
            <w:tcW w:w="648" w:type="dxa"/>
            <w:tcBorders>
              <w:top w:val="single" w:sz="4" w:space="0" w:color="auto"/>
              <w:left w:val="single" w:sz="4" w:space="0" w:color="auto"/>
              <w:bottom w:val="single" w:sz="4" w:space="0" w:color="auto"/>
              <w:right w:val="single" w:sz="4" w:space="0" w:color="auto"/>
            </w:tcBorders>
          </w:tcPr>
          <w:p w:rsidR="006A5C39" w:rsidRPr="00F24AA0" w:rsidRDefault="006A5C39" w:rsidP="00A31CE5">
            <w:pPr>
              <w:spacing w:line="360" w:lineRule="auto"/>
              <w:jc w:val="center"/>
            </w:pPr>
            <w:r w:rsidRPr="00F24AA0">
              <w:t>4</w:t>
            </w:r>
          </w:p>
        </w:tc>
        <w:tc>
          <w:tcPr>
            <w:tcW w:w="1890" w:type="dxa"/>
            <w:gridSpan w:val="2"/>
            <w:tcBorders>
              <w:top w:val="single" w:sz="4" w:space="0" w:color="auto"/>
              <w:left w:val="single" w:sz="4" w:space="0" w:color="auto"/>
              <w:bottom w:val="single" w:sz="4" w:space="0" w:color="auto"/>
              <w:right w:val="single" w:sz="4" w:space="0" w:color="auto"/>
            </w:tcBorders>
          </w:tcPr>
          <w:p w:rsidR="006A5C39" w:rsidRPr="00F24AA0" w:rsidRDefault="006A5C39" w:rsidP="00A31CE5">
            <w:pPr>
              <w:spacing w:line="360" w:lineRule="auto"/>
              <w:jc w:val="both"/>
            </w:pPr>
            <w:r w:rsidRPr="00F24AA0">
              <w:t>Pipeline monitoring for Health programs</w:t>
            </w:r>
          </w:p>
        </w:tc>
        <w:tc>
          <w:tcPr>
            <w:tcW w:w="7200"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1"/>
                <w:numId w:val="54"/>
              </w:numPr>
              <w:spacing w:line="360" w:lineRule="auto"/>
              <w:jc w:val="both"/>
            </w:pPr>
            <w:r w:rsidRPr="00F24AA0">
              <w:t xml:space="preserve">Get relevant data (SOH from hubs and center, transit report and stock on procurement) </w:t>
            </w:r>
          </w:p>
          <w:p w:rsidR="006A5C39" w:rsidRPr="00F24AA0" w:rsidRDefault="006A5C39" w:rsidP="009B57C5">
            <w:pPr>
              <w:pStyle w:val="ListParagraph"/>
              <w:numPr>
                <w:ilvl w:val="1"/>
                <w:numId w:val="54"/>
              </w:numPr>
              <w:spacing w:line="360" w:lineRule="auto"/>
              <w:jc w:val="both"/>
            </w:pPr>
            <w:r w:rsidRPr="00F24AA0">
              <w:t xml:space="preserve"> Develop stock status report every month for pharmaceuticals for health programs </w:t>
            </w:r>
          </w:p>
          <w:p w:rsidR="006A5C39" w:rsidRPr="00F24AA0" w:rsidRDefault="006A5C39" w:rsidP="009B57C5">
            <w:pPr>
              <w:pStyle w:val="ListParagraph"/>
              <w:numPr>
                <w:ilvl w:val="1"/>
                <w:numId w:val="54"/>
              </w:numPr>
              <w:spacing w:line="360" w:lineRule="auto"/>
              <w:jc w:val="both"/>
            </w:pPr>
            <w:r w:rsidRPr="00F24AA0">
              <w:lastRenderedPageBreak/>
              <w:t xml:space="preserve">Present the sock status report  monthly to TWG meetings for discussion </w:t>
            </w:r>
          </w:p>
          <w:p w:rsidR="006A5C39" w:rsidRPr="00F24AA0" w:rsidRDefault="006A5C39" w:rsidP="009B57C5">
            <w:pPr>
              <w:pStyle w:val="ListParagraph"/>
              <w:numPr>
                <w:ilvl w:val="1"/>
                <w:numId w:val="54"/>
              </w:numPr>
              <w:spacing w:line="360" w:lineRule="auto"/>
              <w:jc w:val="both"/>
            </w:pPr>
            <w:r w:rsidRPr="00F24AA0">
              <w:t xml:space="preserve">Communicate agreed report timely to internal and external stakeholder  </w:t>
            </w:r>
          </w:p>
        </w:tc>
      </w:tr>
      <w:tr w:rsidR="006A5C39" w:rsidRPr="00F24AA0" w:rsidTr="00197A7B">
        <w:trPr>
          <w:trHeight w:hRule="exact" w:val="576"/>
        </w:trPr>
        <w:tc>
          <w:tcPr>
            <w:tcW w:w="648" w:type="dxa"/>
            <w:tcBorders>
              <w:top w:val="single" w:sz="4" w:space="0" w:color="auto"/>
              <w:left w:val="single" w:sz="4" w:space="0" w:color="auto"/>
              <w:bottom w:val="single" w:sz="4" w:space="0" w:color="auto"/>
              <w:right w:val="single" w:sz="4" w:space="0" w:color="auto"/>
            </w:tcBorders>
            <w:shd w:val="clear" w:color="auto" w:fill="DAEEF3"/>
          </w:tcPr>
          <w:p w:rsidR="006A5C39" w:rsidRPr="00F24AA0" w:rsidRDefault="006A5C39" w:rsidP="009B57C5">
            <w:pPr>
              <w:pStyle w:val="ListParagraph"/>
              <w:numPr>
                <w:ilvl w:val="0"/>
                <w:numId w:val="64"/>
              </w:numPr>
              <w:spacing w:line="360" w:lineRule="auto"/>
            </w:pPr>
            <w:r w:rsidRPr="00F24AA0">
              <w:lastRenderedPageBreak/>
              <w:t>III</w:t>
            </w:r>
          </w:p>
        </w:tc>
        <w:tc>
          <w:tcPr>
            <w:tcW w:w="9090" w:type="dxa"/>
            <w:gridSpan w:val="3"/>
            <w:tcBorders>
              <w:top w:val="single" w:sz="4" w:space="0" w:color="auto"/>
              <w:left w:val="single" w:sz="4" w:space="0" w:color="auto"/>
              <w:bottom w:val="single" w:sz="4" w:space="0" w:color="auto"/>
              <w:right w:val="single" w:sz="4" w:space="0" w:color="auto"/>
            </w:tcBorders>
            <w:shd w:val="clear" w:color="auto" w:fill="DAEEF3"/>
          </w:tcPr>
          <w:p w:rsidR="006A5C39" w:rsidRPr="00F24AA0" w:rsidRDefault="006A5C39" w:rsidP="00A31CE5">
            <w:pPr>
              <w:pStyle w:val="ListParagraph"/>
              <w:spacing w:line="360" w:lineRule="auto"/>
              <w:ind w:left="0"/>
            </w:pPr>
            <w:r w:rsidRPr="00F24AA0">
              <w:t xml:space="preserve">Work flow for emergency request during epidemic &amp; disaster  situation </w:t>
            </w:r>
          </w:p>
        </w:tc>
      </w:tr>
      <w:tr w:rsidR="006A5C39" w:rsidRPr="00F24AA0" w:rsidTr="00B445E2">
        <w:trPr>
          <w:trHeight w:val="710"/>
        </w:trPr>
        <w:tc>
          <w:tcPr>
            <w:tcW w:w="648"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0"/>
                <w:numId w:val="58"/>
              </w:numPr>
              <w:spacing w:line="360" w:lineRule="auto"/>
            </w:pPr>
          </w:p>
        </w:tc>
        <w:tc>
          <w:tcPr>
            <w:tcW w:w="1890" w:type="dxa"/>
            <w:gridSpan w:val="2"/>
            <w:tcBorders>
              <w:top w:val="single" w:sz="4" w:space="0" w:color="auto"/>
              <w:left w:val="single" w:sz="4" w:space="0" w:color="auto"/>
              <w:bottom w:val="single" w:sz="4" w:space="0" w:color="auto"/>
              <w:right w:val="single" w:sz="4" w:space="0" w:color="auto"/>
            </w:tcBorders>
          </w:tcPr>
          <w:p w:rsidR="006A5C39" w:rsidRPr="00F24AA0" w:rsidRDefault="006A5C39" w:rsidP="00A31CE5">
            <w:pPr>
              <w:spacing w:line="360" w:lineRule="auto"/>
              <w:jc w:val="both"/>
            </w:pPr>
            <w:r w:rsidRPr="00F24AA0">
              <w:t>Emergency request handling procedure</w:t>
            </w:r>
          </w:p>
        </w:tc>
        <w:tc>
          <w:tcPr>
            <w:tcW w:w="7200"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1"/>
                <w:numId w:val="59"/>
              </w:numPr>
              <w:spacing w:line="360" w:lineRule="auto"/>
              <w:ind w:left="432"/>
              <w:jc w:val="both"/>
            </w:pPr>
            <w:r w:rsidRPr="00F24AA0">
              <w:t>Established ad-hoc quantification team from relevant stockholders</w:t>
            </w:r>
          </w:p>
          <w:p w:rsidR="006A5C39" w:rsidRPr="00F24AA0" w:rsidRDefault="006A5C39" w:rsidP="009B57C5">
            <w:pPr>
              <w:pStyle w:val="ListParagraph"/>
              <w:numPr>
                <w:ilvl w:val="1"/>
                <w:numId w:val="59"/>
              </w:numPr>
              <w:spacing w:line="360" w:lineRule="auto"/>
              <w:ind w:left="432"/>
              <w:jc w:val="both"/>
            </w:pPr>
            <w:r w:rsidRPr="00F24AA0">
              <w:t>Get information on emergency situations(disease burden/coverage)</w:t>
            </w:r>
          </w:p>
          <w:p w:rsidR="006A5C39" w:rsidRPr="00F24AA0" w:rsidRDefault="006A5C39" w:rsidP="009B57C5">
            <w:pPr>
              <w:pStyle w:val="ListParagraph"/>
              <w:numPr>
                <w:ilvl w:val="1"/>
                <w:numId w:val="59"/>
              </w:numPr>
              <w:spacing w:line="360" w:lineRule="auto"/>
              <w:ind w:left="432"/>
              <w:jc w:val="both"/>
            </w:pPr>
            <w:r w:rsidRPr="00F24AA0">
              <w:t>Identified required medicines and related product for the emergency situation</w:t>
            </w:r>
          </w:p>
          <w:p w:rsidR="006A5C39" w:rsidRPr="00F24AA0" w:rsidRDefault="006A5C39" w:rsidP="009B57C5">
            <w:pPr>
              <w:pStyle w:val="ListParagraph"/>
              <w:numPr>
                <w:ilvl w:val="1"/>
                <w:numId w:val="59"/>
              </w:numPr>
              <w:spacing w:line="360" w:lineRule="auto"/>
              <w:ind w:left="432"/>
              <w:jc w:val="both"/>
            </w:pPr>
            <w:r w:rsidRPr="00F24AA0">
              <w:t xml:space="preserve">Forecast emergency supply requirement  and  get approval from FMOH </w:t>
            </w:r>
          </w:p>
          <w:p w:rsidR="006A5C39" w:rsidRPr="00F24AA0" w:rsidRDefault="006A5C39" w:rsidP="009B57C5">
            <w:pPr>
              <w:pStyle w:val="ListParagraph"/>
              <w:numPr>
                <w:ilvl w:val="1"/>
                <w:numId w:val="59"/>
              </w:numPr>
              <w:spacing w:line="360" w:lineRule="auto"/>
              <w:ind w:left="432"/>
              <w:jc w:val="both"/>
            </w:pPr>
            <w:r w:rsidRPr="00F24AA0">
              <w:t>Assess the stock status for the needed products, identify gaps</w:t>
            </w:r>
          </w:p>
          <w:p w:rsidR="006A5C39" w:rsidRDefault="006A5C39" w:rsidP="009B57C5">
            <w:pPr>
              <w:pStyle w:val="ListParagraph"/>
              <w:numPr>
                <w:ilvl w:val="1"/>
                <w:numId w:val="59"/>
              </w:numPr>
              <w:spacing w:line="360" w:lineRule="auto"/>
              <w:ind w:left="432"/>
              <w:jc w:val="both"/>
            </w:pPr>
            <w:r w:rsidRPr="00F24AA0">
              <w:t>Communicate the emergency purchase request  with supply plan to procurement sub process for immediate action</w:t>
            </w:r>
          </w:p>
          <w:p w:rsidR="006A5C39" w:rsidRPr="00F24AA0" w:rsidRDefault="006A5C39" w:rsidP="00A31CE5">
            <w:pPr>
              <w:pStyle w:val="ListParagraph"/>
              <w:spacing w:line="360" w:lineRule="auto"/>
              <w:ind w:left="432"/>
              <w:jc w:val="both"/>
            </w:pPr>
            <w:r>
              <w:t>Public health emergencies include: (Influenza, watery diarrhea, dysentery, pneumonia, malaria, etc.)</w:t>
            </w:r>
          </w:p>
        </w:tc>
      </w:tr>
      <w:tr w:rsidR="006A5C39" w:rsidRPr="00F24AA0" w:rsidTr="00197A7B">
        <w:trPr>
          <w:trHeight w:hRule="exact" w:val="576"/>
        </w:trPr>
        <w:tc>
          <w:tcPr>
            <w:tcW w:w="648" w:type="dxa"/>
            <w:tcBorders>
              <w:top w:val="single" w:sz="4" w:space="0" w:color="auto"/>
              <w:left w:val="single" w:sz="4" w:space="0" w:color="auto"/>
              <w:bottom w:val="single" w:sz="4" w:space="0" w:color="auto"/>
              <w:right w:val="single" w:sz="4" w:space="0" w:color="auto"/>
            </w:tcBorders>
            <w:shd w:val="clear" w:color="auto" w:fill="DAEEF3"/>
          </w:tcPr>
          <w:p w:rsidR="006A5C39" w:rsidRPr="00F24AA0" w:rsidRDefault="006A5C39" w:rsidP="009B57C5">
            <w:pPr>
              <w:pStyle w:val="ListParagraph"/>
              <w:numPr>
                <w:ilvl w:val="0"/>
                <w:numId w:val="64"/>
              </w:numPr>
              <w:spacing w:line="360" w:lineRule="auto"/>
            </w:pPr>
            <w:r w:rsidRPr="00F24AA0">
              <w:t>IV</w:t>
            </w:r>
          </w:p>
        </w:tc>
        <w:tc>
          <w:tcPr>
            <w:tcW w:w="9090" w:type="dxa"/>
            <w:gridSpan w:val="3"/>
            <w:tcBorders>
              <w:top w:val="single" w:sz="4" w:space="0" w:color="auto"/>
              <w:left w:val="single" w:sz="4" w:space="0" w:color="auto"/>
              <w:bottom w:val="single" w:sz="4" w:space="0" w:color="auto"/>
              <w:right w:val="single" w:sz="4" w:space="0" w:color="auto"/>
            </w:tcBorders>
            <w:shd w:val="clear" w:color="auto" w:fill="DAEEF3"/>
          </w:tcPr>
          <w:p w:rsidR="006A5C39" w:rsidRPr="00F24AA0" w:rsidRDefault="006A5C39" w:rsidP="00A31CE5">
            <w:pPr>
              <w:pStyle w:val="ListParagraph"/>
              <w:spacing w:line="360" w:lineRule="auto"/>
              <w:ind w:left="0"/>
            </w:pPr>
            <w:r w:rsidRPr="00F24AA0">
              <w:t>Capital medical Instrument specification preparation</w:t>
            </w:r>
          </w:p>
        </w:tc>
      </w:tr>
      <w:tr w:rsidR="006A5C39" w:rsidRPr="00F24AA0" w:rsidTr="00A31CE5">
        <w:trPr>
          <w:trHeight w:val="458"/>
        </w:trPr>
        <w:tc>
          <w:tcPr>
            <w:tcW w:w="648"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0"/>
                <w:numId w:val="61"/>
              </w:numPr>
              <w:spacing w:line="360" w:lineRule="auto"/>
            </w:pPr>
          </w:p>
        </w:tc>
        <w:tc>
          <w:tcPr>
            <w:tcW w:w="1890" w:type="dxa"/>
            <w:gridSpan w:val="2"/>
            <w:tcBorders>
              <w:top w:val="single" w:sz="4" w:space="0" w:color="auto"/>
              <w:left w:val="single" w:sz="4" w:space="0" w:color="auto"/>
              <w:bottom w:val="single" w:sz="4" w:space="0" w:color="auto"/>
              <w:right w:val="single" w:sz="4" w:space="0" w:color="auto"/>
            </w:tcBorders>
          </w:tcPr>
          <w:p w:rsidR="006A5C39" w:rsidRPr="00F24AA0" w:rsidRDefault="006A5C39" w:rsidP="00A31CE5">
            <w:pPr>
              <w:spacing w:line="360" w:lineRule="auto"/>
              <w:jc w:val="both"/>
            </w:pPr>
            <w:r w:rsidRPr="00F24AA0">
              <w:t>Develop Specification for capital items (Instrument)</w:t>
            </w:r>
          </w:p>
        </w:tc>
        <w:tc>
          <w:tcPr>
            <w:tcW w:w="7200"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1"/>
                <w:numId w:val="60"/>
              </w:numPr>
              <w:spacing w:line="360" w:lineRule="auto"/>
              <w:ind w:left="432"/>
              <w:jc w:val="both"/>
            </w:pPr>
            <w:r w:rsidRPr="00F24AA0">
              <w:t xml:space="preserve">Receive medical instrument request from FMOH, RHB and </w:t>
            </w:r>
            <w:r>
              <w:rPr>
                <w:lang w:val="en-US"/>
              </w:rPr>
              <w:t>HF</w:t>
            </w:r>
            <w:r w:rsidRPr="00F24AA0">
              <w:t xml:space="preserve"> </w:t>
            </w:r>
            <w:r>
              <w:rPr>
                <w:lang w:val="en-US"/>
              </w:rPr>
              <w:t xml:space="preserve"> </w:t>
            </w:r>
          </w:p>
          <w:p w:rsidR="006A5C39" w:rsidRPr="00F24AA0" w:rsidRDefault="006A5C39" w:rsidP="009B57C5">
            <w:pPr>
              <w:pStyle w:val="ListParagraph"/>
              <w:numPr>
                <w:ilvl w:val="1"/>
                <w:numId w:val="60"/>
              </w:numPr>
              <w:spacing w:line="360" w:lineRule="auto"/>
              <w:ind w:left="432"/>
              <w:jc w:val="both"/>
            </w:pPr>
            <w:r w:rsidRPr="00F24AA0">
              <w:t>PFSA reviews the specification  by its technical expert/ the ad-hoc  team of expert</w:t>
            </w:r>
            <w:r>
              <w:t xml:space="preserve"> </w:t>
            </w:r>
            <w:r w:rsidRPr="00F24AA0">
              <w:t>using</w:t>
            </w:r>
            <w:r>
              <w:t xml:space="preserve"> </w:t>
            </w:r>
            <w:r w:rsidRPr="00F24AA0">
              <w:t>national medical instrument list (prepared by FMHACA)  as reference material</w:t>
            </w:r>
          </w:p>
          <w:p w:rsidR="006A5C39" w:rsidRPr="00F24AA0" w:rsidRDefault="006A5C39" w:rsidP="009B57C5">
            <w:pPr>
              <w:pStyle w:val="ListParagraph"/>
              <w:numPr>
                <w:ilvl w:val="1"/>
                <w:numId w:val="60"/>
              </w:numPr>
              <w:spacing w:line="360" w:lineRule="auto"/>
              <w:ind w:left="432"/>
              <w:jc w:val="both"/>
            </w:pPr>
            <w:r w:rsidRPr="00F24AA0">
              <w:t>The technical expert/ad-hoc team will finalize the specification in close consultation with the end user</w:t>
            </w:r>
          </w:p>
          <w:p w:rsidR="006A5C39" w:rsidRPr="00F24AA0" w:rsidRDefault="006A5C39" w:rsidP="009B57C5">
            <w:pPr>
              <w:pStyle w:val="ListParagraph"/>
              <w:numPr>
                <w:ilvl w:val="1"/>
                <w:numId w:val="60"/>
              </w:numPr>
              <w:spacing w:line="360" w:lineRule="auto"/>
              <w:ind w:left="432"/>
              <w:jc w:val="both"/>
            </w:pPr>
            <w:r w:rsidRPr="00F24AA0">
              <w:t xml:space="preserve">Communicate the final list to the customer to get  written agreement to procced with the procurement </w:t>
            </w:r>
          </w:p>
          <w:p w:rsidR="006A5C39" w:rsidRPr="00F24AA0" w:rsidRDefault="006A5C39" w:rsidP="009B57C5">
            <w:pPr>
              <w:pStyle w:val="ListParagraph"/>
              <w:numPr>
                <w:ilvl w:val="1"/>
                <w:numId w:val="60"/>
              </w:numPr>
              <w:spacing w:line="360" w:lineRule="auto"/>
              <w:ind w:left="432"/>
              <w:jc w:val="both"/>
            </w:pPr>
            <w:r w:rsidRPr="00F24AA0">
              <w:t xml:space="preserve">Communicate the purchase request  to procurement sub process </w:t>
            </w:r>
          </w:p>
        </w:tc>
      </w:tr>
      <w:tr w:rsidR="006A5C39" w:rsidRPr="00F24AA0" w:rsidTr="00197A7B">
        <w:trPr>
          <w:trHeight w:val="602"/>
        </w:trPr>
        <w:tc>
          <w:tcPr>
            <w:tcW w:w="648" w:type="dxa"/>
            <w:tcBorders>
              <w:top w:val="single" w:sz="4" w:space="0" w:color="auto"/>
              <w:left w:val="single" w:sz="4" w:space="0" w:color="auto"/>
              <w:bottom w:val="single" w:sz="4" w:space="0" w:color="auto"/>
              <w:right w:val="single" w:sz="4" w:space="0" w:color="auto"/>
            </w:tcBorders>
            <w:shd w:val="clear" w:color="auto" w:fill="DAEEF3"/>
          </w:tcPr>
          <w:p w:rsidR="006A5C39" w:rsidRPr="00F24AA0" w:rsidRDefault="006A5C39" w:rsidP="009B57C5">
            <w:pPr>
              <w:pStyle w:val="ListParagraph"/>
              <w:numPr>
                <w:ilvl w:val="0"/>
                <w:numId w:val="64"/>
              </w:numPr>
              <w:spacing w:line="360" w:lineRule="auto"/>
            </w:pPr>
            <w:r>
              <w:t>V</w:t>
            </w:r>
          </w:p>
        </w:tc>
        <w:tc>
          <w:tcPr>
            <w:tcW w:w="9090" w:type="dxa"/>
            <w:gridSpan w:val="3"/>
            <w:tcBorders>
              <w:top w:val="single" w:sz="4" w:space="0" w:color="auto"/>
              <w:left w:val="single" w:sz="4" w:space="0" w:color="auto"/>
              <w:bottom w:val="single" w:sz="4" w:space="0" w:color="auto"/>
              <w:right w:val="single" w:sz="4" w:space="0" w:color="auto"/>
            </w:tcBorders>
            <w:shd w:val="clear" w:color="auto" w:fill="DAEEF3"/>
          </w:tcPr>
          <w:p w:rsidR="006A5C39" w:rsidRPr="00F24AA0" w:rsidRDefault="006A5C39" w:rsidP="00A31CE5">
            <w:pPr>
              <w:pStyle w:val="ListParagraph"/>
              <w:spacing w:line="360" w:lineRule="auto"/>
              <w:ind w:left="0"/>
            </w:pPr>
            <w:r w:rsidRPr="00F24AA0">
              <w:t>Laboratory  reagents and supplies quantification for health program version</w:t>
            </w:r>
          </w:p>
        </w:tc>
      </w:tr>
      <w:tr w:rsidR="006A5C39" w:rsidRPr="00F24AA0" w:rsidTr="00A31CE5">
        <w:trPr>
          <w:trHeight w:val="1340"/>
        </w:trPr>
        <w:tc>
          <w:tcPr>
            <w:tcW w:w="648"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0"/>
                <w:numId w:val="65"/>
              </w:numPr>
              <w:spacing w:line="360" w:lineRule="auto"/>
            </w:pPr>
          </w:p>
        </w:tc>
        <w:tc>
          <w:tcPr>
            <w:tcW w:w="1890" w:type="dxa"/>
            <w:gridSpan w:val="2"/>
            <w:tcBorders>
              <w:top w:val="single" w:sz="4" w:space="0" w:color="auto"/>
              <w:left w:val="single" w:sz="4" w:space="0" w:color="auto"/>
              <w:bottom w:val="single" w:sz="4" w:space="0" w:color="auto"/>
              <w:right w:val="single" w:sz="4" w:space="0" w:color="auto"/>
            </w:tcBorders>
          </w:tcPr>
          <w:p w:rsidR="006A5C39" w:rsidRPr="00F24AA0" w:rsidRDefault="006A5C39" w:rsidP="00A31CE5">
            <w:pPr>
              <w:spacing w:line="360" w:lineRule="auto"/>
              <w:jc w:val="both"/>
            </w:pPr>
            <w:r w:rsidRPr="00F24AA0">
              <w:t>Preparation and  quantification for lab reagents and supplies used for lab equipment</w:t>
            </w:r>
          </w:p>
        </w:tc>
        <w:tc>
          <w:tcPr>
            <w:tcW w:w="7200" w:type="dxa"/>
            <w:tcBorders>
              <w:top w:val="single" w:sz="4" w:space="0" w:color="auto"/>
              <w:left w:val="single" w:sz="4" w:space="0" w:color="auto"/>
              <w:bottom w:val="single" w:sz="4" w:space="0" w:color="auto"/>
              <w:right w:val="single" w:sz="4" w:space="0" w:color="auto"/>
            </w:tcBorders>
          </w:tcPr>
          <w:p w:rsidR="006A5C39" w:rsidRPr="00F24AA0" w:rsidRDefault="006A5C39" w:rsidP="009B57C5">
            <w:pPr>
              <w:pStyle w:val="ListParagraph"/>
              <w:numPr>
                <w:ilvl w:val="1"/>
                <w:numId w:val="62"/>
              </w:numPr>
              <w:spacing w:line="360" w:lineRule="auto"/>
              <w:jc w:val="both"/>
            </w:pPr>
            <w:r w:rsidRPr="00F24AA0">
              <w:t>Form a quantification team from PFSA, EPHI and relevant stakeholders</w:t>
            </w:r>
          </w:p>
          <w:p w:rsidR="006A5C39" w:rsidRPr="00F24AA0" w:rsidRDefault="006A5C39" w:rsidP="009B57C5">
            <w:pPr>
              <w:pStyle w:val="ListParagraph"/>
              <w:numPr>
                <w:ilvl w:val="1"/>
                <w:numId w:val="62"/>
              </w:numPr>
              <w:spacing w:line="360" w:lineRule="auto"/>
              <w:jc w:val="both"/>
            </w:pPr>
            <w:r w:rsidRPr="00F24AA0">
              <w:t>Conduct assessment to collect  instrument information (maximum through put, utilization rate), facility quality control practice, number of testing sites, number of referral sites, and no of testing days per year at national level</w:t>
            </w:r>
          </w:p>
          <w:p w:rsidR="006A5C39" w:rsidRPr="00F24AA0" w:rsidRDefault="006A5C39" w:rsidP="009B57C5">
            <w:pPr>
              <w:pStyle w:val="ListParagraph"/>
              <w:numPr>
                <w:ilvl w:val="1"/>
                <w:numId w:val="62"/>
              </w:numPr>
              <w:spacing w:line="360" w:lineRule="auto"/>
              <w:jc w:val="both"/>
            </w:pPr>
            <w:r w:rsidRPr="00F24AA0">
              <w:t xml:space="preserve">Review and summarize relevant documents (instrument functionality rate, control and calibrator utilization rate, consumption trend …etc.) </w:t>
            </w:r>
          </w:p>
          <w:p w:rsidR="006A5C39" w:rsidRPr="00F24AA0" w:rsidRDefault="006A5C39" w:rsidP="009B57C5">
            <w:pPr>
              <w:pStyle w:val="ListParagraph"/>
              <w:numPr>
                <w:ilvl w:val="1"/>
                <w:numId w:val="62"/>
              </w:numPr>
              <w:spacing w:line="360" w:lineRule="auto"/>
              <w:jc w:val="both"/>
            </w:pPr>
            <w:r w:rsidRPr="00F24AA0">
              <w:t>Calculate total requirement and cost using relevant quantification tool (Labfor® , QuantTB®) for each program</w:t>
            </w:r>
          </w:p>
          <w:p w:rsidR="006A5C39" w:rsidRPr="00F24AA0" w:rsidRDefault="006A5C39" w:rsidP="009B57C5">
            <w:pPr>
              <w:pStyle w:val="ListParagraph"/>
              <w:numPr>
                <w:ilvl w:val="1"/>
                <w:numId w:val="62"/>
              </w:numPr>
              <w:spacing w:line="360" w:lineRule="auto"/>
              <w:jc w:val="both"/>
            </w:pPr>
            <w:r w:rsidRPr="00F24AA0">
              <w:t>Adjust quantities with machine numbers and number of testing sites</w:t>
            </w:r>
          </w:p>
          <w:p w:rsidR="006A5C39" w:rsidRPr="00F24AA0" w:rsidRDefault="006A5C39" w:rsidP="00A31CE5">
            <w:pPr>
              <w:spacing w:line="360" w:lineRule="auto"/>
              <w:jc w:val="both"/>
            </w:pPr>
            <w:r w:rsidRPr="00F24AA0">
              <w:t xml:space="preserve">N.B: The other process are the same as program quantification </w:t>
            </w:r>
          </w:p>
        </w:tc>
      </w:tr>
    </w:tbl>
    <w:p w:rsidR="00A31CE5" w:rsidRDefault="00A31CE5" w:rsidP="00A31CE5">
      <w:pPr>
        <w:widowControl/>
        <w:autoSpaceDE/>
        <w:autoSpaceDN/>
        <w:adjustRightInd/>
        <w:spacing w:after="200" w:line="276" w:lineRule="auto"/>
        <w:rPr>
          <w:sz w:val="28"/>
          <w:szCs w:val="28"/>
        </w:rPr>
      </w:pPr>
      <w:r>
        <w:rPr>
          <w:sz w:val="28"/>
          <w:szCs w:val="28"/>
        </w:rPr>
        <w:br w:type="page"/>
      </w:r>
    </w:p>
    <w:p w:rsidR="00A31CE5" w:rsidRPr="00316A36" w:rsidRDefault="00A31CE5" w:rsidP="00A31CE5">
      <w:pPr>
        <w:rPr>
          <w:sz w:val="28"/>
          <w:szCs w:val="28"/>
        </w:rPr>
      </w:pPr>
      <w:r w:rsidRPr="00316A36">
        <w:rPr>
          <w:sz w:val="28"/>
          <w:szCs w:val="28"/>
        </w:rPr>
        <w:t xml:space="preserve">Linear work flow for </w:t>
      </w:r>
      <w:r w:rsidR="00434671">
        <w:rPr>
          <w:sz w:val="28"/>
          <w:szCs w:val="28"/>
        </w:rPr>
        <w:t>Forecasting and supply planning</w:t>
      </w:r>
      <w:r w:rsidRPr="00316A36">
        <w:rPr>
          <w:sz w:val="28"/>
          <w:szCs w:val="28"/>
        </w:rPr>
        <w:t xml:space="preserve"> and Supply planning sub process</w:t>
      </w:r>
      <w:r>
        <w:rPr>
          <w:sz w:val="28"/>
          <w:szCs w:val="28"/>
        </w:rPr>
        <w:t xml:space="preserve"> (f</w:t>
      </w:r>
      <w:r w:rsidRPr="00316A36">
        <w:rPr>
          <w:sz w:val="28"/>
          <w:szCs w:val="28"/>
        </w:rPr>
        <w:t>or RDF and Program pharmaceuticals)</w:t>
      </w:r>
    </w:p>
    <w:p w:rsidR="00A31CE5" w:rsidRPr="00F24AA0" w:rsidRDefault="00571539" w:rsidP="00A31CE5">
      <w:r w:rsidRPr="00F24AA0">
        <w:object w:dxaOrig="8725" w:dyaOrig="10801">
          <v:shape id="_x0000_i1035" type="#_x0000_t75" style="width:465.75pt;height:551.25pt" o:ole="">
            <v:imagedata r:id="rId35" o:title=""/>
          </v:shape>
          <o:OLEObject Type="Embed" ProgID="Visio.Drawing.11" ShapeID="_x0000_i1035" DrawAspect="Content" ObjectID="_1717592908" r:id="rId36"/>
        </w:object>
      </w:r>
    </w:p>
    <w:p w:rsidR="00A31CE5" w:rsidRPr="00F24AA0" w:rsidRDefault="00A31CE5" w:rsidP="00A31CE5"/>
    <w:p w:rsidR="00A31CE5" w:rsidRPr="00F24AA0" w:rsidRDefault="00A31CE5" w:rsidP="00A31CE5"/>
    <w:p w:rsidR="00A31CE5" w:rsidRPr="00476839" w:rsidRDefault="00A31CE5" w:rsidP="00A31CE5">
      <w:pPr>
        <w:rPr>
          <w:sz w:val="36"/>
          <w:szCs w:val="36"/>
        </w:rPr>
      </w:pPr>
      <w:r w:rsidRPr="00476839">
        <w:rPr>
          <w:sz w:val="36"/>
          <w:szCs w:val="36"/>
        </w:rPr>
        <w:lastRenderedPageBreak/>
        <w:t xml:space="preserve">Linear Workflow for </w:t>
      </w:r>
      <w:r>
        <w:rPr>
          <w:sz w:val="36"/>
          <w:szCs w:val="36"/>
        </w:rPr>
        <w:t>Pipeline M</w:t>
      </w:r>
      <w:r w:rsidRPr="00476839">
        <w:rPr>
          <w:sz w:val="36"/>
          <w:szCs w:val="36"/>
        </w:rPr>
        <w:t xml:space="preserve">onitoring </w:t>
      </w:r>
    </w:p>
    <w:p w:rsidR="00A31CE5" w:rsidRDefault="00A31CE5" w:rsidP="00A31CE5"/>
    <w:p w:rsidR="00A31CE5" w:rsidRDefault="00A31CE5" w:rsidP="00A31CE5"/>
    <w:p w:rsidR="00A31CE5" w:rsidRDefault="00A31CE5" w:rsidP="00A31CE5">
      <w:r>
        <w:object w:dxaOrig="8951" w:dyaOrig="9223">
          <v:shape id="_x0000_i1036" type="#_x0000_t75" style="width:402pt;height:461.25pt" o:ole="">
            <v:imagedata r:id="rId37" o:title=""/>
          </v:shape>
          <o:OLEObject Type="Embed" ProgID="Visio.Drawing.11" ShapeID="_x0000_i1036" DrawAspect="Content" ObjectID="_1717592909" r:id="rId38"/>
        </w:object>
      </w:r>
    </w:p>
    <w:p w:rsidR="00A31CE5" w:rsidRDefault="00A31CE5" w:rsidP="00A31CE5">
      <w:pPr>
        <w:widowControl/>
        <w:autoSpaceDE/>
        <w:autoSpaceDN/>
        <w:adjustRightInd/>
        <w:spacing w:line="276" w:lineRule="auto"/>
      </w:pPr>
      <w:r>
        <w:br w:type="page"/>
      </w:r>
      <w:r>
        <w:lastRenderedPageBreak/>
        <w:t xml:space="preserve"> </w:t>
      </w:r>
    </w:p>
    <w:p w:rsidR="00ED6F12" w:rsidRPr="00233DB4" w:rsidRDefault="00ED6F12" w:rsidP="003C0C6D">
      <w:pPr>
        <w:pStyle w:val="Heading3"/>
        <w:numPr>
          <w:ilvl w:val="2"/>
          <w:numId w:val="25"/>
        </w:numPr>
      </w:pPr>
      <w:bookmarkStart w:id="77" w:name="_Toc475431924"/>
      <w:r w:rsidRPr="00233DB4">
        <w:t>Procurement Sub-Process</w:t>
      </w:r>
      <w:bookmarkEnd w:id="77"/>
    </w:p>
    <w:p w:rsidR="002613A7" w:rsidRDefault="002613A7" w:rsidP="002613A7">
      <w:pPr>
        <w:shd w:val="clear" w:color="auto" w:fill="FFFFFF"/>
        <w:spacing w:line="276" w:lineRule="auto"/>
        <w:ind w:left="360"/>
      </w:pPr>
    </w:p>
    <w:p w:rsidR="00F6465C" w:rsidRPr="00B96E72" w:rsidRDefault="00B96E72" w:rsidP="002613A7">
      <w:pPr>
        <w:shd w:val="clear" w:color="auto" w:fill="FFFFFF"/>
        <w:spacing w:line="276" w:lineRule="auto"/>
        <w:ind w:left="360"/>
        <w:rPr>
          <w:b/>
        </w:rPr>
      </w:pPr>
      <w:r w:rsidRPr="00B96E72">
        <w:rPr>
          <w:b/>
        </w:rPr>
        <w:t>Workflow for Procurement Sub-Process</w:t>
      </w:r>
    </w:p>
    <w:p w:rsidR="002613A7" w:rsidRDefault="002613A7" w:rsidP="009B57C5">
      <w:pPr>
        <w:numPr>
          <w:ilvl w:val="0"/>
          <w:numId w:val="50"/>
        </w:numPr>
        <w:shd w:val="clear" w:color="auto" w:fill="FFFFFF"/>
        <w:spacing w:line="276" w:lineRule="auto"/>
      </w:pPr>
      <w:r w:rsidRPr="00CF7281">
        <w:t>Pre-qualification</w:t>
      </w:r>
    </w:p>
    <w:p w:rsidR="002613A7" w:rsidRDefault="002613A7" w:rsidP="009B57C5">
      <w:pPr>
        <w:numPr>
          <w:ilvl w:val="0"/>
          <w:numId w:val="50"/>
        </w:numPr>
        <w:shd w:val="clear" w:color="auto" w:fill="FFFFFF"/>
        <w:spacing w:line="276" w:lineRule="auto"/>
      </w:pPr>
      <w:r w:rsidRPr="00CF7281">
        <w:t>Annual Procurement plan preparation</w:t>
      </w:r>
    </w:p>
    <w:p w:rsidR="002613A7" w:rsidRDefault="002613A7" w:rsidP="009B57C5">
      <w:pPr>
        <w:numPr>
          <w:ilvl w:val="0"/>
          <w:numId w:val="50"/>
        </w:numPr>
        <w:shd w:val="clear" w:color="auto" w:fill="FFFFFF"/>
        <w:spacing w:line="276" w:lineRule="auto"/>
      </w:pPr>
      <w:r>
        <w:t xml:space="preserve">Preparation of procurement proposal and approval </w:t>
      </w:r>
    </w:p>
    <w:p w:rsidR="002613A7" w:rsidRDefault="002613A7" w:rsidP="009B57C5">
      <w:pPr>
        <w:numPr>
          <w:ilvl w:val="0"/>
          <w:numId w:val="50"/>
        </w:numPr>
        <w:shd w:val="clear" w:color="auto" w:fill="FFFFFF"/>
        <w:spacing w:line="276" w:lineRule="auto"/>
      </w:pPr>
      <w:r>
        <w:t xml:space="preserve">No-objection to procurement proposal </w:t>
      </w:r>
    </w:p>
    <w:p w:rsidR="002613A7" w:rsidRDefault="002613A7" w:rsidP="009B57C5">
      <w:pPr>
        <w:numPr>
          <w:ilvl w:val="0"/>
          <w:numId w:val="50"/>
        </w:numPr>
        <w:shd w:val="clear" w:color="auto" w:fill="FFFFFF"/>
        <w:spacing w:line="276" w:lineRule="auto"/>
      </w:pPr>
      <w:r>
        <w:t>Tendering</w:t>
      </w:r>
    </w:p>
    <w:p w:rsidR="002613A7" w:rsidRDefault="002613A7" w:rsidP="009B57C5">
      <w:pPr>
        <w:numPr>
          <w:ilvl w:val="0"/>
          <w:numId w:val="50"/>
        </w:numPr>
        <w:shd w:val="clear" w:color="auto" w:fill="FFFFFF"/>
        <w:spacing w:line="276" w:lineRule="auto"/>
      </w:pPr>
      <w:r>
        <w:t>Public bid opening</w:t>
      </w:r>
    </w:p>
    <w:p w:rsidR="002613A7" w:rsidRDefault="002613A7" w:rsidP="009B57C5">
      <w:pPr>
        <w:numPr>
          <w:ilvl w:val="0"/>
          <w:numId w:val="50"/>
        </w:numPr>
        <w:shd w:val="clear" w:color="auto" w:fill="FFFFFF"/>
        <w:spacing w:line="276" w:lineRule="auto"/>
      </w:pPr>
      <w:r>
        <w:t>Evaluation of tender</w:t>
      </w:r>
    </w:p>
    <w:p w:rsidR="002613A7" w:rsidRDefault="002613A7" w:rsidP="009B57C5">
      <w:pPr>
        <w:numPr>
          <w:ilvl w:val="0"/>
          <w:numId w:val="50"/>
        </w:numPr>
        <w:shd w:val="clear" w:color="auto" w:fill="FFFFFF"/>
        <w:spacing w:line="276" w:lineRule="auto"/>
      </w:pPr>
      <w:r>
        <w:t>Award notification</w:t>
      </w:r>
    </w:p>
    <w:p w:rsidR="002613A7" w:rsidRDefault="002613A7" w:rsidP="009B57C5">
      <w:pPr>
        <w:numPr>
          <w:ilvl w:val="0"/>
          <w:numId w:val="50"/>
        </w:numPr>
        <w:shd w:val="clear" w:color="auto" w:fill="FFFFFF"/>
        <w:spacing w:line="276" w:lineRule="auto"/>
      </w:pPr>
      <w:r>
        <w:t>Issue P/O and Contract signing</w:t>
      </w:r>
    </w:p>
    <w:p w:rsidR="002613A7" w:rsidRDefault="002613A7" w:rsidP="009B57C5">
      <w:pPr>
        <w:numPr>
          <w:ilvl w:val="0"/>
          <w:numId w:val="50"/>
        </w:numPr>
        <w:shd w:val="clear" w:color="auto" w:fill="FFFFFF"/>
        <w:spacing w:line="276" w:lineRule="auto"/>
      </w:pPr>
      <w:r>
        <w:t>Contract Management</w:t>
      </w:r>
    </w:p>
    <w:p w:rsidR="002613A7" w:rsidRDefault="002613A7" w:rsidP="009B57C5">
      <w:pPr>
        <w:numPr>
          <w:ilvl w:val="0"/>
          <w:numId w:val="50"/>
        </w:numPr>
        <w:shd w:val="clear" w:color="auto" w:fill="FFFFFF"/>
        <w:spacing w:line="276" w:lineRule="auto"/>
      </w:pPr>
      <w:r>
        <w:t>Complete custom &amp; import formalities</w:t>
      </w:r>
    </w:p>
    <w:p w:rsidR="002613A7" w:rsidRDefault="002613A7" w:rsidP="009B57C5">
      <w:pPr>
        <w:numPr>
          <w:ilvl w:val="0"/>
          <w:numId w:val="50"/>
        </w:numPr>
        <w:shd w:val="clear" w:color="auto" w:fill="FFFFFF"/>
        <w:spacing w:line="276" w:lineRule="auto"/>
      </w:pPr>
      <w:r>
        <w:t>Arrange transport service</w:t>
      </w:r>
    </w:p>
    <w:p w:rsidR="002613A7" w:rsidRDefault="002613A7" w:rsidP="009B57C5">
      <w:pPr>
        <w:numPr>
          <w:ilvl w:val="0"/>
          <w:numId w:val="50"/>
        </w:numPr>
        <w:shd w:val="clear" w:color="auto" w:fill="FFFFFF"/>
        <w:spacing w:line="276" w:lineRule="auto"/>
      </w:pPr>
      <w:r>
        <w:t>Deliver consignment to store</w:t>
      </w:r>
    </w:p>
    <w:p w:rsidR="002613A7" w:rsidRDefault="002613A7" w:rsidP="009B57C5">
      <w:pPr>
        <w:numPr>
          <w:ilvl w:val="0"/>
          <w:numId w:val="50"/>
        </w:numPr>
        <w:shd w:val="clear" w:color="auto" w:fill="FFFFFF"/>
        <w:spacing w:line="276" w:lineRule="auto"/>
      </w:pPr>
      <w:r>
        <w:t>Settlement of  damaged and missing products</w:t>
      </w:r>
    </w:p>
    <w:p w:rsidR="002613A7" w:rsidRDefault="002613A7" w:rsidP="009B57C5">
      <w:pPr>
        <w:numPr>
          <w:ilvl w:val="0"/>
          <w:numId w:val="50"/>
        </w:numPr>
        <w:shd w:val="clear" w:color="auto" w:fill="FFFFFF"/>
        <w:spacing w:line="276" w:lineRule="auto"/>
      </w:pPr>
      <w:r>
        <w:t>Post contract performance evaluation of supplier</w:t>
      </w:r>
    </w:p>
    <w:p w:rsidR="002613A7" w:rsidRDefault="002613A7" w:rsidP="009B57C5">
      <w:pPr>
        <w:numPr>
          <w:ilvl w:val="0"/>
          <w:numId w:val="50"/>
        </w:numPr>
        <w:shd w:val="clear" w:color="auto" w:fill="FFFFFF"/>
        <w:spacing w:line="276" w:lineRule="auto"/>
      </w:pPr>
      <w:r>
        <w:t>Procurement security management</w:t>
      </w:r>
    </w:p>
    <w:p w:rsidR="002613A7" w:rsidRDefault="002613A7" w:rsidP="009B57C5">
      <w:pPr>
        <w:numPr>
          <w:ilvl w:val="0"/>
          <w:numId w:val="50"/>
        </w:numPr>
        <w:shd w:val="clear" w:color="auto" w:fill="FFFFFF"/>
        <w:spacing w:line="276" w:lineRule="auto"/>
      </w:pPr>
      <w:r>
        <w:t>Claim settlement</w:t>
      </w:r>
    </w:p>
    <w:p w:rsidR="002613A7" w:rsidRDefault="002613A7" w:rsidP="009B57C5">
      <w:pPr>
        <w:numPr>
          <w:ilvl w:val="0"/>
          <w:numId w:val="50"/>
        </w:numPr>
        <w:shd w:val="clear" w:color="auto" w:fill="FFFFFF"/>
        <w:spacing w:line="276" w:lineRule="auto"/>
      </w:pPr>
      <w:r>
        <w:t>Supplier relation management</w:t>
      </w:r>
    </w:p>
    <w:p w:rsidR="002613A7" w:rsidRDefault="002613A7" w:rsidP="009B57C5">
      <w:pPr>
        <w:numPr>
          <w:ilvl w:val="0"/>
          <w:numId w:val="50"/>
        </w:numPr>
        <w:shd w:val="clear" w:color="auto" w:fill="FFFFFF"/>
        <w:spacing w:line="276" w:lineRule="auto"/>
      </w:pPr>
      <w:r>
        <w:t>Local manufacturer  contract management</w:t>
      </w:r>
    </w:p>
    <w:p w:rsidR="002613A7" w:rsidRDefault="002613A7" w:rsidP="002613A7">
      <w:pPr>
        <w:shd w:val="clear" w:color="auto" w:fill="FFFFFF"/>
        <w:spacing w:line="276" w:lineRule="auto"/>
        <w:ind w:left="540"/>
      </w:pPr>
    </w:p>
    <w:p w:rsidR="008B4F0D" w:rsidRPr="00CF7281" w:rsidRDefault="008B4F0D" w:rsidP="008B4F0D">
      <w:pPr>
        <w:shd w:val="clear" w:color="auto" w:fill="FFFFFF"/>
        <w:ind w:left="1080"/>
        <w:rPr>
          <w:b/>
          <w:sz w:val="28"/>
        </w:rPr>
      </w:pPr>
    </w:p>
    <w:p w:rsidR="002613A7" w:rsidRDefault="002613A7" w:rsidP="002613A7">
      <w:pPr>
        <w:pStyle w:val="Caption"/>
        <w:keepNext/>
      </w:pPr>
      <w:r>
        <w:t xml:space="preserve">Table </w:t>
      </w:r>
      <w:fldSimple w:instr=" SEQ Table \* ARABIC ">
        <w:r w:rsidR="00677CFD">
          <w:rPr>
            <w:noProof/>
          </w:rPr>
          <w:t>4</w:t>
        </w:r>
      </w:fldSimple>
      <w:r>
        <w:t>:</w:t>
      </w:r>
      <w:r w:rsidRPr="00894934">
        <w:t xml:space="preserve"> Procurement sub process major and detailed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9540"/>
      </w:tblGrid>
      <w:tr w:rsidR="00253FCD" w:rsidRPr="000C4EAD" w:rsidTr="00253FCD">
        <w:trPr>
          <w:trHeight w:val="450"/>
          <w:tblHeader/>
        </w:trPr>
        <w:tc>
          <w:tcPr>
            <w:tcW w:w="0" w:type="auto"/>
            <w:shd w:val="clear" w:color="auto" w:fill="F2F2F2"/>
            <w:noWrap/>
            <w:vAlign w:val="bottom"/>
            <w:hideMark/>
          </w:tcPr>
          <w:p w:rsidR="00253FCD" w:rsidRPr="000C4EAD" w:rsidRDefault="00253FCD" w:rsidP="00D82357">
            <w:pPr>
              <w:widowControl/>
              <w:autoSpaceDE/>
              <w:autoSpaceDN/>
              <w:adjustRightInd/>
              <w:spacing w:line="360" w:lineRule="auto"/>
              <w:jc w:val="right"/>
              <w:rPr>
                <w:color w:val="000000"/>
              </w:rPr>
            </w:pPr>
            <w:r w:rsidRPr="004948FA">
              <w:rPr>
                <w:color w:val="000000"/>
              </w:rPr>
              <w:t>S.No</w:t>
            </w:r>
          </w:p>
        </w:tc>
        <w:tc>
          <w:tcPr>
            <w:tcW w:w="0" w:type="auto"/>
            <w:shd w:val="clear" w:color="auto" w:fill="F2F2F2"/>
            <w:vAlign w:val="bottom"/>
            <w:hideMark/>
          </w:tcPr>
          <w:p w:rsidR="00253FCD" w:rsidRPr="000C4EAD" w:rsidRDefault="00253FCD" w:rsidP="00D82357">
            <w:pPr>
              <w:widowControl/>
              <w:autoSpaceDE/>
              <w:autoSpaceDN/>
              <w:adjustRightInd/>
              <w:spacing w:line="360" w:lineRule="auto"/>
              <w:jc w:val="both"/>
              <w:rPr>
                <w:color w:val="000000"/>
              </w:rPr>
            </w:pPr>
            <w:r w:rsidRPr="004948FA">
              <w:rPr>
                <w:color w:val="000000"/>
              </w:rPr>
              <w:t xml:space="preserve">Activity Flows </w:t>
            </w:r>
          </w:p>
        </w:tc>
      </w:tr>
      <w:tr w:rsidR="00253FCD" w:rsidRPr="004948FA" w:rsidTr="00D82357">
        <w:trPr>
          <w:trHeight w:val="450"/>
        </w:trPr>
        <w:tc>
          <w:tcPr>
            <w:tcW w:w="0" w:type="auto"/>
            <w:shd w:val="clear" w:color="auto" w:fill="auto"/>
            <w:noWrap/>
            <w:vAlign w:val="bottom"/>
          </w:tcPr>
          <w:p w:rsidR="00253FCD" w:rsidRPr="004948FA" w:rsidRDefault="00253FCD" w:rsidP="00D82357">
            <w:pPr>
              <w:widowControl/>
              <w:autoSpaceDE/>
              <w:autoSpaceDN/>
              <w:adjustRightInd/>
              <w:spacing w:line="360" w:lineRule="auto"/>
              <w:jc w:val="right"/>
              <w:rPr>
                <w:color w:val="000000"/>
              </w:rPr>
            </w:pPr>
            <w:r w:rsidRPr="000C4EAD">
              <w:rPr>
                <w:color w:val="000000"/>
              </w:rPr>
              <w:t>1.1</w:t>
            </w:r>
          </w:p>
        </w:tc>
        <w:tc>
          <w:tcPr>
            <w:tcW w:w="0" w:type="auto"/>
            <w:shd w:val="clear" w:color="000000" w:fill="FFFFFF"/>
            <w:vAlign w:val="bottom"/>
          </w:tcPr>
          <w:p w:rsidR="00253FCD" w:rsidRPr="004948FA" w:rsidRDefault="00253FCD" w:rsidP="00D82357">
            <w:pPr>
              <w:widowControl/>
              <w:autoSpaceDE/>
              <w:autoSpaceDN/>
              <w:adjustRightInd/>
              <w:spacing w:line="360" w:lineRule="auto"/>
              <w:jc w:val="both"/>
              <w:rPr>
                <w:color w:val="000000"/>
              </w:rPr>
            </w:pPr>
            <w:r w:rsidRPr="000C4EAD">
              <w:rPr>
                <w:color w:val="000000"/>
              </w:rPr>
              <w:t>Develop prequalification requirements</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 xml:space="preserve">Acquire no-objection from Endorsing committee and Regulatory Body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1.3</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Announce open pre-qualification notice to supplier(on web page</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1.4</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Accept pre-qualification application with relevant documents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1.5</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Maintain register of suppliers that apply for pre-qualification</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1.6</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Evaluate submitted pre-qualification Application months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1.7</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Inform suppliers on decision (rejected/approved)</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1.8</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 xml:space="preserve">Maintain list of updated prequalified suppliers per the list of items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lastRenderedPageBreak/>
              <w:t>2.1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Receive demand with supply schedule</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2.2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Determine the procurement method and procurement plan will be filled</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2.3</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Submit to board of director for endorsement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2.4</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jc w:val="both"/>
              <w:rPr>
                <w:color w:val="000000"/>
              </w:rPr>
            </w:pPr>
            <w:r w:rsidRPr="000C4EAD">
              <w:rPr>
                <w:color w:val="000000"/>
              </w:rPr>
              <w:t>Publish the endorsed annual plan</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3.1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Determine the method of procurement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3.2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Schedule and assign  activities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Write letter of request for </w:t>
            </w:r>
            <w:r w:rsidRPr="004948FA">
              <w:rPr>
                <w:color w:val="000000"/>
              </w:rPr>
              <w:t>procurement</w:t>
            </w:r>
            <w:r w:rsidRPr="000C4EAD">
              <w:rPr>
                <w:color w:val="000000"/>
              </w:rPr>
              <w:t xml:space="preserve">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3.3</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Approve the action plan</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3.4</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Communicate &amp; follow up the procurement proposal from next level</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4.1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Review the procurement proposal</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4.2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Follow for Feedback on the procurement proposal</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Revise the standard tender document filled based on the feedback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Write Letter for request of no objection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5.3</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Follow up on Endorsement by the procurement endorsing committee</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5.4</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Prior Review of funding agency (purchase financed by donors)</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5.5</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Write invitation letter and approve SPN (advertisement) in case of open tender with condition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5.6</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Invitations to Bid (restricted tender) using standard Letter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5.7</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4948FA">
              <w:rPr>
                <w:color w:val="000000"/>
              </w:rPr>
              <w:t>Distribute</w:t>
            </w:r>
            <w:r w:rsidRPr="000C4EAD">
              <w:rPr>
                <w:color w:val="000000"/>
              </w:rPr>
              <w:t xml:space="preserve"> to respective supplier by ensuring the issues of letter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6.1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Identify any point for </w:t>
            </w:r>
            <w:r w:rsidRPr="004948FA">
              <w:rPr>
                <w:color w:val="000000"/>
              </w:rPr>
              <w:t>amendment</w:t>
            </w:r>
            <w:r w:rsidRPr="000C4EAD">
              <w:rPr>
                <w:color w:val="000000"/>
              </w:rPr>
              <w:t xml:space="preserve">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6.2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Prepare and get reviewed the </w:t>
            </w:r>
            <w:r w:rsidRPr="004948FA">
              <w:rPr>
                <w:color w:val="000000"/>
              </w:rPr>
              <w:t>amendment</w:t>
            </w:r>
            <w:r w:rsidRPr="000C4EAD">
              <w:rPr>
                <w:color w:val="000000"/>
              </w:rPr>
              <w:t xml:space="preserve">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6.3</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Announce any amendment in case happened with Letter by making sure issued to all </w:t>
            </w:r>
            <w:r w:rsidRPr="004948FA">
              <w:rPr>
                <w:color w:val="000000"/>
              </w:rPr>
              <w:t>potential</w:t>
            </w:r>
            <w:r w:rsidRPr="000C4EAD">
              <w:rPr>
                <w:color w:val="000000"/>
              </w:rPr>
              <w:t xml:space="preserve"> bidders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6.4</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Receive clarification request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6.5</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Prepare clarification response</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Review the clarification </w:t>
            </w:r>
            <w:r w:rsidRPr="004948FA">
              <w:rPr>
                <w:color w:val="000000"/>
              </w:rPr>
              <w:t>accompanied</w:t>
            </w:r>
            <w:r w:rsidRPr="000C4EAD">
              <w:rPr>
                <w:color w:val="000000"/>
              </w:rPr>
              <w:t xml:space="preserve"> with letter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6.6</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4948FA">
              <w:rPr>
                <w:color w:val="000000"/>
              </w:rPr>
              <w:t>Confirm</w:t>
            </w:r>
            <w:r w:rsidRPr="000C4EAD">
              <w:rPr>
                <w:color w:val="000000"/>
              </w:rPr>
              <w:t xml:space="preserve"> issue and </w:t>
            </w:r>
            <w:r w:rsidRPr="004948FA">
              <w:rPr>
                <w:color w:val="000000"/>
              </w:rPr>
              <w:t>receipt</w:t>
            </w:r>
            <w:r w:rsidRPr="000C4EAD">
              <w:rPr>
                <w:color w:val="000000"/>
              </w:rPr>
              <w:t xml:space="preserve"> by all supplier in the biding process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lastRenderedPageBreak/>
              <w:t>7.1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Tender document selling and recording and reporting the summary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Sealing of the tender box in the pre-set date and time</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7.3</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Present complete tender document sales report and prepare </w:t>
            </w:r>
            <w:r w:rsidRPr="004948FA">
              <w:rPr>
                <w:color w:val="000000"/>
              </w:rPr>
              <w:t>submission</w:t>
            </w:r>
            <w:r w:rsidRPr="000C4EAD">
              <w:rPr>
                <w:color w:val="000000"/>
              </w:rPr>
              <w:t xml:space="preserve"> format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7.4</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4948FA">
              <w:rPr>
                <w:color w:val="000000"/>
              </w:rPr>
              <w:t>Facilitate</w:t>
            </w:r>
            <w:r w:rsidRPr="000C4EAD">
              <w:rPr>
                <w:color w:val="000000"/>
              </w:rPr>
              <w:t xml:space="preserve"> attendants </w:t>
            </w:r>
            <w:r w:rsidRPr="004948FA">
              <w:rPr>
                <w:color w:val="000000"/>
              </w:rPr>
              <w:t>signature</w:t>
            </w:r>
            <w:r w:rsidRPr="000C4EAD">
              <w:rPr>
                <w:color w:val="000000"/>
              </w:rPr>
              <w:t xml:space="preserve"> on of the bid opening </w:t>
            </w:r>
            <w:r w:rsidRPr="004948FA">
              <w:rPr>
                <w:color w:val="000000"/>
              </w:rPr>
              <w:t>participant</w:t>
            </w:r>
            <w:r w:rsidRPr="000C4EAD">
              <w:rPr>
                <w:color w:val="000000"/>
              </w:rPr>
              <w:t xml:space="preserve"> attendance sheet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7.5</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Open the tender box with full view of all the attendance</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7.6</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Receive the sample if any before bid opening by properly filling on the format for sample submission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7.7</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Proper read out and stamping/signing of the bids/ quotations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7.8</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Prepare minutes of the proceedings</w:t>
            </w:r>
          </w:p>
        </w:tc>
      </w:tr>
      <w:tr w:rsidR="00253FCD" w:rsidRPr="000C4EAD" w:rsidTr="001D6B25">
        <w:trPr>
          <w:trHeight w:val="449"/>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7.9</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 Make sure that the bid documents are kept in a proper safe place</w:t>
            </w:r>
          </w:p>
        </w:tc>
      </w:tr>
      <w:tr w:rsidR="00253FCD" w:rsidRPr="000C4EAD" w:rsidTr="001D6B25">
        <w:trPr>
          <w:trHeight w:val="449"/>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8.1</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Preliminary assessment of the supplier bid documents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8.2</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Technical evaluation and posting of preliminary prequalified bids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8.3</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Evaluate the total process  and Approve posting</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8.4</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Prepare decision proposal</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8.5</w:t>
            </w:r>
          </w:p>
        </w:tc>
        <w:tc>
          <w:tcPr>
            <w:tcW w:w="0" w:type="auto"/>
            <w:shd w:val="clear" w:color="000000" w:fill="FFFFFF"/>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Follow on final decision  by endorsing committee</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9.1</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Prepare official winner list</w:t>
            </w:r>
          </w:p>
        </w:tc>
      </w:tr>
      <w:tr w:rsidR="00253FCD" w:rsidRPr="000C4EAD" w:rsidTr="001D6B25">
        <w:trPr>
          <w:trHeight w:val="48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9.2</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Review and Endorse The Winner List and issues with cover letter </w:t>
            </w:r>
          </w:p>
        </w:tc>
      </w:tr>
      <w:tr w:rsidR="00253FCD" w:rsidRPr="000C4EAD" w:rsidTr="001D6B25">
        <w:trPr>
          <w:trHeight w:val="44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9.3</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Make Sure all </w:t>
            </w:r>
            <w:r w:rsidRPr="004948FA">
              <w:rPr>
                <w:color w:val="000000"/>
              </w:rPr>
              <w:t>Participants</w:t>
            </w:r>
            <w:r w:rsidRPr="000C4EAD">
              <w:rPr>
                <w:color w:val="000000"/>
              </w:rPr>
              <w:t xml:space="preserve"> received the result by their </w:t>
            </w:r>
            <w:r w:rsidRPr="004948FA">
              <w:rPr>
                <w:color w:val="000000"/>
              </w:rPr>
              <w:t>signature</w:t>
            </w:r>
            <w:r w:rsidRPr="000C4EAD">
              <w:rPr>
                <w:color w:val="000000"/>
              </w:rPr>
              <w:t xml:space="preserve"> on attachment list of supplier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9.4</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Receive, Record </w:t>
            </w:r>
            <w:r w:rsidRPr="004948FA">
              <w:rPr>
                <w:color w:val="000000"/>
              </w:rPr>
              <w:t>complaints</w:t>
            </w:r>
            <w:r w:rsidRPr="000C4EAD">
              <w:rPr>
                <w:color w:val="000000"/>
              </w:rPr>
              <w:t xml:space="preserve"> and prepare response from BID document </w:t>
            </w:r>
            <w:r w:rsidRPr="004948FA">
              <w:rPr>
                <w:color w:val="000000"/>
              </w:rPr>
              <w:t>acritical</w:t>
            </w:r>
            <w:r w:rsidRPr="000C4EAD">
              <w:rPr>
                <w:color w:val="000000"/>
              </w:rPr>
              <w:t xml:space="preserve"> and </w:t>
            </w:r>
            <w:r w:rsidRPr="004948FA">
              <w:rPr>
                <w:color w:val="000000"/>
              </w:rPr>
              <w:t>evaluation</w:t>
            </w:r>
            <w:r w:rsidRPr="000C4EAD">
              <w:rPr>
                <w:color w:val="000000"/>
              </w:rPr>
              <w:t xml:space="preserve"> result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9.5</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Review and </w:t>
            </w:r>
            <w:r w:rsidRPr="004948FA">
              <w:rPr>
                <w:color w:val="000000"/>
              </w:rPr>
              <w:t>Verify</w:t>
            </w:r>
            <w:r w:rsidRPr="000C4EAD">
              <w:rPr>
                <w:color w:val="000000"/>
              </w:rPr>
              <w:t xml:space="preserve"> the </w:t>
            </w:r>
            <w:r w:rsidRPr="004948FA">
              <w:rPr>
                <w:color w:val="000000"/>
              </w:rPr>
              <w:t>response</w:t>
            </w:r>
            <w:r w:rsidRPr="000C4EAD">
              <w:rPr>
                <w:color w:val="000000"/>
              </w:rPr>
              <w:t xml:space="preserve">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9.6</w:t>
            </w:r>
          </w:p>
        </w:tc>
        <w:tc>
          <w:tcPr>
            <w:tcW w:w="0" w:type="auto"/>
            <w:shd w:val="clear" w:color="auto" w:fill="auto"/>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Follow the response as issued to the </w:t>
            </w:r>
            <w:r w:rsidRPr="004948FA">
              <w:rPr>
                <w:color w:val="000000"/>
              </w:rPr>
              <w:t>complainer</w:t>
            </w:r>
            <w:r w:rsidRPr="000C4EAD">
              <w:rPr>
                <w:color w:val="000000"/>
              </w:rPr>
              <w:t xml:space="preserve"> until the issue is closed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10.1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Prepare purchase order</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10.4</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Prepare contract agreement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10.5</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Follow Contract signing  by authorized body from both parties</w:t>
            </w:r>
          </w:p>
        </w:tc>
      </w:tr>
      <w:tr w:rsidR="00253FCD" w:rsidRPr="000C4EAD" w:rsidTr="00D82357">
        <w:trPr>
          <w:trHeight w:val="31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10.6</w:t>
            </w:r>
          </w:p>
        </w:tc>
        <w:tc>
          <w:tcPr>
            <w:tcW w:w="0" w:type="auto"/>
            <w:shd w:val="clear" w:color="auto" w:fill="auto"/>
            <w:vAlign w:val="bottom"/>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Follow </w:t>
            </w:r>
            <w:r w:rsidRPr="004948FA">
              <w:rPr>
                <w:color w:val="000000"/>
              </w:rPr>
              <w:t>receipt</w:t>
            </w:r>
            <w:r w:rsidRPr="000C4EAD">
              <w:rPr>
                <w:color w:val="000000"/>
              </w:rPr>
              <w:t xml:space="preserve"> of </w:t>
            </w:r>
            <w:r w:rsidRPr="004948FA">
              <w:rPr>
                <w:color w:val="000000"/>
              </w:rPr>
              <w:t>Performance</w:t>
            </w:r>
            <w:r w:rsidRPr="000C4EAD">
              <w:rPr>
                <w:color w:val="000000"/>
              </w:rPr>
              <w:t xml:space="preserve"> security and Proforma Invoice </w:t>
            </w:r>
          </w:p>
        </w:tc>
      </w:tr>
      <w:tr w:rsidR="00253FCD" w:rsidRPr="000C4EAD" w:rsidTr="00253FCD">
        <w:trPr>
          <w:trHeight w:val="645"/>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lastRenderedPageBreak/>
              <w:t>11.1</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0C4EAD">
              <w:rPr>
                <w:color w:val="000000"/>
              </w:rPr>
              <w:t>Fill and verify the insurance form (Arrange insurance and  transport if supplier is not responsible)</w:t>
            </w:r>
          </w:p>
        </w:tc>
      </w:tr>
      <w:tr w:rsidR="00253FCD" w:rsidRPr="000C4EAD" w:rsidTr="00253FCD">
        <w:trPr>
          <w:trHeight w:val="330"/>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11.2</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Verify the format </w:t>
            </w:r>
          </w:p>
        </w:tc>
      </w:tr>
      <w:tr w:rsidR="00253FCD" w:rsidRPr="000C4EAD" w:rsidTr="00253FCD">
        <w:trPr>
          <w:trHeight w:val="615"/>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11.3</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4948FA">
              <w:rPr>
                <w:color w:val="000000"/>
              </w:rPr>
              <w:t>Approve</w:t>
            </w:r>
            <w:r w:rsidRPr="000C4EAD">
              <w:rPr>
                <w:color w:val="000000"/>
              </w:rPr>
              <w:t xml:space="preserve"> the insurance and submit to insurance </w:t>
            </w:r>
            <w:r w:rsidRPr="004948FA">
              <w:rPr>
                <w:color w:val="000000"/>
              </w:rPr>
              <w:t>company</w:t>
            </w:r>
            <w:r w:rsidRPr="000C4EAD">
              <w:rPr>
                <w:color w:val="000000"/>
              </w:rPr>
              <w:t xml:space="preserve"> </w:t>
            </w:r>
          </w:p>
        </w:tc>
      </w:tr>
      <w:tr w:rsidR="00253FCD" w:rsidRPr="000C4EAD" w:rsidTr="00253FCD">
        <w:trPr>
          <w:trHeight w:val="645"/>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11.4</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Make sure National bank </w:t>
            </w:r>
            <w:r w:rsidRPr="004948FA">
              <w:rPr>
                <w:color w:val="000000"/>
              </w:rPr>
              <w:t>authorization</w:t>
            </w:r>
            <w:r w:rsidRPr="000C4EAD">
              <w:rPr>
                <w:color w:val="000000"/>
              </w:rPr>
              <w:t xml:space="preserve"> letter is issued and filled along the contract </w:t>
            </w:r>
          </w:p>
        </w:tc>
      </w:tr>
      <w:tr w:rsidR="00253FCD" w:rsidRPr="000C4EAD" w:rsidTr="00253FCD">
        <w:trPr>
          <w:trHeight w:val="330"/>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11.5</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0C4EAD">
              <w:rPr>
                <w:color w:val="000000"/>
              </w:rPr>
              <w:t>Follow to get foreign currency permit</w:t>
            </w:r>
          </w:p>
        </w:tc>
      </w:tr>
      <w:tr w:rsidR="00253FCD" w:rsidRPr="000C4EAD" w:rsidTr="00253FCD">
        <w:trPr>
          <w:trHeight w:val="330"/>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11.6</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0C4EAD">
              <w:rPr>
                <w:color w:val="000000"/>
              </w:rPr>
              <w:t>Follow Opening of LC or cash reserve for CAD</w:t>
            </w:r>
          </w:p>
        </w:tc>
      </w:tr>
      <w:tr w:rsidR="00253FCD" w:rsidRPr="000C4EAD" w:rsidTr="00253FCD">
        <w:trPr>
          <w:trHeight w:val="330"/>
        </w:trPr>
        <w:tc>
          <w:tcPr>
            <w:tcW w:w="0" w:type="auto"/>
            <w:shd w:val="clear" w:color="auto" w:fill="FFFFFF"/>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11.7</w:t>
            </w:r>
          </w:p>
        </w:tc>
        <w:tc>
          <w:tcPr>
            <w:tcW w:w="0" w:type="auto"/>
            <w:shd w:val="clear" w:color="auto" w:fill="FFFFFF"/>
            <w:hideMark/>
          </w:tcPr>
          <w:p w:rsidR="00253FCD" w:rsidRPr="000C4EAD" w:rsidRDefault="00253FCD" w:rsidP="00D82357">
            <w:pPr>
              <w:widowControl/>
              <w:autoSpaceDE/>
              <w:autoSpaceDN/>
              <w:adjustRightInd/>
              <w:spacing w:line="360" w:lineRule="auto"/>
              <w:rPr>
                <w:color w:val="000000"/>
              </w:rPr>
            </w:pPr>
            <w:r w:rsidRPr="000C4EAD">
              <w:rPr>
                <w:color w:val="000000"/>
              </w:rPr>
              <w:t>Proactive notification of suppliers on CAD</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11.8</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Electronic mail reminder to concerned supplier to initiate shipment</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11.09</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Collect relevant shipping document from supplier/bank and check the completeness of the documents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Measure performance of the supplier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11.11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Take necessary action</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11.12</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Maintain and communicate the performance records of the suppliers</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Post the details of the shipping documents on transit registration format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12.2</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Identify the mode of shipment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12.3</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Complete declaration formality and import permit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12.4</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Settlement of freight charges</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12.5</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Follow ,Arrange inspection and get release permit from regulatory body</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12.6</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Collect tax assessment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12.7</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Prepare exemption paper or pay tax if any ( e.g. CPO)</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12.8</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Follow and Settlement of storage and demurrage charges</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12.9</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Identify and  follow up on the final destination warehouse of the product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13.1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Determine the volume &amp; nature of the shipment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13.2</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Estimate the transport needs (kind &amp; number of trucks)</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lastRenderedPageBreak/>
              <w:t>13.3</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Instruct the transport unit/ out source</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13.4</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4948FA">
              <w:rPr>
                <w:color w:val="000000"/>
              </w:rPr>
              <w:t xml:space="preserve">Receive the product from </w:t>
            </w:r>
            <w:r w:rsidRPr="000C4EAD">
              <w:rPr>
                <w:color w:val="000000"/>
              </w:rPr>
              <w:t>port custom and monitor load on trucks and deliver to its identified destination.</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14.1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Inspection for damage &amp; missing products at receiving area</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14.2</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Transfer consignment to store by filling transfer note</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15.1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Define criteria for evaluation</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15.3</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Conduct evaluation</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15.4</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Rank the supplier performance(green, yellow and red)</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17.1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Identify shipment with pitfall and report </w:t>
            </w:r>
          </w:p>
        </w:tc>
      </w:tr>
      <w:tr w:rsidR="00253FCD" w:rsidRPr="000C4EAD" w:rsidTr="00D82357">
        <w:trPr>
          <w:trHeight w:val="64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17.2</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Fill and submit claim form to insurance company within the intended period</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17.3</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Follow up the settlement for the claim from Fund mgt process </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17.4</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Prepare summary report</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18.2</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Prioritize supplier</w:t>
            </w:r>
          </w:p>
        </w:tc>
      </w:tr>
      <w:tr w:rsidR="00253FCD" w:rsidRPr="000C4EAD" w:rsidTr="00D82357">
        <w:trPr>
          <w:trHeight w:val="33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19.1</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Prepare and follow Contracting with the awarded supplier</w:t>
            </w:r>
          </w:p>
        </w:tc>
      </w:tr>
      <w:tr w:rsidR="00253FCD" w:rsidRPr="000C4EAD" w:rsidTr="00D82357">
        <w:trPr>
          <w:trHeight w:val="960"/>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19.3</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Aggregate report on delivery to respective destination , Rank on the performance level against the contract,  present and discuss on the outcome</w:t>
            </w:r>
          </w:p>
        </w:tc>
      </w:tr>
      <w:tr w:rsidR="00253FCD" w:rsidRPr="000C4EAD" w:rsidTr="00D82357">
        <w:trPr>
          <w:trHeight w:val="315"/>
        </w:trPr>
        <w:tc>
          <w:tcPr>
            <w:tcW w:w="0" w:type="auto"/>
            <w:shd w:val="clear" w:color="auto" w:fill="auto"/>
            <w:noWrap/>
            <w:vAlign w:val="bottom"/>
            <w:hideMark/>
          </w:tcPr>
          <w:p w:rsidR="00253FCD" w:rsidRPr="000C4EAD" w:rsidRDefault="00253FCD" w:rsidP="00D82357">
            <w:pPr>
              <w:widowControl/>
              <w:autoSpaceDE/>
              <w:autoSpaceDN/>
              <w:adjustRightInd/>
              <w:spacing w:line="360" w:lineRule="auto"/>
              <w:jc w:val="right"/>
              <w:rPr>
                <w:color w:val="000000"/>
              </w:rPr>
            </w:pPr>
            <w:r w:rsidRPr="000C4EAD">
              <w:rPr>
                <w:color w:val="000000"/>
              </w:rPr>
              <w:t>22.5</w:t>
            </w:r>
          </w:p>
        </w:tc>
        <w:tc>
          <w:tcPr>
            <w:tcW w:w="0" w:type="auto"/>
            <w:shd w:val="clear" w:color="000000" w:fill="FFFFFF"/>
            <w:hideMark/>
          </w:tcPr>
          <w:p w:rsidR="00253FCD" w:rsidRPr="000C4EAD" w:rsidRDefault="00253FCD" w:rsidP="00D82357">
            <w:pPr>
              <w:widowControl/>
              <w:autoSpaceDE/>
              <w:autoSpaceDN/>
              <w:adjustRightInd/>
              <w:spacing w:line="360" w:lineRule="auto"/>
              <w:rPr>
                <w:color w:val="000000"/>
              </w:rPr>
            </w:pPr>
            <w:r w:rsidRPr="000C4EAD">
              <w:rPr>
                <w:color w:val="000000"/>
              </w:rPr>
              <w:t xml:space="preserve">Place warranty </w:t>
            </w:r>
            <w:r w:rsidRPr="004948FA">
              <w:rPr>
                <w:color w:val="000000"/>
              </w:rPr>
              <w:t>claim</w:t>
            </w:r>
            <w:r w:rsidRPr="000C4EAD">
              <w:rPr>
                <w:color w:val="000000"/>
              </w:rPr>
              <w:t xml:space="preserve"> to the supplier for </w:t>
            </w:r>
            <w:r w:rsidRPr="004948FA">
              <w:rPr>
                <w:color w:val="000000"/>
              </w:rPr>
              <w:t>maintenance</w:t>
            </w:r>
            <w:r w:rsidRPr="000C4EAD">
              <w:rPr>
                <w:color w:val="000000"/>
              </w:rPr>
              <w:t xml:space="preserve"> </w:t>
            </w:r>
          </w:p>
        </w:tc>
      </w:tr>
    </w:tbl>
    <w:p w:rsidR="002C1092" w:rsidRDefault="002C1092" w:rsidP="002C1092">
      <w:pPr>
        <w:keepNext/>
        <w:shd w:val="clear" w:color="auto" w:fill="FFFFFF"/>
      </w:pPr>
    </w:p>
    <w:p w:rsidR="00ED6F12" w:rsidRPr="00CF7281" w:rsidRDefault="00ED6F12" w:rsidP="00ED6F12">
      <w:pPr>
        <w:shd w:val="clear" w:color="auto" w:fill="FFFFFF"/>
      </w:pPr>
    </w:p>
    <w:p w:rsidR="00ED6F12" w:rsidRPr="00CF7281" w:rsidRDefault="00ED6F12" w:rsidP="00ED6F12">
      <w:pPr>
        <w:shd w:val="clear" w:color="auto" w:fill="FFFFFF"/>
        <w:spacing w:line="360" w:lineRule="auto"/>
        <w:jc w:val="both"/>
        <w:rPr>
          <w:sz w:val="28"/>
          <w:szCs w:val="28"/>
        </w:rPr>
      </w:pPr>
    </w:p>
    <w:p w:rsidR="00ED6F12" w:rsidRDefault="00ED6F12" w:rsidP="00ED6F12">
      <w:pPr>
        <w:pStyle w:val="ListParagraph"/>
        <w:shd w:val="clear" w:color="auto" w:fill="FFFFFF"/>
        <w:spacing w:line="360" w:lineRule="auto"/>
        <w:jc w:val="both"/>
        <w:rPr>
          <w:sz w:val="28"/>
          <w:lang w:val="en-US"/>
        </w:rPr>
      </w:pPr>
    </w:p>
    <w:p w:rsidR="00C11533" w:rsidRDefault="00C11533" w:rsidP="00ED6F12">
      <w:pPr>
        <w:pStyle w:val="ListParagraph"/>
        <w:shd w:val="clear" w:color="auto" w:fill="FFFFFF"/>
        <w:spacing w:line="360" w:lineRule="auto"/>
        <w:jc w:val="both"/>
        <w:rPr>
          <w:sz w:val="28"/>
          <w:lang w:val="en-US"/>
        </w:rPr>
      </w:pPr>
      <w:r>
        <w:rPr>
          <w:sz w:val="28"/>
          <w:lang w:val="en-US"/>
        </w:rPr>
        <w:br w:type="page"/>
      </w:r>
      <w:r>
        <w:rPr>
          <w:sz w:val="28"/>
          <w:lang w:val="en-US"/>
        </w:rPr>
        <w:lastRenderedPageBreak/>
        <w:t>Linear workflow for procurement sub process</w:t>
      </w:r>
    </w:p>
    <w:p w:rsidR="00C11533" w:rsidRPr="00CF7281" w:rsidRDefault="00C11533" w:rsidP="00ED6F12">
      <w:pPr>
        <w:pStyle w:val="ListParagraph"/>
        <w:shd w:val="clear" w:color="auto" w:fill="FFFFFF"/>
        <w:spacing w:line="360" w:lineRule="auto"/>
        <w:jc w:val="both"/>
        <w:rPr>
          <w:sz w:val="28"/>
          <w:lang w:val="en-US"/>
        </w:rPr>
      </w:pPr>
      <w:r w:rsidRPr="00CF7281">
        <w:object w:dxaOrig="10675" w:dyaOrig="14833">
          <v:shape id="_x0000_i1037" type="#_x0000_t75" style="width:406.5pt;height:565.5pt" o:ole="">
            <v:imagedata r:id="rId39" o:title=""/>
          </v:shape>
          <o:OLEObject Type="Embed" ProgID="Visio.Drawing.11" ShapeID="_x0000_i1037" DrawAspect="Content" ObjectID="_1717592910" r:id="rId40"/>
        </w:object>
      </w:r>
    </w:p>
    <w:p w:rsidR="00D12753" w:rsidRPr="00E677EF" w:rsidRDefault="00C11533" w:rsidP="00D12753">
      <w:pPr>
        <w:pStyle w:val="Heading3"/>
        <w:rPr>
          <w:b w:val="0"/>
          <w:sz w:val="32"/>
        </w:rPr>
      </w:pPr>
      <w:r>
        <w:rPr>
          <w:sz w:val="36"/>
          <w:szCs w:val="32"/>
          <w:u w:val="single"/>
        </w:rPr>
        <w:br w:type="page"/>
      </w:r>
    </w:p>
    <w:p w:rsidR="00D12753" w:rsidRPr="00D12753" w:rsidRDefault="00A84A4E" w:rsidP="003C0C6D">
      <w:pPr>
        <w:pStyle w:val="Heading3"/>
        <w:numPr>
          <w:ilvl w:val="2"/>
          <w:numId w:val="25"/>
        </w:numPr>
      </w:pPr>
      <w:r>
        <w:rPr>
          <w:lang w:val="en-US"/>
        </w:rPr>
        <w:t xml:space="preserve"> </w:t>
      </w:r>
      <w:bookmarkStart w:id="78" w:name="_Toc475431925"/>
      <w:r w:rsidR="00D12753" w:rsidRPr="00D12753">
        <w:t>Warehousing and Inventory Management sub process</w:t>
      </w:r>
      <w:bookmarkEnd w:id="78"/>
    </w:p>
    <w:p w:rsidR="00D12753" w:rsidRDefault="00D12753" w:rsidP="00D12753">
      <w:pPr>
        <w:pStyle w:val="ListParagraph"/>
        <w:ind w:left="0"/>
      </w:pPr>
    </w:p>
    <w:p w:rsidR="00623382" w:rsidRPr="000A5C7E" w:rsidRDefault="00623382" w:rsidP="00623382">
      <w:pPr>
        <w:pStyle w:val="ListParagraph"/>
        <w:ind w:left="0"/>
        <w:rPr>
          <w:b/>
        </w:rPr>
      </w:pPr>
      <w:r w:rsidRPr="000A5C7E">
        <w:rPr>
          <w:b/>
        </w:rPr>
        <w:t>Description</w:t>
      </w:r>
    </w:p>
    <w:p w:rsidR="00623382" w:rsidRDefault="00623382" w:rsidP="00623382">
      <w:pPr>
        <w:pStyle w:val="ListParagraph"/>
        <w:ind w:left="0"/>
      </w:pPr>
    </w:p>
    <w:p w:rsidR="00623382" w:rsidRDefault="00623382" w:rsidP="00623382">
      <w:pPr>
        <w:pStyle w:val="ListParagraph"/>
        <w:spacing w:line="360" w:lineRule="auto"/>
        <w:ind w:left="0"/>
        <w:jc w:val="both"/>
      </w:pPr>
      <w:r>
        <w:t xml:space="preserve">In addition to major activities depicted below, implementation of strategic warehousing with proper layout design will be considered in this process.  Strategic warehousing encompasses site selection based on the </w:t>
      </w:r>
      <w:r w:rsidRPr="007F2D69">
        <w:t>service strategy,</w:t>
      </w:r>
      <w:r>
        <w:t xml:space="preserve"> cost, and vicinity to ports as well as proper warehouse design through considering areas for receipts, storage,</w:t>
      </w:r>
      <w:r w:rsidRPr="007F2D69">
        <w:t xml:space="preserve"> dispatch, returns, expired</w:t>
      </w:r>
      <w:r>
        <w:t xml:space="preserve"> pharmaceuticals and </w:t>
      </w:r>
      <w:r w:rsidRPr="007F2D69">
        <w:t>quarantine</w:t>
      </w:r>
      <w:r>
        <w:t>. Strategic warehousing will also consider  material handling equipments  (</w:t>
      </w:r>
      <w:r w:rsidRPr="007F2D69">
        <w:t>hand pallet-trucks, conveyors, rollers, pushers, sorters), functional height of the warehouse, size of doors, floor requirements such as resistance in loads, level of flatness, joints, type of trucks that can be served, load and dimension of ramps</w:t>
      </w:r>
      <w:r>
        <w:t>. Strategic warehousing again accounts future expansions, warehouse and MHE maintenance as strategic issues.</w:t>
      </w:r>
    </w:p>
    <w:p w:rsidR="00623382" w:rsidRDefault="00623382" w:rsidP="00623382">
      <w:pPr>
        <w:pStyle w:val="ListParagraph"/>
        <w:spacing w:line="360" w:lineRule="auto"/>
        <w:ind w:left="0"/>
        <w:jc w:val="both"/>
      </w:pPr>
    </w:p>
    <w:p w:rsidR="00623382" w:rsidRDefault="00623382" w:rsidP="00623382">
      <w:pPr>
        <w:pStyle w:val="ListParagraph"/>
        <w:spacing w:line="360" w:lineRule="auto"/>
        <w:ind w:left="0"/>
        <w:jc w:val="both"/>
      </w:pPr>
      <w:r>
        <w:t xml:space="preserve">In addition, implementing packaging and kitting, will improve the overall warehousing and inventory activities. Standardizing and availing packing, ramping, labeling and sealing materials can be considered as a primary activity for packaging and kitting. </w:t>
      </w:r>
    </w:p>
    <w:p w:rsidR="00623382" w:rsidRDefault="00623382" w:rsidP="00623382">
      <w:pPr>
        <w:pStyle w:val="ListParagraph"/>
        <w:spacing w:line="360" w:lineRule="auto"/>
        <w:ind w:left="0"/>
        <w:jc w:val="both"/>
      </w:pPr>
    </w:p>
    <w:p w:rsidR="00623382" w:rsidRDefault="00623382" w:rsidP="00623382">
      <w:pPr>
        <w:pStyle w:val="ListParagraph"/>
        <w:spacing w:line="360" w:lineRule="auto"/>
        <w:ind w:left="0"/>
        <w:jc w:val="both"/>
      </w:pPr>
      <w:r>
        <w:t xml:space="preserve">For efficient management of inventory management at all levels, improving storage capacity at health facilities can be one of the major activities under warehousing and inventory management sub process. This can be accomplished through interfacing with FMOH, FMHACA and RHBs. Advocating to enhance storage capacity of health facilities through standardization, renovating and improving mechanisms will also part of this process. </w:t>
      </w:r>
    </w:p>
    <w:p w:rsidR="00623382" w:rsidRDefault="00623382" w:rsidP="00623382">
      <w:pPr>
        <w:pStyle w:val="ListParagraph"/>
        <w:spacing w:line="360" w:lineRule="auto"/>
        <w:ind w:left="0"/>
        <w:jc w:val="both"/>
      </w:pPr>
    </w:p>
    <w:p w:rsidR="00623382" w:rsidRDefault="00623382" w:rsidP="00623382">
      <w:pPr>
        <w:pStyle w:val="ListParagraph"/>
        <w:spacing w:line="360" w:lineRule="auto"/>
        <w:ind w:left="0"/>
        <w:jc w:val="both"/>
      </w:pPr>
      <w:r>
        <w:t xml:space="preserve">Finally, ensuring </w:t>
      </w:r>
      <w:r w:rsidRPr="007F2D69">
        <w:t>occupational health, security and safety</w:t>
      </w:r>
      <w:r>
        <w:t xml:space="preserve"> can be considered as essential activity to enhance warehousing and inventory management activities.  Availing necessary infrastructure such as   </w:t>
      </w:r>
      <w:r w:rsidRPr="007F2D69">
        <w:t>personnel protective equipment’s</w:t>
      </w:r>
      <w:r>
        <w:t xml:space="preserve"> and </w:t>
      </w:r>
      <w:r w:rsidRPr="00A04886">
        <w:t>security</w:t>
      </w:r>
      <w:r w:rsidRPr="007F2D69">
        <w:t xml:space="preserve"> cameras</w:t>
      </w:r>
      <w:r>
        <w:t xml:space="preserve"> and monitoring their day to day utilization and functionality will contribute to the enhancement of the overall warehousing and inventory control activities. </w:t>
      </w:r>
    </w:p>
    <w:p w:rsidR="00623382" w:rsidRPr="00A04886" w:rsidRDefault="00623382" w:rsidP="00623382">
      <w:pPr>
        <w:pStyle w:val="ListParagraph"/>
        <w:spacing w:line="360" w:lineRule="auto"/>
        <w:ind w:left="0"/>
      </w:pPr>
    </w:p>
    <w:p w:rsidR="00623382" w:rsidRDefault="00623382" w:rsidP="00623382">
      <w:pPr>
        <w:pStyle w:val="ListParagraph"/>
        <w:ind w:left="0"/>
        <w:rPr>
          <w:b/>
        </w:rPr>
      </w:pPr>
      <w:r w:rsidRPr="00A04886">
        <w:rPr>
          <w:b/>
        </w:rPr>
        <w:lastRenderedPageBreak/>
        <w:t>Work flow for Warehous</w:t>
      </w:r>
      <w:r>
        <w:rPr>
          <w:b/>
        </w:rPr>
        <w:t xml:space="preserve">ing and Inventory Management </w:t>
      </w:r>
      <w:r w:rsidRPr="00A04886">
        <w:rPr>
          <w:b/>
        </w:rPr>
        <w:t>process</w:t>
      </w:r>
    </w:p>
    <w:p w:rsidR="00623382" w:rsidRDefault="00623382" w:rsidP="00623382">
      <w:pPr>
        <w:pStyle w:val="ListParagraph"/>
        <w:ind w:left="0"/>
        <w:rPr>
          <w:b/>
        </w:rPr>
      </w:pPr>
    </w:p>
    <w:p w:rsidR="00623382" w:rsidRPr="00A04886" w:rsidRDefault="006704E8" w:rsidP="00057452">
      <w:pPr>
        <w:pStyle w:val="ListParagraph"/>
        <w:numPr>
          <w:ilvl w:val="2"/>
          <w:numId w:val="155"/>
        </w:numPr>
        <w:ind w:left="450" w:hanging="360"/>
        <w:rPr>
          <w:b/>
        </w:rPr>
      </w:pPr>
      <w:r>
        <w:rPr>
          <w:b/>
        </w:rPr>
        <w:t xml:space="preserve">Workflow for Warehousing </w:t>
      </w:r>
      <w:r>
        <w:rPr>
          <w:b/>
          <w:lang w:val="en-US"/>
        </w:rPr>
        <w:t>P</w:t>
      </w:r>
      <w:r>
        <w:rPr>
          <w:b/>
        </w:rPr>
        <w:t>process</w:t>
      </w:r>
    </w:p>
    <w:p w:rsidR="00623382" w:rsidRPr="00FF5F0E" w:rsidRDefault="00623382" w:rsidP="00623382">
      <w:pPr>
        <w:pStyle w:val="ListParagraph"/>
        <w:ind w:left="0"/>
      </w:pPr>
    </w:p>
    <w:p w:rsidR="00623382" w:rsidRPr="007F2D69" w:rsidRDefault="00623382" w:rsidP="009B57C5">
      <w:pPr>
        <w:numPr>
          <w:ilvl w:val="1"/>
          <w:numId w:val="50"/>
        </w:numPr>
      </w:pPr>
      <w:r>
        <w:t>Receive a</w:t>
      </w:r>
      <w:r w:rsidRPr="007F2D69">
        <w:t xml:space="preserve">dvance shipping notice and prepare for arrival </w:t>
      </w:r>
    </w:p>
    <w:p w:rsidR="00623382" w:rsidRPr="007F2D69" w:rsidRDefault="00623382" w:rsidP="009B57C5">
      <w:pPr>
        <w:numPr>
          <w:ilvl w:val="1"/>
          <w:numId w:val="50"/>
        </w:numPr>
      </w:pPr>
      <w:r w:rsidRPr="007F2D69">
        <w:t>Cross-Docking</w:t>
      </w:r>
    </w:p>
    <w:p w:rsidR="00623382" w:rsidRDefault="00623382" w:rsidP="009B57C5">
      <w:pPr>
        <w:numPr>
          <w:ilvl w:val="1"/>
          <w:numId w:val="50"/>
        </w:numPr>
        <w:rPr>
          <w:bCs/>
          <w:iCs/>
        </w:rPr>
      </w:pPr>
      <w:r w:rsidRPr="007F2D69">
        <w:rPr>
          <w:bCs/>
          <w:iCs/>
        </w:rPr>
        <w:t>Unload consignments</w:t>
      </w:r>
    </w:p>
    <w:p w:rsidR="00623382" w:rsidRPr="007F2D69" w:rsidRDefault="00623382" w:rsidP="009B57C5">
      <w:pPr>
        <w:numPr>
          <w:ilvl w:val="1"/>
          <w:numId w:val="50"/>
        </w:numPr>
        <w:rPr>
          <w:bCs/>
          <w:iCs/>
        </w:rPr>
      </w:pPr>
      <w:r w:rsidRPr="007F2D69">
        <w:rPr>
          <w:bCs/>
          <w:iCs/>
        </w:rPr>
        <w:t>Sort consignment received</w:t>
      </w:r>
    </w:p>
    <w:p w:rsidR="006704E8" w:rsidRPr="00F50BDD" w:rsidRDefault="00623382" w:rsidP="009B57C5">
      <w:pPr>
        <w:numPr>
          <w:ilvl w:val="1"/>
          <w:numId w:val="50"/>
        </w:numPr>
        <w:rPr>
          <w:bCs/>
          <w:iCs/>
        </w:rPr>
      </w:pPr>
      <w:r w:rsidRPr="007F2D69">
        <w:rPr>
          <w:bCs/>
          <w:iCs/>
        </w:rPr>
        <w:t>Check stock against documentation</w:t>
      </w:r>
    </w:p>
    <w:p w:rsidR="007A6D46" w:rsidRDefault="00623382" w:rsidP="009B57C5">
      <w:pPr>
        <w:numPr>
          <w:ilvl w:val="1"/>
          <w:numId w:val="50"/>
        </w:numPr>
        <w:rPr>
          <w:bCs/>
          <w:iCs/>
        </w:rPr>
      </w:pPr>
      <w:r w:rsidRPr="007F2D69">
        <w:rPr>
          <w:bCs/>
          <w:iCs/>
        </w:rPr>
        <w:t>Conduct physical inspection/</w:t>
      </w:r>
    </w:p>
    <w:p w:rsidR="007A6D46" w:rsidRDefault="007A6D46" w:rsidP="009B57C5">
      <w:pPr>
        <w:numPr>
          <w:ilvl w:val="1"/>
          <w:numId w:val="50"/>
        </w:numPr>
        <w:rPr>
          <w:bCs/>
          <w:iCs/>
        </w:rPr>
      </w:pPr>
      <w:r>
        <w:rPr>
          <w:bCs/>
          <w:iCs/>
        </w:rPr>
        <w:t xml:space="preserve">Put in yellow quarantine zone and </w:t>
      </w:r>
      <w:r w:rsidR="00623382" w:rsidRPr="007F2D69">
        <w:rPr>
          <w:bCs/>
          <w:iCs/>
        </w:rPr>
        <w:t>conduct Q</w:t>
      </w:r>
      <w:r w:rsidR="006704E8">
        <w:rPr>
          <w:bCs/>
          <w:iCs/>
        </w:rPr>
        <w:t xml:space="preserve">uality </w:t>
      </w:r>
      <w:r w:rsidR="00623382" w:rsidRPr="007F2D69">
        <w:rPr>
          <w:bCs/>
          <w:iCs/>
        </w:rPr>
        <w:t>C</w:t>
      </w:r>
      <w:r w:rsidR="006704E8">
        <w:rPr>
          <w:bCs/>
          <w:iCs/>
        </w:rPr>
        <w:t xml:space="preserve">heck </w:t>
      </w:r>
      <w:r w:rsidR="00623382" w:rsidRPr="007F2D69">
        <w:rPr>
          <w:bCs/>
          <w:iCs/>
        </w:rPr>
        <w:t xml:space="preserve"> tests </w:t>
      </w:r>
      <w:r w:rsidR="006704E8">
        <w:rPr>
          <w:bCs/>
          <w:iCs/>
        </w:rPr>
        <w:t xml:space="preserve">batch by batch and </w:t>
      </w:r>
      <w:r>
        <w:rPr>
          <w:bCs/>
          <w:iCs/>
        </w:rPr>
        <w:t xml:space="preserve">put in green </w:t>
      </w:r>
      <w:r w:rsidR="006704E8">
        <w:rPr>
          <w:bCs/>
          <w:iCs/>
        </w:rPr>
        <w:t>quarantine</w:t>
      </w:r>
      <w:r>
        <w:rPr>
          <w:bCs/>
          <w:iCs/>
        </w:rPr>
        <w:t xml:space="preserve"> or red quarantine as per the result</w:t>
      </w:r>
      <w:r w:rsidR="006704E8">
        <w:rPr>
          <w:bCs/>
          <w:iCs/>
        </w:rPr>
        <w:t xml:space="preserve"> </w:t>
      </w:r>
      <w:r w:rsidR="00623382" w:rsidRPr="007F2D69">
        <w:rPr>
          <w:bCs/>
          <w:iCs/>
        </w:rPr>
        <w:t>/</w:t>
      </w:r>
    </w:p>
    <w:p w:rsidR="006704E8" w:rsidRPr="006704E8" w:rsidRDefault="007A6D46" w:rsidP="009B57C5">
      <w:pPr>
        <w:numPr>
          <w:ilvl w:val="1"/>
          <w:numId w:val="50"/>
        </w:numPr>
        <w:rPr>
          <w:bCs/>
          <w:iCs/>
        </w:rPr>
      </w:pPr>
      <w:r>
        <w:rPr>
          <w:bCs/>
          <w:iCs/>
        </w:rPr>
        <w:t>C</w:t>
      </w:r>
      <w:r w:rsidR="00623382" w:rsidRPr="007F2D69">
        <w:rPr>
          <w:bCs/>
          <w:iCs/>
        </w:rPr>
        <w:t>heck status of temperature monitoring devices for vaccines</w:t>
      </w:r>
    </w:p>
    <w:p w:rsidR="00623382" w:rsidRPr="007F2D69" w:rsidRDefault="00623382" w:rsidP="009B57C5">
      <w:pPr>
        <w:numPr>
          <w:ilvl w:val="1"/>
          <w:numId w:val="50"/>
        </w:numPr>
        <w:rPr>
          <w:bCs/>
          <w:iCs/>
        </w:rPr>
      </w:pPr>
      <w:r w:rsidRPr="007F2D69">
        <w:rPr>
          <w:bCs/>
          <w:iCs/>
        </w:rPr>
        <w:t>Acknowledge receipt, prepare VAR (vaccine arrival report) for vaccines</w:t>
      </w:r>
    </w:p>
    <w:p w:rsidR="00623382" w:rsidRPr="007F2D69" w:rsidRDefault="00623382" w:rsidP="009B57C5">
      <w:pPr>
        <w:numPr>
          <w:ilvl w:val="1"/>
          <w:numId w:val="50"/>
        </w:numPr>
        <w:rPr>
          <w:bCs/>
          <w:iCs/>
        </w:rPr>
      </w:pPr>
      <w:r w:rsidRPr="007F2D69">
        <w:rPr>
          <w:bCs/>
          <w:iCs/>
        </w:rPr>
        <w:t xml:space="preserve">Prepare GRNF/IGRNF </w:t>
      </w:r>
    </w:p>
    <w:p w:rsidR="00623382" w:rsidRPr="007F2D69" w:rsidRDefault="00623382" w:rsidP="009B57C5">
      <w:pPr>
        <w:numPr>
          <w:ilvl w:val="1"/>
          <w:numId w:val="50"/>
        </w:numPr>
        <w:rPr>
          <w:bCs/>
          <w:iCs/>
        </w:rPr>
      </w:pPr>
      <w:r w:rsidRPr="007F2D69">
        <w:rPr>
          <w:bCs/>
          <w:iCs/>
        </w:rPr>
        <w:t>Costing [Interface]</w:t>
      </w:r>
    </w:p>
    <w:p w:rsidR="00623382" w:rsidRPr="007F2D69" w:rsidRDefault="00623382" w:rsidP="009B57C5">
      <w:pPr>
        <w:numPr>
          <w:ilvl w:val="1"/>
          <w:numId w:val="50"/>
        </w:numPr>
        <w:rPr>
          <w:bCs/>
          <w:iCs/>
        </w:rPr>
      </w:pPr>
      <w:r w:rsidRPr="007F2D69">
        <w:rPr>
          <w:bCs/>
          <w:iCs/>
        </w:rPr>
        <w:t>Put Away to storage area/location</w:t>
      </w:r>
    </w:p>
    <w:p w:rsidR="00623382" w:rsidRPr="007F2D69" w:rsidRDefault="00623382" w:rsidP="009B57C5">
      <w:pPr>
        <w:numPr>
          <w:ilvl w:val="1"/>
          <w:numId w:val="50"/>
        </w:numPr>
        <w:rPr>
          <w:bCs/>
          <w:iCs/>
        </w:rPr>
      </w:pPr>
      <w:r w:rsidRPr="007F2D69">
        <w:rPr>
          <w:bCs/>
          <w:iCs/>
        </w:rPr>
        <w:t xml:space="preserve">Conduct </w:t>
      </w:r>
      <w:r w:rsidR="00305136">
        <w:rPr>
          <w:bCs/>
          <w:iCs/>
        </w:rPr>
        <w:t xml:space="preserve">good storage management  practices </w:t>
      </w:r>
    </w:p>
    <w:p w:rsidR="00623382" w:rsidRPr="007F2D69" w:rsidRDefault="00623382" w:rsidP="009B57C5">
      <w:pPr>
        <w:numPr>
          <w:ilvl w:val="1"/>
          <w:numId w:val="50"/>
        </w:numPr>
        <w:rPr>
          <w:bCs/>
          <w:iCs/>
        </w:rPr>
      </w:pPr>
      <w:r w:rsidRPr="007F2D69">
        <w:rPr>
          <w:bCs/>
          <w:iCs/>
        </w:rPr>
        <w:t>Picking</w:t>
      </w:r>
    </w:p>
    <w:p w:rsidR="00623382" w:rsidRPr="007F2D69" w:rsidRDefault="00623382" w:rsidP="009B57C5">
      <w:pPr>
        <w:numPr>
          <w:ilvl w:val="1"/>
          <w:numId w:val="50"/>
        </w:numPr>
        <w:rPr>
          <w:bCs/>
          <w:iCs/>
        </w:rPr>
      </w:pPr>
      <w:r w:rsidRPr="007F2D69">
        <w:rPr>
          <w:bCs/>
          <w:iCs/>
        </w:rPr>
        <w:t>Replenishing</w:t>
      </w:r>
    </w:p>
    <w:p w:rsidR="00623382" w:rsidRPr="007F2D69" w:rsidRDefault="00623382" w:rsidP="009B57C5">
      <w:pPr>
        <w:numPr>
          <w:ilvl w:val="1"/>
          <w:numId w:val="50"/>
        </w:numPr>
        <w:rPr>
          <w:color w:val="000000"/>
        </w:rPr>
      </w:pPr>
      <w:r w:rsidRPr="007F2D69">
        <w:rPr>
          <w:bCs/>
        </w:rPr>
        <w:t>Checking</w:t>
      </w:r>
    </w:p>
    <w:p w:rsidR="00623382" w:rsidRPr="007F2D69" w:rsidRDefault="00623382" w:rsidP="009B57C5">
      <w:pPr>
        <w:numPr>
          <w:ilvl w:val="1"/>
          <w:numId w:val="50"/>
        </w:numPr>
        <w:rPr>
          <w:color w:val="000000"/>
        </w:rPr>
      </w:pPr>
      <w:r w:rsidRPr="007F2D69">
        <w:rPr>
          <w:bCs/>
        </w:rPr>
        <w:t xml:space="preserve">Dispatching and packing </w:t>
      </w:r>
    </w:p>
    <w:p w:rsidR="00623382" w:rsidRDefault="00623382" w:rsidP="009B57C5">
      <w:pPr>
        <w:numPr>
          <w:ilvl w:val="1"/>
          <w:numId w:val="50"/>
        </w:numPr>
        <w:rPr>
          <w:bCs/>
        </w:rPr>
      </w:pPr>
      <w:r w:rsidRPr="007F2D69">
        <w:rPr>
          <w:bCs/>
        </w:rPr>
        <w:t>Product kitting</w:t>
      </w:r>
    </w:p>
    <w:p w:rsidR="00623382" w:rsidRDefault="00305136" w:rsidP="009B57C5">
      <w:pPr>
        <w:numPr>
          <w:ilvl w:val="1"/>
          <w:numId w:val="50"/>
        </w:numPr>
        <w:rPr>
          <w:bCs/>
        </w:rPr>
      </w:pPr>
      <w:r>
        <w:rPr>
          <w:bCs/>
        </w:rPr>
        <w:t>Report and follow up on m</w:t>
      </w:r>
      <w:r w:rsidR="00623382">
        <w:rPr>
          <w:bCs/>
        </w:rPr>
        <w:t>aintenance of warehouse and MHE</w:t>
      </w:r>
    </w:p>
    <w:p w:rsidR="00623382" w:rsidRPr="007F2D69" w:rsidRDefault="00623382" w:rsidP="00623382">
      <w:pPr>
        <w:ind w:left="1440"/>
        <w:rPr>
          <w:bCs/>
        </w:rPr>
      </w:pPr>
    </w:p>
    <w:p w:rsidR="00623382" w:rsidRPr="007F2D69" w:rsidRDefault="00623382" w:rsidP="00057452">
      <w:pPr>
        <w:numPr>
          <w:ilvl w:val="2"/>
          <w:numId w:val="155"/>
        </w:numPr>
        <w:ind w:left="450" w:hanging="360"/>
        <w:rPr>
          <w:bCs/>
          <w:sz w:val="26"/>
          <w:szCs w:val="26"/>
        </w:rPr>
      </w:pPr>
      <w:r>
        <w:rPr>
          <w:bCs/>
          <w:sz w:val="26"/>
          <w:szCs w:val="26"/>
        </w:rPr>
        <w:t>Workflow for Inventory management P</w:t>
      </w:r>
      <w:r w:rsidRPr="007F2D69">
        <w:rPr>
          <w:bCs/>
          <w:sz w:val="26"/>
          <w:szCs w:val="26"/>
        </w:rPr>
        <w:t xml:space="preserve">rocess </w:t>
      </w:r>
    </w:p>
    <w:p w:rsidR="00623382" w:rsidRPr="007F2D69"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Standardize LMIS</w:t>
      </w:r>
    </w:p>
    <w:p w:rsidR="00623382" w:rsidRPr="007F2D69"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Define inventory levels for all levels</w:t>
      </w:r>
    </w:p>
    <w:p w:rsidR="00623382" w:rsidRDefault="00623382" w:rsidP="009B57C5">
      <w:pPr>
        <w:pStyle w:val="ListParagraph"/>
        <w:widowControl/>
        <w:numPr>
          <w:ilvl w:val="0"/>
          <w:numId w:val="50"/>
        </w:numPr>
        <w:autoSpaceDE/>
        <w:autoSpaceDN/>
        <w:adjustRightInd/>
        <w:spacing w:after="200" w:line="276" w:lineRule="auto"/>
        <w:ind w:left="1170"/>
        <w:rPr>
          <w:szCs w:val="20"/>
        </w:rPr>
      </w:pPr>
      <w:r w:rsidRPr="0072164B">
        <w:rPr>
          <w:szCs w:val="20"/>
        </w:rPr>
        <w:t>Implement Vendor managed inventory monitoring mechanism at facility level</w:t>
      </w:r>
      <w:r w:rsidRPr="007F2D69">
        <w:rPr>
          <w:szCs w:val="20"/>
        </w:rPr>
        <w:t xml:space="preserve"> </w:t>
      </w:r>
    </w:p>
    <w:p w:rsidR="00623382"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Conduct Stock Situation assessment</w:t>
      </w:r>
      <w:r w:rsidRPr="00546206">
        <w:rPr>
          <w:szCs w:val="20"/>
        </w:rPr>
        <w:t xml:space="preserve"> </w:t>
      </w:r>
    </w:p>
    <w:p w:rsidR="00623382" w:rsidRPr="00546206" w:rsidRDefault="00623382" w:rsidP="009B57C5">
      <w:pPr>
        <w:pStyle w:val="ListParagraph"/>
        <w:widowControl/>
        <w:numPr>
          <w:ilvl w:val="0"/>
          <w:numId w:val="50"/>
        </w:numPr>
        <w:autoSpaceDE/>
        <w:autoSpaceDN/>
        <w:adjustRightInd/>
        <w:spacing w:after="200" w:line="276" w:lineRule="auto"/>
        <w:ind w:left="1170"/>
        <w:rPr>
          <w:szCs w:val="20"/>
        </w:rPr>
      </w:pPr>
      <w:r>
        <w:rPr>
          <w:szCs w:val="20"/>
        </w:rPr>
        <w:t>Management of short expiry and slow moving products</w:t>
      </w:r>
    </w:p>
    <w:p w:rsidR="00623382" w:rsidRPr="007F2D69"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Manage</w:t>
      </w:r>
      <w:r>
        <w:rPr>
          <w:szCs w:val="20"/>
        </w:rPr>
        <w:t>ment of customer request and</w:t>
      </w:r>
      <w:r w:rsidRPr="007F2D69">
        <w:rPr>
          <w:szCs w:val="20"/>
        </w:rPr>
        <w:t xml:space="preserve"> refills</w:t>
      </w:r>
    </w:p>
    <w:p w:rsidR="00623382" w:rsidRPr="007F2D69"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Assess order fulfillment and manage back orders</w:t>
      </w:r>
    </w:p>
    <w:p w:rsidR="00623382"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Enhance stock visibility at all levels</w:t>
      </w:r>
    </w:p>
    <w:p w:rsidR="00623382" w:rsidRPr="007F2D69" w:rsidRDefault="00623382" w:rsidP="009B57C5">
      <w:pPr>
        <w:pStyle w:val="ListParagraph"/>
        <w:widowControl/>
        <w:numPr>
          <w:ilvl w:val="0"/>
          <w:numId w:val="50"/>
        </w:numPr>
        <w:autoSpaceDE/>
        <w:autoSpaceDN/>
        <w:adjustRightInd/>
        <w:spacing w:after="200" w:line="276" w:lineRule="auto"/>
        <w:ind w:left="1170"/>
        <w:rPr>
          <w:szCs w:val="20"/>
        </w:rPr>
      </w:pPr>
      <w:r w:rsidRPr="007F2D69">
        <w:rPr>
          <w:szCs w:val="20"/>
        </w:rPr>
        <w:t>Conduct Perpetual Physical Inventory</w:t>
      </w:r>
    </w:p>
    <w:p w:rsidR="00623382" w:rsidRPr="007F2D69" w:rsidRDefault="00623382" w:rsidP="009B57C5">
      <w:pPr>
        <w:pStyle w:val="ListParagraph"/>
        <w:widowControl/>
        <w:numPr>
          <w:ilvl w:val="0"/>
          <w:numId w:val="50"/>
        </w:numPr>
        <w:autoSpaceDE/>
        <w:autoSpaceDN/>
        <w:adjustRightInd/>
        <w:spacing w:after="200" w:line="276" w:lineRule="auto"/>
        <w:ind w:left="1170"/>
        <w:rPr>
          <w:sz w:val="32"/>
        </w:rPr>
      </w:pPr>
      <w:r w:rsidRPr="007F2D69">
        <w:rPr>
          <w:szCs w:val="20"/>
        </w:rPr>
        <w:t>Conduct annual physical inventory</w:t>
      </w:r>
    </w:p>
    <w:p w:rsidR="00623382" w:rsidRDefault="00623382" w:rsidP="00623382">
      <w:pPr>
        <w:widowControl/>
        <w:autoSpaceDE/>
        <w:autoSpaceDN/>
        <w:adjustRightInd/>
        <w:spacing w:after="200" w:line="276" w:lineRule="auto"/>
      </w:pPr>
    </w:p>
    <w:p w:rsidR="00623382" w:rsidRPr="00F4187C" w:rsidRDefault="00623382" w:rsidP="00623382"/>
    <w:p w:rsidR="00623382" w:rsidRDefault="00623382" w:rsidP="00623382"/>
    <w:tbl>
      <w:tblPr>
        <w:tblpPr w:leftFromText="180" w:rightFromText="180" w:vertAnchor="text" w:horzAnchor="margin" w:tblpXSpec="center" w:tblpY="-93"/>
        <w:tblW w:w="11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2812"/>
        <w:gridCol w:w="8073"/>
      </w:tblGrid>
      <w:tr w:rsidR="00623382" w:rsidRPr="00F4187C" w:rsidTr="00215DF4">
        <w:tc>
          <w:tcPr>
            <w:tcW w:w="923" w:type="dxa"/>
            <w:vAlign w:val="center"/>
          </w:tcPr>
          <w:p w:rsidR="00623382" w:rsidRPr="00F4187C" w:rsidRDefault="00623382" w:rsidP="00215DF4">
            <w:pPr>
              <w:spacing w:after="100" w:afterAutospacing="1" w:line="276" w:lineRule="auto"/>
              <w:rPr>
                <w:b/>
                <w:bCs/>
                <w:color w:val="0070C0"/>
              </w:rPr>
            </w:pPr>
          </w:p>
        </w:tc>
        <w:tc>
          <w:tcPr>
            <w:tcW w:w="10885" w:type="dxa"/>
            <w:gridSpan w:val="2"/>
            <w:vAlign w:val="center"/>
          </w:tcPr>
          <w:p w:rsidR="00623382" w:rsidRPr="006975A6" w:rsidRDefault="00623382" w:rsidP="00057452">
            <w:pPr>
              <w:pStyle w:val="ListParagraph"/>
              <w:numPr>
                <w:ilvl w:val="0"/>
                <w:numId w:val="130"/>
              </w:numPr>
              <w:spacing w:after="100" w:afterAutospacing="1" w:line="276" w:lineRule="auto"/>
              <w:rPr>
                <w:b/>
                <w:bCs/>
                <w:color w:val="0070C0"/>
              </w:rPr>
            </w:pPr>
            <w:r w:rsidRPr="006975A6">
              <w:rPr>
                <w:b/>
              </w:rPr>
              <w:t>Workflow for  warehousing process:</w:t>
            </w:r>
          </w:p>
        </w:tc>
      </w:tr>
      <w:tr w:rsidR="00623382" w:rsidRPr="00F4187C" w:rsidTr="00215DF4">
        <w:tc>
          <w:tcPr>
            <w:tcW w:w="923" w:type="dxa"/>
            <w:vAlign w:val="center"/>
          </w:tcPr>
          <w:p w:rsidR="00623382" w:rsidRPr="00F4187C" w:rsidRDefault="00623382" w:rsidP="00215DF4">
            <w:pPr>
              <w:spacing w:after="100" w:afterAutospacing="1" w:line="276" w:lineRule="auto"/>
              <w:rPr>
                <w:b/>
                <w:bCs/>
                <w:color w:val="0070C0"/>
              </w:rPr>
            </w:pPr>
          </w:p>
        </w:tc>
        <w:tc>
          <w:tcPr>
            <w:tcW w:w="2812" w:type="dxa"/>
            <w:vAlign w:val="center"/>
          </w:tcPr>
          <w:p w:rsidR="00623382" w:rsidRPr="00F4187C" w:rsidRDefault="00623382" w:rsidP="00215DF4">
            <w:pPr>
              <w:spacing w:after="100" w:afterAutospacing="1" w:line="276" w:lineRule="auto"/>
              <w:rPr>
                <w:b/>
              </w:rPr>
            </w:pPr>
            <w:r w:rsidRPr="00F4187C">
              <w:rPr>
                <w:b/>
              </w:rPr>
              <w:t>Major activities</w:t>
            </w:r>
          </w:p>
        </w:tc>
        <w:tc>
          <w:tcPr>
            <w:tcW w:w="8073" w:type="dxa"/>
            <w:vAlign w:val="center"/>
          </w:tcPr>
          <w:p w:rsidR="00623382" w:rsidRPr="00F4187C" w:rsidRDefault="00623382" w:rsidP="00215DF4">
            <w:pPr>
              <w:spacing w:after="100" w:afterAutospacing="1" w:line="276" w:lineRule="auto"/>
              <w:rPr>
                <w:b/>
                <w:bCs/>
                <w:color w:val="0070C0"/>
              </w:rPr>
            </w:pPr>
            <w:r w:rsidRPr="00F4187C">
              <w:rPr>
                <w:b/>
                <w:bCs/>
                <w:color w:val="0070C0"/>
              </w:rPr>
              <w:t>Detail activities</w:t>
            </w:r>
          </w:p>
        </w:tc>
      </w:tr>
      <w:tr w:rsidR="00623382" w:rsidRPr="00F4187C" w:rsidTr="00215DF4">
        <w:tc>
          <w:tcPr>
            <w:tcW w:w="923" w:type="dxa"/>
            <w:vAlign w:val="center"/>
          </w:tcPr>
          <w:p w:rsidR="00623382" w:rsidRPr="005E7ACA"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pStyle w:val="ListParagraph"/>
              <w:spacing w:after="100" w:afterAutospacing="1" w:line="276" w:lineRule="auto"/>
              <w:ind w:left="0"/>
            </w:pPr>
            <w:r w:rsidRPr="00F4187C">
              <w:t>Receive Advance shipping notice and prepare for arrival [INTERFACE]</w:t>
            </w:r>
          </w:p>
        </w:tc>
        <w:tc>
          <w:tcPr>
            <w:tcW w:w="8073" w:type="dxa"/>
            <w:vAlign w:val="center"/>
          </w:tcPr>
          <w:p w:rsidR="00623382" w:rsidRDefault="00623382" w:rsidP="009B57C5">
            <w:pPr>
              <w:pStyle w:val="ListParagraph"/>
              <w:numPr>
                <w:ilvl w:val="1"/>
                <w:numId w:val="83"/>
              </w:numPr>
              <w:spacing w:after="100" w:afterAutospacing="1" w:line="276" w:lineRule="auto"/>
            </w:pPr>
            <w:r w:rsidRPr="00F4187C">
              <w:t>Receive advance shipment notification</w:t>
            </w:r>
          </w:p>
          <w:p w:rsidR="00623382" w:rsidRPr="00607810" w:rsidRDefault="00623382" w:rsidP="009B57C5">
            <w:pPr>
              <w:pStyle w:val="ListParagraph"/>
              <w:numPr>
                <w:ilvl w:val="1"/>
                <w:numId w:val="83"/>
              </w:numPr>
              <w:spacing w:after="100" w:afterAutospacing="1" w:line="276" w:lineRule="auto"/>
            </w:pPr>
            <w:r w:rsidRPr="00607810">
              <w:t>Communicate respective warehouses and prepare storage location</w:t>
            </w:r>
          </w:p>
          <w:p w:rsidR="00623382" w:rsidRPr="00607810" w:rsidRDefault="00623382" w:rsidP="009B57C5">
            <w:pPr>
              <w:pStyle w:val="ListParagraph"/>
              <w:numPr>
                <w:ilvl w:val="1"/>
                <w:numId w:val="83"/>
              </w:numPr>
              <w:spacing w:after="100" w:afterAutospacing="1" w:line="276" w:lineRule="auto"/>
            </w:pPr>
            <w:r w:rsidRPr="00607810">
              <w:t xml:space="preserve">Plan for unloading/receipt </w:t>
            </w:r>
          </w:p>
          <w:p w:rsidR="00623382" w:rsidRPr="00607810" w:rsidRDefault="00623382" w:rsidP="009B57C5">
            <w:pPr>
              <w:pStyle w:val="ListParagraph"/>
              <w:numPr>
                <w:ilvl w:val="1"/>
                <w:numId w:val="83"/>
              </w:numPr>
              <w:spacing w:after="100" w:afterAutospacing="1" w:line="276" w:lineRule="auto"/>
            </w:pPr>
            <w:r w:rsidRPr="00607810">
              <w:t>Avail MHE, personnel for unloading</w:t>
            </w:r>
          </w:p>
          <w:p w:rsidR="00623382" w:rsidRPr="00F4187C" w:rsidRDefault="00623382" w:rsidP="009B57C5">
            <w:pPr>
              <w:pStyle w:val="ListParagraph"/>
              <w:numPr>
                <w:ilvl w:val="1"/>
                <w:numId w:val="83"/>
              </w:numPr>
              <w:spacing w:after="100" w:afterAutospacing="1" w:line="276" w:lineRule="auto"/>
            </w:pPr>
            <w:r w:rsidRPr="00607810">
              <w:t xml:space="preserve"> Determine the most efficient way of unloading</w:t>
            </w:r>
          </w:p>
        </w:tc>
      </w:tr>
      <w:tr w:rsidR="00623382" w:rsidRPr="00F4187C" w:rsidTr="00215DF4">
        <w:tc>
          <w:tcPr>
            <w:tcW w:w="923" w:type="dxa"/>
            <w:tcBorders>
              <w:top w:val="single" w:sz="4" w:space="0" w:color="auto"/>
              <w:left w:val="single" w:sz="4" w:space="0" w:color="auto"/>
              <w:bottom w:val="single" w:sz="4" w:space="0" w:color="auto"/>
              <w:right w:val="single" w:sz="4" w:space="0" w:color="auto"/>
            </w:tcBorders>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tcBorders>
              <w:top w:val="single" w:sz="4" w:space="0" w:color="auto"/>
              <w:left w:val="single" w:sz="4" w:space="0" w:color="auto"/>
              <w:bottom w:val="single" w:sz="4" w:space="0" w:color="auto"/>
              <w:right w:val="single" w:sz="4" w:space="0" w:color="auto"/>
            </w:tcBorders>
            <w:vAlign w:val="center"/>
          </w:tcPr>
          <w:p w:rsidR="00623382" w:rsidRPr="00F4187C" w:rsidRDefault="00623382" w:rsidP="00215DF4">
            <w:pPr>
              <w:pStyle w:val="ListParagraph"/>
              <w:ind w:left="0"/>
            </w:pPr>
            <w:r w:rsidRPr="00F4187C">
              <w:t>Cross-Docking [Interfaces]</w:t>
            </w:r>
          </w:p>
        </w:tc>
        <w:tc>
          <w:tcPr>
            <w:tcW w:w="8073" w:type="dxa"/>
            <w:tcBorders>
              <w:top w:val="single" w:sz="4" w:space="0" w:color="auto"/>
              <w:left w:val="single" w:sz="4" w:space="0" w:color="auto"/>
              <w:bottom w:val="single" w:sz="4" w:space="0" w:color="auto"/>
              <w:right w:val="single" w:sz="4" w:space="0" w:color="auto"/>
            </w:tcBorders>
            <w:vAlign w:val="center"/>
          </w:tcPr>
          <w:p w:rsidR="00623382" w:rsidRPr="00F4187C" w:rsidRDefault="00623382" w:rsidP="009B57C5">
            <w:pPr>
              <w:pStyle w:val="ListParagraph"/>
              <w:numPr>
                <w:ilvl w:val="1"/>
                <w:numId w:val="84"/>
              </w:numPr>
              <w:spacing w:after="100" w:afterAutospacing="1" w:line="276" w:lineRule="auto"/>
            </w:pPr>
            <w:r w:rsidRPr="00F4187C">
              <w:t>Receive pre-shipment notification notice and make necessary preparations</w:t>
            </w:r>
          </w:p>
          <w:p w:rsidR="00623382" w:rsidRPr="00F4187C" w:rsidRDefault="00623382" w:rsidP="009B57C5">
            <w:pPr>
              <w:pStyle w:val="ListParagraph"/>
              <w:numPr>
                <w:ilvl w:val="1"/>
                <w:numId w:val="84"/>
              </w:numPr>
              <w:spacing w:after="100" w:afterAutospacing="1" w:line="276" w:lineRule="auto"/>
            </w:pPr>
            <w:r w:rsidRPr="00F4187C">
              <w:t>Communicate respective warehouses</w:t>
            </w:r>
          </w:p>
          <w:p w:rsidR="00623382" w:rsidRPr="00F4187C" w:rsidRDefault="00623382" w:rsidP="009B57C5">
            <w:pPr>
              <w:pStyle w:val="ListParagraph"/>
              <w:numPr>
                <w:ilvl w:val="1"/>
                <w:numId w:val="84"/>
              </w:numPr>
              <w:spacing w:after="100" w:afterAutospacing="1" w:line="276" w:lineRule="auto"/>
            </w:pPr>
            <w:r w:rsidRPr="00F4187C">
              <w:t>Receive products (SSL, capital medical device, bed nets, emergency need products).</w:t>
            </w:r>
          </w:p>
          <w:p w:rsidR="00623382" w:rsidRPr="00F4187C" w:rsidRDefault="00623382" w:rsidP="009B57C5">
            <w:pPr>
              <w:pStyle w:val="ListParagraph"/>
              <w:numPr>
                <w:ilvl w:val="1"/>
                <w:numId w:val="84"/>
              </w:numPr>
              <w:spacing w:after="100" w:afterAutospacing="1" w:line="276" w:lineRule="auto"/>
            </w:pPr>
            <w:r w:rsidRPr="00F4187C">
              <w:t>Check shipment documents against shipped consignments</w:t>
            </w:r>
          </w:p>
          <w:p w:rsidR="00623382" w:rsidRPr="00F4187C" w:rsidRDefault="00623382" w:rsidP="009B57C5">
            <w:pPr>
              <w:pStyle w:val="ListParagraph"/>
              <w:numPr>
                <w:ilvl w:val="1"/>
                <w:numId w:val="84"/>
              </w:numPr>
              <w:spacing w:after="100" w:afterAutospacing="1" w:line="276" w:lineRule="auto"/>
            </w:pPr>
            <w:r w:rsidRPr="00F4187C">
              <w:t>Costing (if required)</w:t>
            </w:r>
          </w:p>
          <w:p w:rsidR="00623382" w:rsidRPr="00F4187C" w:rsidRDefault="00623382" w:rsidP="009B57C5">
            <w:pPr>
              <w:pStyle w:val="ListParagraph"/>
              <w:numPr>
                <w:ilvl w:val="1"/>
                <w:numId w:val="84"/>
              </w:numPr>
              <w:spacing w:after="100" w:afterAutospacing="1" w:line="276" w:lineRule="auto"/>
            </w:pPr>
            <w:r w:rsidRPr="00F4187C">
              <w:t>Prepare issue vouchers</w:t>
            </w:r>
          </w:p>
          <w:p w:rsidR="00623382" w:rsidRPr="00607810" w:rsidRDefault="00623382" w:rsidP="009B57C5">
            <w:pPr>
              <w:pStyle w:val="ListParagraph"/>
              <w:numPr>
                <w:ilvl w:val="1"/>
                <w:numId w:val="84"/>
              </w:numPr>
              <w:spacing w:after="100" w:afterAutospacing="1" w:line="276" w:lineRule="auto"/>
            </w:pPr>
            <w:r w:rsidRPr="00607810">
              <w:t>Cross-dock consignment to next vehicle</w:t>
            </w:r>
          </w:p>
          <w:p w:rsidR="00623382" w:rsidRPr="00607810" w:rsidRDefault="00623382" w:rsidP="009B57C5">
            <w:pPr>
              <w:pStyle w:val="ListParagraph"/>
              <w:numPr>
                <w:ilvl w:val="1"/>
                <w:numId w:val="84"/>
              </w:numPr>
              <w:spacing w:after="100" w:afterAutospacing="1" w:line="276" w:lineRule="auto"/>
            </w:pPr>
            <w:r w:rsidRPr="00607810">
              <w:t>Delivery to destination sites</w:t>
            </w:r>
          </w:p>
          <w:p w:rsidR="00623382" w:rsidRPr="00F4187C" w:rsidRDefault="00623382" w:rsidP="009B57C5">
            <w:pPr>
              <w:pStyle w:val="ListParagraph"/>
              <w:numPr>
                <w:ilvl w:val="1"/>
                <w:numId w:val="84"/>
              </w:numPr>
              <w:spacing w:after="100" w:afterAutospacing="1" w:line="276" w:lineRule="auto"/>
            </w:pPr>
            <w:r w:rsidRPr="00607810">
              <w:t xml:space="preserve">Collect POD </w:t>
            </w:r>
            <w:r w:rsidRPr="00607810">
              <w:rPr>
                <w:i/>
              </w:rPr>
              <w:t>( for medical devices the unique ID and serial number should be register on the POD)</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pStyle w:val="ListParagraph"/>
              <w:spacing w:after="100" w:afterAutospacing="1" w:line="276" w:lineRule="auto"/>
              <w:ind w:left="0"/>
              <w:rPr>
                <w:bCs/>
                <w:iCs/>
              </w:rPr>
            </w:pPr>
            <w:r w:rsidRPr="00F4187C">
              <w:rPr>
                <w:bCs/>
                <w:iCs/>
              </w:rPr>
              <w:t>Unloading</w:t>
            </w:r>
          </w:p>
        </w:tc>
        <w:tc>
          <w:tcPr>
            <w:tcW w:w="8073" w:type="dxa"/>
            <w:vAlign w:val="center"/>
          </w:tcPr>
          <w:p w:rsidR="00623382" w:rsidRPr="00F4187C" w:rsidRDefault="00623382" w:rsidP="009B57C5">
            <w:pPr>
              <w:pStyle w:val="ListParagraph"/>
              <w:numPr>
                <w:ilvl w:val="1"/>
                <w:numId w:val="84"/>
              </w:numPr>
              <w:spacing w:after="100" w:afterAutospacing="1" w:line="276" w:lineRule="auto"/>
            </w:pPr>
            <w:r w:rsidRPr="00F4187C">
              <w:t>warehouse manager inspects arriving vehicle and the way shipment has been packed</w:t>
            </w:r>
          </w:p>
          <w:p w:rsidR="00623382" w:rsidRPr="00F4187C" w:rsidRDefault="00623382" w:rsidP="009B57C5">
            <w:pPr>
              <w:pStyle w:val="ListParagraph"/>
              <w:numPr>
                <w:ilvl w:val="1"/>
                <w:numId w:val="84"/>
              </w:numPr>
              <w:spacing w:after="100" w:afterAutospacing="1" w:line="276" w:lineRule="auto"/>
            </w:pPr>
            <w:r w:rsidRPr="00F4187C">
              <w:t>Conduct unloading</w:t>
            </w:r>
          </w:p>
        </w:tc>
      </w:tr>
      <w:tr w:rsidR="00623382" w:rsidRPr="00F4187C" w:rsidTr="00215DF4">
        <w:tc>
          <w:tcPr>
            <w:tcW w:w="923" w:type="dxa"/>
            <w:vAlign w:val="center"/>
          </w:tcPr>
          <w:p w:rsidR="00623382" w:rsidRPr="00607810" w:rsidRDefault="00623382" w:rsidP="009B57C5">
            <w:pPr>
              <w:pStyle w:val="ListParagraph"/>
              <w:numPr>
                <w:ilvl w:val="0"/>
                <w:numId w:val="84"/>
              </w:numPr>
              <w:spacing w:after="100" w:afterAutospacing="1" w:line="276" w:lineRule="auto"/>
              <w:rPr>
                <w:bCs/>
                <w:iCs/>
              </w:rPr>
            </w:pPr>
          </w:p>
        </w:tc>
        <w:tc>
          <w:tcPr>
            <w:tcW w:w="2812" w:type="dxa"/>
            <w:vAlign w:val="center"/>
          </w:tcPr>
          <w:p w:rsidR="00623382" w:rsidRPr="00607810" w:rsidRDefault="00623382" w:rsidP="00215DF4">
            <w:pPr>
              <w:spacing w:after="100" w:afterAutospacing="1" w:line="276" w:lineRule="auto"/>
              <w:rPr>
                <w:bCs/>
                <w:iCs/>
              </w:rPr>
            </w:pPr>
            <w:r w:rsidRPr="00607810">
              <w:rPr>
                <w:bCs/>
                <w:iCs/>
              </w:rPr>
              <w:t>Sorting</w:t>
            </w:r>
          </w:p>
        </w:tc>
        <w:tc>
          <w:tcPr>
            <w:tcW w:w="8073" w:type="dxa"/>
            <w:vAlign w:val="center"/>
          </w:tcPr>
          <w:p w:rsidR="00623382" w:rsidRPr="00607810" w:rsidRDefault="00623382" w:rsidP="009B57C5">
            <w:pPr>
              <w:pStyle w:val="ListParagraph"/>
              <w:numPr>
                <w:ilvl w:val="1"/>
                <w:numId w:val="84"/>
              </w:numPr>
              <w:spacing w:after="100" w:afterAutospacing="1" w:line="276" w:lineRule="auto"/>
              <w:rPr>
                <w:bCs/>
                <w:iCs/>
              </w:rPr>
            </w:pPr>
            <w:r w:rsidRPr="00607810">
              <w:rPr>
                <w:bCs/>
                <w:iCs/>
              </w:rPr>
              <w:t>Sorting Segregate incoming consignments with ITEM TYPE, batch, expiry etc</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rPr>
            </w:pPr>
            <w:r w:rsidRPr="00F4187C">
              <w:rPr>
                <w:bCs/>
                <w:iCs/>
              </w:rPr>
              <w:t>Checking stock against documentation-</w:t>
            </w:r>
          </w:p>
          <w:p w:rsidR="00623382" w:rsidRPr="00F4187C" w:rsidRDefault="00623382" w:rsidP="00215DF4">
            <w:pPr>
              <w:pStyle w:val="ListParagraph"/>
              <w:spacing w:after="100" w:afterAutospacing="1" w:line="276" w:lineRule="auto"/>
              <w:ind w:left="0"/>
              <w:rPr>
                <w:bCs/>
                <w:iCs/>
              </w:rPr>
            </w:pPr>
          </w:p>
        </w:tc>
        <w:tc>
          <w:tcPr>
            <w:tcW w:w="8073" w:type="dxa"/>
            <w:vAlign w:val="center"/>
          </w:tcPr>
          <w:p w:rsidR="00623382" w:rsidRPr="00F4187C" w:rsidRDefault="00623382" w:rsidP="009B57C5">
            <w:pPr>
              <w:pStyle w:val="ListParagraph"/>
              <w:widowControl/>
              <w:numPr>
                <w:ilvl w:val="1"/>
                <w:numId w:val="84"/>
              </w:numPr>
              <w:spacing w:after="100" w:afterAutospacing="1" w:line="276" w:lineRule="auto"/>
            </w:pPr>
            <w:r w:rsidRPr="00F4187C">
              <w:t>Check/ verify the package, quantities and condition or quality against the documentation</w:t>
            </w:r>
          </w:p>
          <w:p w:rsidR="00623382" w:rsidRPr="00F4187C" w:rsidRDefault="00623382" w:rsidP="009B57C5">
            <w:pPr>
              <w:pStyle w:val="ListParagraph"/>
              <w:widowControl/>
              <w:numPr>
                <w:ilvl w:val="1"/>
                <w:numId w:val="84"/>
              </w:numPr>
              <w:spacing w:after="100" w:afterAutospacing="1" w:line="276" w:lineRule="auto"/>
            </w:pPr>
            <w:r w:rsidRPr="005E7ACA">
              <w:t>Check for any discrepancy (</w:t>
            </w:r>
            <w:r w:rsidRPr="00F4187C">
              <w:t>product difference, quantity difference, quality difference, batch difference and expiry difference)</w:t>
            </w:r>
          </w:p>
          <w:p w:rsidR="00623382" w:rsidRPr="00F4187C" w:rsidRDefault="00623382" w:rsidP="009B57C5">
            <w:pPr>
              <w:pStyle w:val="ListParagraph"/>
              <w:widowControl/>
              <w:numPr>
                <w:ilvl w:val="1"/>
                <w:numId w:val="84"/>
              </w:numPr>
              <w:spacing w:after="100" w:afterAutospacing="1" w:line="276" w:lineRule="auto"/>
              <w:rPr>
                <w:bCs/>
                <w:i/>
                <w:iCs/>
              </w:rPr>
            </w:pPr>
            <w:r w:rsidRPr="005E7ACA">
              <w:t>Deal with discrepancy if any-</w:t>
            </w:r>
          </w:p>
        </w:tc>
      </w:tr>
      <w:tr w:rsidR="00623382" w:rsidRPr="00F4187C" w:rsidTr="0050001A">
        <w:trPr>
          <w:trHeight w:val="1970"/>
        </w:trPr>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shd w:val="clear" w:color="auto" w:fill="FFFF00"/>
              </w:rPr>
            </w:pPr>
            <w:r w:rsidRPr="00F4187C">
              <w:rPr>
                <w:bCs/>
                <w:iCs/>
              </w:rPr>
              <w:t>Conduct physical inspection/conduct QC tests for sampled lots [INTERFACE]</w:t>
            </w:r>
          </w:p>
        </w:tc>
        <w:tc>
          <w:tcPr>
            <w:tcW w:w="8073" w:type="dxa"/>
            <w:vAlign w:val="center"/>
          </w:tcPr>
          <w:p w:rsidR="006704E8" w:rsidRPr="0050001A" w:rsidRDefault="0050001A" w:rsidP="009B57C5">
            <w:pPr>
              <w:pStyle w:val="ListParagraph"/>
              <w:widowControl/>
              <w:numPr>
                <w:ilvl w:val="1"/>
                <w:numId w:val="84"/>
              </w:numPr>
              <w:spacing w:after="100" w:afterAutospacing="1" w:line="276" w:lineRule="auto"/>
              <w:rPr>
                <w:bCs/>
                <w:iCs/>
              </w:rPr>
            </w:pPr>
            <w:r>
              <w:rPr>
                <w:bCs/>
                <w:iCs/>
                <w:lang w:val="en-US"/>
              </w:rPr>
              <w:t>Put incoming items in yellow tagged zone  for q</w:t>
            </w:r>
            <w:r w:rsidR="006704E8">
              <w:rPr>
                <w:bCs/>
                <w:iCs/>
                <w:lang w:val="en-US"/>
              </w:rPr>
              <w:t xml:space="preserve">uarantine </w:t>
            </w:r>
            <w:r>
              <w:rPr>
                <w:bCs/>
                <w:iCs/>
                <w:lang w:val="en-US"/>
              </w:rPr>
              <w:t xml:space="preserve"> </w:t>
            </w:r>
          </w:p>
          <w:p w:rsidR="0050001A" w:rsidRPr="0050001A" w:rsidRDefault="0050001A" w:rsidP="009B57C5">
            <w:pPr>
              <w:pStyle w:val="ListParagraph"/>
              <w:widowControl/>
              <w:numPr>
                <w:ilvl w:val="1"/>
                <w:numId w:val="84"/>
              </w:numPr>
              <w:spacing w:after="100" w:afterAutospacing="1" w:line="276" w:lineRule="auto"/>
              <w:rPr>
                <w:bCs/>
                <w:iCs/>
              </w:rPr>
            </w:pPr>
            <w:r w:rsidRPr="005E7ACA">
              <w:rPr>
                <w:bCs/>
                <w:iCs/>
              </w:rPr>
              <w:t>Check for physical quality indicators</w:t>
            </w:r>
          </w:p>
          <w:p w:rsidR="0050001A" w:rsidRPr="00F4187C" w:rsidRDefault="0050001A" w:rsidP="009B57C5">
            <w:pPr>
              <w:pStyle w:val="ListParagraph"/>
              <w:widowControl/>
              <w:numPr>
                <w:ilvl w:val="1"/>
                <w:numId w:val="84"/>
              </w:numPr>
              <w:spacing w:after="100" w:afterAutospacing="1" w:line="276" w:lineRule="auto"/>
              <w:rPr>
                <w:bCs/>
                <w:iCs/>
              </w:rPr>
            </w:pPr>
            <w:r w:rsidRPr="00F4187C">
              <w:rPr>
                <w:bCs/>
                <w:iCs/>
              </w:rPr>
              <w:t>Monitor package integrity/tampering</w:t>
            </w:r>
          </w:p>
          <w:p w:rsidR="0050001A" w:rsidRPr="00F4187C" w:rsidRDefault="0050001A" w:rsidP="009B57C5">
            <w:pPr>
              <w:pStyle w:val="ListParagraph"/>
              <w:widowControl/>
              <w:numPr>
                <w:ilvl w:val="1"/>
                <w:numId w:val="84"/>
              </w:numPr>
              <w:spacing w:after="100" w:afterAutospacing="1" w:line="276" w:lineRule="auto"/>
              <w:rPr>
                <w:bCs/>
                <w:iCs/>
              </w:rPr>
            </w:pPr>
            <w:r w:rsidRPr="00F4187C">
              <w:rPr>
                <w:bCs/>
                <w:iCs/>
              </w:rPr>
              <w:t>Check temperature monitoring device readings for excursions</w:t>
            </w:r>
          </w:p>
          <w:p w:rsidR="0050001A" w:rsidRDefault="0050001A" w:rsidP="009B57C5">
            <w:pPr>
              <w:pStyle w:val="ListParagraph"/>
              <w:widowControl/>
              <w:numPr>
                <w:ilvl w:val="1"/>
                <w:numId w:val="84"/>
              </w:numPr>
              <w:spacing w:after="100" w:afterAutospacing="1" w:line="276" w:lineRule="auto"/>
              <w:rPr>
                <w:bCs/>
                <w:iCs/>
              </w:rPr>
            </w:pPr>
            <w:r w:rsidRPr="00F4187C">
              <w:rPr>
                <w:bCs/>
                <w:iCs/>
              </w:rPr>
              <w:t>Physical inspection for medical devices may only be conducted at ports</w:t>
            </w:r>
            <w:r w:rsidRPr="005E7ACA">
              <w:rPr>
                <w:bCs/>
                <w:iCs/>
              </w:rPr>
              <w:t xml:space="preserve"> of entry, PFSA warehouses, </w:t>
            </w:r>
            <w:r w:rsidRPr="00F4187C">
              <w:rPr>
                <w:bCs/>
                <w:iCs/>
              </w:rPr>
              <w:t>or</w:t>
            </w:r>
            <w:r w:rsidRPr="005E7ACA">
              <w:rPr>
                <w:bCs/>
                <w:iCs/>
              </w:rPr>
              <w:t xml:space="preserve"> health facility stores</w:t>
            </w:r>
            <w:r w:rsidRPr="00F4187C">
              <w:rPr>
                <w:bCs/>
                <w:iCs/>
              </w:rPr>
              <w:t xml:space="preserve"> for an event of cross-docked </w:t>
            </w:r>
            <w:r w:rsidRPr="00F4187C">
              <w:rPr>
                <w:bCs/>
                <w:iCs/>
              </w:rPr>
              <w:lastRenderedPageBreak/>
              <w:t>direct deliveries</w:t>
            </w:r>
          </w:p>
          <w:p w:rsidR="0050001A" w:rsidRPr="005E7ACA" w:rsidRDefault="0050001A" w:rsidP="009B57C5">
            <w:pPr>
              <w:pStyle w:val="ListParagraph"/>
              <w:widowControl/>
              <w:numPr>
                <w:ilvl w:val="1"/>
                <w:numId w:val="84"/>
              </w:numPr>
              <w:spacing w:after="100" w:afterAutospacing="1" w:line="276" w:lineRule="auto"/>
              <w:rPr>
                <w:bCs/>
                <w:iCs/>
              </w:rPr>
            </w:pPr>
            <w:r>
              <w:rPr>
                <w:bCs/>
                <w:iCs/>
                <w:lang w:val="en-US"/>
              </w:rPr>
              <w:t xml:space="preserve">Sort by batch and check quality test </w:t>
            </w:r>
          </w:p>
          <w:p w:rsidR="0050001A" w:rsidRPr="0050001A" w:rsidRDefault="0050001A" w:rsidP="009B57C5">
            <w:pPr>
              <w:pStyle w:val="ListParagraph"/>
              <w:widowControl/>
              <w:numPr>
                <w:ilvl w:val="1"/>
                <w:numId w:val="84"/>
              </w:numPr>
              <w:spacing w:after="100" w:afterAutospacing="1" w:line="276" w:lineRule="auto"/>
              <w:rPr>
                <w:bCs/>
                <w:iCs/>
              </w:rPr>
            </w:pPr>
            <w:r w:rsidRPr="00607810">
              <w:rPr>
                <w:bCs/>
                <w:iCs/>
              </w:rPr>
              <w:t>Register a unique ID and serial  number of medical devices at receiving and HFs level</w:t>
            </w:r>
          </w:p>
          <w:p w:rsidR="0050001A" w:rsidRPr="0050001A" w:rsidRDefault="0050001A" w:rsidP="009B57C5">
            <w:pPr>
              <w:pStyle w:val="ListParagraph"/>
              <w:widowControl/>
              <w:numPr>
                <w:ilvl w:val="1"/>
                <w:numId w:val="84"/>
              </w:numPr>
              <w:spacing w:after="100" w:afterAutospacing="1" w:line="276" w:lineRule="auto"/>
              <w:rPr>
                <w:bCs/>
                <w:iCs/>
              </w:rPr>
            </w:pPr>
            <w:r>
              <w:rPr>
                <w:bCs/>
                <w:iCs/>
                <w:lang w:val="en-US"/>
              </w:rPr>
              <w:t xml:space="preserve">Put in green if products are perfect quality </w:t>
            </w:r>
          </w:p>
          <w:p w:rsidR="00623382" w:rsidRPr="0050001A" w:rsidRDefault="0050001A" w:rsidP="009B57C5">
            <w:pPr>
              <w:pStyle w:val="ListParagraph"/>
              <w:widowControl/>
              <w:numPr>
                <w:ilvl w:val="1"/>
                <w:numId w:val="84"/>
              </w:numPr>
              <w:spacing w:after="100" w:afterAutospacing="1" w:line="276" w:lineRule="auto"/>
              <w:rPr>
                <w:bCs/>
                <w:iCs/>
              </w:rPr>
            </w:pPr>
            <w:r>
              <w:rPr>
                <w:bCs/>
                <w:iCs/>
                <w:lang w:val="en-US"/>
              </w:rPr>
              <w:t xml:space="preserve">Put in red tag quarantine zone if there are defective products </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rPr>
            </w:pPr>
            <w:r w:rsidRPr="00F4187C">
              <w:rPr>
                <w:bCs/>
                <w:iCs/>
              </w:rPr>
              <w:t>Acknowledge receipt and capture data of received stock</w:t>
            </w:r>
          </w:p>
        </w:tc>
        <w:tc>
          <w:tcPr>
            <w:tcW w:w="8073" w:type="dxa"/>
            <w:vAlign w:val="center"/>
          </w:tcPr>
          <w:p w:rsidR="00623382" w:rsidRPr="00F4187C" w:rsidRDefault="00623382" w:rsidP="009B57C5">
            <w:pPr>
              <w:pStyle w:val="ListParagraph"/>
              <w:widowControl/>
              <w:numPr>
                <w:ilvl w:val="1"/>
                <w:numId w:val="84"/>
              </w:numPr>
              <w:autoSpaceDE/>
              <w:autoSpaceDN/>
              <w:adjustRightInd/>
              <w:spacing w:after="100" w:afterAutospacing="1" w:line="276" w:lineRule="auto"/>
            </w:pPr>
            <w:r w:rsidRPr="00F4187C">
              <w:t>Put signature for proof of receipt on shipping documents</w:t>
            </w:r>
          </w:p>
          <w:p w:rsidR="00623382" w:rsidRPr="00F4187C" w:rsidRDefault="00623382" w:rsidP="009B57C5">
            <w:pPr>
              <w:pStyle w:val="ListParagraph"/>
              <w:widowControl/>
              <w:numPr>
                <w:ilvl w:val="1"/>
                <w:numId w:val="84"/>
              </w:numPr>
              <w:autoSpaceDE/>
              <w:autoSpaceDN/>
              <w:adjustRightInd/>
              <w:spacing w:after="100" w:afterAutospacing="1" w:line="276" w:lineRule="auto"/>
            </w:pPr>
            <w:r w:rsidRPr="00F4187C">
              <w:t>Record goods received on appropriate formats</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rPr>
            </w:pPr>
            <w:r w:rsidRPr="00F4187C">
              <w:rPr>
                <w:bCs/>
                <w:iCs/>
              </w:rPr>
              <w:t>Prepare GRNF/IGRNF</w:t>
            </w:r>
          </w:p>
        </w:tc>
        <w:tc>
          <w:tcPr>
            <w:tcW w:w="8073" w:type="dxa"/>
            <w:vAlign w:val="center"/>
          </w:tcPr>
          <w:p w:rsidR="00623382" w:rsidRPr="00F4187C" w:rsidRDefault="00623382" w:rsidP="009B57C5">
            <w:pPr>
              <w:pStyle w:val="ListParagraph"/>
              <w:widowControl/>
              <w:numPr>
                <w:ilvl w:val="1"/>
                <w:numId w:val="84"/>
              </w:numPr>
              <w:autoSpaceDE/>
              <w:autoSpaceDN/>
              <w:adjustRightInd/>
              <w:spacing w:after="100" w:afterAutospacing="1" w:line="276" w:lineRule="auto"/>
            </w:pPr>
            <w:r w:rsidRPr="00F4187C">
              <w:t>Capture receipt data on HCMIS</w:t>
            </w:r>
          </w:p>
          <w:p w:rsidR="00623382" w:rsidRPr="00F4187C" w:rsidRDefault="00623382" w:rsidP="009B57C5">
            <w:pPr>
              <w:pStyle w:val="ListParagraph"/>
              <w:widowControl/>
              <w:numPr>
                <w:ilvl w:val="1"/>
                <w:numId w:val="84"/>
              </w:numPr>
              <w:autoSpaceDE/>
              <w:autoSpaceDN/>
              <w:adjustRightInd/>
              <w:spacing w:after="100" w:afterAutospacing="1" w:line="276" w:lineRule="auto"/>
            </w:pPr>
            <w:r w:rsidRPr="00F4187C">
              <w:t>Review receipt, approve and generate GRNF</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shd w:val="clear" w:color="auto" w:fill="auto"/>
            <w:vAlign w:val="center"/>
          </w:tcPr>
          <w:p w:rsidR="00623382" w:rsidRPr="00F4187C" w:rsidRDefault="00623382" w:rsidP="00215DF4">
            <w:pPr>
              <w:spacing w:after="100" w:afterAutospacing="1" w:line="276" w:lineRule="auto"/>
              <w:rPr>
                <w:bCs/>
                <w:iCs/>
              </w:rPr>
            </w:pPr>
            <w:r w:rsidRPr="00F4187C">
              <w:rPr>
                <w:bCs/>
                <w:iCs/>
              </w:rPr>
              <w:t xml:space="preserve">Costing [Interface] </w:t>
            </w:r>
          </w:p>
        </w:tc>
        <w:tc>
          <w:tcPr>
            <w:tcW w:w="8073" w:type="dxa"/>
            <w:vAlign w:val="center"/>
          </w:tcPr>
          <w:p w:rsidR="00623382" w:rsidRPr="00F4187C" w:rsidRDefault="00623382" w:rsidP="009B57C5">
            <w:pPr>
              <w:pStyle w:val="ListParagraph"/>
              <w:numPr>
                <w:ilvl w:val="1"/>
                <w:numId w:val="84"/>
              </w:numPr>
              <w:spacing w:after="100" w:afterAutospacing="1" w:line="276" w:lineRule="auto"/>
            </w:pPr>
            <w:r w:rsidRPr="00F4187C">
              <w:t>Costing and print GRV (GRV for costing, distribution of GRV copies – aka procurement &amp; distribution)</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rPr>
            </w:pPr>
            <w:r w:rsidRPr="00F4187C">
              <w:rPr>
                <w:bCs/>
                <w:iCs/>
              </w:rPr>
              <w:t>Put Away</w:t>
            </w:r>
          </w:p>
        </w:tc>
        <w:tc>
          <w:tcPr>
            <w:tcW w:w="8073" w:type="dxa"/>
            <w:vAlign w:val="center"/>
          </w:tcPr>
          <w:p w:rsidR="00623382" w:rsidRPr="002F2C08" w:rsidRDefault="00623382" w:rsidP="009B57C5">
            <w:pPr>
              <w:pStyle w:val="ListParagraph"/>
              <w:widowControl/>
              <w:numPr>
                <w:ilvl w:val="1"/>
                <w:numId w:val="84"/>
              </w:numPr>
              <w:spacing w:after="100" w:afterAutospacing="1" w:line="276" w:lineRule="auto"/>
              <w:rPr>
                <w:bCs/>
                <w:iCs/>
              </w:rPr>
            </w:pPr>
            <w:r w:rsidRPr="002F2C08">
              <w:rPr>
                <w:bCs/>
                <w:iCs/>
              </w:rPr>
              <w:t xml:space="preserve">Identify of Storage Location (vacant spaces in the rack, in bulk area, pick face etc.) </w:t>
            </w:r>
          </w:p>
          <w:p w:rsidR="00623382" w:rsidRDefault="00623382" w:rsidP="009B57C5">
            <w:pPr>
              <w:pStyle w:val="Default"/>
              <w:numPr>
                <w:ilvl w:val="1"/>
                <w:numId w:val="84"/>
              </w:numPr>
              <w:spacing w:after="100" w:afterAutospacing="1" w:line="276" w:lineRule="auto"/>
              <w:rPr>
                <w:rFonts w:eastAsia="Times New Roman"/>
              </w:rPr>
            </w:pPr>
            <w:r w:rsidRPr="00F4187C">
              <w:rPr>
                <w:rFonts w:eastAsia="Times New Roman"/>
              </w:rPr>
              <w:t xml:space="preserve">Move Products (using forklift transport to the allocated space) </w:t>
            </w:r>
          </w:p>
          <w:p w:rsidR="00E95384" w:rsidRDefault="00E95384" w:rsidP="009B57C5">
            <w:pPr>
              <w:pStyle w:val="Default"/>
              <w:numPr>
                <w:ilvl w:val="1"/>
                <w:numId w:val="84"/>
              </w:numPr>
              <w:spacing w:line="276" w:lineRule="auto"/>
              <w:jc w:val="both"/>
              <w:rPr>
                <w:rFonts w:eastAsia="Times New Roman"/>
              </w:rPr>
            </w:pPr>
            <w:r>
              <w:rPr>
                <w:rFonts w:eastAsia="Times New Roman"/>
              </w:rPr>
              <w:t xml:space="preserve">Apply APTS principles for warehouse management: </w:t>
            </w:r>
          </w:p>
          <w:p w:rsidR="00E95384" w:rsidRDefault="00E95384" w:rsidP="009B57C5">
            <w:pPr>
              <w:pStyle w:val="Default"/>
              <w:numPr>
                <w:ilvl w:val="2"/>
                <w:numId w:val="84"/>
              </w:numPr>
              <w:spacing w:line="276" w:lineRule="auto"/>
              <w:jc w:val="both"/>
              <w:rPr>
                <w:rFonts w:eastAsia="Times New Roman"/>
              </w:rPr>
            </w:pPr>
            <w:r>
              <w:rPr>
                <w:rFonts w:eastAsia="Times New Roman"/>
              </w:rPr>
              <w:t>Divide products based on their weight, flow, volume, cost (ABC analysis)</w:t>
            </w:r>
            <w:r w:rsidR="0078542F">
              <w:rPr>
                <w:rFonts w:eastAsia="Times New Roman"/>
              </w:rPr>
              <w:t xml:space="preserve"> </w:t>
            </w:r>
            <w:r>
              <w:rPr>
                <w:rFonts w:eastAsia="Times New Roman"/>
              </w:rPr>
              <w:t xml:space="preserve"> </w:t>
            </w:r>
          </w:p>
          <w:p w:rsidR="00E95384" w:rsidRDefault="00E95384" w:rsidP="009B57C5">
            <w:pPr>
              <w:pStyle w:val="Default"/>
              <w:numPr>
                <w:ilvl w:val="2"/>
                <w:numId w:val="84"/>
              </w:numPr>
              <w:spacing w:line="276" w:lineRule="auto"/>
              <w:jc w:val="both"/>
              <w:rPr>
                <w:rFonts w:eastAsia="Times New Roman"/>
              </w:rPr>
            </w:pPr>
            <w:r>
              <w:rPr>
                <w:rFonts w:eastAsia="Times New Roman"/>
              </w:rPr>
              <w:t xml:space="preserve">Perform ABC/VEN matrix </w:t>
            </w:r>
            <w:r w:rsidR="0078542F">
              <w:rPr>
                <w:rFonts w:eastAsia="Times New Roman"/>
              </w:rPr>
              <w:t>reconciliation</w:t>
            </w:r>
            <w:r>
              <w:rPr>
                <w:rFonts w:eastAsia="Times New Roman"/>
              </w:rPr>
              <w:t xml:space="preserve"> analysis to identify the vital few from the trivial many and the high cost consuming from the cheapest ones (80/20 principles)</w:t>
            </w:r>
            <w:r w:rsidR="0078542F">
              <w:rPr>
                <w:rFonts w:eastAsia="Times New Roman"/>
              </w:rPr>
              <w:t xml:space="preserve">   </w:t>
            </w:r>
          </w:p>
          <w:p w:rsidR="0078542F" w:rsidRDefault="00E95384" w:rsidP="009B57C5">
            <w:pPr>
              <w:pStyle w:val="Default"/>
              <w:numPr>
                <w:ilvl w:val="2"/>
                <w:numId w:val="84"/>
              </w:numPr>
              <w:spacing w:line="276" w:lineRule="auto"/>
              <w:jc w:val="both"/>
              <w:rPr>
                <w:rFonts w:eastAsia="Times New Roman"/>
              </w:rPr>
            </w:pPr>
            <w:r>
              <w:rPr>
                <w:rFonts w:eastAsia="Times New Roman"/>
              </w:rPr>
              <w:t xml:space="preserve">Rearrange the stock accordingly, taking high cost and vital in the front line </w:t>
            </w:r>
          </w:p>
          <w:p w:rsidR="00327BB6" w:rsidRDefault="00E95384" w:rsidP="009B57C5">
            <w:pPr>
              <w:pStyle w:val="Default"/>
              <w:numPr>
                <w:ilvl w:val="2"/>
                <w:numId w:val="84"/>
              </w:numPr>
              <w:spacing w:line="276" w:lineRule="auto"/>
              <w:jc w:val="both"/>
              <w:rPr>
                <w:rFonts w:eastAsia="Times New Roman"/>
              </w:rPr>
            </w:pPr>
            <w:r w:rsidRPr="0078542F">
              <w:rPr>
                <w:rFonts w:eastAsia="Times New Roman"/>
              </w:rPr>
              <w:t>Implement  bin management system</w:t>
            </w:r>
          </w:p>
          <w:p w:rsidR="00E95384" w:rsidRDefault="00327BB6" w:rsidP="009B57C5">
            <w:pPr>
              <w:pStyle w:val="Default"/>
              <w:numPr>
                <w:ilvl w:val="2"/>
                <w:numId w:val="84"/>
              </w:numPr>
              <w:spacing w:line="276" w:lineRule="auto"/>
              <w:jc w:val="both"/>
              <w:rPr>
                <w:rFonts w:eastAsia="Times New Roman"/>
              </w:rPr>
            </w:pPr>
            <w:r>
              <w:rPr>
                <w:rFonts w:eastAsia="Times New Roman"/>
              </w:rPr>
              <w:t xml:space="preserve"> Identify individual and collective</w:t>
            </w:r>
            <w:r w:rsidR="00E95384" w:rsidRPr="0078542F">
              <w:rPr>
                <w:rFonts w:eastAsia="Times New Roman"/>
              </w:rPr>
              <w:t xml:space="preserve">  responsibility</w:t>
            </w:r>
            <w:r>
              <w:rPr>
                <w:rFonts w:eastAsia="Times New Roman"/>
              </w:rPr>
              <w:t xml:space="preserve">, individual </w:t>
            </w:r>
            <w:r w:rsidR="00E95384" w:rsidRPr="0078542F">
              <w:rPr>
                <w:rFonts w:eastAsia="Times New Roman"/>
              </w:rPr>
              <w:t xml:space="preserve"> and collective accountability using APTS principles by revising accountability regulations of the agency </w:t>
            </w:r>
          </w:p>
          <w:p w:rsidR="00327BB6" w:rsidRDefault="00327BB6" w:rsidP="009B57C5">
            <w:pPr>
              <w:pStyle w:val="Default"/>
              <w:numPr>
                <w:ilvl w:val="2"/>
                <w:numId w:val="84"/>
              </w:numPr>
              <w:spacing w:line="276" w:lineRule="auto"/>
              <w:jc w:val="both"/>
              <w:rPr>
                <w:rFonts w:eastAsia="Times New Roman"/>
              </w:rPr>
            </w:pPr>
            <w:r>
              <w:rPr>
                <w:rFonts w:eastAsia="Times New Roman"/>
              </w:rPr>
              <w:t xml:space="preserve">Assign limited number of products for each bin owner </w:t>
            </w:r>
          </w:p>
          <w:p w:rsidR="00C54B05" w:rsidRDefault="00E95384" w:rsidP="009B57C5">
            <w:pPr>
              <w:pStyle w:val="Default"/>
              <w:numPr>
                <w:ilvl w:val="2"/>
                <w:numId w:val="84"/>
              </w:numPr>
              <w:spacing w:line="276" w:lineRule="auto"/>
              <w:jc w:val="both"/>
              <w:rPr>
                <w:rFonts w:eastAsia="Times New Roman"/>
              </w:rPr>
            </w:pPr>
            <w:r w:rsidRPr="0078542F">
              <w:rPr>
                <w:rFonts w:eastAsia="Times New Roman"/>
              </w:rPr>
              <w:t>Give responsibility for every bin owner concerning; stock flow (threesome analysis),</w:t>
            </w:r>
          </w:p>
          <w:p w:rsidR="0001102C" w:rsidRPr="00327BB6" w:rsidRDefault="00C54B05" w:rsidP="009B57C5">
            <w:pPr>
              <w:pStyle w:val="Default"/>
              <w:numPr>
                <w:ilvl w:val="2"/>
                <w:numId w:val="84"/>
              </w:numPr>
              <w:spacing w:line="276" w:lineRule="auto"/>
              <w:jc w:val="both"/>
              <w:rPr>
                <w:rFonts w:eastAsia="Times New Roman"/>
              </w:rPr>
            </w:pPr>
            <w:r>
              <w:rPr>
                <w:rFonts w:eastAsia="Times New Roman"/>
              </w:rPr>
              <w:t>Fo</w:t>
            </w:r>
            <w:r w:rsidR="0078542F">
              <w:rPr>
                <w:rFonts w:eastAsia="Times New Roman"/>
              </w:rPr>
              <w:t xml:space="preserve">llow </w:t>
            </w:r>
            <w:r>
              <w:rPr>
                <w:rFonts w:eastAsia="Times New Roman"/>
              </w:rPr>
              <w:t>on product coding,</w:t>
            </w:r>
            <w:r w:rsidR="0078542F">
              <w:rPr>
                <w:rFonts w:eastAsia="Times New Roman"/>
              </w:rPr>
              <w:t xml:space="preserve"> availability status, </w:t>
            </w:r>
            <w:r w:rsidR="00327BB6">
              <w:rPr>
                <w:rFonts w:eastAsia="Times New Roman"/>
              </w:rPr>
              <w:t xml:space="preserve">batch, </w:t>
            </w:r>
            <w:r w:rsidR="00E95384" w:rsidRPr="0078542F">
              <w:rPr>
                <w:rFonts w:eastAsia="Times New Roman"/>
              </w:rPr>
              <w:t>wastage, expiry, pilferage, loss</w:t>
            </w:r>
            <w:r w:rsidR="00327BB6">
              <w:rPr>
                <w:rFonts w:eastAsia="Times New Roman"/>
              </w:rPr>
              <w:t xml:space="preserve"> and use the record for alignment with health facilities to take further actions </w:t>
            </w:r>
          </w:p>
          <w:p w:rsidR="0078542F" w:rsidRDefault="0001102C" w:rsidP="009B57C5">
            <w:pPr>
              <w:pStyle w:val="Default"/>
              <w:numPr>
                <w:ilvl w:val="2"/>
                <w:numId w:val="84"/>
              </w:numPr>
              <w:spacing w:line="276" w:lineRule="auto"/>
              <w:jc w:val="both"/>
              <w:rPr>
                <w:rFonts w:eastAsia="Times New Roman"/>
              </w:rPr>
            </w:pPr>
            <w:r>
              <w:rPr>
                <w:rFonts w:eastAsia="Times New Roman"/>
              </w:rPr>
              <w:t xml:space="preserve">Apply  perpetual physical inventory using bin owners </w:t>
            </w:r>
            <w:r w:rsidR="000E191F">
              <w:rPr>
                <w:rFonts w:eastAsia="Times New Roman"/>
              </w:rPr>
              <w:t xml:space="preserve">(the before, </w:t>
            </w:r>
            <w:r w:rsidR="00327BB6">
              <w:rPr>
                <w:rFonts w:eastAsia="Times New Roman"/>
              </w:rPr>
              <w:t>during</w:t>
            </w:r>
            <w:r w:rsidR="000E191F">
              <w:rPr>
                <w:rFonts w:eastAsia="Times New Roman"/>
              </w:rPr>
              <w:t xml:space="preserve"> and after principles)</w:t>
            </w:r>
            <w:r w:rsidR="0078542F">
              <w:rPr>
                <w:rFonts w:eastAsia="Times New Roman"/>
              </w:rPr>
              <w:t xml:space="preserve"> </w:t>
            </w:r>
          </w:p>
          <w:p w:rsidR="00BC3FCB" w:rsidRDefault="00E95384" w:rsidP="009B57C5">
            <w:pPr>
              <w:pStyle w:val="Default"/>
              <w:numPr>
                <w:ilvl w:val="2"/>
                <w:numId w:val="84"/>
              </w:numPr>
              <w:spacing w:line="276" w:lineRule="auto"/>
              <w:jc w:val="both"/>
              <w:rPr>
                <w:rFonts w:eastAsia="Times New Roman"/>
              </w:rPr>
            </w:pPr>
            <w:r w:rsidRPr="0078542F">
              <w:rPr>
                <w:rFonts w:eastAsia="Times New Roman"/>
              </w:rPr>
              <w:t xml:space="preserve">Receive report from every bin manager regularly </w:t>
            </w:r>
            <w:r w:rsidR="0078542F">
              <w:rPr>
                <w:rFonts w:eastAsia="Times New Roman"/>
              </w:rPr>
              <w:t>(monthly)</w:t>
            </w:r>
          </w:p>
          <w:p w:rsidR="00BC3FCB" w:rsidRDefault="00BC3FCB" w:rsidP="009B57C5">
            <w:pPr>
              <w:pStyle w:val="Default"/>
              <w:numPr>
                <w:ilvl w:val="2"/>
                <w:numId w:val="84"/>
              </w:numPr>
              <w:spacing w:line="276" w:lineRule="auto"/>
              <w:jc w:val="both"/>
              <w:rPr>
                <w:rFonts w:eastAsia="Times New Roman"/>
              </w:rPr>
            </w:pPr>
            <w:r>
              <w:rPr>
                <w:rFonts w:eastAsia="Times New Roman"/>
              </w:rPr>
              <w:lastRenderedPageBreak/>
              <w:t xml:space="preserve">Use the data to measure level </w:t>
            </w:r>
            <w:r w:rsidR="00E95384" w:rsidRPr="0078542F">
              <w:rPr>
                <w:rFonts w:eastAsia="Times New Roman"/>
              </w:rPr>
              <w:t xml:space="preserve"> </w:t>
            </w:r>
            <w:r>
              <w:rPr>
                <w:rFonts w:eastAsia="Times New Roman"/>
              </w:rPr>
              <w:t>of effort</w:t>
            </w:r>
            <w:r w:rsidR="00B944DA">
              <w:rPr>
                <w:rFonts w:eastAsia="Times New Roman"/>
              </w:rPr>
              <w:t xml:space="preserve"> </w:t>
            </w:r>
            <w:r>
              <w:rPr>
                <w:rFonts w:eastAsia="Times New Roman"/>
              </w:rPr>
              <w:t>of each bin owner</w:t>
            </w:r>
          </w:p>
          <w:p w:rsidR="00BC3FCB" w:rsidRDefault="00BC3FCB" w:rsidP="009B57C5">
            <w:pPr>
              <w:pStyle w:val="Default"/>
              <w:numPr>
                <w:ilvl w:val="2"/>
                <w:numId w:val="84"/>
              </w:numPr>
              <w:spacing w:line="276" w:lineRule="auto"/>
              <w:jc w:val="both"/>
              <w:rPr>
                <w:rFonts w:eastAsia="Times New Roman"/>
              </w:rPr>
            </w:pPr>
            <w:r>
              <w:rPr>
                <w:rFonts w:eastAsia="Times New Roman"/>
              </w:rPr>
              <w:t xml:space="preserve">Measure and compare workload in each bin owner </w:t>
            </w:r>
          </w:p>
          <w:p w:rsidR="00B944DA" w:rsidRDefault="00BC3FCB" w:rsidP="009B57C5">
            <w:pPr>
              <w:pStyle w:val="Default"/>
              <w:numPr>
                <w:ilvl w:val="2"/>
                <w:numId w:val="84"/>
              </w:numPr>
              <w:spacing w:line="276" w:lineRule="auto"/>
              <w:jc w:val="both"/>
              <w:rPr>
                <w:rFonts w:eastAsia="Times New Roman"/>
              </w:rPr>
            </w:pPr>
            <w:r>
              <w:rPr>
                <w:rFonts w:eastAsia="Times New Roman"/>
              </w:rPr>
              <w:t xml:space="preserve">Readjust human power need based on the work load </w:t>
            </w:r>
          </w:p>
          <w:p w:rsidR="00E95384" w:rsidRPr="00B944DA" w:rsidRDefault="00B944DA" w:rsidP="009B57C5">
            <w:pPr>
              <w:pStyle w:val="Default"/>
              <w:numPr>
                <w:ilvl w:val="2"/>
                <w:numId w:val="84"/>
              </w:numPr>
              <w:spacing w:line="276" w:lineRule="auto"/>
              <w:jc w:val="both"/>
              <w:rPr>
                <w:rFonts w:eastAsia="Times New Roman"/>
              </w:rPr>
            </w:pPr>
            <w:r w:rsidRPr="00B944DA">
              <w:rPr>
                <w:rFonts w:eastAsia="Times New Roman"/>
              </w:rPr>
              <w:t xml:space="preserve">Use the summary of level of effort (LOE) for measurement of performance appraisal </w:t>
            </w:r>
            <w:r w:rsidR="00BC3FCB" w:rsidRPr="00B944DA">
              <w:rPr>
                <w:rFonts w:eastAsia="Times New Roman"/>
              </w:rPr>
              <w:t xml:space="preserve"> </w:t>
            </w:r>
          </w:p>
          <w:p w:rsidR="00623382" w:rsidRPr="00F4187C" w:rsidRDefault="00623382" w:rsidP="009B57C5">
            <w:pPr>
              <w:pStyle w:val="Default"/>
              <w:numPr>
                <w:ilvl w:val="1"/>
                <w:numId w:val="84"/>
              </w:numPr>
              <w:spacing w:after="100" w:afterAutospacing="1" w:line="276" w:lineRule="auto"/>
            </w:pPr>
            <w:r w:rsidRPr="005E7ACA">
              <w:rPr>
                <w:rFonts w:eastAsia="Times New Roman"/>
              </w:rPr>
              <w:t>Update records</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305136" w:rsidRPr="007F2D69" w:rsidRDefault="00305136" w:rsidP="00305136">
            <w:pPr>
              <w:rPr>
                <w:bCs/>
                <w:iCs/>
              </w:rPr>
            </w:pPr>
            <w:r w:rsidRPr="007F2D69">
              <w:rPr>
                <w:bCs/>
                <w:iCs/>
              </w:rPr>
              <w:t xml:space="preserve">Conduct </w:t>
            </w:r>
            <w:r>
              <w:rPr>
                <w:bCs/>
                <w:iCs/>
              </w:rPr>
              <w:t xml:space="preserve">good storage management  practices </w:t>
            </w:r>
          </w:p>
          <w:p w:rsidR="00623382" w:rsidRPr="00F4187C" w:rsidRDefault="00623382" w:rsidP="00305136">
            <w:pPr>
              <w:pStyle w:val="Default"/>
              <w:widowControl w:val="0"/>
              <w:spacing w:after="100" w:afterAutospacing="1" w:line="276" w:lineRule="auto"/>
              <w:rPr>
                <w:rFonts w:eastAsia="Times New Roman"/>
              </w:rPr>
            </w:pPr>
          </w:p>
        </w:tc>
        <w:tc>
          <w:tcPr>
            <w:tcW w:w="8073" w:type="dxa"/>
            <w:vAlign w:val="center"/>
          </w:tcPr>
          <w:p w:rsidR="00623382" w:rsidRPr="00F4187C" w:rsidRDefault="00623382" w:rsidP="009B57C5">
            <w:pPr>
              <w:pStyle w:val="Default"/>
              <w:numPr>
                <w:ilvl w:val="1"/>
                <w:numId w:val="84"/>
              </w:numPr>
              <w:spacing w:line="276" w:lineRule="auto"/>
              <w:rPr>
                <w:rFonts w:eastAsia="Times New Roman"/>
              </w:rPr>
            </w:pPr>
            <w:r w:rsidRPr="00F4187C">
              <w:rPr>
                <w:rFonts w:eastAsia="Times New Roman"/>
              </w:rPr>
              <w:t xml:space="preserve">Monitoring of storage conditions such as temperature, humidity, lighting and sunlight. </w:t>
            </w:r>
          </w:p>
          <w:p w:rsidR="00623382" w:rsidRPr="00F4187C" w:rsidRDefault="00623382" w:rsidP="009B57C5">
            <w:pPr>
              <w:pStyle w:val="Default"/>
              <w:numPr>
                <w:ilvl w:val="1"/>
                <w:numId w:val="84"/>
              </w:numPr>
              <w:spacing w:line="276" w:lineRule="auto"/>
              <w:jc w:val="both"/>
              <w:rPr>
                <w:rFonts w:eastAsia="Times New Roman"/>
              </w:rPr>
            </w:pPr>
            <w:r w:rsidRPr="00F4187C">
              <w:rPr>
                <w:rFonts w:eastAsia="Times New Roman"/>
              </w:rPr>
              <w:t xml:space="preserve">Cleaning and maintenance of the warehouse </w:t>
            </w:r>
          </w:p>
          <w:p w:rsidR="00623382" w:rsidRPr="00F4187C" w:rsidRDefault="00623382" w:rsidP="009B57C5">
            <w:pPr>
              <w:pStyle w:val="Default"/>
              <w:numPr>
                <w:ilvl w:val="1"/>
                <w:numId w:val="84"/>
              </w:numPr>
              <w:spacing w:line="276" w:lineRule="auto"/>
              <w:jc w:val="both"/>
              <w:rPr>
                <w:rFonts w:eastAsia="Times New Roman"/>
              </w:rPr>
            </w:pPr>
            <w:r w:rsidRPr="00F4187C">
              <w:rPr>
                <w:rFonts w:eastAsia="Times New Roman"/>
              </w:rPr>
              <w:t xml:space="preserve">Monitoring store security and safety to ensure that relevant equipment and security procedures are adhered to. </w:t>
            </w:r>
          </w:p>
          <w:p w:rsidR="00623382" w:rsidRPr="00F4187C" w:rsidRDefault="00623382" w:rsidP="009B57C5">
            <w:pPr>
              <w:pStyle w:val="Default"/>
              <w:numPr>
                <w:ilvl w:val="1"/>
                <w:numId w:val="84"/>
              </w:numPr>
              <w:spacing w:line="276" w:lineRule="auto"/>
              <w:jc w:val="both"/>
              <w:rPr>
                <w:rFonts w:eastAsia="Times New Roman"/>
              </w:rPr>
            </w:pPr>
            <w:r w:rsidRPr="00F4187C">
              <w:rPr>
                <w:rFonts w:eastAsia="Times New Roman"/>
              </w:rPr>
              <w:t>Conduct ongoing risk assessment and plan for risk mitigation</w:t>
            </w:r>
          </w:p>
          <w:p w:rsidR="00623382" w:rsidRPr="00F4187C" w:rsidRDefault="00623382" w:rsidP="009B57C5">
            <w:pPr>
              <w:pStyle w:val="Default"/>
              <w:numPr>
                <w:ilvl w:val="1"/>
                <w:numId w:val="84"/>
              </w:numPr>
              <w:spacing w:line="276" w:lineRule="auto"/>
              <w:jc w:val="both"/>
              <w:rPr>
                <w:rFonts w:eastAsia="Times New Roman"/>
              </w:rPr>
            </w:pPr>
            <w:r w:rsidRPr="00F4187C">
              <w:rPr>
                <w:rFonts w:eastAsia="Times New Roman"/>
              </w:rPr>
              <w:t xml:space="preserve">Monitoring the product quality (visually inspect commodities and check expiration dates). </w:t>
            </w:r>
          </w:p>
          <w:p w:rsidR="00E95384" w:rsidRDefault="00623382" w:rsidP="009B57C5">
            <w:pPr>
              <w:pStyle w:val="Default"/>
              <w:numPr>
                <w:ilvl w:val="1"/>
                <w:numId w:val="84"/>
              </w:numPr>
              <w:spacing w:line="276" w:lineRule="auto"/>
              <w:jc w:val="both"/>
              <w:rPr>
                <w:rFonts w:eastAsia="Times New Roman"/>
              </w:rPr>
            </w:pPr>
            <w:r w:rsidRPr="00E95384">
              <w:rPr>
                <w:rFonts w:eastAsia="Times New Roman"/>
              </w:rPr>
              <w:t>Ensure that products are stacked correctly</w:t>
            </w:r>
            <w:r w:rsidR="00E95384" w:rsidRPr="00E95384">
              <w:rPr>
                <w:rFonts w:eastAsia="Times New Roman"/>
              </w:rPr>
              <w:t>.</w:t>
            </w:r>
            <w:r w:rsidRPr="00E95384">
              <w:rPr>
                <w:rFonts w:eastAsia="Times New Roman"/>
              </w:rPr>
              <w:t xml:space="preserve"> </w:t>
            </w:r>
            <w:r w:rsidR="00D853F6" w:rsidRPr="00E95384">
              <w:rPr>
                <w:rFonts w:eastAsia="Times New Roman"/>
              </w:rPr>
              <w:t xml:space="preserve"> </w:t>
            </w:r>
          </w:p>
          <w:p w:rsidR="00623382" w:rsidRPr="00E95384" w:rsidRDefault="00623382" w:rsidP="009B57C5">
            <w:pPr>
              <w:pStyle w:val="Default"/>
              <w:numPr>
                <w:ilvl w:val="1"/>
                <w:numId w:val="84"/>
              </w:numPr>
              <w:spacing w:line="276" w:lineRule="auto"/>
              <w:jc w:val="both"/>
              <w:rPr>
                <w:rFonts w:eastAsia="Times New Roman"/>
              </w:rPr>
            </w:pPr>
            <w:r w:rsidRPr="00E95384">
              <w:rPr>
                <w:rFonts w:eastAsia="Times New Roman"/>
              </w:rPr>
              <w:t xml:space="preserve">Updating of stock records. </w:t>
            </w:r>
          </w:p>
          <w:p w:rsidR="00623382" w:rsidRPr="00F4187C" w:rsidRDefault="00623382" w:rsidP="009B57C5">
            <w:pPr>
              <w:pStyle w:val="Default"/>
              <w:numPr>
                <w:ilvl w:val="1"/>
                <w:numId w:val="84"/>
              </w:numPr>
              <w:spacing w:line="276" w:lineRule="auto"/>
              <w:jc w:val="both"/>
              <w:rPr>
                <w:rFonts w:eastAsia="Times New Roman"/>
              </w:rPr>
            </w:pPr>
            <w:r w:rsidRPr="00F4187C">
              <w:rPr>
                <w:rFonts w:eastAsia="Times New Roman"/>
              </w:rPr>
              <w:t xml:space="preserve">Standard list of items stocked, bin cards, and maintaining related files. </w:t>
            </w:r>
          </w:p>
          <w:p w:rsidR="00623382" w:rsidRPr="00F4187C" w:rsidRDefault="00623382" w:rsidP="009B57C5">
            <w:pPr>
              <w:pStyle w:val="Default"/>
              <w:numPr>
                <w:ilvl w:val="1"/>
                <w:numId w:val="84"/>
              </w:numPr>
              <w:spacing w:line="276" w:lineRule="auto"/>
              <w:jc w:val="both"/>
              <w:rPr>
                <w:rFonts w:eastAsia="Times New Roman"/>
              </w:rPr>
            </w:pPr>
            <w:r w:rsidRPr="00F4187C">
              <w:rPr>
                <w:rFonts w:eastAsia="Times New Roman"/>
              </w:rPr>
              <w:t xml:space="preserve">Monitoring and updating the stock levels, stock quantities, and safety stocks. </w:t>
            </w:r>
          </w:p>
          <w:p w:rsidR="00623382" w:rsidRPr="00F4187C" w:rsidRDefault="00623382" w:rsidP="009B57C5">
            <w:pPr>
              <w:pStyle w:val="Default"/>
              <w:numPr>
                <w:ilvl w:val="1"/>
                <w:numId w:val="84"/>
              </w:numPr>
              <w:spacing w:line="276" w:lineRule="auto"/>
              <w:jc w:val="both"/>
            </w:pPr>
            <w:r w:rsidRPr="002F2C08">
              <w:rPr>
                <w:rFonts w:eastAsia="Times New Roman"/>
              </w:rPr>
              <w:t>Check fire safety procedures, fire extinguishers, smoke detectors and stand-by generator and take appropriate actions.</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rPr>
            </w:pPr>
            <w:r w:rsidRPr="00F4187C">
              <w:rPr>
                <w:bCs/>
                <w:iCs/>
              </w:rPr>
              <w:t>Picking</w:t>
            </w:r>
          </w:p>
        </w:tc>
        <w:tc>
          <w:tcPr>
            <w:tcW w:w="8073" w:type="dxa"/>
            <w:vAlign w:val="center"/>
          </w:tcPr>
          <w:p w:rsidR="00623382" w:rsidRPr="00C54B05" w:rsidRDefault="00623382" w:rsidP="009B57C5">
            <w:pPr>
              <w:pStyle w:val="ListParagraph"/>
              <w:widowControl/>
              <w:numPr>
                <w:ilvl w:val="1"/>
                <w:numId w:val="84"/>
              </w:numPr>
              <w:autoSpaceDE/>
              <w:autoSpaceDN/>
              <w:adjustRightInd/>
              <w:spacing w:after="100" w:afterAutospacing="1" w:line="276" w:lineRule="auto"/>
              <w:rPr>
                <w:color w:val="000000"/>
              </w:rPr>
            </w:pPr>
            <w:r w:rsidRPr="00C54B05">
              <w:rPr>
                <w:color w:val="000000"/>
              </w:rPr>
              <w:t xml:space="preserve">Prepared issue vouchers (invoices, STV/DN) and clustering the customer orders </w:t>
            </w:r>
          </w:p>
          <w:p w:rsidR="00623382" w:rsidRPr="00607810" w:rsidRDefault="00623382" w:rsidP="009B57C5">
            <w:pPr>
              <w:pStyle w:val="ListParagraph"/>
              <w:widowControl/>
              <w:numPr>
                <w:ilvl w:val="1"/>
                <w:numId w:val="84"/>
              </w:numPr>
              <w:autoSpaceDE/>
              <w:autoSpaceDN/>
              <w:adjustRightInd/>
              <w:spacing w:after="100" w:afterAutospacing="1" w:line="276" w:lineRule="auto"/>
              <w:rPr>
                <w:color w:val="000000"/>
              </w:rPr>
            </w:pPr>
            <w:r w:rsidRPr="00607810">
              <w:rPr>
                <w:color w:val="000000"/>
              </w:rPr>
              <w:t xml:space="preserve">Picking products from the correct storage </w:t>
            </w:r>
          </w:p>
          <w:p w:rsidR="00623382" w:rsidRPr="00F4187C" w:rsidRDefault="00623382" w:rsidP="009B57C5">
            <w:pPr>
              <w:pStyle w:val="ListParagraph"/>
              <w:widowControl/>
              <w:numPr>
                <w:ilvl w:val="1"/>
                <w:numId w:val="84"/>
              </w:numPr>
              <w:autoSpaceDE/>
              <w:autoSpaceDN/>
              <w:adjustRightInd/>
              <w:spacing w:after="100" w:afterAutospacing="1" w:line="276" w:lineRule="auto"/>
              <w:rPr>
                <w:color w:val="000000"/>
              </w:rPr>
            </w:pPr>
            <w:r w:rsidRPr="00607810">
              <w:rPr>
                <w:color w:val="000000"/>
              </w:rPr>
              <w:t>Marshalling/staging the picked products</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F4187C" w:rsidRDefault="00623382" w:rsidP="00215DF4">
            <w:pPr>
              <w:spacing w:after="100" w:afterAutospacing="1" w:line="276" w:lineRule="auto"/>
              <w:rPr>
                <w:bCs/>
                <w:iCs/>
              </w:rPr>
            </w:pPr>
            <w:r w:rsidRPr="00F4187C">
              <w:rPr>
                <w:bCs/>
                <w:iCs/>
              </w:rPr>
              <w:t>Replenishing</w:t>
            </w:r>
          </w:p>
        </w:tc>
        <w:tc>
          <w:tcPr>
            <w:tcW w:w="8073" w:type="dxa"/>
            <w:vAlign w:val="center"/>
          </w:tcPr>
          <w:p w:rsidR="00623382" w:rsidRPr="002F2C08" w:rsidRDefault="00623382" w:rsidP="009B57C5">
            <w:pPr>
              <w:pStyle w:val="ListParagraph"/>
              <w:widowControl/>
              <w:numPr>
                <w:ilvl w:val="1"/>
                <w:numId w:val="84"/>
              </w:numPr>
              <w:spacing w:after="100" w:afterAutospacing="1" w:line="276" w:lineRule="auto"/>
              <w:rPr>
                <w:bCs/>
                <w:iCs/>
              </w:rPr>
            </w:pPr>
            <w:r w:rsidRPr="002F2C08">
              <w:rPr>
                <w:bCs/>
                <w:iCs/>
              </w:rPr>
              <w:t>Identify product and quantity to be replenished</w:t>
            </w:r>
          </w:p>
          <w:p w:rsidR="00623382" w:rsidRPr="00D04CE3" w:rsidRDefault="00623382" w:rsidP="009B57C5">
            <w:pPr>
              <w:pStyle w:val="ListParagraph"/>
              <w:widowControl/>
              <w:numPr>
                <w:ilvl w:val="1"/>
                <w:numId w:val="84"/>
              </w:numPr>
              <w:spacing w:after="100" w:afterAutospacing="1" w:line="276" w:lineRule="auto"/>
              <w:rPr>
                <w:color w:val="000000"/>
              </w:rPr>
            </w:pPr>
            <w:r>
              <w:rPr>
                <w:bCs/>
                <w:iCs/>
              </w:rPr>
              <w:t>Generate pick list for replenishment</w:t>
            </w:r>
          </w:p>
          <w:p w:rsidR="00623382" w:rsidRPr="00F4187C" w:rsidRDefault="00623382" w:rsidP="009B57C5">
            <w:pPr>
              <w:pStyle w:val="ListParagraph"/>
              <w:widowControl/>
              <w:numPr>
                <w:ilvl w:val="1"/>
                <w:numId w:val="84"/>
              </w:numPr>
              <w:spacing w:after="100" w:afterAutospacing="1" w:line="276" w:lineRule="auto"/>
              <w:rPr>
                <w:color w:val="000000"/>
              </w:rPr>
            </w:pPr>
            <w:r>
              <w:rPr>
                <w:bCs/>
                <w:iCs/>
              </w:rPr>
              <w:t>Pick and m</w:t>
            </w:r>
            <w:r w:rsidRPr="00F4187C">
              <w:rPr>
                <w:bCs/>
                <w:iCs/>
              </w:rPr>
              <w:t>ove products to the fine pick/half pallet</w:t>
            </w:r>
            <w:r>
              <w:rPr>
                <w:bCs/>
                <w:iCs/>
              </w:rPr>
              <w:t xml:space="preserve"> area</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shd w:val="clear" w:color="auto" w:fill="auto"/>
            <w:vAlign w:val="center"/>
          </w:tcPr>
          <w:p w:rsidR="00623382" w:rsidRPr="00F4187C" w:rsidRDefault="00623382" w:rsidP="00215DF4">
            <w:pPr>
              <w:spacing w:after="100" w:afterAutospacing="1" w:line="276" w:lineRule="auto"/>
              <w:rPr>
                <w:color w:val="000000"/>
              </w:rPr>
            </w:pPr>
            <w:r w:rsidRPr="00F4187C">
              <w:rPr>
                <w:bCs/>
              </w:rPr>
              <w:t>Checking</w:t>
            </w:r>
          </w:p>
        </w:tc>
        <w:tc>
          <w:tcPr>
            <w:tcW w:w="8073" w:type="dxa"/>
            <w:shd w:val="clear" w:color="auto" w:fill="auto"/>
            <w:vAlign w:val="center"/>
          </w:tcPr>
          <w:p w:rsidR="00623382" w:rsidRPr="00F4187C" w:rsidRDefault="00623382" w:rsidP="009B57C5">
            <w:pPr>
              <w:pStyle w:val="ListParagraph"/>
              <w:widowControl/>
              <w:numPr>
                <w:ilvl w:val="1"/>
                <w:numId w:val="84"/>
              </w:numPr>
              <w:spacing w:after="100" w:afterAutospacing="1" w:line="276" w:lineRule="auto"/>
            </w:pPr>
            <w:r w:rsidRPr="00607810">
              <w:rPr>
                <w:bCs/>
                <w:iCs/>
              </w:rPr>
              <w:t xml:space="preserve">Check </w:t>
            </w:r>
            <w:r w:rsidRPr="00607810">
              <w:t>marshaled orders against the pick list,</w:t>
            </w:r>
            <w:r>
              <w:t xml:space="preserve"> STV</w:t>
            </w:r>
            <w:r w:rsidRPr="00F4187C">
              <w:t xml:space="preserve"> to ensure that the correct product, quantity, and batch number has been picked.</w:t>
            </w:r>
          </w:p>
          <w:p w:rsidR="00623382" w:rsidRPr="002F2C08" w:rsidRDefault="00623382" w:rsidP="009B57C5">
            <w:pPr>
              <w:pStyle w:val="ListParagraph"/>
              <w:widowControl/>
              <w:numPr>
                <w:ilvl w:val="1"/>
                <w:numId w:val="84"/>
              </w:numPr>
              <w:spacing w:after="100" w:afterAutospacing="1" w:line="276" w:lineRule="auto"/>
              <w:rPr>
                <w:bCs/>
                <w:iCs/>
              </w:rPr>
            </w:pPr>
            <w:r w:rsidRPr="002F2C08">
              <w:rPr>
                <w:bCs/>
                <w:iCs/>
              </w:rPr>
              <w:t>Identify nature of products picked (NPS, hazardous, cold chain, etc).</w:t>
            </w:r>
          </w:p>
          <w:p w:rsidR="00623382" w:rsidRPr="00F4187C" w:rsidRDefault="00623382" w:rsidP="009B57C5">
            <w:pPr>
              <w:pStyle w:val="ListParagraph"/>
              <w:widowControl/>
              <w:numPr>
                <w:ilvl w:val="1"/>
                <w:numId w:val="84"/>
              </w:numPr>
              <w:spacing w:after="100" w:afterAutospacing="1" w:line="276" w:lineRule="auto"/>
            </w:pPr>
            <w:r w:rsidRPr="002F2C08">
              <w:rPr>
                <w:bCs/>
                <w:iCs/>
              </w:rPr>
              <w:t>Move products directly from receiving to the shipping dock – these products are not at all stored in the specific locations</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shd w:val="clear" w:color="auto" w:fill="auto"/>
            <w:vAlign w:val="center"/>
          </w:tcPr>
          <w:p w:rsidR="00623382" w:rsidRPr="00607810" w:rsidRDefault="00623382" w:rsidP="00215DF4">
            <w:pPr>
              <w:spacing w:after="100" w:afterAutospacing="1" w:line="276" w:lineRule="auto"/>
              <w:rPr>
                <w:bCs/>
              </w:rPr>
            </w:pPr>
            <w:r w:rsidRPr="00607810">
              <w:rPr>
                <w:bCs/>
              </w:rPr>
              <w:t>Dispatching  and Packing [INTERFACE]</w:t>
            </w:r>
          </w:p>
        </w:tc>
        <w:tc>
          <w:tcPr>
            <w:tcW w:w="8073" w:type="dxa"/>
            <w:shd w:val="clear" w:color="auto" w:fill="auto"/>
            <w:vAlign w:val="center"/>
          </w:tcPr>
          <w:p w:rsidR="00623382" w:rsidRPr="00607810" w:rsidRDefault="00623382" w:rsidP="009B57C5">
            <w:pPr>
              <w:pStyle w:val="ListParagraph"/>
              <w:widowControl/>
              <w:numPr>
                <w:ilvl w:val="1"/>
                <w:numId w:val="84"/>
              </w:numPr>
              <w:spacing w:after="100" w:afterAutospacing="1" w:line="276" w:lineRule="auto"/>
            </w:pPr>
            <w:r w:rsidRPr="00607810">
              <w:t>Check dispatched products against shipping vouchers</w:t>
            </w:r>
          </w:p>
          <w:p w:rsidR="00623382" w:rsidRPr="00607810" w:rsidRDefault="00623382" w:rsidP="009B57C5">
            <w:pPr>
              <w:pStyle w:val="ListParagraph"/>
              <w:widowControl/>
              <w:numPr>
                <w:ilvl w:val="1"/>
                <w:numId w:val="84"/>
              </w:numPr>
              <w:spacing w:after="100" w:afterAutospacing="1" w:line="276" w:lineRule="auto"/>
              <w:rPr>
                <w:bCs/>
                <w:iCs/>
              </w:rPr>
            </w:pPr>
            <w:r w:rsidRPr="00607810">
              <w:rPr>
                <w:bCs/>
                <w:iCs/>
              </w:rPr>
              <w:t xml:space="preserve">Pack orders by (destination) into the correct sized box or boxes or onto a pallet OR wrapping up of a single item into a casing, or sealing loose cartons </w:t>
            </w:r>
            <w:r w:rsidRPr="00607810">
              <w:rPr>
                <w:bCs/>
                <w:iCs/>
              </w:rPr>
              <w:lastRenderedPageBreak/>
              <w:t>and box orders that have been picked.</w:t>
            </w:r>
          </w:p>
          <w:p w:rsidR="00623382" w:rsidRPr="00607810" w:rsidRDefault="00623382" w:rsidP="009B57C5">
            <w:pPr>
              <w:pStyle w:val="ListParagraph"/>
              <w:widowControl/>
              <w:numPr>
                <w:ilvl w:val="1"/>
                <w:numId w:val="57"/>
              </w:numPr>
              <w:spacing w:after="100" w:afterAutospacing="1" w:line="276" w:lineRule="auto"/>
            </w:pPr>
            <w:r w:rsidRPr="00607810">
              <w:t>Apply temperature conditioned packing for vaccines and TSPs</w:t>
            </w:r>
          </w:p>
          <w:p w:rsidR="00623382" w:rsidRPr="00607810" w:rsidRDefault="00623382" w:rsidP="009B57C5">
            <w:pPr>
              <w:pStyle w:val="ListParagraph"/>
              <w:widowControl/>
              <w:numPr>
                <w:ilvl w:val="1"/>
                <w:numId w:val="84"/>
              </w:numPr>
              <w:spacing w:after="100" w:afterAutospacing="1" w:line="276" w:lineRule="auto"/>
              <w:rPr>
                <w:bCs/>
                <w:iCs/>
              </w:rPr>
            </w:pPr>
            <w:r w:rsidRPr="00607810">
              <w:rPr>
                <w:bCs/>
                <w:iCs/>
              </w:rPr>
              <w:t>Combine pharmaceutical that contribute to a single order.</w:t>
            </w:r>
          </w:p>
          <w:p w:rsidR="00623382" w:rsidRPr="00607810" w:rsidRDefault="00623382" w:rsidP="009B57C5">
            <w:pPr>
              <w:pStyle w:val="ListParagraph"/>
              <w:widowControl/>
              <w:numPr>
                <w:ilvl w:val="1"/>
                <w:numId w:val="84"/>
              </w:numPr>
              <w:spacing w:after="100" w:afterAutospacing="1" w:line="276" w:lineRule="auto"/>
              <w:rPr>
                <w:bCs/>
                <w:iCs/>
              </w:rPr>
            </w:pPr>
            <w:r w:rsidRPr="00607810">
              <w:rPr>
                <w:bCs/>
                <w:iCs/>
              </w:rPr>
              <w:t>Apply right labels containing consignment description and description of receiving destination facility</w:t>
            </w:r>
          </w:p>
          <w:p w:rsidR="00623382" w:rsidRPr="00607810" w:rsidRDefault="00623382" w:rsidP="009B57C5">
            <w:pPr>
              <w:pStyle w:val="ListParagraph"/>
              <w:widowControl/>
              <w:numPr>
                <w:ilvl w:val="1"/>
                <w:numId w:val="84"/>
              </w:numPr>
              <w:spacing w:after="100" w:afterAutospacing="1" w:line="276" w:lineRule="auto"/>
            </w:pPr>
            <w:r w:rsidRPr="00607810">
              <w:t>Assemble the Pharmaceuticals in the Pharmaceutical loading/assembly areas</w:t>
            </w:r>
          </w:p>
          <w:p w:rsidR="00623382" w:rsidRPr="00607810" w:rsidRDefault="00623382" w:rsidP="009B57C5">
            <w:pPr>
              <w:pStyle w:val="ListParagraph"/>
              <w:widowControl/>
              <w:numPr>
                <w:ilvl w:val="1"/>
                <w:numId w:val="84"/>
              </w:numPr>
              <w:spacing w:after="100" w:afterAutospacing="1" w:line="276" w:lineRule="auto"/>
            </w:pPr>
            <w:r w:rsidRPr="00607810">
              <w:t xml:space="preserve">Ensure that the vehicle is safe before loading. </w:t>
            </w:r>
          </w:p>
          <w:p w:rsidR="00623382" w:rsidRPr="00607810" w:rsidRDefault="00623382" w:rsidP="009B57C5">
            <w:pPr>
              <w:pStyle w:val="ListParagraph"/>
              <w:widowControl/>
              <w:numPr>
                <w:ilvl w:val="1"/>
                <w:numId w:val="84"/>
              </w:numPr>
              <w:spacing w:after="100" w:afterAutospacing="1" w:line="276" w:lineRule="auto"/>
            </w:pPr>
            <w:r w:rsidRPr="00607810">
              <w:t xml:space="preserve">Load the vehicle. </w:t>
            </w:r>
          </w:p>
          <w:p w:rsidR="00623382" w:rsidRPr="00607810" w:rsidRDefault="00623382" w:rsidP="009B57C5">
            <w:pPr>
              <w:pStyle w:val="ListParagraph"/>
              <w:widowControl/>
              <w:numPr>
                <w:ilvl w:val="1"/>
                <w:numId w:val="84"/>
              </w:numPr>
              <w:spacing w:after="100" w:afterAutospacing="1" w:line="276" w:lineRule="auto"/>
            </w:pPr>
            <w:r w:rsidRPr="00607810">
              <w:t xml:space="preserve">Position/fix the security locking system, for example seal(s), with the driver   present. </w:t>
            </w:r>
          </w:p>
          <w:p w:rsidR="00623382" w:rsidRPr="00607810" w:rsidRDefault="00623382" w:rsidP="009B57C5">
            <w:pPr>
              <w:pStyle w:val="ListParagraph"/>
              <w:widowControl/>
              <w:numPr>
                <w:ilvl w:val="1"/>
                <w:numId w:val="84"/>
              </w:numPr>
              <w:spacing w:after="100" w:afterAutospacing="1" w:line="276" w:lineRule="auto"/>
            </w:pPr>
            <w:r w:rsidRPr="00607810">
              <w:t xml:space="preserve">Obtain the driver’s signature. </w:t>
            </w:r>
          </w:p>
          <w:p w:rsidR="00623382" w:rsidRPr="00607810" w:rsidRDefault="00623382" w:rsidP="009B57C5">
            <w:pPr>
              <w:pStyle w:val="ListParagraph"/>
              <w:widowControl/>
              <w:numPr>
                <w:ilvl w:val="1"/>
                <w:numId w:val="84"/>
              </w:numPr>
              <w:spacing w:after="100" w:afterAutospacing="1" w:line="276" w:lineRule="auto"/>
            </w:pPr>
            <w:r w:rsidRPr="00607810">
              <w:t>Record the departure of the vehicle and note the security locking seal(s) or number(s).</w:t>
            </w:r>
          </w:p>
        </w:tc>
      </w:tr>
      <w:tr w:rsidR="00623382" w:rsidRPr="00F4187C" w:rsidTr="00215DF4">
        <w:tc>
          <w:tcPr>
            <w:tcW w:w="923" w:type="dxa"/>
            <w:vAlign w:val="center"/>
          </w:tcPr>
          <w:p w:rsidR="00623382" w:rsidRPr="00607810" w:rsidRDefault="00623382" w:rsidP="009B57C5">
            <w:pPr>
              <w:pStyle w:val="ListParagraph"/>
              <w:numPr>
                <w:ilvl w:val="0"/>
                <w:numId w:val="84"/>
              </w:numPr>
              <w:spacing w:after="100" w:afterAutospacing="1" w:line="276" w:lineRule="auto"/>
              <w:rPr>
                <w:b/>
                <w:bCs/>
              </w:rPr>
            </w:pPr>
          </w:p>
        </w:tc>
        <w:tc>
          <w:tcPr>
            <w:tcW w:w="2812" w:type="dxa"/>
            <w:vAlign w:val="center"/>
          </w:tcPr>
          <w:p w:rsidR="00623382" w:rsidRPr="00607810" w:rsidRDefault="00623382" w:rsidP="00215DF4">
            <w:pPr>
              <w:spacing w:after="100" w:afterAutospacing="1" w:line="276" w:lineRule="auto"/>
              <w:rPr>
                <w:bCs/>
              </w:rPr>
            </w:pPr>
            <w:r w:rsidRPr="00607810">
              <w:rPr>
                <w:bCs/>
              </w:rPr>
              <w:t>Product kitting</w:t>
            </w:r>
          </w:p>
        </w:tc>
        <w:tc>
          <w:tcPr>
            <w:tcW w:w="8073" w:type="dxa"/>
            <w:vAlign w:val="center"/>
          </w:tcPr>
          <w:p w:rsidR="00623382" w:rsidRPr="00607810" w:rsidRDefault="00623382" w:rsidP="009B57C5">
            <w:pPr>
              <w:pStyle w:val="ListParagraph"/>
              <w:widowControl/>
              <w:numPr>
                <w:ilvl w:val="1"/>
                <w:numId w:val="84"/>
              </w:numPr>
              <w:spacing w:after="100" w:afterAutospacing="1" w:line="276" w:lineRule="auto"/>
            </w:pPr>
            <w:r w:rsidRPr="00607810">
              <w:t>Identify  products to be kitted, for which program and facility</w:t>
            </w:r>
          </w:p>
          <w:p w:rsidR="00623382" w:rsidRPr="00607810" w:rsidRDefault="00623382" w:rsidP="009B57C5">
            <w:pPr>
              <w:pStyle w:val="ListParagraph"/>
              <w:widowControl/>
              <w:numPr>
                <w:ilvl w:val="1"/>
                <w:numId w:val="84"/>
              </w:numPr>
              <w:spacing w:after="100" w:afterAutospacing="1" w:line="276" w:lineRule="auto"/>
            </w:pPr>
            <w:r w:rsidRPr="00607810">
              <w:t>Ensure kitting material readiness (packaging materials, labels)</w:t>
            </w:r>
          </w:p>
          <w:p w:rsidR="00623382" w:rsidRPr="00607810" w:rsidRDefault="00623382" w:rsidP="009B57C5">
            <w:pPr>
              <w:pStyle w:val="ListParagraph"/>
              <w:widowControl/>
              <w:numPr>
                <w:ilvl w:val="1"/>
                <w:numId w:val="84"/>
              </w:numPr>
              <w:spacing w:after="100" w:afterAutospacing="1" w:line="276" w:lineRule="auto"/>
            </w:pPr>
            <w:r w:rsidRPr="00607810">
              <w:t>Pick, check and Kit the product</w:t>
            </w:r>
          </w:p>
          <w:p w:rsidR="00623382" w:rsidRPr="00607810" w:rsidRDefault="00623382" w:rsidP="009B57C5">
            <w:pPr>
              <w:pStyle w:val="ListParagraph"/>
              <w:widowControl/>
              <w:numPr>
                <w:ilvl w:val="1"/>
                <w:numId w:val="84"/>
              </w:numPr>
              <w:spacing w:after="100" w:afterAutospacing="1" w:line="276" w:lineRule="auto"/>
            </w:pPr>
            <w:r w:rsidRPr="00607810">
              <w:t>Labeling the kit (MRP, Logo….)</w:t>
            </w:r>
          </w:p>
          <w:p w:rsidR="00623382" w:rsidRPr="00607810" w:rsidRDefault="00623382" w:rsidP="009B57C5">
            <w:pPr>
              <w:pStyle w:val="ListParagraph"/>
              <w:widowControl/>
              <w:numPr>
                <w:ilvl w:val="1"/>
                <w:numId w:val="84"/>
              </w:numPr>
              <w:spacing w:after="100" w:afterAutospacing="1" w:line="276" w:lineRule="auto"/>
              <w:rPr>
                <w:b/>
                <w:color w:val="FF0000"/>
              </w:rPr>
            </w:pPr>
            <w:r w:rsidRPr="00607810">
              <w:t>Store and dispatch the kit when needed</w:t>
            </w:r>
          </w:p>
        </w:tc>
      </w:tr>
      <w:tr w:rsidR="00623382" w:rsidRPr="00F4187C" w:rsidTr="00215DF4">
        <w:tc>
          <w:tcPr>
            <w:tcW w:w="923" w:type="dxa"/>
            <w:vAlign w:val="center"/>
          </w:tcPr>
          <w:p w:rsidR="00623382" w:rsidRPr="00F4187C" w:rsidRDefault="00623382" w:rsidP="009B57C5">
            <w:pPr>
              <w:pStyle w:val="ListParagraph"/>
              <w:numPr>
                <w:ilvl w:val="0"/>
                <w:numId w:val="84"/>
              </w:numPr>
              <w:spacing w:after="100" w:afterAutospacing="1" w:line="276" w:lineRule="auto"/>
              <w:rPr>
                <w:b/>
                <w:bCs/>
              </w:rPr>
            </w:pPr>
          </w:p>
        </w:tc>
        <w:tc>
          <w:tcPr>
            <w:tcW w:w="2812" w:type="dxa"/>
            <w:vAlign w:val="center"/>
          </w:tcPr>
          <w:p w:rsidR="00305136" w:rsidRDefault="00305136" w:rsidP="00305136">
            <w:pPr>
              <w:rPr>
                <w:bCs/>
              </w:rPr>
            </w:pPr>
            <w:r>
              <w:rPr>
                <w:bCs/>
              </w:rPr>
              <w:t>Report and follow up on maintenance of warehouse and MHE</w:t>
            </w:r>
          </w:p>
          <w:p w:rsidR="00623382" w:rsidRPr="00F4187C" w:rsidRDefault="00623382" w:rsidP="00215DF4">
            <w:pPr>
              <w:spacing w:after="100" w:afterAutospacing="1" w:line="276" w:lineRule="auto"/>
            </w:pPr>
          </w:p>
        </w:tc>
        <w:tc>
          <w:tcPr>
            <w:tcW w:w="8073" w:type="dxa"/>
            <w:vAlign w:val="center"/>
          </w:tcPr>
          <w:p w:rsidR="00623382" w:rsidRDefault="00623382" w:rsidP="009B57C5">
            <w:pPr>
              <w:pStyle w:val="ListParagraph"/>
              <w:widowControl/>
              <w:numPr>
                <w:ilvl w:val="1"/>
                <w:numId w:val="84"/>
              </w:numPr>
              <w:autoSpaceDE/>
              <w:autoSpaceDN/>
              <w:adjustRightInd/>
              <w:spacing w:after="100" w:afterAutospacing="1" w:line="276" w:lineRule="auto"/>
            </w:pPr>
            <w:r w:rsidRPr="00C07B91">
              <w:t>Identify premises and MHE  for  maintenance</w:t>
            </w:r>
          </w:p>
          <w:p w:rsidR="00623382" w:rsidRDefault="00623382" w:rsidP="009B57C5">
            <w:pPr>
              <w:pStyle w:val="ListParagraph"/>
              <w:widowControl/>
              <w:numPr>
                <w:ilvl w:val="1"/>
                <w:numId w:val="84"/>
              </w:numPr>
              <w:autoSpaceDE/>
              <w:autoSpaceDN/>
              <w:adjustRightInd/>
              <w:spacing w:after="100" w:afterAutospacing="1" w:line="276" w:lineRule="auto"/>
            </w:pPr>
            <w:r w:rsidRPr="00C07B91">
              <w:t>Report and request for maintenance</w:t>
            </w:r>
          </w:p>
          <w:p w:rsidR="00623382" w:rsidRPr="00F4187C" w:rsidRDefault="00623382" w:rsidP="009B57C5">
            <w:pPr>
              <w:pStyle w:val="ListParagraph"/>
              <w:widowControl/>
              <w:numPr>
                <w:ilvl w:val="1"/>
                <w:numId w:val="84"/>
              </w:numPr>
              <w:autoSpaceDE/>
              <w:autoSpaceDN/>
              <w:adjustRightInd/>
              <w:spacing w:after="100" w:afterAutospacing="1" w:line="276" w:lineRule="auto"/>
            </w:pPr>
            <w:r w:rsidRPr="00C07B91">
              <w:t>Follow up and provide feed back</w:t>
            </w:r>
          </w:p>
        </w:tc>
      </w:tr>
    </w:tbl>
    <w:p w:rsidR="00623382" w:rsidRDefault="00623382" w:rsidP="00623382"/>
    <w:p w:rsidR="00623382" w:rsidRDefault="00623382" w:rsidP="00623382">
      <w:pPr>
        <w:spacing w:after="100" w:afterAutospacing="1" w:line="276" w:lineRule="auto"/>
        <w:rPr>
          <w:sz w:val="32"/>
        </w:rPr>
      </w:pPr>
    </w:p>
    <w:p w:rsidR="00623382" w:rsidRDefault="00623382" w:rsidP="00623382">
      <w:pPr>
        <w:spacing w:after="100" w:afterAutospacing="1" w:line="276" w:lineRule="auto"/>
        <w:rPr>
          <w:sz w:val="32"/>
        </w:rPr>
      </w:pPr>
    </w:p>
    <w:p w:rsidR="00623382" w:rsidRPr="006975A6" w:rsidRDefault="00623382" w:rsidP="00623382">
      <w:pPr>
        <w:spacing w:after="100" w:afterAutospacing="1" w:line="276" w:lineRule="auto"/>
        <w:rPr>
          <w:sz w:val="32"/>
        </w:rPr>
      </w:pPr>
      <w:r>
        <w:object w:dxaOrig="9873" w:dyaOrig="15515">
          <v:shape id="_x0000_i1038" type="#_x0000_t75" style="width:412.5pt;height:9in" o:ole="">
            <v:imagedata r:id="rId41" o:title=""/>
          </v:shape>
          <o:OLEObject Type="Embed" ProgID="Visio.Drawing.11" ShapeID="_x0000_i1038" DrawAspect="Content" ObjectID="_1717592911" r:id="rId42"/>
        </w:object>
      </w:r>
    </w:p>
    <w:p w:rsidR="00623382" w:rsidRPr="006975A6" w:rsidRDefault="00623382" w:rsidP="00057452">
      <w:pPr>
        <w:pStyle w:val="ListParagraph"/>
        <w:numPr>
          <w:ilvl w:val="0"/>
          <w:numId w:val="130"/>
        </w:numPr>
        <w:spacing w:after="100" w:afterAutospacing="1" w:line="276" w:lineRule="auto"/>
        <w:rPr>
          <w:sz w:val="32"/>
        </w:rPr>
      </w:pPr>
      <w:r w:rsidRPr="006975A6">
        <w:rPr>
          <w:sz w:val="32"/>
        </w:rPr>
        <w:lastRenderedPageBreak/>
        <w:t>Work flow for  Inventory Management process</w:t>
      </w:r>
    </w:p>
    <w:p w:rsidR="00623382" w:rsidRPr="007707BE" w:rsidRDefault="00623382" w:rsidP="00623382">
      <w:pPr>
        <w:rPr>
          <w:sz w:val="32"/>
          <w:u w:val="single"/>
        </w:rPr>
      </w:pPr>
    </w:p>
    <w:tbl>
      <w:tblPr>
        <w:tblW w:w="118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880"/>
        <w:gridCol w:w="8416"/>
      </w:tblGrid>
      <w:tr w:rsidR="00623382" w:rsidRPr="0072164B" w:rsidTr="00215DF4">
        <w:trPr>
          <w:trHeight w:val="548"/>
        </w:trPr>
        <w:tc>
          <w:tcPr>
            <w:tcW w:w="584" w:type="dxa"/>
            <w:tcBorders>
              <w:top w:val="single" w:sz="4" w:space="0" w:color="auto"/>
              <w:left w:val="single" w:sz="4" w:space="0" w:color="auto"/>
              <w:bottom w:val="single" w:sz="4" w:space="0" w:color="auto"/>
              <w:right w:val="single" w:sz="4" w:space="0" w:color="auto"/>
            </w:tcBorders>
            <w:vAlign w:val="center"/>
          </w:tcPr>
          <w:p w:rsidR="00623382" w:rsidRPr="007707BE" w:rsidRDefault="00623382" w:rsidP="00215DF4">
            <w:pPr>
              <w:rPr>
                <w:b/>
                <w:bCs/>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rPr>
                <w:b/>
                <w:szCs w:val="20"/>
              </w:rPr>
            </w:pPr>
            <w:r w:rsidRPr="0072164B">
              <w:rPr>
                <w:b/>
                <w:szCs w:val="20"/>
              </w:rPr>
              <w:t>Major activities</w:t>
            </w:r>
          </w:p>
        </w:tc>
        <w:tc>
          <w:tcPr>
            <w:tcW w:w="8416"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pStyle w:val="ListParagraph"/>
              <w:widowControl/>
              <w:autoSpaceDE/>
              <w:autoSpaceDN/>
              <w:adjustRightInd/>
              <w:ind w:left="360" w:hanging="360"/>
              <w:rPr>
                <w:b/>
                <w:szCs w:val="20"/>
              </w:rPr>
            </w:pPr>
            <w:r w:rsidRPr="0072164B">
              <w:rPr>
                <w:b/>
                <w:szCs w:val="20"/>
              </w:rPr>
              <w:t>Detail activities</w:t>
            </w:r>
          </w:p>
        </w:tc>
      </w:tr>
      <w:tr w:rsidR="00623382" w:rsidRPr="0072164B" w:rsidTr="00215DF4">
        <w:trPr>
          <w:trHeight w:val="620"/>
        </w:trPr>
        <w:tc>
          <w:tcPr>
            <w:tcW w:w="584"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numPr>
                <w:ilvl w:val="0"/>
                <w:numId w:val="85"/>
              </w:numPr>
              <w:spacing w:after="100" w:afterAutospacing="1" w:line="276" w:lineRule="auto"/>
              <w:rPr>
                <w:b/>
                <w:bCs/>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rPr>
                <w:szCs w:val="20"/>
              </w:rPr>
            </w:pPr>
            <w:r w:rsidRPr="0072164B">
              <w:rPr>
                <w:szCs w:val="20"/>
              </w:rPr>
              <w:t xml:space="preserve">Standardize LMIS </w:t>
            </w:r>
          </w:p>
        </w:tc>
        <w:tc>
          <w:tcPr>
            <w:tcW w:w="8416"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numPr>
                <w:ilvl w:val="1"/>
                <w:numId w:val="85"/>
              </w:numPr>
              <w:spacing w:after="100" w:afterAutospacing="1" w:line="276" w:lineRule="auto"/>
              <w:rPr>
                <w:bCs/>
                <w:szCs w:val="20"/>
              </w:rPr>
            </w:pPr>
            <w:r w:rsidRPr="0072164B">
              <w:rPr>
                <w:bCs/>
                <w:szCs w:val="20"/>
              </w:rPr>
              <w:t xml:space="preserve"> Redesign recording and reporting formats (Bin card, stock card, HPMRR, RRF, IFRR...)</w:t>
            </w:r>
          </w:p>
          <w:p w:rsidR="00623382" w:rsidRPr="0072164B" w:rsidRDefault="00623382" w:rsidP="009B57C5">
            <w:pPr>
              <w:pStyle w:val="ListParagraph"/>
              <w:numPr>
                <w:ilvl w:val="1"/>
                <w:numId w:val="85"/>
              </w:numPr>
              <w:spacing w:after="100" w:afterAutospacing="1" w:line="276" w:lineRule="auto"/>
              <w:rPr>
                <w:bCs/>
                <w:szCs w:val="20"/>
              </w:rPr>
            </w:pPr>
            <w:r w:rsidRPr="0072164B">
              <w:rPr>
                <w:bCs/>
                <w:szCs w:val="20"/>
              </w:rPr>
              <w:t>Familiarize the format (Conduct LMIS related capacity building activities)</w:t>
            </w:r>
          </w:p>
          <w:p w:rsidR="00623382" w:rsidRPr="0072164B" w:rsidRDefault="00623382" w:rsidP="009B57C5">
            <w:pPr>
              <w:pStyle w:val="ListParagraph"/>
              <w:numPr>
                <w:ilvl w:val="1"/>
                <w:numId w:val="85"/>
              </w:numPr>
              <w:spacing w:after="100" w:afterAutospacing="1" w:line="276" w:lineRule="auto"/>
              <w:rPr>
                <w:bCs/>
                <w:szCs w:val="20"/>
              </w:rPr>
            </w:pPr>
            <w:r w:rsidRPr="0072164B">
              <w:rPr>
                <w:bCs/>
                <w:szCs w:val="20"/>
              </w:rPr>
              <w:t xml:space="preserve">Print and distribute formats (at cost, if necessary) </w:t>
            </w:r>
          </w:p>
          <w:p w:rsidR="00623382" w:rsidRPr="0072164B" w:rsidRDefault="00623382" w:rsidP="009B57C5">
            <w:pPr>
              <w:pStyle w:val="ListParagraph"/>
              <w:numPr>
                <w:ilvl w:val="1"/>
                <w:numId w:val="85"/>
              </w:numPr>
              <w:spacing w:after="100" w:afterAutospacing="1" w:line="276" w:lineRule="auto"/>
              <w:rPr>
                <w:bCs/>
                <w:szCs w:val="20"/>
              </w:rPr>
            </w:pPr>
            <w:r w:rsidRPr="0072164B">
              <w:rPr>
                <w:bCs/>
                <w:szCs w:val="20"/>
              </w:rPr>
              <w:t>Facilitate Implementation and utilization of formats (record and update transactions)</w:t>
            </w:r>
          </w:p>
          <w:p w:rsidR="00623382" w:rsidRPr="0072164B" w:rsidRDefault="00623382" w:rsidP="009B57C5">
            <w:pPr>
              <w:pStyle w:val="ListParagraph"/>
              <w:numPr>
                <w:ilvl w:val="1"/>
                <w:numId w:val="85"/>
              </w:numPr>
              <w:spacing w:after="100" w:afterAutospacing="1" w:line="276" w:lineRule="auto"/>
              <w:rPr>
                <w:bCs/>
                <w:szCs w:val="20"/>
              </w:rPr>
            </w:pPr>
            <w:r w:rsidRPr="0072164B">
              <w:rPr>
                <w:bCs/>
                <w:szCs w:val="20"/>
              </w:rPr>
              <w:t>Collect feedback and annual update if there is any</w:t>
            </w:r>
          </w:p>
          <w:p w:rsidR="00623382" w:rsidRPr="0072164B" w:rsidRDefault="00623382" w:rsidP="009B57C5">
            <w:pPr>
              <w:pStyle w:val="ListParagraph"/>
              <w:numPr>
                <w:ilvl w:val="1"/>
                <w:numId w:val="85"/>
              </w:numPr>
              <w:spacing w:after="100" w:afterAutospacing="1" w:line="276" w:lineRule="auto"/>
              <w:rPr>
                <w:szCs w:val="20"/>
              </w:rPr>
            </w:pPr>
            <w:r w:rsidRPr="0072164B">
              <w:rPr>
                <w:bCs/>
                <w:szCs w:val="20"/>
              </w:rPr>
              <w:t>Facilitate automation and enhance data visibility (strengthening LMIS and dashboard)</w:t>
            </w:r>
          </w:p>
        </w:tc>
      </w:tr>
      <w:tr w:rsidR="00623382" w:rsidRPr="0072164B" w:rsidTr="00215DF4">
        <w:trPr>
          <w:trHeight w:val="1520"/>
        </w:trPr>
        <w:tc>
          <w:tcPr>
            <w:tcW w:w="584" w:type="dxa"/>
            <w:vAlign w:val="center"/>
          </w:tcPr>
          <w:p w:rsidR="00623382" w:rsidRPr="0072164B" w:rsidRDefault="00623382" w:rsidP="009B57C5">
            <w:pPr>
              <w:pStyle w:val="ListParagraph"/>
              <w:numPr>
                <w:ilvl w:val="0"/>
                <w:numId w:val="85"/>
              </w:numPr>
              <w:rPr>
                <w:b/>
                <w:bCs/>
                <w:szCs w:val="20"/>
              </w:rPr>
            </w:pPr>
          </w:p>
        </w:tc>
        <w:tc>
          <w:tcPr>
            <w:tcW w:w="2880" w:type="dxa"/>
            <w:vAlign w:val="center"/>
          </w:tcPr>
          <w:p w:rsidR="00623382" w:rsidRPr="0072164B" w:rsidRDefault="00623382" w:rsidP="00215DF4">
            <w:pPr>
              <w:rPr>
                <w:b/>
                <w:bCs/>
                <w:szCs w:val="20"/>
              </w:rPr>
            </w:pPr>
            <w:r w:rsidRPr="0072164B">
              <w:rPr>
                <w:szCs w:val="20"/>
              </w:rPr>
              <w:t xml:space="preserve">Define inventory levels for all levels </w:t>
            </w:r>
          </w:p>
        </w:tc>
        <w:tc>
          <w:tcPr>
            <w:tcW w:w="8416" w:type="dxa"/>
            <w:vAlign w:val="center"/>
          </w:tcPr>
          <w:p w:rsidR="00623382" w:rsidRPr="0072164B" w:rsidRDefault="00623382" w:rsidP="009B57C5">
            <w:pPr>
              <w:pStyle w:val="ListParagraph"/>
              <w:widowControl/>
              <w:numPr>
                <w:ilvl w:val="1"/>
                <w:numId w:val="85"/>
              </w:numPr>
              <w:autoSpaceDE/>
              <w:autoSpaceDN/>
              <w:adjustRightInd/>
              <w:rPr>
                <w:szCs w:val="20"/>
              </w:rPr>
            </w:pPr>
            <w:r w:rsidRPr="0072164B">
              <w:rPr>
                <w:szCs w:val="20"/>
              </w:rPr>
              <w:t>Form virtual team from relevant stakeholder</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Draft the proposal to define inventory management models and refill period</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Develop Program/product specific inventory for all levels</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 xml:space="preserve">Endorse of the proposed design </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Follow the implementation of  inventory control policies</w:t>
            </w:r>
          </w:p>
        </w:tc>
      </w:tr>
      <w:tr w:rsidR="00623382" w:rsidRPr="0072164B" w:rsidTr="00215DF4">
        <w:trPr>
          <w:trHeight w:val="1520"/>
        </w:trPr>
        <w:tc>
          <w:tcPr>
            <w:tcW w:w="584"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numPr>
                <w:ilvl w:val="0"/>
                <w:numId w:val="85"/>
              </w:numPr>
              <w:rPr>
                <w:b/>
                <w:bCs/>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rPr>
                <w:szCs w:val="20"/>
              </w:rPr>
            </w:pPr>
            <w:r w:rsidRPr="0072164B">
              <w:rPr>
                <w:szCs w:val="20"/>
              </w:rPr>
              <w:t>Implement Vendor managed inventory monitoring mechanism at facility level</w:t>
            </w:r>
          </w:p>
        </w:tc>
        <w:tc>
          <w:tcPr>
            <w:tcW w:w="8416"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widowControl/>
              <w:numPr>
                <w:ilvl w:val="1"/>
                <w:numId w:val="85"/>
              </w:numPr>
              <w:autoSpaceDE/>
              <w:autoSpaceDN/>
              <w:adjustRightInd/>
              <w:rPr>
                <w:szCs w:val="20"/>
              </w:rPr>
            </w:pPr>
            <w:r w:rsidRPr="0072164B">
              <w:rPr>
                <w:szCs w:val="20"/>
              </w:rPr>
              <w:t>Establish a team for monitoring facility inventory level</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Identify candidate facilities for inventory level follow-up</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Conduct on-going follow-up stock situation</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Identify gaps, if any, and communicate appropriate bodies</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Follow-up of response, product supply or otherwise</w:t>
            </w:r>
          </w:p>
        </w:tc>
      </w:tr>
      <w:tr w:rsidR="00623382" w:rsidRPr="0072164B" w:rsidTr="00215DF4">
        <w:trPr>
          <w:trHeight w:val="1520"/>
        </w:trPr>
        <w:tc>
          <w:tcPr>
            <w:tcW w:w="584"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numPr>
                <w:ilvl w:val="0"/>
                <w:numId w:val="85"/>
              </w:numPr>
              <w:rPr>
                <w:b/>
                <w:bCs/>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rPr>
                <w:szCs w:val="20"/>
              </w:rPr>
            </w:pPr>
            <w:r w:rsidRPr="0072164B">
              <w:rPr>
                <w:szCs w:val="20"/>
              </w:rPr>
              <w:t xml:space="preserve">Conduct Stock Situation assessment </w:t>
            </w:r>
          </w:p>
        </w:tc>
        <w:tc>
          <w:tcPr>
            <w:tcW w:w="8416"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widowControl/>
              <w:numPr>
                <w:ilvl w:val="1"/>
                <w:numId w:val="85"/>
              </w:numPr>
              <w:autoSpaceDE/>
              <w:autoSpaceDN/>
              <w:adjustRightInd/>
              <w:rPr>
                <w:szCs w:val="20"/>
              </w:rPr>
            </w:pPr>
            <w:r w:rsidRPr="0072164B">
              <w:rPr>
                <w:szCs w:val="20"/>
              </w:rPr>
              <w:t>Aggregate Calculated AMC from health facility</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Assess stock situation (MOS</w:t>
            </w:r>
            <w:r>
              <w:rPr>
                <w:szCs w:val="20"/>
              </w:rPr>
              <w:t>,</w:t>
            </w:r>
            <w:r w:rsidRPr="0072164B">
              <w:rPr>
                <w:szCs w:val="20"/>
              </w:rPr>
              <w:t xml:space="preserve"> SSA, CSA,)</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Prepare and communicate the report to relevant units (Monthly</w:t>
            </w:r>
            <w:r>
              <w:rPr>
                <w:szCs w:val="20"/>
              </w:rPr>
              <w:t>,</w:t>
            </w:r>
            <w:r w:rsidRPr="0072164B">
              <w:rPr>
                <w:szCs w:val="20"/>
              </w:rPr>
              <w:t xml:space="preserve"> quarterly, semiannual, annually ) </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 xml:space="preserve">Take action based on the report </w:t>
            </w:r>
          </w:p>
        </w:tc>
      </w:tr>
      <w:tr w:rsidR="00623382" w:rsidRPr="0072164B" w:rsidTr="00215DF4">
        <w:trPr>
          <w:trHeight w:val="350"/>
        </w:trPr>
        <w:tc>
          <w:tcPr>
            <w:tcW w:w="584"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numPr>
                <w:ilvl w:val="0"/>
                <w:numId w:val="85"/>
              </w:numPr>
              <w:rPr>
                <w:b/>
                <w:bCs/>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rPr>
                <w:szCs w:val="20"/>
              </w:rPr>
            </w:pPr>
            <w:r>
              <w:rPr>
                <w:szCs w:val="20"/>
              </w:rPr>
              <w:t>Management of short expiry and slow moving products</w:t>
            </w:r>
          </w:p>
        </w:tc>
        <w:tc>
          <w:tcPr>
            <w:tcW w:w="8416" w:type="dxa"/>
            <w:tcBorders>
              <w:top w:val="single" w:sz="4" w:space="0" w:color="auto"/>
              <w:left w:val="single" w:sz="4" w:space="0" w:color="auto"/>
              <w:bottom w:val="single" w:sz="4" w:space="0" w:color="auto"/>
              <w:right w:val="single" w:sz="4" w:space="0" w:color="auto"/>
            </w:tcBorders>
            <w:vAlign w:val="center"/>
          </w:tcPr>
          <w:p w:rsidR="00623382" w:rsidRDefault="00623382" w:rsidP="009B57C5">
            <w:pPr>
              <w:pStyle w:val="ListParagraph"/>
              <w:widowControl/>
              <w:numPr>
                <w:ilvl w:val="1"/>
                <w:numId w:val="85"/>
              </w:numPr>
              <w:autoSpaceDE/>
              <w:autoSpaceDN/>
              <w:adjustRightInd/>
              <w:rPr>
                <w:szCs w:val="20"/>
              </w:rPr>
            </w:pPr>
            <w:r>
              <w:rPr>
                <w:szCs w:val="20"/>
              </w:rPr>
              <w:t>Identify items with short expiry (less than six month and less than one year), non moving within six month, slow moving based on AMC and over stock based on MOS through email and system communication.</w:t>
            </w:r>
          </w:p>
          <w:p w:rsidR="00623382" w:rsidRDefault="00623382" w:rsidP="009B57C5">
            <w:pPr>
              <w:pStyle w:val="ListParagraph"/>
              <w:widowControl/>
              <w:numPr>
                <w:ilvl w:val="1"/>
                <w:numId w:val="85"/>
              </w:numPr>
              <w:autoSpaceDE/>
              <w:autoSpaceDN/>
              <w:adjustRightInd/>
              <w:rPr>
                <w:szCs w:val="20"/>
              </w:rPr>
            </w:pPr>
            <w:r>
              <w:rPr>
                <w:szCs w:val="20"/>
              </w:rPr>
              <w:t>Aggregate and evaluate the report</w:t>
            </w:r>
          </w:p>
          <w:p w:rsidR="00623382" w:rsidRDefault="00623382" w:rsidP="009B57C5">
            <w:pPr>
              <w:pStyle w:val="ListParagraph"/>
              <w:widowControl/>
              <w:numPr>
                <w:ilvl w:val="1"/>
                <w:numId w:val="85"/>
              </w:numPr>
              <w:autoSpaceDE/>
              <w:autoSpaceDN/>
              <w:adjustRightInd/>
              <w:rPr>
                <w:szCs w:val="20"/>
              </w:rPr>
            </w:pPr>
            <w:r>
              <w:rPr>
                <w:szCs w:val="20"/>
              </w:rPr>
              <w:t>Communicate and take appropriate measures including</w:t>
            </w:r>
          </w:p>
          <w:p w:rsidR="00623382" w:rsidRDefault="00623382" w:rsidP="009B57C5">
            <w:pPr>
              <w:pStyle w:val="ListParagraph"/>
              <w:widowControl/>
              <w:numPr>
                <w:ilvl w:val="2"/>
                <w:numId w:val="85"/>
              </w:numPr>
              <w:autoSpaceDE/>
              <w:autoSpaceDN/>
              <w:adjustRightInd/>
              <w:ind w:left="990"/>
              <w:rPr>
                <w:szCs w:val="20"/>
              </w:rPr>
            </w:pPr>
            <w:r>
              <w:rPr>
                <w:szCs w:val="20"/>
              </w:rPr>
              <w:t>Transfer ( branch to branch, branch to center)</w:t>
            </w:r>
          </w:p>
          <w:p w:rsidR="00623382" w:rsidRDefault="00623382" w:rsidP="009B57C5">
            <w:pPr>
              <w:pStyle w:val="ListParagraph"/>
              <w:widowControl/>
              <w:numPr>
                <w:ilvl w:val="2"/>
                <w:numId w:val="85"/>
              </w:numPr>
              <w:autoSpaceDE/>
              <w:autoSpaceDN/>
              <w:adjustRightInd/>
              <w:ind w:left="990"/>
              <w:rPr>
                <w:szCs w:val="20"/>
              </w:rPr>
            </w:pPr>
            <w:r>
              <w:rPr>
                <w:szCs w:val="20"/>
              </w:rPr>
              <w:t>Smart push (communicate to various HFs)</w:t>
            </w:r>
          </w:p>
          <w:p w:rsidR="00623382" w:rsidRDefault="00623382" w:rsidP="009B57C5">
            <w:pPr>
              <w:pStyle w:val="ListParagraph"/>
              <w:widowControl/>
              <w:numPr>
                <w:ilvl w:val="2"/>
                <w:numId w:val="85"/>
              </w:numPr>
              <w:autoSpaceDE/>
              <w:autoSpaceDN/>
              <w:adjustRightInd/>
              <w:ind w:left="990"/>
              <w:rPr>
                <w:szCs w:val="20"/>
              </w:rPr>
            </w:pPr>
            <w:r>
              <w:rPr>
                <w:szCs w:val="20"/>
              </w:rPr>
              <w:t>Use mobile sales</w:t>
            </w:r>
          </w:p>
          <w:p w:rsidR="00623382" w:rsidRDefault="00623382" w:rsidP="009B57C5">
            <w:pPr>
              <w:pStyle w:val="ListParagraph"/>
              <w:widowControl/>
              <w:numPr>
                <w:ilvl w:val="2"/>
                <w:numId w:val="85"/>
              </w:numPr>
              <w:autoSpaceDE/>
              <w:autoSpaceDN/>
              <w:adjustRightInd/>
              <w:ind w:left="990"/>
              <w:rPr>
                <w:szCs w:val="20"/>
              </w:rPr>
            </w:pPr>
            <w:r>
              <w:rPr>
                <w:szCs w:val="20"/>
              </w:rPr>
              <w:t>Mange with consignments to either governments or private</w:t>
            </w:r>
          </w:p>
          <w:p w:rsidR="00623382" w:rsidRDefault="00623382" w:rsidP="009B57C5">
            <w:pPr>
              <w:pStyle w:val="ListParagraph"/>
              <w:widowControl/>
              <w:numPr>
                <w:ilvl w:val="2"/>
                <w:numId w:val="85"/>
              </w:numPr>
              <w:autoSpaceDE/>
              <w:autoSpaceDN/>
              <w:adjustRightInd/>
              <w:ind w:left="990"/>
              <w:rPr>
                <w:szCs w:val="20"/>
              </w:rPr>
            </w:pPr>
            <w:r>
              <w:rPr>
                <w:szCs w:val="20"/>
              </w:rPr>
              <w:t>Selling at cost or price reduction when the problem is cost</w:t>
            </w:r>
          </w:p>
          <w:p w:rsidR="00623382" w:rsidRDefault="00623382" w:rsidP="009B57C5">
            <w:pPr>
              <w:pStyle w:val="ListParagraph"/>
              <w:widowControl/>
              <w:numPr>
                <w:ilvl w:val="2"/>
                <w:numId w:val="85"/>
              </w:numPr>
              <w:autoSpaceDE/>
              <w:autoSpaceDN/>
              <w:adjustRightInd/>
              <w:ind w:left="990"/>
              <w:rPr>
                <w:szCs w:val="20"/>
              </w:rPr>
            </w:pPr>
            <w:r>
              <w:rPr>
                <w:szCs w:val="20"/>
              </w:rPr>
              <w:t xml:space="preserve">Account to account transfer </w:t>
            </w:r>
          </w:p>
          <w:p w:rsidR="00623382" w:rsidRDefault="00623382" w:rsidP="009B57C5">
            <w:pPr>
              <w:pStyle w:val="ListParagraph"/>
              <w:widowControl/>
              <w:numPr>
                <w:ilvl w:val="2"/>
                <w:numId w:val="85"/>
              </w:numPr>
              <w:autoSpaceDE/>
              <w:autoSpaceDN/>
              <w:adjustRightInd/>
              <w:ind w:left="990"/>
              <w:rPr>
                <w:szCs w:val="20"/>
              </w:rPr>
            </w:pPr>
            <w:r>
              <w:rPr>
                <w:szCs w:val="20"/>
              </w:rPr>
              <w:t>Donation to HFs (NGO and government )</w:t>
            </w:r>
            <w:r w:rsidRPr="00FE10A5">
              <w:rPr>
                <w:szCs w:val="20"/>
              </w:rPr>
              <w:t xml:space="preserve"> </w:t>
            </w:r>
          </w:p>
          <w:p w:rsidR="00623382" w:rsidRPr="00FE10A5" w:rsidRDefault="00623382" w:rsidP="009B57C5">
            <w:pPr>
              <w:pStyle w:val="ListParagraph"/>
              <w:widowControl/>
              <w:numPr>
                <w:ilvl w:val="2"/>
                <w:numId w:val="85"/>
              </w:numPr>
              <w:autoSpaceDE/>
              <w:autoSpaceDN/>
              <w:adjustRightInd/>
              <w:ind w:left="990"/>
              <w:rPr>
                <w:szCs w:val="20"/>
              </w:rPr>
            </w:pPr>
            <w:r>
              <w:rPr>
                <w:szCs w:val="20"/>
              </w:rPr>
              <w:t>Strengthen Partnership with other supply chain firms</w:t>
            </w:r>
          </w:p>
        </w:tc>
      </w:tr>
      <w:tr w:rsidR="00623382" w:rsidRPr="0072164B" w:rsidTr="00215DF4">
        <w:tc>
          <w:tcPr>
            <w:tcW w:w="584" w:type="dxa"/>
            <w:vAlign w:val="center"/>
          </w:tcPr>
          <w:p w:rsidR="00623382" w:rsidRPr="0072164B" w:rsidRDefault="00623382" w:rsidP="009B57C5">
            <w:pPr>
              <w:pStyle w:val="ListParagraph"/>
              <w:numPr>
                <w:ilvl w:val="0"/>
                <w:numId w:val="85"/>
              </w:numPr>
              <w:rPr>
                <w:b/>
                <w:bCs/>
                <w:szCs w:val="20"/>
              </w:rPr>
            </w:pPr>
          </w:p>
        </w:tc>
        <w:tc>
          <w:tcPr>
            <w:tcW w:w="2880" w:type="dxa"/>
            <w:vAlign w:val="center"/>
          </w:tcPr>
          <w:p w:rsidR="00623382" w:rsidRPr="001D6B25" w:rsidRDefault="00623382" w:rsidP="00215DF4">
            <w:pPr>
              <w:rPr>
                <w:szCs w:val="20"/>
              </w:rPr>
            </w:pPr>
            <w:r w:rsidRPr="001D6B25">
              <w:rPr>
                <w:szCs w:val="20"/>
              </w:rPr>
              <w:t>Management of customer request and refills</w:t>
            </w:r>
          </w:p>
        </w:tc>
        <w:tc>
          <w:tcPr>
            <w:tcW w:w="8416" w:type="dxa"/>
            <w:vAlign w:val="center"/>
          </w:tcPr>
          <w:p w:rsidR="00623382" w:rsidRPr="001D6B25" w:rsidRDefault="00623382" w:rsidP="009B57C5">
            <w:pPr>
              <w:pStyle w:val="ListParagraph"/>
              <w:widowControl/>
              <w:numPr>
                <w:ilvl w:val="1"/>
                <w:numId w:val="85"/>
              </w:numPr>
              <w:autoSpaceDE/>
              <w:autoSpaceDN/>
              <w:adjustRightInd/>
              <w:rPr>
                <w:szCs w:val="20"/>
              </w:rPr>
            </w:pPr>
            <w:r w:rsidRPr="001D6B25">
              <w:rPr>
                <w:szCs w:val="20"/>
              </w:rPr>
              <w:t xml:space="preserve">Establish reporting schedule by routes </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Collect and consolidate refill requests</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Collect RRF and Verify against the checklist (quality, completeness, timeliness, service static data against their budgeted annual forecasted demand)</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 xml:space="preserve">Provide feedback to health facilities/hubs based on the findings of verification; </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Prepare wish list</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Provide feedback to Facilities /hubs regarding difference back order</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 xml:space="preserve">Review  stock status and approve refill quantity </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 xml:space="preserve"> Prepare pick list and reconcile with budget for RDF if any difference (may</w:t>
            </w:r>
            <w:r w:rsidRPr="001D6B25">
              <w:rPr>
                <w:sz w:val="22"/>
                <w:szCs w:val="22"/>
              </w:rPr>
              <w:t xml:space="preserve"> </w:t>
            </w:r>
            <w:r w:rsidRPr="001D6B25">
              <w:rPr>
                <w:szCs w:val="20"/>
              </w:rPr>
              <w:t>require contact with health facility)</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Approve and send pick list to invoice clerk, warehouse manager and DP</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Generate issue vouchers ( invoice or STVs/DNs)</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Handover issue vouchers to DP</w:t>
            </w:r>
          </w:p>
          <w:p w:rsidR="00623382" w:rsidRPr="001D6B25" w:rsidRDefault="00623382" w:rsidP="009B57C5">
            <w:pPr>
              <w:pStyle w:val="ListParagraph"/>
              <w:widowControl/>
              <w:numPr>
                <w:ilvl w:val="1"/>
                <w:numId w:val="85"/>
              </w:numPr>
              <w:autoSpaceDE/>
              <w:autoSpaceDN/>
              <w:adjustRightInd/>
              <w:rPr>
                <w:szCs w:val="20"/>
              </w:rPr>
            </w:pPr>
            <w:r w:rsidRPr="001D6B25">
              <w:rPr>
                <w:szCs w:val="20"/>
              </w:rPr>
              <w:t>Send electronic issue vouchers to destination sites</w:t>
            </w:r>
          </w:p>
        </w:tc>
      </w:tr>
      <w:tr w:rsidR="00623382" w:rsidRPr="0072164B" w:rsidTr="00215DF4">
        <w:tc>
          <w:tcPr>
            <w:tcW w:w="584" w:type="dxa"/>
            <w:vAlign w:val="center"/>
          </w:tcPr>
          <w:p w:rsidR="00623382" w:rsidRPr="0072164B" w:rsidRDefault="00623382" w:rsidP="009B57C5">
            <w:pPr>
              <w:pStyle w:val="ListParagraph"/>
              <w:numPr>
                <w:ilvl w:val="0"/>
                <w:numId w:val="85"/>
              </w:numPr>
              <w:rPr>
                <w:b/>
                <w:bCs/>
                <w:szCs w:val="20"/>
              </w:rPr>
            </w:pPr>
          </w:p>
        </w:tc>
        <w:tc>
          <w:tcPr>
            <w:tcW w:w="2880" w:type="dxa"/>
            <w:vAlign w:val="center"/>
          </w:tcPr>
          <w:p w:rsidR="00623382" w:rsidRPr="0072164B" w:rsidRDefault="00623382" w:rsidP="00215DF4">
            <w:pPr>
              <w:rPr>
                <w:szCs w:val="20"/>
              </w:rPr>
            </w:pPr>
            <w:r w:rsidRPr="0072164B">
              <w:rPr>
                <w:szCs w:val="20"/>
              </w:rPr>
              <w:t>Assess order fulfillment  and manage back orders</w:t>
            </w:r>
          </w:p>
        </w:tc>
        <w:tc>
          <w:tcPr>
            <w:tcW w:w="8416" w:type="dxa"/>
            <w:vAlign w:val="center"/>
          </w:tcPr>
          <w:p w:rsidR="00623382" w:rsidRPr="0072164B" w:rsidRDefault="00623382" w:rsidP="009B57C5">
            <w:pPr>
              <w:pStyle w:val="ListParagraph"/>
              <w:widowControl/>
              <w:numPr>
                <w:ilvl w:val="1"/>
                <w:numId w:val="85"/>
              </w:numPr>
              <w:autoSpaceDE/>
              <w:autoSpaceDN/>
              <w:adjustRightInd/>
              <w:rPr>
                <w:szCs w:val="20"/>
              </w:rPr>
            </w:pPr>
            <w:r w:rsidRPr="0072164B">
              <w:rPr>
                <w:szCs w:val="20"/>
              </w:rPr>
              <w:t>Review issues data by Hub/facility following review period issues</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 xml:space="preserve">Assess level of order fulfillment </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Identify back orders, if any</w:t>
            </w:r>
          </w:p>
          <w:p w:rsidR="00623382" w:rsidRPr="0072164B" w:rsidRDefault="00623382" w:rsidP="009B57C5">
            <w:pPr>
              <w:pStyle w:val="ListParagraph"/>
              <w:widowControl/>
              <w:numPr>
                <w:ilvl w:val="1"/>
                <w:numId w:val="85"/>
              </w:numPr>
              <w:autoSpaceDE/>
              <w:autoSpaceDN/>
              <w:adjustRightInd/>
              <w:rPr>
                <w:szCs w:val="20"/>
              </w:rPr>
            </w:pPr>
            <w:r w:rsidRPr="0072164B">
              <w:rPr>
                <w:szCs w:val="20"/>
              </w:rPr>
              <w:t>Fill back order  as soon as possible (if any)</w:t>
            </w:r>
          </w:p>
          <w:p w:rsidR="00623382" w:rsidRPr="0072164B" w:rsidRDefault="00623382" w:rsidP="00215DF4">
            <w:pPr>
              <w:widowControl/>
              <w:autoSpaceDE/>
              <w:autoSpaceDN/>
              <w:adjustRightInd/>
              <w:rPr>
                <w:szCs w:val="20"/>
              </w:rPr>
            </w:pPr>
          </w:p>
        </w:tc>
      </w:tr>
      <w:tr w:rsidR="00623382" w:rsidRPr="0072164B" w:rsidTr="00215DF4">
        <w:tc>
          <w:tcPr>
            <w:tcW w:w="584" w:type="dxa"/>
            <w:vAlign w:val="center"/>
          </w:tcPr>
          <w:p w:rsidR="00623382" w:rsidRPr="0072164B" w:rsidRDefault="00623382" w:rsidP="009B57C5">
            <w:pPr>
              <w:pStyle w:val="ListParagraph"/>
              <w:numPr>
                <w:ilvl w:val="0"/>
                <w:numId w:val="85"/>
              </w:numPr>
              <w:rPr>
                <w:b/>
                <w:bCs/>
                <w:szCs w:val="20"/>
              </w:rPr>
            </w:pPr>
          </w:p>
        </w:tc>
        <w:tc>
          <w:tcPr>
            <w:tcW w:w="2880" w:type="dxa"/>
            <w:vAlign w:val="center"/>
          </w:tcPr>
          <w:p w:rsidR="00623382" w:rsidRPr="0072164B" w:rsidRDefault="00623382" w:rsidP="00215DF4">
            <w:r w:rsidRPr="0072164B">
              <w:t>Enhance stock visibility at all levels</w:t>
            </w:r>
          </w:p>
          <w:p w:rsidR="00623382" w:rsidRPr="0072164B" w:rsidRDefault="00623382" w:rsidP="00215DF4">
            <w:pPr>
              <w:rPr>
                <w:szCs w:val="20"/>
              </w:rPr>
            </w:pPr>
          </w:p>
        </w:tc>
        <w:tc>
          <w:tcPr>
            <w:tcW w:w="8416" w:type="dxa"/>
            <w:vAlign w:val="center"/>
          </w:tcPr>
          <w:p w:rsidR="00623382" w:rsidRPr="0072164B" w:rsidRDefault="00623382" w:rsidP="009B57C5">
            <w:pPr>
              <w:pStyle w:val="ListParagraph"/>
              <w:widowControl/>
              <w:numPr>
                <w:ilvl w:val="1"/>
                <w:numId w:val="85"/>
              </w:numPr>
              <w:autoSpaceDE/>
              <w:autoSpaceDN/>
              <w:adjustRightInd/>
              <w:spacing w:after="200" w:line="276" w:lineRule="auto"/>
            </w:pPr>
            <w:r w:rsidRPr="0072164B">
              <w:t>Strengthen electronic inventory management system at PFSA center, hubs and facilities (ERP, Mobile logistics, HCMIS FE….)</w:t>
            </w:r>
          </w:p>
          <w:p w:rsidR="00623382" w:rsidRPr="0072164B" w:rsidRDefault="00623382" w:rsidP="009B57C5">
            <w:pPr>
              <w:pStyle w:val="ListParagraph"/>
              <w:widowControl/>
              <w:numPr>
                <w:ilvl w:val="1"/>
                <w:numId w:val="85"/>
              </w:numPr>
              <w:autoSpaceDE/>
              <w:autoSpaceDN/>
              <w:adjustRightInd/>
              <w:spacing w:after="200" w:line="276" w:lineRule="auto"/>
            </w:pPr>
            <w:r w:rsidRPr="0072164B">
              <w:t>Improve data sharing across the supply chain using electronic data interchange mechanisms (dashboard, web based, email, manual, fax……)</w:t>
            </w:r>
          </w:p>
          <w:p w:rsidR="00623382" w:rsidRPr="0072164B" w:rsidRDefault="00623382" w:rsidP="009B57C5">
            <w:pPr>
              <w:pStyle w:val="ListParagraph"/>
              <w:widowControl/>
              <w:numPr>
                <w:ilvl w:val="1"/>
                <w:numId w:val="85"/>
              </w:numPr>
              <w:autoSpaceDE/>
              <w:autoSpaceDN/>
              <w:adjustRightInd/>
              <w:spacing w:after="200" w:line="276" w:lineRule="auto"/>
            </w:pPr>
            <w:r w:rsidRPr="0072164B">
              <w:t>Implementation of  It supported score  card  mechanisms for  routine stock status monitoring</w:t>
            </w:r>
          </w:p>
        </w:tc>
      </w:tr>
      <w:tr w:rsidR="00623382" w:rsidRPr="0072164B" w:rsidTr="00215DF4">
        <w:tc>
          <w:tcPr>
            <w:tcW w:w="584"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numPr>
                <w:ilvl w:val="0"/>
                <w:numId w:val="85"/>
              </w:numPr>
              <w:spacing w:line="276" w:lineRule="auto"/>
              <w:rPr>
                <w:b/>
                <w:bCs/>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215DF4">
            <w:pPr>
              <w:spacing w:line="276" w:lineRule="auto"/>
              <w:rPr>
                <w:szCs w:val="20"/>
              </w:rPr>
            </w:pPr>
            <w:r w:rsidRPr="0072164B">
              <w:rPr>
                <w:szCs w:val="20"/>
              </w:rPr>
              <w:t>Conduct Perpetual Physical Inventory</w:t>
            </w:r>
          </w:p>
        </w:tc>
        <w:tc>
          <w:tcPr>
            <w:tcW w:w="8416" w:type="dxa"/>
            <w:tcBorders>
              <w:top w:val="single" w:sz="4" w:space="0" w:color="auto"/>
              <w:left w:val="single" w:sz="4" w:space="0" w:color="auto"/>
              <w:bottom w:val="single" w:sz="4" w:space="0" w:color="auto"/>
              <w:right w:val="single" w:sz="4" w:space="0" w:color="auto"/>
            </w:tcBorders>
            <w:vAlign w:val="center"/>
          </w:tcPr>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Identify important items these have high transaction, high cost, black market value, sensitivity to damage and expiry. Use either of: Segregation by ABC, Zone counting, Zero on book/record condition, Zero on shelf condition, Negative balance</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Prepare cyclic inventory count sheet &amp; write an identified items</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Signing on the inventory count result</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Conduct physical inventory /cycle count/surprise count</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Compare to stock control record counts with physical count</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Investigate in case there is discrepancy(if any )</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Report the  discrepancy  for the directorate</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write a letter and report on cyclic inventory</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submit  the report  finance &amp; ODDG</w:t>
            </w:r>
          </w:p>
        </w:tc>
      </w:tr>
      <w:tr w:rsidR="00623382" w:rsidRPr="007707BE" w:rsidTr="00215DF4">
        <w:tc>
          <w:tcPr>
            <w:tcW w:w="584" w:type="dxa"/>
            <w:vAlign w:val="center"/>
          </w:tcPr>
          <w:p w:rsidR="00623382" w:rsidRPr="0072164B" w:rsidRDefault="00623382" w:rsidP="009B57C5">
            <w:pPr>
              <w:pStyle w:val="ListParagraph"/>
              <w:numPr>
                <w:ilvl w:val="0"/>
                <w:numId w:val="85"/>
              </w:numPr>
              <w:spacing w:line="276" w:lineRule="auto"/>
              <w:rPr>
                <w:b/>
                <w:bCs/>
                <w:szCs w:val="20"/>
              </w:rPr>
            </w:pPr>
          </w:p>
        </w:tc>
        <w:tc>
          <w:tcPr>
            <w:tcW w:w="2880" w:type="dxa"/>
            <w:vAlign w:val="center"/>
          </w:tcPr>
          <w:p w:rsidR="00623382" w:rsidRPr="0072164B" w:rsidRDefault="00623382" w:rsidP="00215DF4">
            <w:pPr>
              <w:spacing w:line="276" w:lineRule="auto"/>
              <w:rPr>
                <w:szCs w:val="20"/>
              </w:rPr>
            </w:pPr>
            <w:r w:rsidRPr="0072164B">
              <w:rPr>
                <w:szCs w:val="20"/>
              </w:rPr>
              <w:t xml:space="preserve">Conduct annual physical inventory </w:t>
            </w:r>
          </w:p>
        </w:tc>
        <w:tc>
          <w:tcPr>
            <w:tcW w:w="8416" w:type="dxa"/>
            <w:vAlign w:val="center"/>
          </w:tcPr>
          <w:p w:rsidR="00623382" w:rsidRPr="0072164B" w:rsidRDefault="00623382" w:rsidP="009B57C5">
            <w:pPr>
              <w:pStyle w:val="ListParagraph"/>
              <w:widowControl/>
              <w:numPr>
                <w:ilvl w:val="1"/>
                <w:numId w:val="85"/>
              </w:numPr>
              <w:tabs>
                <w:tab w:val="left" w:pos="478"/>
              </w:tabs>
              <w:autoSpaceDE/>
              <w:autoSpaceDN/>
              <w:adjustRightInd/>
              <w:spacing w:line="276" w:lineRule="auto"/>
              <w:rPr>
                <w:szCs w:val="20"/>
              </w:rPr>
            </w:pPr>
            <w:r w:rsidRPr="0072164B">
              <w:rPr>
                <w:szCs w:val="20"/>
              </w:rPr>
              <w:t>Make necessary preparation for annual inventory ( get ready for cut of , sorting of the socks, prepare inventory count sheet &amp; write an identified items, ID and serial number for medical device)</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lastRenderedPageBreak/>
              <w:t xml:space="preserve">Assign team, conduct orientation, prepare material inputs for the count </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Conduct the physical inventory and reconcile the count  as per the guide</w:t>
            </w:r>
          </w:p>
          <w:p w:rsidR="00623382" w:rsidRPr="0072164B" w:rsidRDefault="00623382" w:rsidP="009B57C5">
            <w:pPr>
              <w:pStyle w:val="ListParagraph"/>
              <w:widowControl/>
              <w:numPr>
                <w:ilvl w:val="1"/>
                <w:numId w:val="85"/>
              </w:numPr>
              <w:autoSpaceDE/>
              <w:autoSpaceDN/>
              <w:adjustRightInd/>
              <w:spacing w:line="276" w:lineRule="auto"/>
              <w:rPr>
                <w:szCs w:val="20"/>
              </w:rPr>
            </w:pPr>
            <w:r w:rsidRPr="0072164B">
              <w:rPr>
                <w:szCs w:val="20"/>
              </w:rPr>
              <w:t>Conduct shortage and overage analysis</w:t>
            </w:r>
          </w:p>
        </w:tc>
      </w:tr>
    </w:tbl>
    <w:p w:rsidR="00623382" w:rsidRDefault="00623382" w:rsidP="00623382"/>
    <w:p w:rsidR="00623382" w:rsidRDefault="00623382" w:rsidP="00623382"/>
    <w:p w:rsidR="00D12753" w:rsidRPr="0015299C" w:rsidRDefault="00623382" w:rsidP="00623382">
      <w:r>
        <w:object w:dxaOrig="10803" w:dyaOrig="16528">
          <v:shape id="_x0000_i1039" type="#_x0000_t75" style="width:422.25pt;height:9in" o:ole="">
            <v:imagedata r:id="rId43" o:title=""/>
          </v:shape>
          <o:OLEObject Type="Embed" ProgID="Visio.Drawing.11" ShapeID="_x0000_i1039" DrawAspect="Content" ObjectID="_1717592912" r:id="rId44"/>
        </w:object>
      </w:r>
    </w:p>
    <w:p w:rsidR="00EC4394" w:rsidRPr="00350E16" w:rsidRDefault="00EC4394" w:rsidP="00D12753">
      <w:pPr>
        <w:tabs>
          <w:tab w:val="left" w:pos="1970"/>
        </w:tabs>
      </w:pPr>
      <w:r>
        <w:br w:type="page"/>
      </w:r>
    </w:p>
    <w:p w:rsidR="00D12753" w:rsidRDefault="00D12753" w:rsidP="00D12753"/>
    <w:p w:rsidR="007050C1" w:rsidRDefault="007050C1" w:rsidP="003C0C6D">
      <w:pPr>
        <w:pStyle w:val="Heading3"/>
        <w:numPr>
          <w:ilvl w:val="2"/>
          <w:numId w:val="25"/>
        </w:numPr>
        <w:rPr>
          <w:rStyle w:val="Heading2Char1"/>
        </w:rPr>
      </w:pPr>
      <w:bookmarkStart w:id="79" w:name="_Toc475431926"/>
      <w:r>
        <w:rPr>
          <w:rStyle w:val="Heading2Char1"/>
        </w:rPr>
        <w:t>Distribution and fleet management sub process</w:t>
      </w:r>
      <w:bookmarkEnd w:id="79"/>
      <w:r>
        <w:rPr>
          <w:rStyle w:val="Heading2Char1"/>
        </w:rPr>
        <w:t xml:space="preserve"> </w:t>
      </w:r>
    </w:p>
    <w:p w:rsidR="0084766B" w:rsidRDefault="0084766B" w:rsidP="0084766B">
      <w:pPr>
        <w:pStyle w:val="ListParagraph"/>
        <w:jc w:val="center"/>
        <w:rPr>
          <w:b/>
          <w:sz w:val="28"/>
          <w:szCs w:val="28"/>
          <w:u w:val="single"/>
        </w:rPr>
      </w:pPr>
    </w:p>
    <w:p w:rsidR="0084766B" w:rsidRDefault="0084766B" w:rsidP="0084766B">
      <w:pPr>
        <w:rPr>
          <w:b/>
          <w:sz w:val="28"/>
          <w:szCs w:val="28"/>
        </w:rPr>
      </w:pPr>
      <w:r w:rsidRPr="00B71648">
        <w:rPr>
          <w:b/>
          <w:sz w:val="28"/>
          <w:szCs w:val="28"/>
        </w:rPr>
        <w:t>Process Description</w:t>
      </w:r>
    </w:p>
    <w:p w:rsidR="0084766B" w:rsidRDefault="0084766B" w:rsidP="0084766B">
      <w:pPr>
        <w:rPr>
          <w:b/>
          <w:sz w:val="28"/>
          <w:szCs w:val="28"/>
        </w:rPr>
      </w:pPr>
    </w:p>
    <w:p w:rsidR="0084766B" w:rsidRDefault="0084766B" w:rsidP="0084766B">
      <w:pPr>
        <w:spacing w:line="360" w:lineRule="auto"/>
        <w:jc w:val="both"/>
      </w:pPr>
      <w:r w:rsidRPr="00616ED1">
        <w:t>Distribution sub process will develop distribution schedule and notify to respective hubs. This delivery schedule can be updated on bimonthly basis and then th</w:t>
      </w:r>
      <w:r>
        <w:t xml:space="preserve">e update in turn notify to hubs or facilities </w:t>
      </w:r>
      <w:r w:rsidRPr="00616ED1">
        <w:t xml:space="preserve">for their further action. In addition to the </w:t>
      </w:r>
      <w:r>
        <w:t xml:space="preserve">direct </w:t>
      </w:r>
      <w:r w:rsidRPr="00616ED1">
        <w:t xml:space="preserve">delivery schedule the distribution modality also include </w:t>
      </w:r>
      <w:r>
        <w:t>intermediate drop off approaches.</w:t>
      </w:r>
      <w:r w:rsidRPr="00950463">
        <w:t xml:space="preserve"> </w:t>
      </w:r>
      <w:r w:rsidRPr="00616ED1">
        <w:t xml:space="preserve">The distribution sub process receive </w:t>
      </w:r>
      <w:r>
        <w:t xml:space="preserve">distribution documents from WIM </w:t>
      </w:r>
      <w:r w:rsidRPr="00616ED1">
        <w:t xml:space="preserve"> for further </w:t>
      </w:r>
      <w:r>
        <w:t>action such as quantifying vehicles based on the weight and volume of products to be loaded, recording the documents for reconciliation between what has been distributed and confirmed receiving by hubs etc</w:t>
      </w:r>
    </w:p>
    <w:p w:rsidR="0084766B" w:rsidRDefault="0084766B" w:rsidP="0084766B">
      <w:pPr>
        <w:spacing w:line="360" w:lineRule="auto"/>
        <w:jc w:val="both"/>
      </w:pPr>
    </w:p>
    <w:p w:rsidR="0084766B" w:rsidRPr="001049CF" w:rsidRDefault="0084766B" w:rsidP="0084766B">
      <w:pPr>
        <w:spacing w:line="360" w:lineRule="auto"/>
        <w:jc w:val="both"/>
      </w:pPr>
      <w:r w:rsidRPr="001049CF">
        <w:t>Mostly the pharmaceutical distribution from hubs can be done directly to health faci</w:t>
      </w:r>
      <w:r>
        <w:t xml:space="preserve">lity; however, </w:t>
      </w:r>
      <w:r w:rsidRPr="001049CF">
        <w:t>woreda health office also can be used as a pass through for inaccessible health facilities. The products delivered to woreda health offices are expected to reach the health centers. In this case the confirmations of proof of delivery seem difficult. But the distribution is enhanced through supportive supervisions. do not necessary confirm its arrival to destination site we need to strictly follow its arrival to respective facilities either by informing the woredas to send a copy of proof of delivery from the receiver facility or confirm its distribution from woreda to the facilities by our driver personnel during our second refill time.</w:t>
      </w:r>
    </w:p>
    <w:p w:rsidR="0084766B" w:rsidRPr="001049CF" w:rsidRDefault="0084766B" w:rsidP="0084766B">
      <w:pPr>
        <w:spacing w:line="360" w:lineRule="auto"/>
        <w:jc w:val="both"/>
      </w:pPr>
    </w:p>
    <w:p w:rsidR="0084766B" w:rsidRDefault="0084766B" w:rsidP="0084766B">
      <w:pPr>
        <w:spacing w:line="360" w:lineRule="auto"/>
        <w:jc w:val="both"/>
      </w:pPr>
      <w:r w:rsidRPr="001049CF">
        <w:t>Other than the formal distribution process this sub process also use either cross docking or Delivery Duty Paid (DDP). In cross docking distribution approach products are directly delivered from the port of entry to destination hub or can be also applicable in distributing products from hubs to facilities. This approach can be applicable to capital items and other bulk pharmaceuticals. In addition to this approach DDP can be also applicable in case of distributing capital items to facility level as per the prior agreement entered between PFSA and health facilities.</w:t>
      </w:r>
    </w:p>
    <w:p w:rsidR="0084766B" w:rsidRDefault="0084766B" w:rsidP="0084766B">
      <w:pPr>
        <w:spacing w:line="360" w:lineRule="auto"/>
        <w:jc w:val="both"/>
      </w:pPr>
    </w:p>
    <w:p w:rsidR="0084766B" w:rsidRDefault="0084766B" w:rsidP="0084766B">
      <w:pPr>
        <w:spacing w:line="360" w:lineRule="auto"/>
        <w:jc w:val="both"/>
      </w:pPr>
      <w:r w:rsidRPr="00616ED1">
        <w:t xml:space="preserve">The distribution team along with the fleet management team can estimate the amount of vehicles needed to load the products. These teams can use the volumetric and weight measurements to estimate the </w:t>
      </w:r>
      <w:r w:rsidRPr="00616ED1">
        <w:lastRenderedPageBreak/>
        <w:t>required vehicles. If there is adequate vehicle from the organization they can make it ready for loading but if there is shortage of organizational trucks these team can sought for other alternatives such as outsourcing to third party. Each vehicle from the organization</w:t>
      </w:r>
      <w:r w:rsidR="00BD3F8C">
        <w:t xml:space="preserve"> and the outsourced</w:t>
      </w:r>
      <w:r w:rsidRPr="00616ED1">
        <w:t xml:space="preserve"> </w:t>
      </w:r>
      <w:r w:rsidR="00BD3F8C">
        <w:t>should</w:t>
      </w:r>
      <w:r w:rsidRPr="00616ED1">
        <w:t xml:space="preserve"> be installed with modernized GPS tools for vehicle trucking and other </w:t>
      </w:r>
      <w:r w:rsidR="00BD3F8C">
        <w:t>driver performance measurements.</w:t>
      </w:r>
    </w:p>
    <w:p w:rsidR="0084766B" w:rsidRPr="00616ED1" w:rsidRDefault="0084766B" w:rsidP="0084766B">
      <w:pPr>
        <w:spacing w:line="360" w:lineRule="auto"/>
        <w:jc w:val="both"/>
      </w:pPr>
    </w:p>
    <w:p w:rsidR="0084766B" w:rsidRDefault="0084766B" w:rsidP="0084766B">
      <w:pPr>
        <w:spacing w:line="360" w:lineRule="auto"/>
        <w:jc w:val="both"/>
      </w:pPr>
      <w:r w:rsidRPr="00616ED1">
        <w:t>The hard copy invoices hand over to drivers to be delivered to WIM sub process for dispatching and marshaling. Once the products are dispatched they are checked against the documents and received by dispatcher’s. The dispatcher then in turn handover the products to the driver. The driver using standardized packaging and labeling materials he/she can pack and label the cartons to be loaded to the truck.</w:t>
      </w:r>
    </w:p>
    <w:p w:rsidR="0084766B" w:rsidRPr="00616ED1" w:rsidRDefault="0084766B" w:rsidP="0084766B">
      <w:pPr>
        <w:spacing w:line="360" w:lineRule="auto"/>
        <w:jc w:val="both"/>
      </w:pPr>
    </w:p>
    <w:p w:rsidR="0084766B" w:rsidRDefault="0084766B" w:rsidP="0084766B">
      <w:pPr>
        <w:spacing w:line="360" w:lineRule="auto"/>
        <w:jc w:val="both"/>
      </w:pPr>
      <w:r w:rsidRPr="00616ED1">
        <w:t xml:space="preserve">Using the notification form the receiving hub makes ready the warehouse for the incoming products. The driver from central office can submit the documents to WIM sub process at hub for </w:t>
      </w:r>
      <w:r>
        <w:t>off loading</w:t>
      </w:r>
      <w:r w:rsidRPr="00616ED1">
        <w:t xml:space="preserve"> and other transactions</w:t>
      </w:r>
      <w:r>
        <w:t xml:space="preserve"> activities</w:t>
      </w:r>
      <w:r w:rsidRPr="00616ED1">
        <w:t>. The driver then receive IGRV from the receiver hub and submitted to documentation follow up for follow up of what has been distributed are received by the receiver hub. The document follow up will rectify the documents technically and report to immediate supervisors if there is any discrepancy or can submit the document to fund management for further financial activities.</w:t>
      </w:r>
    </w:p>
    <w:p w:rsidR="0084766B" w:rsidRDefault="0084766B" w:rsidP="0084766B">
      <w:pPr>
        <w:spacing w:line="360" w:lineRule="auto"/>
        <w:jc w:val="both"/>
      </w:pPr>
    </w:p>
    <w:p w:rsidR="0084766B" w:rsidRDefault="0084766B" w:rsidP="0084766B">
      <w:pPr>
        <w:spacing w:line="360" w:lineRule="auto"/>
        <w:jc w:val="both"/>
      </w:pPr>
      <w:r w:rsidRPr="00956130">
        <w:t xml:space="preserve">Reverse distribution or reverse logistics is the backward flow of goods from the point of arrival back to </w:t>
      </w:r>
      <w:r>
        <w:t xml:space="preserve">the </w:t>
      </w:r>
      <w:r w:rsidRPr="00956130">
        <w:t>origin. This can be from Health facilities to hubs or from hubs to the center.</w:t>
      </w:r>
      <w:r>
        <w:t xml:space="preserve"> The reverse flow of products can be initiated</w:t>
      </w:r>
      <w:r w:rsidRPr="00956130">
        <w:t xml:space="preserve"> due to several reasons like recall due to quality reason, reprocessing, redistribution due to overstock</w:t>
      </w:r>
      <w:r>
        <w:t xml:space="preserve"> </w:t>
      </w:r>
      <w:r>
        <w:rPr>
          <w:rFonts w:ascii="Nyala" w:hAnsi="Nyala"/>
        </w:rPr>
        <w:t>at some point and shortage at another facility</w:t>
      </w:r>
      <w:r w:rsidRPr="00956130">
        <w:t xml:space="preserve">, short expiry, destruction at a specific place or any other. </w:t>
      </w:r>
    </w:p>
    <w:p w:rsidR="0084766B" w:rsidRDefault="0084766B" w:rsidP="0084766B">
      <w:pPr>
        <w:spacing w:line="360" w:lineRule="auto"/>
        <w:jc w:val="both"/>
      </w:pPr>
    </w:p>
    <w:p w:rsidR="0084766B" w:rsidRDefault="0084766B" w:rsidP="0084766B">
      <w:pPr>
        <w:spacing w:line="360" w:lineRule="auto"/>
        <w:jc w:val="both"/>
      </w:pPr>
      <w:r>
        <w:t xml:space="preserve">Reverse Logistics has its own advantage from availability perspective, environmental friendliness, and safety of the patients and warehouse space management and beyond. When products are declared for quality problem from different bodies like EFMHACA, the customers or distributors themselves notified in letters removal of the products from the shelves and counting is conducted. The products are then controlled from health facilities, private retailers, received by the hubs and receipt voucher is issued. The stocks at hubs &amp; are organized with the received stocks &amp; sent to the central warehouse using the usual flow. The same procedure is followed for short expiry and overstock for redistribution. Reverse flow of </w:t>
      </w:r>
      <w:r>
        <w:lastRenderedPageBreak/>
        <w:t xml:space="preserve">quality failed products is finalized when all the products are either sent to the original supplier or destructed and destruction certificate is collected and claim for payment or replacement in item is concluded. </w:t>
      </w:r>
    </w:p>
    <w:p w:rsidR="0084766B" w:rsidRPr="00B71648" w:rsidRDefault="0084766B" w:rsidP="0084766B">
      <w:pPr>
        <w:rPr>
          <w:b/>
          <w:sz w:val="28"/>
          <w:szCs w:val="28"/>
        </w:rPr>
      </w:pPr>
    </w:p>
    <w:p w:rsidR="0084766B" w:rsidRDefault="0084766B" w:rsidP="0084766B">
      <w:pPr>
        <w:pStyle w:val="ListParagraph"/>
        <w:rPr>
          <w:b/>
        </w:rPr>
      </w:pPr>
    </w:p>
    <w:p w:rsidR="0084766B" w:rsidRPr="00DF2247" w:rsidRDefault="0084766B" w:rsidP="0084766B">
      <w:pPr>
        <w:rPr>
          <w:b/>
        </w:rPr>
      </w:pPr>
      <w:r w:rsidRPr="00DF2247">
        <w:rPr>
          <w:b/>
        </w:rPr>
        <w:t>Work flow for RDF/Program</w:t>
      </w:r>
      <w:r>
        <w:rPr>
          <w:b/>
        </w:rPr>
        <w:t xml:space="preserve"> from Center to Hub</w:t>
      </w:r>
    </w:p>
    <w:p w:rsidR="0084766B" w:rsidRPr="00B523EE" w:rsidRDefault="0084766B" w:rsidP="0084766B">
      <w:pPr>
        <w:pStyle w:val="ListParagraph"/>
        <w:rPr>
          <w:b/>
        </w:rPr>
      </w:pPr>
    </w:p>
    <w:p w:rsidR="0084766B" w:rsidRPr="00BF0851" w:rsidRDefault="0084766B" w:rsidP="00057452">
      <w:pPr>
        <w:pStyle w:val="ListParagraph"/>
        <w:numPr>
          <w:ilvl w:val="0"/>
          <w:numId w:val="141"/>
        </w:numPr>
        <w:spacing w:line="360" w:lineRule="auto"/>
      </w:pPr>
      <w:r w:rsidRPr="00BF0851">
        <w:t>Receive  copy  of distribution documents ( Pick List, STV, DN) from WIM for planning</w:t>
      </w:r>
    </w:p>
    <w:p w:rsidR="0084766B" w:rsidRPr="00B523EE" w:rsidRDefault="0084766B" w:rsidP="00057452">
      <w:pPr>
        <w:pStyle w:val="ListParagraph"/>
        <w:numPr>
          <w:ilvl w:val="0"/>
          <w:numId w:val="141"/>
        </w:numPr>
        <w:spacing w:line="360" w:lineRule="auto"/>
      </w:pPr>
      <w:r w:rsidRPr="00B523EE">
        <w:t xml:space="preserve">Arrange distribution plan and assigned fleets </w:t>
      </w:r>
    </w:p>
    <w:p w:rsidR="0084766B" w:rsidRPr="00B523EE" w:rsidRDefault="0084766B" w:rsidP="00057452">
      <w:pPr>
        <w:pStyle w:val="ListParagraph"/>
        <w:numPr>
          <w:ilvl w:val="0"/>
          <w:numId w:val="141"/>
        </w:numPr>
        <w:spacing w:line="360" w:lineRule="auto"/>
      </w:pPr>
      <w:r w:rsidRPr="00B523EE">
        <w:t>Receive dispatched products from WIM Sub process</w:t>
      </w:r>
    </w:p>
    <w:p w:rsidR="0084766B" w:rsidRPr="00B523EE" w:rsidRDefault="0084766B" w:rsidP="00057452">
      <w:pPr>
        <w:pStyle w:val="ListParagraph"/>
        <w:numPr>
          <w:ilvl w:val="0"/>
          <w:numId w:val="141"/>
        </w:numPr>
        <w:spacing w:line="360" w:lineRule="auto"/>
        <w:jc w:val="both"/>
      </w:pPr>
      <w:r w:rsidRPr="00B523EE">
        <w:t>Packing, labeling, sealing and signing</w:t>
      </w:r>
    </w:p>
    <w:p w:rsidR="0084766B" w:rsidRPr="00B523EE" w:rsidRDefault="0084766B" w:rsidP="00057452">
      <w:pPr>
        <w:pStyle w:val="ListParagraph"/>
        <w:numPr>
          <w:ilvl w:val="0"/>
          <w:numId w:val="141"/>
        </w:numPr>
        <w:spacing w:line="360" w:lineRule="auto"/>
        <w:jc w:val="both"/>
      </w:pPr>
      <w:r w:rsidRPr="00B523EE">
        <w:t>loading and delivery to hubs</w:t>
      </w:r>
    </w:p>
    <w:p w:rsidR="0084766B" w:rsidRPr="00B523EE" w:rsidRDefault="0084766B" w:rsidP="00057452">
      <w:pPr>
        <w:pStyle w:val="ListParagraph"/>
        <w:numPr>
          <w:ilvl w:val="0"/>
          <w:numId w:val="141"/>
        </w:numPr>
        <w:spacing w:line="360" w:lineRule="auto"/>
        <w:jc w:val="both"/>
      </w:pPr>
      <w:r w:rsidRPr="00B523EE">
        <w:t xml:space="preserve">Unload and received by hub </w:t>
      </w:r>
    </w:p>
    <w:p w:rsidR="0084766B" w:rsidRDefault="0084766B" w:rsidP="00057452">
      <w:pPr>
        <w:pStyle w:val="ListParagraph"/>
        <w:numPr>
          <w:ilvl w:val="0"/>
          <w:numId w:val="141"/>
        </w:numPr>
        <w:spacing w:line="360" w:lineRule="auto"/>
        <w:jc w:val="both"/>
      </w:pPr>
      <w:r w:rsidRPr="00B523EE">
        <w:t>Submit</w:t>
      </w:r>
      <w:r>
        <w:t xml:space="preserve"> POD to Document follow up </w:t>
      </w:r>
      <w:r w:rsidRPr="00B523EE">
        <w:t>at Central</w:t>
      </w:r>
    </w:p>
    <w:p w:rsidR="0084766B" w:rsidRPr="00B523EE" w:rsidRDefault="0084766B" w:rsidP="0084766B">
      <w:pPr>
        <w:rPr>
          <w:b/>
        </w:rPr>
      </w:pPr>
      <w:r>
        <w:rPr>
          <w:b/>
        </w:rPr>
        <w:t xml:space="preserve">Work flow for </w:t>
      </w:r>
      <w:r w:rsidRPr="00B523EE">
        <w:rPr>
          <w:b/>
        </w:rPr>
        <w:t xml:space="preserve">Fleet management Version </w:t>
      </w:r>
    </w:p>
    <w:p w:rsidR="0084766B" w:rsidRPr="00B523EE" w:rsidRDefault="0084766B" w:rsidP="0084766B"/>
    <w:p w:rsidR="0084766B" w:rsidRPr="00B523EE" w:rsidRDefault="0084766B" w:rsidP="00057452">
      <w:pPr>
        <w:numPr>
          <w:ilvl w:val="0"/>
          <w:numId w:val="140"/>
        </w:numPr>
        <w:spacing w:line="360" w:lineRule="auto"/>
        <w:jc w:val="both"/>
      </w:pPr>
      <w:r w:rsidRPr="00B523EE">
        <w:t>Receive distribution and schedule plan from RDF/Program Versions</w:t>
      </w:r>
    </w:p>
    <w:p w:rsidR="0084766B" w:rsidRPr="00B523EE" w:rsidRDefault="0084766B" w:rsidP="00057452">
      <w:pPr>
        <w:numPr>
          <w:ilvl w:val="0"/>
          <w:numId w:val="140"/>
        </w:numPr>
        <w:spacing w:line="360" w:lineRule="auto"/>
        <w:jc w:val="both"/>
      </w:pPr>
      <w:r w:rsidRPr="00B523EE">
        <w:t>Reconcile available vehicle along with the distribution plan</w:t>
      </w:r>
    </w:p>
    <w:p w:rsidR="0084766B" w:rsidRPr="00B523EE" w:rsidRDefault="0084766B" w:rsidP="00057452">
      <w:pPr>
        <w:numPr>
          <w:ilvl w:val="0"/>
          <w:numId w:val="140"/>
        </w:numPr>
        <w:spacing w:line="360" w:lineRule="auto"/>
        <w:jc w:val="both"/>
      </w:pPr>
      <w:r w:rsidRPr="00B523EE">
        <w:t>Avail the required vehicle or initiate mechanism for out sourcing</w:t>
      </w:r>
    </w:p>
    <w:p w:rsidR="0084766B" w:rsidRPr="00B523EE" w:rsidRDefault="0084766B" w:rsidP="00057452">
      <w:pPr>
        <w:numPr>
          <w:ilvl w:val="0"/>
          <w:numId w:val="140"/>
        </w:numPr>
        <w:spacing w:line="360" w:lineRule="auto"/>
        <w:jc w:val="both"/>
      </w:pPr>
      <w:r w:rsidRPr="00B523EE">
        <w:t>Follow up the loading and unloading of pharmaceuticals</w:t>
      </w:r>
    </w:p>
    <w:p w:rsidR="0084766B" w:rsidRPr="00B523EE" w:rsidRDefault="0084766B" w:rsidP="00057452">
      <w:pPr>
        <w:numPr>
          <w:ilvl w:val="0"/>
          <w:numId w:val="140"/>
        </w:numPr>
        <w:spacing w:line="360" w:lineRule="auto"/>
        <w:jc w:val="both"/>
      </w:pPr>
      <w:r w:rsidRPr="00B523EE">
        <w:t>Truck where about the vehicles using GPS</w:t>
      </w:r>
    </w:p>
    <w:p w:rsidR="0084766B" w:rsidRPr="00B523EE" w:rsidRDefault="0084766B" w:rsidP="00057452">
      <w:pPr>
        <w:numPr>
          <w:ilvl w:val="0"/>
          <w:numId w:val="140"/>
        </w:numPr>
        <w:spacing w:line="360" w:lineRule="auto"/>
        <w:jc w:val="both"/>
      </w:pPr>
      <w:r w:rsidRPr="00B523EE">
        <w:t>Utilize GPS report for further decision</w:t>
      </w:r>
    </w:p>
    <w:p w:rsidR="0084766B" w:rsidRPr="00B523EE" w:rsidRDefault="0084766B" w:rsidP="00057452">
      <w:pPr>
        <w:numPr>
          <w:ilvl w:val="0"/>
          <w:numId w:val="140"/>
        </w:numPr>
        <w:spacing w:line="360" w:lineRule="auto"/>
        <w:jc w:val="both"/>
      </w:pPr>
      <w:r w:rsidRPr="00B523EE">
        <w:t>Evaluate fleet availability performance and report to distribution sub process</w:t>
      </w:r>
    </w:p>
    <w:p w:rsidR="0084766B" w:rsidRDefault="0084766B" w:rsidP="0084766B">
      <w:pPr>
        <w:pStyle w:val="ListParagraph"/>
        <w:spacing w:line="360" w:lineRule="auto"/>
        <w:rPr>
          <w:b/>
        </w:rPr>
      </w:pPr>
    </w:p>
    <w:p w:rsidR="0084766B" w:rsidRDefault="0084766B" w:rsidP="0084766B">
      <w:pPr>
        <w:spacing w:line="360" w:lineRule="auto"/>
        <w:jc w:val="both"/>
      </w:pPr>
    </w:p>
    <w:p w:rsidR="0084766B" w:rsidRPr="00B523EE" w:rsidRDefault="0084766B" w:rsidP="0084766B">
      <w:pPr>
        <w:spacing w:line="360" w:lineRule="auto"/>
        <w:ind w:left="360"/>
        <w:jc w:val="both"/>
      </w:pPr>
      <w:r w:rsidRPr="00B523EE">
        <w:rPr>
          <w:b/>
          <w:bCs/>
        </w:rPr>
        <w:t xml:space="preserve">RDF/ Health Programs Major and Detail Activities for Distribution from Center to Hub </w:t>
      </w:r>
    </w:p>
    <w:tbl>
      <w:tblPr>
        <w:tblW w:w="9600" w:type="dxa"/>
        <w:tblInd w:w="-12" w:type="dxa"/>
        <w:tblLayout w:type="fixed"/>
        <w:tblLook w:val="0000"/>
      </w:tblPr>
      <w:tblGrid>
        <w:gridCol w:w="720"/>
        <w:gridCol w:w="3240"/>
        <w:gridCol w:w="5610"/>
        <w:gridCol w:w="30"/>
      </w:tblGrid>
      <w:tr w:rsidR="0084766B" w:rsidRPr="00B523EE" w:rsidTr="003954E9">
        <w:trPr>
          <w:trHeight w:val="608"/>
          <w:tblHeader/>
        </w:trPr>
        <w:tc>
          <w:tcPr>
            <w:tcW w:w="72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spacing w:line="360" w:lineRule="auto"/>
              <w:jc w:val="center"/>
              <w:rPr>
                <w:b/>
                <w:bCs/>
              </w:rPr>
            </w:pPr>
            <w:r w:rsidRPr="00B523EE">
              <w:rPr>
                <w:b/>
                <w:bCs/>
              </w:rPr>
              <w:t>No</w:t>
            </w:r>
          </w:p>
        </w:tc>
        <w:tc>
          <w:tcPr>
            <w:tcW w:w="324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spacing w:line="360" w:lineRule="auto"/>
              <w:jc w:val="center"/>
              <w:rPr>
                <w:b/>
                <w:bCs/>
              </w:rPr>
            </w:pPr>
            <w:r w:rsidRPr="00B523EE">
              <w:rPr>
                <w:b/>
                <w:bCs/>
              </w:rPr>
              <w:t>Major Activities</w:t>
            </w:r>
          </w:p>
        </w:tc>
        <w:tc>
          <w:tcPr>
            <w:tcW w:w="5640" w:type="dxa"/>
            <w:gridSpan w:val="2"/>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spacing w:line="360" w:lineRule="auto"/>
              <w:jc w:val="center"/>
              <w:rPr>
                <w:b/>
                <w:bCs/>
              </w:rPr>
            </w:pPr>
            <w:r w:rsidRPr="00B523EE">
              <w:rPr>
                <w:b/>
                <w:bCs/>
              </w:rPr>
              <w:t>Detail Activities</w:t>
            </w:r>
          </w:p>
        </w:tc>
      </w:tr>
      <w:tr w:rsidR="0084766B" w:rsidRPr="00B523EE" w:rsidTr="003954E9">
        <w:trPr>
          <w:trHeight w:val="1073"/>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rPr>
                <w:highlight w:val="yellow"/>
              </w:rPr>
            </w:pPr>
            <w:r w:rsidRPr="00B523EE">
              <w:t>1</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pPr>
            <w:r w:rsidRPr="00B523EE">
              <w:t>Receive copy of distribution documents ( STV)</w:t>
            </w:r>
          </w:p>
        </w:tc>
        <w:tc>
          <w:tcPr>
            <w:tcW w:w="5640" w:type="dxa"/>
            <w:gridSpan w:val="2"/>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43"/>
              </w:numPr>
              <w:spacing w:line="360" w:lineRule="auto"/>
              <w:jc w:val="both"/>
            </w:pPr>
            <w:r w:rsidRPr="00B523EE">
              <w:t>Receive Issue documents to prepare transportation schedule</w:t>
            </w:r>
          </w:p>
        </w:tc>
      </w:tr>
      <w:tr w:rsidR="0084766B" w:rsidRPr="00B523EE" w:rsidTr="003954E9">
        <w:trPr>
          <w:trHeight w:val="1073"/>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t>2</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pPr>
            <w:r w:rsidRPr="00B523EE">
              <w:t xml:space="preserve">Arrange distribution plan and assigned fleets </w:t>
            </w:r>
          </w:p>
          <w:p w:rsidR="0084766B" w:rsidRPr="00B523EE" w:rsidRDefault="0084766B" w:rsidP="003954E9">
            <w:pPr>
              <w:spacing w:line="360" w:lineRule="auto"/>
            </w:pPr>
          </w:p>
        </w:tc>
        <w:tc>
          <w:tcPr>
            <w:tcW w:w="5640" w:type="dxa"/>
            <w:gridSpan w:val="2"/>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44"/>
              </w:numPr>
              <w:spacing w:line="360" w:lineRule="auto"/>
              <w:jc w:val="both"/>
            </w:pPr>
            <w:r w:rsidRPr="00B523EE">
              <w:t>Preparing delivery and route plan</w:t>
            </w:r>
          </w:p>
          <w:p w:rsidR="0084766B" w:rsidRPr="00B523EE" w:rsidRDefault="0084766B" w:rsidP="00057452">
            <w:pPr>
              <w:pStyle w:val="ListParagraph"/>
              <w:numPr>
                <w:ilvl w:val="1"/>
                <w:numId w:val="144"/>
              </w:numPr>
              <w:spacing w:line="360" w:lineRule="auto"/>
              <w:jc w:val="both"/>
            </w:pPr>
            <w:r w:rsidRPr="00B523EE">
              <w:t>Estimate weight and volume of the products</w:t>
            </w:r>
          </w:p>
          <w:p w:rsidR="0084766B" w:rsidRPr="00B523EE" w:rsidRDefault="0084766B" w:rsidP="00057452">
            <w:pPr>
              <w:pStyle w:val="ListParagraph"/>
              <w:numPr>
                <w:ilvl w:val="1"/>
                <w:numId w:val="144"/>
              </w:numPr>
              <w:spacing w:line="360" w:lineRule="auto"/>
              <w:jc w:val="both"/>
            </w:pPr>
            <w:r w:rsidRPr="00B523EE">
              <w:t>Determine the number of vehicles</w:t>
            </w:r>
          </w:p>
          <w:p w:rsidR="0084766B" w:rsidRPr="00B523EE" w:rsidRDefault="0084766B" w:rsidP="00057452">
            <w:pPr>
              <w:pStyle w:val="ListParagraph"/>
              <w:numPr>
                <w:ilvl w:val="1"/>
                <w:numId w:val="144"/>
              </w:numPr>
              <w:spacing w:line="360" w:lineRule="auto"/>
              <w:jc w:val="both"/>
            </w:pPr>
            <w:r w:rsidRPr="00B523EE">
              <w:lastRenderedPageBreak/>
              <w:t>Assess own vehicle capacity and the need for outsourcing</w:t>
            </w:r>
          </w:p>
          <w:p w:rsidR="0084766B" w:rsidRPr="00B523EE" w:rsidRDefault="0084766B" w:rsidP="00057452">
            <w:pPr>
              <w:pStyle w:val="ListParagraph"/>
              <w:numPr>
                <w:ilvl w:val="1"/>
                <w:numId w:val="144"/>
              </w:numPr>
              <w:spacing w:line="360" w:lineRule="auto"/>
              <w:jc w:val="both"/>
            </w:pPr>
            <w:r w:rsidRPr="00B523EE">
              <w:t>Truck the where about of vehicles using GPS</w:t>
            </w:r>
          </w:p>
          <w:p w:rsidR="0084766B" w:rsidRPr="00B523EE" w:rsidRDefault="0084766B" w:rsidP="00057452">
            <w:pPr>
              <w:pStyle w:val="ListParagraph"/>
              <w:numPr>
                <w:ilvl w:val="1"/>
                <w:numId w:val="144"/>
              </w:numPr>
              <w:spacing w:line="360" w:lineRule="auto"/>
              <w:jc w:val="both"/>
            </w:pPr>
            <w:r w:rsidRPr="00B523EE">
              <w:t>Summarize GPS reports/outputs such as driver behavior, risk management….</w:t>
            </w:r>
          </w:p>
          <w:p w:rsidR="0084766B" w:rsidRPr="00B523EE" w:rsidRDefault="0084766B" w:rsidP="003954E9">
            <w:pPr>
              <w:pStyle w:val="ListParagraph"/>
              <w:spacing w:line="360" w:lineRule="auto"/>
              <w:ind w:left="360"/>
              <w:jc w:val="both"/>
            </w:pPr>
          </w:p>
        </w:tc>
      </w:tr>
      <w:tr w:rsidR="0084766B" w:rsidRPr="00B523EE" w:rsidTr="003954E9">
        <w:trPr>
          <w:trHeight w:val="1073"/>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lastRenderedPageBreak/>
              <w:t>3</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pPr>
            <w:r w:rsidRPr="00B523EE">
              <w:t>Receive dispatched products from WIM Sub process</w:t>
            </w:r>
          </w:p>
          <w:p w:rsidR="0084766B" w:rsidRPr="00B523EE" w:rsidRDefault="0084766B" w:rsidP="003954E9">
            <w:pPr>
              <w:spacing w:line="360" w:lineRule="auto"/>
              <w:jc w:val="both"/>
            </w:pPr>
          </w:p>
        </w:tc>
        <w:tc>
          <w:tcPr>
            <w:tcW w:w="5640" w:type="dxa"/>
            <w:gridSpan w:val="2"/>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45"/>
              </w:numPr>
              <w:spacing w:line="360" w:lineRule="auto"/>
              <w:jc w:val="both"/>
            </w:pPr>
            <w:r w:rsidRPr="00B523EE">
              <w:t xml:space="preserve">Dispatched products are verified against STVs/DNs </w:t>
            </w:r>
          </w:p>
          <w:p w:rsidR="0084766B" w:rsidRPr="00B523EE" w:rsidRDefault="0084766B" w:rsidP="00057452">
            <w:pPr>
              <w:pStyle w:val="ListParagraph"/>
              <w:numPr>
                <w:ilvl w:val="1"/>
                <w:numId w:val="145"/>
              </w:numPr>
              <w:spacing w:line="360" w:lineRule="auto"/>
              <w:jc w:val="both"/>
            </w:pPr>
            <w:r w:rsidRPr="00B523EE">
              <w:t xml:space="preserve">Products received by dispatcher </w:t>
            </w:r>
          </w:p>
          <w:p w:rsidR="0084766B" w:rsidRPr="00B523EE" w:rsidRDefault="0084766B" w:rsidP="00057452">
            <w:pPr>
              <w:pStyle w:val="ListParagraph"/>
              <w:numPr>
                <w:ilvl w:val="1"/>
                <w:numId w:val="145"/>
              </w:numPr>
              <w:spacing w:line="360" w:lineRule="auto"/>
              <w:jc w:val="both"/>
            </w:pPr>
            <w:r w:rsidRPr="00B523EE">
              <w:t>Dispatcher in turn hand over to driver</w:t>
            </w:r>
          </w:p>
        </w:tc>
      </w:tr>
      <w:tr w:rsidR="0084766B" w:rsidRPr="00B523EE" w:rsidTr="003954E9">
        <w:trPr>
          <w:gridAfter w:val="1"/>
          <w:wAfter w:w="30" w:type="dxa"/>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t>4</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Packing, labeling, sealing and signing</w:t>
            </w:r>
          </w:p>
        </w:tc>
        <w:tc>
          <w:tcPr>
            <w:tcW w:w="5610" w:type="dxa"/>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46"/>
              </w:numPr>
              <w:spacing w:line="360" w:lineRule="auto"/>
              <w:jc w:val="both"/>
            </w:pPr>
            <w:r w:rsidRPr="00B523EE">
              <w:t xml:space="preserve">Pack items </w:t>
            </w:r>
          </w:p>
          <w:p w:rsidR="0084766B" w:rsidRPr="00B523EE" w:rsidRDefault="0084766B" w:rsidP="00057452">
            <w:pPr>
              <w:pStyle w:val="ListParagraph"/>
              <w:numPr>
                <w:ilvl w:val="1"/>
                <w:numId w:val="146"/>
              </w:numPr>
              <w:spacing w:line="360" w:lineRule="auto"/>
              <w:jc w:val="both"/>
            </w:pPr>
            <w:r>
              <w:t xml:space="preserve"> </w:t>
            </w:r>
            <w:r w:rsidRPr="00B523EE">
              <w:t>labeled and sealed cartons with PFSA logo</w:t>
            </w:r>
          </w:p>
        </w:tc>
      </w:tr>
      <w:tr w:rsidR="0084766B" w:rsidRPr="00B523EE" w:rsidTr="003954E9">
        <w:trPr>
          <w:gridAfter w:val="1"/>
          <w:wAfter w:w="30" w:type="dxa"/>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t>5</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loading and delivery to hubs</w:t>
            </w:r>
          </w:p>
        </w:tc>
        <w:tc>
          <w:tcPr>
            <w:tcW w:w="5610" w:type="dxa"/>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47"/>
              </w:numPr>
              <w:spacing w:line="360" w:lineRule="auto"/>
              <w:jc w:val="both"/>
            </w:pPr>
            <w:r w:rsidRPr="00B523EE">
              <w:t>Loading on  trucks</w:t>
            </w:r>
          </w:p>
          <w:p w:rsidR="0084766B" w:rsidRPr="00B523EE" w:rsidRDefault="0084766B" w:rsidP="00057452">
            <w:pPr>
              <w:pStyle w:val="ListParagraph"/>
              <w:numPr>
                <w:ilvl w:val="1"/>
                <w:numId w:val="147"/>
              </w:numPr>
              <w:spacing w:line="360" w:lineRule="auto"/>
              <w:jc w:val="both"/>
            </w:pPr>
            <w:r w:rsidRPr="00B523EE">
              <w:t>Present the STVs / DNs/ to WIM at the Hub</w:t>
            </w:r>
          </w:p>
          <w:p w:rsidR="0084766B" w:rsidRPr="00B523EE" w:rsidRDefault="0084766B" w:rsidP="00057452">
            <w:pPr>
              <w:pStyle w:val="ListParagraph"/>
              <w:numPr>
                <w:ilvl w:val="1"/>
                <w:numId w:val="147"/>
              </w:numPr>
              <w:spacing w:line="360" w:lineRule="auto"/>
              <w:jc w:val="both"/>
            </w:pPr>
            <w:r w:rsidRPr="00B523EE">
              <w:t>WIM forward the documents to documentation clerk</w:t>
            </w:r>
          </w:p>
          <w:p w:rsidR="0084766B" w:rsidRPr="00B523EE" w:rsidRDefault="0084766B" w:rsidP="00057452">
            <w:pPr>
              <w:pStyle w:val="ListParagraph"/>
              <w:numPr>
                <w:ilvl w:val="1"/>
                <w:numId w:val="147"/>
              </w:numPr>
              <w:spacing w:line="360" w:lineRule="auto"/>
              <w:jc w:val="both"/>
            </w:pPr>
            <w:r w:rsidRPr="00B523EE">
              <w:t>Documentation clerk register the documents and forward it to receive store manager</w:t>
            </w:r>
          </w:p>
          <w:p w:rsidR="0084766B" w:rsidRPr="00B523EE" w:rsidRDefault="0084766B" w:rsidP="003954E9">
            <w:pPr>
              <w:tabs>
                <w:tab w:val="left" w:pos="360"/>
              </w:tabs>
              <w:spacing w:line="360" w:lineRule="auto"/>
              <w:ind w:left="360" w:hanging="360"/>
              <w:jc w:val="both"/>
            </w:pPr>
          </w:p>
        </w:tc>
      </w:tr>
      <w:tr w:rsidR="0084766B" w:rsidRPr="00B523EE" w:rsidTr="003954E9">
        <w:trPr>
          <w:gridAfter w:val="1"/>
          <w:wAfter w:w="30" w:type="dxa"/>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t>6</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 xml:space="preserve">Unload and received by hub </w:t>
            </w:r>
          </w:p>
          <w:p w:rsidR="0084766B" w:rsidRPr="00B523EE" w:rsidRDefault="0084766B" w:rsidP="003954E9">
            <w:pPr>
              <w:spacing w:line="360" w:lineRule="auto"/>
              <w:jc w:val="both"/>
            </w:pPr>
          </w:p>
        </w:tc>
        <w:tc>
          <w:tcPr>
            <w:tcW w:w="561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t>6.1.</w:t>
            </w:r>
            <w:r w:rsidRPr="00B523EE">
              <w:t xml:space="preserve"> Receive STVs/DNs by receiver warehouse manager</w:t>
            </w:r>
          </w:p>
          <w:p w:rsidR="0084766B" w:rsidRPr="00B523EE" w:rsidRDefault="0084766B" w:rsidP="00057452">
            <w:pPr>
              <w:pStyle w:val="ListParagraph"/>
              <w:numPr>
                <w:ilvl w:val="1"/>
                <w:numId w:val="148"/>
              </w:numPr>
              <w:spacing w:line="360" w:lineRule="auto"/>
              <w:jc w:val="both"/>
            </w:pPr>
            <w:r w:rsidRPr="00B523EE">
              <w:t xml:space="preserve"> </w:t>
            </w:r>
            <w:r>
              <w:rPr>
                <w:rFonts w:ascii="Nyala" w:hAnsi="Nyala"/>
              </w:rPr>
              <w:t xml:space="preserve">Unloading and </w:t>
            </w:r>
            <w:r w:rsidRPr="00B523EE">
              <w:t>sorting the products by batch number, expiry date…</w:t>
            </w:r>
          </w:p>
          <w:p w:rsidR="0084766B" w:rsidRPr="00B523EE" w:rsidRDefault="0084766B" w:rsidP="00057452">
            <w:pPr>
              <w:pStyle w:val="ListParagraph"/>
              <w:numPr>
                <w:ilvl w:val="1"/>
                <w:numId w:val="148"/>
              </w:numPr>
              <w:spacing w:line="360" w:lineRule="auto"/>
              <w:jc w:val="both"/>
            </w:pPr>
            <w:r w:rsidRPr="00B523EE">
              <w:t xml:space="preserve"> Inspection for damage and missing and report to immediate supervisor </w:t>
            </w:r>
          </w:p>
          <w:p w:rsidR="0084766B" w:rsidRPr="00B523EE" w:rsidRDefault="0084766B" w:rsidP="00057452">
            <w:pPr>
              <w:pStyle w:val="ListParagraph"/>
              <w:numPr>
                <w:ilvl w:val="1"/>
                <w:numId w:val="148"/>
              </w:numPr>
              <w:spacing w:line="360" w:lineRule="auto"/>
              <w:jc w:val="both"/>
            </w:pPr>
            <w:r w:rsidRPr="00B523EE">
              <w:t>Stored the product for transit time at receiving area then transfer</w:t>
            </w:r>
            <w:r>
              <w:t xml:space="preserve"> it to storage area using intra</w:t>
            </w:r>
            <w:r w:rsidRPr="00B523EE">
              <w:t xml:space="preserve"> office transferring voucher </w:t>
            </w:r>
          </w:p>
          <w:p w:rsidR="0084766B" w:rsidRPr="00B523EE" w:rsidRDefault="0084766B" w:rsidP="00057452">
            <w:pPr>
              <w:pStyle w:val="ListParagraph"/>
              <w:numPr>
                <w:ilvl w:val="1"/>
                <w:numId w:val="148"/>
              </w:numPr>
              <w:spacing w:line="360" w:lineRule="auto"/>
              <w:jc w:val="both"/>
            </w:pPr>
            <w:r w:rsidRPr="00B523EE">
              <w:t xml:space="preserve"> Driver receive a copy of signed and stamped </w:t>
            </w:r>
            <w:r w:rsidRPr="00B523EE">
              <w:lastRenderedPageBreak/>
              <w:t xml:space="preserve">STVs/DNs along with IGRV </w:t>
            </w:r>
          </w:p>
          <w:p w:rsidR="0084766B" w:rsidRPr="00B523EE" w:rsidRDefault="0084766B" w:rsidP="003954E9">
            <w:pPr>
              <w:spacing w:line="360" w:lineRule="auto"/>
              <w:jc w:val="both"/>
            </w:pPr>
          </w:p>
        </w:tc>
      </w:tr>
      <w:tr w:rsidR="0084766B" w:rsidRPr="00B523EE" w:rsidTr="003954E9">
        <w:trPr>
          <w:gridAfter w:val="1"/>
          <w:wAfter w:w="30" w:type="dxa"/>
        </w:trPr>
        <w:tc>
          <w:tcPr>
            <w:tcW w:w="72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jc w:val="center"/>
            </w:pPr>
            <w:r>
              <w:lastRenderedPageBreak/>
              <w:t>7</w:t>
            </w:r>
          </w:p>
        </w:tc>
        <w:tc>
          <w:tcPr>
            <w:tcW w:w="32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Submit POD to Document follow up clerk at Central</w:t>
            </w:r>
          </w:p>
        </w:tc>
        <w:tc>
          <w:tcPr>
            <w:tcW w:w="561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t xml:space="preserve">7.1. </w:t>
            </w:r>
            <w:r w:rsidRPr="00B523EE">
              <w:t>Keep a copy of all transaction documents which are finalized</w:t>
            </w:r>
          </w:p>
          <w:p w:rsidR="0084766B" w:rsidRPr="00B523EE" w:rsidRDefault="0084766B" w:rsidP="003954E9">
            <w:pPr>
              <w:spacing w:line="360" w:lineRule="auto"/>
              <w:jc w:val="both"/>
            </w:pPr>
            <w:r>
              <w:t>7.2.</w:t>
            </w:r>
            <w:r w:rsidRPr="00B523EE">
              <w:t xml:space="preserve"> Verify the validity of transaction documents by looking signatures, dates, etc.</w:t>
            </w:r>
          </w:p>
          <w:p w:rsidR="0084766B" w:rsidRPr="00B523EE" w:rsidRDefault="0084766B" w:rsidP="003954E9">
            <w:pPr>
              <w:spacing w:line="360" w:lineRule="auto"/>
              <w:jc w:val="both"/>
            </w:pPr>
            <w:r>
              <w:t>7.3.</w:t>
            </w:r>
            <w:r w:rsidRPr="00B523EE">
              <w:t>Receive authorized copies of invoices, STVs, delivery notes and receiving vouchers as a proof of receipt for items delivered</w:t>
            </w:r>
          </w:p>
          <w:p w:rsidR="0084766B" w:rsidRPr="00B523EE" w:rsidRDefault="0084766B" w:rsidP="003954E9">
            <w:pPr>
              <w:spacing w:line="360" w:lineRule="auto"/>
              <w:jc w:val="both"/>
            </w:pPr>
            <w:r>
              <w:t xml:space="preserve">7.4. </w:t>
            </w:r>
            <w:r w:rsidRPr="00B523EE">
              <w:t xml:space="preserve">Verify the quantities, price, etc. of receipt documents with the original issue documents </w:t>
            </w:r>
          </w:p>
          <w:p w:rsidR="0084766B" w:rsidRPr="00B523EE" w:rsidRDefault="0084766B" w:rsidP="003954E9">
            <w:pPr>
              <w:spacing w:line="360" w:lineRule="auto"/>
              <w:jc w:val="both"/>
            </w:pPr>
            <w:r>
              <w:t>7.5.</w:t>
            </w:r>
            <w:r w:rsidRPr="00B523EE">
              <w:t xml:space="preserve">Report discrepancies to his immediate supervisor </w:t>
            </w:r>
          </w:p>
          <w:p w:rsidR="0084766B" w:rsidRPr="00B523EE" w:rsidRDefault="0084766B" w:rsidP="003954E9">
            <w:pPr>
              <w:spacing w:line="360" w:lineRule="auto"/>
              <w:jc w:val="both"/>
            </w:pPr>
            <w:r>
              <w:t>7.6.</w:t>
            </w:r>
            <w:r w:rsidRPr="00B523EE">
              <w:t xml:space="preserve"> Communicate documents and amounts to insurance company when insurance coverage is required.</w:t>
            </w:r>
          </w:p>
        </w:tc>
      </w:tr>
    </w:tbl>
    <w:p w:rsidR="0084766B" w:rsidRDefault="0084766B" w:rsidP="0084766B">
      <w:pPr>
        <w:spacing w:line="360" w:lineRule="auto"/>
        <w:jc w:val="both"/>
      </w:pPr>
    </w:p>
    <w:p w:rsidR="0084766B" w:rsidRDefault="0084766B" w:rsidP="0084766B">
      <w:pPr>
        <w:spacing w:line="360" w:lineRule="auto"/>
        <w:ind w:left="720"/>
        <w:jc w:val="both"/>
        <w:rPr>
          <w:b/>
          <w:sz w:val="28"/>
          <w:szCs w:val="28"/>
        </w:rPr>
      </w:pPr>
    </w:p>
    <w:p w:rsidR="0084766B" w:rsidRDefault="0084766B" w:rsidP="0084766B">
      <w:pPr>
        <w:spacing w:line="360" w:lineRule="auto"/>
        <w:ind w:left="720"/>
        <w:jc w:val="both"/>
        <w:rPr>
          <w:b/>
          <w:sz w:val="28"/>
          <w:szCs w:val="28"/>
        </w:rPr>
      </w:pPr>
    </w:p>
    <w:p w:rsidR="0084766B" w:rsidRDefault="0084766B" w:rsidP="0084766B">
      <w:pPr>
        <w:spacing w:line="360" w:lineRule="auto"/>
        <w:ind w:left="720"/>
        <w:jc w:val="both"/>
        <w:rPr>
          <w:b/>
          <w:sz w:val="28"/>
          <w:szCs w:val="28"/>
        </w:rPr>
      </w:pPr>
    </w:p>
    <w:p w:rsidR="0084766B" w:rsidRDefault="0084766B" w:rsidP="0084766B">
      <w:pPr>
        <w:spacing w:line="360" w:lineRule="auto"/>
        <w:ind w:left="720"/>
        <w:jc w:val="both"/>
        <w:rPr>
          <w:b/>
          <w:sz w:val="28"/>
          <w:szCs w:val="28"/>
        </w:rPr>
      </w:pPr>
    </w:p>
    <w:p w:rsidR="0084766B" w:rsidRDefault="0084766B" w:rsidP="0084766B">
      <w:pPr>
        <w:spacing w:line="360" w:lineRule="auto"/>
        <w:ind w:left="720"/>
        <w:jc w:val="both"/>
        <w:rPr>
          <w:b/>
          <w:sz w:val="28"/>
          <w:szCs w:val="28"/>
        </w:rPr>
      </w:pPr>
    </w:p>
    <w:p w:rsidR="0084766B" w:rsidRDefault="0084766B" w:rsidP="0084766B">
      <w:pPr>
        <w:spacing w:line="360" w:lineRule="auto"/>
        <w:ind w:left="720"/>
        <w:jc w:val="both"/>
        <w:rPr>
          <w:b/>
          <w:sz w:val="28"/>
          <w:szCs w:val="28"/>
        </w:rPr>
      </w:pPr>
    </w:p>
    <w:p w:rsidR="0084766B" w:rsidRPr="00C57344" w:rsidRDefault="001D6B25" w:rsidP="001D6B25">
      <w:pPr>
        <w:ind w:left="720"/>
        <w:jc w:val="both"/>
        <w:rPr>
          <w:b/>
          <w:sz w:val="28"/>
          <w:szCs w:val="28"/>
        </w:rPr>
      </w:pPr>
      <w:r>
        <w:rPr>
          <w:b/>
          <w:sz w:val="28"/>
          <w:szCs w:val="28"/>
        </w:rPr>
        <w:br w:type="page"/>
      </w:r>
      <w:r w:rsidR="0084766B" w:rsidRPr="00C57344">
        <w:rPr>
          <w:b/>
          <w:sz w:val="28"/>
          <w:szCs w:val="28"/>
        </w:rPr>
        <w:lastRenderedPageBreak/>
        <w:t>Linear Work flow for distribution from Center to Hub</w:t>
      </w:r>
    </w:p>
    <w:p w:rsidR="0084766B" w:rsidRPr="00E102CF" w:rsidRDefault="001D6B25" w:rsidP="0084766B">
      <w:pPr>
        <w:spacing w:line="360" w:lineRule="auto"/>
        <w:ind w:left="720"/>
        <w:jc w:val="both"/>
      </w:pPr>
      <w:r w:rsidRPr="00B523EE">
        <w:object w:dxaOrig="9415" w:dyaOrig="12835">
          <v:shape id="_x0000_i1040" type="#_x0000_t75" style="width:441.75pt;height:555pt" o:ole="">
            <v:imagedata r:id="rId45" o:title=""/>
          </v:shape>
          <o:OLEObject Type="Embed" ProgID="Visio.Drawing.11" ShapeID="_x0000_i1040" DrawAspect="Content" ObjectID="_1717592913" r:id="rId46"/>
        </w:object>
      </w:r>
    </w:p>
    <w:p w:rsidR="0084766B" w:rsidRPr="00B523EE" w:rsidRDefault="0084766B" w:rsidP="0084766B">
      <w:pPr>
        <w:rPr>
          <w:b/>
          <w:bCs/>
          <w:sz w:val="28"/>
        </w:rPr>
      </w:pPr>
    </w:p>
    <w:p w:rsidR="0084766B" w:rsidRPr="00B523EE" w:rsidRDefault="0084766B" w:rsidP="0084766B">
      <w:r w:rsidRPr="00B523EE">
        <w:rPr>
          <w:b/>
          <w:bCs/>
          <w:sz w:val="28"/>
        </w:rPr>
        <w:t>B.  Major workflow for Distribution from hub to health facilities:</w:t>
      </w:r>
    </w:p>
    <w:p w:rsidR="0084766B" w:rsidRPr="00B523EE" w:rsidRDefault="0084766B" w:rsidP="0084766B">
      <w:pPr>
        <w:spacing w:line="360" w:lineRule="auto"/>
        <w:jc w:val="both"/>
        <w:rPr>
          <w:b/>
          <w:bCs/>
          <w:sz w:val="28"/>
          <w:szCs w:val="28"/>
        </w:rPr>
      </w:pPr>
    </w:p>
    <w:p w:rsidR="0084766B" w:rsidRPr="00B523EE" w:rsidRDefault="0084766B" w:rsidP="0084766B">
      <w:pPr>
        <w:spacing w:line="360" w:lineRule="auto"/>
        <w:jc w:val="both"/>
        <w:rPr>
          <w:b/>
          <w:bCs/>
          <w:sz w:val="28"/>
          <w:szCs w:val="28"/>
        </w:rPr>
      </w:pPr>
      <w:r w:rsidRPr="00B523EE">
        <w:rPr>
          <w:b/>
          <w:bCs/>
          <w:sz w:val="28"/>
          <w:szCs w:val="28"/>
        </w:rPr>
        <w:t>RDF/Health Program</w:t>
      </w:r>
    </w:p>
    <w:p w:rsidR="0084766B" w:rsidRDefault="0084766B" w:rsidP="00057452">
      <w:pPr>
        <w:pStyle w:val="ListParagraph"/>
        <w:numPr>
          <w:ilvl w:val="0"/>
          <w:numId w:val="142"/>
        </w:numPr>
        <w:spacing w:line="360" w:lineRule="auto"/>
        <w:jc w:val="both"/>
        <w:rPr>
          <w:bCs/>
        </w:rPr>
      </w:pPr>
      <w:r w:rsidRPr="00B523EE">
        <w:rPr>
          <w:bCs/>
        </w:rPr>
        <w:lastRenderedPageBreak/>
        <w:t>Prepare distribution schedule</w:t>
      </w:r>
    </w:p>
    <w:p w:rsidR="0084766B" w:rsidRPr="0008073B" w:rsidRDefault="0084766B" w:rsidP="00057452">
      <w:pPr>
        <w:pStyle w:val="ListParagraph"/>
        <w:numPr>
          <w:ilvl w:val="0"/>
          <w:numId w:val="142"/>
        </w:numPr>
        <w:spacing w:line="360" w:lineRule="auto"/>
        <w:jc w:val="both"/>
        <w:rPr>
          <w:bCs/>
        </w:rPr>
      </w:pPr>
      <w:r w:rsidRPr="007D1768">
        <w:rPr>
          <w:color w:val="000000"/>
        </w:rPr>
        <w:t>Receive copy of distribution documents  from WIM</w:t>
      </w:r>
    </w:p>
    <w:p w:rsidR="0084766B" w:rsidRPr="00B523EE" w:rsidRDefault="0084766B" w:rsidP="00057452">
      <w:pPr>
        <w:pStyle w:val="ListParagraph"/>
        <w:numPr>
          <w:ilvl w:val="0"/>
          <w:numId w:val="142"/>
        </w:numPr>
        <w:spacing w:line="360" w:lineRule="auto"/>
        <w:jc w:val="both"/>
        <w:rPr>
          <w:bCs/>
        </w:rPr>
      </w:pPr>
      <w:r w:rsidRPr="007D1768">
        <w:rPr>
          <w:color w:val="000000"/>
        </w:rPr>
        <w:t>Fleet arrangement</w:t>
      </w:r>
    </w:p>
    <w:p w:rsidR="0084766B" w:rsidRPr="0008073B" w:rsidRDefault="0084766B" w:rsidP="00057452">
      <w:pPr>
        <w:pStyle w:val="ListParagraph"/>
        <w:numPr>
          <w:ilvl w:val="0"/>
          <w:numId w:val="142"/>
        </w:numPr>
        <w:spacing w:line="360" w:lineRule="auto"/>
        <w:jc w:val="both"/>
        <w:rPr>
          <w:bCs/>
        </w:rPr>
      </w:pPr>
      <w:r w:rsidRPr="00B523EE">
        <w:rPr>
          <w:bCs/>
        </w:rPr>
        <w:t>Dispatching</w:t>
      </w:r>
      <w:r>
        <w:rPr>
          <w:bCs/>
        </w:rPr>
        <w:t xml:space="preserve"> and </w:t>
      </w:r>
      <w:r w:rsidRPr="0008073B">
        <w:rPr>
          <w:bCs/>
        </w:rPr>
        <w:t>Hand</w:t>
      </w:r>
      <w:r>
        <w:rPr>
          <w:bCs/>
        </w:rPr>
        <w:t>ing</w:t>
      </w:r>
      <w:r w:rsidRPr="0008073B">
        <w:rPr>
          <w:bCs/>
        </w:rPr>
        <w:t xml:space="preserve"> Over</w:t>
      </w:r>
      <w:r>
        <w:rPr>
          <w:bCs/>
        </w:rPr>
        <w:t xml:space="preserve"> products</w:t>
      </w:r>
    </w:p>
    <w:p w:rsidR="0084766B" w:rsidRPr="00B523EE" w:rsidRDefault="0084766B" w:rsidP="00057452">
      <w:pPr>
        <w:pStyle w:val="ListParagraph"/>
        <w:numPr>
          <w:ilvl w:val="0"/>
          <w:numId w:val="142"/>
        </w:numPr>
        <w:spacing w:line="360" w:lineRule="auto"/>
        <w:jc w:val="both"/>
        <w:rPr>
          <w:bCs/>
        </w:rPr>
      </w:pPr>
      <w:r w:rsidRPr="00B523EE">
        <w:rPr>
          <w:bCs/>
        </w:rPr>
        <w:t>Packing, labeling and signing</w:t>
      </w:r>
    </w:p>
    <w:p w:rsidR="0084766B" w:rsidRPr="00B523EE" w:rsidRDefault="0084766B" w:rsidP="00057452">
      <w:pPr>
        <w:pStyle w:val="ListParagraph"/>
        <w:numPr>
          <w:ilvl w:val="0"/>
          <w:numId w:val="142"/>
        </w:numPr>
        <w:spacing w:line="360" w:lineRule="auto"/>
        <w:jc w:val="both"/>
        <w:rPr>
          <w:bCs/>
        </w:rPr>
      </w:pPr>
      <w:r>
        <w:rPr>
          <w:bCs/>
        </w:rPr>
        <w:t>Proof of delivery collection</w:t>
      </w:r>
    </w:p>
    <w:p w:rsidR="0084766B" w:rsidRPr="00B523EE" w:rsidRDefault="0084766B" w:rsidP="00057452">
      <w:pPr>
        <w:pStyle w:val="ListParagraph"/>
        <w:numPr>
          <w:ilvl w:val="0"/>
          <w:numId w:val="142"/>
        </w:numPr>
        <w:spacing w:line="360" w:lineRule="auto"/>
        <w:jc w:val="both"/>
        <w:rPr>
          <w:bCs/>
        </w:rPr>
      </w:pPr>
      <w:r w:rsidRPr="00B523EE">
        <w:rPr>
          <w:bCs/>
        </w:rPr>
        <w:t>Document follow up</w:t>
      </w:r>
    </w:p>
    <w:p w:rsidR="0084766B" w:rsidRPr="00B523EE" w:rsidRDefault="0084766B" w:rsidP="0084766B">
      <w:pPr>
        <w:spacing w:line="360" w:lineRule="auto"/>
        <w:jc w:val="both"/>
        <w:rPr>
          <w:b/>
          <w:bCs/>
          <w:sz w:val="28"/>
        </w:rPr>
      </w:pPr>
      <w:r w:rsidRPr="00B523EE">
        <w:rPr>
          <w:b/>
          <w:bCs/>
          <w:sz w:val="28"/>
        </w:rPr>
        <w:t>Major and detail Activities for Distribution from Hub to Health Facility</w:t>
      </w:r>
    </w:p>
    <w:tbl>
      <w:tblPr>
        <w:tblW w:w="9450" w:type="dxa"/>
        <w:tblInd w:w="18" w:type="dxa"/>
        <w:tblLayout w:type="fixed"/>
        <w:tblLook w:val="0000"/>
      </w:tblPr>
      <w:tblGrid>
        <w:gridCol w:w="630"/>
        <w:gridCol w:w="2940"/>
        <w:gridCol w:w="5880"/>
      </w:tblGrid>
      <w:tr w:rsidR="0084766B" w:rsidRPr="00B523EE" w:rsidTr="003954E9">
        <w:trPr>
          <w:tblHeader/>
        </w:trPr>
        <w:tc>
          <w:tcPr>
            <w:tcW w:w="63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spacing w:line="360" w:lineRule="auto"/>
              <w:jc w:val="center"/>
              <w:rPr>
                <w:b/>
                <w:bCs/>
              </w:rPr>
            </w:pPr>
            <w:r w:rsidRPr="00B523EE">
              <w:rPr>
                <w:b/>
                <w:bCs/>
                <w:sz w:val="22"/>
                <w:szCs w:val="22"/>
              </w:rPr>
              <w:t>No</w:t>
            </w:r>
          </w:p>
        </w:tc>
        <w:tc>
          <w:tcPr>
            <w:tcW w:w="294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spacing w:line="360" w:lineRule="auto"/>
              <w:jc w:val="center"/>
              <w:rPr>
                <w:b/>
                <w:bCs/>
              </w:rPr>
            </w:pPr>
            <w:r w:rsidRPr="00B523EE">
              <w:rPr>
                <w:b/>
                <w:bCs/>
                <w:sz w:val="22"/>
                <w:szCs w:val="22"/>
              </w:rPr>
              <w:t>Major Activities</w:t>
            </w:r>
          </w:p>
        </w:tc>
        <w:tc>
          <w:tcPr>
            <w:tcW w:w="588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spacing w:line="360" w:lineRule="auto"/>
              <w:jc w:val="center"/>
              <w:rPr>
                <w:b/>
                <w:bCs/>
              </w:rPr>
            </w:pPr>
            <w:r w:rsidRPr="00B523EE">
              <w:rPr>
                <w:b/>
                <w:bCs/>
                <w:sz w:val="22"/>
                <w:szCs w:val="22"/>
              </w:rPr>
              <w:t>Detail Activities</w:t>
            </w:r>
          </w:p>
        </w:tc>
      </w:tr>
      <w:tr w:rsidR="0084766B" w:rsidRPr="00B523EE" w:rsidTr="003954E9">
        <w:trPr>
          <w:trHeight w:val="1160"/>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rPr>
                <w:sz w:val="22"/>
                <w:szCs w:val="22"/>
              </w:rPr>
              <w:t>1</w:t>
            </w:r>
          </w:p>
        </w:tc>
        <w:tc>
          <w:tcPr>
            <w:tcW w:w="2940" w:type="dxa"/>
            <w:tcBorders>
              <w:top w:val="single" w:sz="6" w:space="0" w:color="auto"/>
              <w:left w:val="single" w:sz="6" w:space="0" w:color="auto"/>
              <w:bottom w:val="single" w:sz="6" w:space="0" w:color="auto"/>
              <w:right w:val="single" w:sz="6" w:space="0" w:color="auto"/>
            </w:tcBorders>
          </w:tcPr>
          <w:p w:rsidR="0084766B" w:rsidRPr="00B523EE" w:rsidRDefault="0084766B" w:rsidP="003954E9">
            <w:r w:rsidRPr="00B523EE">
              <w:rPr>
                <w:sz w:val="22"/>
                <w:szCs w:val="22"/>
              </w:rPr>
              <w:t>Prepare distribution schedule</w:t>
            </w:r>
          </w:p>
        </w:tc>
        <w:tc>
          <w:tcPr>
            <w:tcW w:w="5880" w:type="dxa"/>
            <w:tcBorders>
              <w:top w:val="single" w:sz="6" w:space="0" w:color="auto"/>
              <w:left w:val="single" w:sz="6" w:space="0" w:color="auto"/>
              <w:bottom w:val="single" w:sz="6" w:space="0" w:color="auto"/>
              <w:right w:val="single" w:sz="6" w:space="0" w:color="auto"/>
            </w:tcBorders>
          </w:tcPr>
          <w:p w:rsidR="0084766B" w:rsidRPr="00B523EE" w:rsidRDefault="0084766B" w:rsidP="00057452">
            <w:pPr>
              <w:numPr>
                <w:ilvl w:val="1"/>
                <w:numId w:val="136"/>
              </w:numPr>
              <w:spacing w:line="360" w:lineRule="auto"/>
              <w:jc w:val="both"/>
            </w:pPr>
            <w:r w:rsidRPr="00B523EE">
              <w:rPr>
                <w:sz w:val="22"/>
                <w:szCs w:val="22"/>
              </w:rPr>
              <w:t>Prepare distribution plan</w:t>
            </w:r>
          </w:p>
          <w:p w:rsidR="0084766B" w:rsidRPr="00B523EE" w:rsidRDefault="0084766B" w:rsidP="00057452">
            <w:pPr>
              <w:numPr>
                <w:ilvl w:val="1"/>
                <w:numId w:val="136"/>
              </w:numPr>
              <w:spacing w:line="360" w:lineRule="auto"/>
              <w:jc w:val="both"/>
            </w:pPr>
            <w:r w:rsidRPr="00B523EE">
              <w:rPr>
                <w:sz w:val="22"/>
                <w:szCs w:val="22"/>
              </w:rPr>
              <w:t>Prepare route map</w:t>
            </w:r>
          </w:p>
          <w:p w:rsidR="0084766B" w:rsidRPr="00B523EE" w:rsidRDefault="0084766B" w:rsidP="00057452">
            <w:pPr>
              <w:numPr>
                <w:ilvl w:val="1"/>
                <w:numId w:val="136"/>
              </w:numPr>
              <w:spacing w:line="360" w:lineRule="auto"/>
              <w:jc w:val="both"/>
            </w:pPr>
            <w:r w:rsidRPr="00B523EE">
              <w:rPr>
                <w:sz w:val="22"/>
                <w:szCs w:val="22"/>
              </w:rPr>
              <w:t>Communicate facilities on delivery schedule</w:t>
            </w:r>
          </w:p>
        </w:tc>
      </w:tr>
      <w:tr w:rsidR="0084766B" w:rsidRPr="00B523EE" w:rsidTr="003954E9">
        <w:trPr>
          <w:trHeight w:val="768"/>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Pr>
                <w:sz w:val="22"/>
                <w:szCs w:val="22"/>
              </w:rPr>
              <w:t>2</w:t>
            </w:r>
          </w:p>
        </w:tc>
        <w:tc>
          <w:tcPr>
            <w:tcW w:w="2940" w:type="dxa"/>
            <w:tcBorders>
              <w:top w:val="single" w:sz="6" w:space="0" w:color="auto"/>
              <w:left w:val="single" w:sz="6" w:space="0" w:color="auto"/>
              <w:right w:val="single" w:sz="6" w:space="0" w:color="auto"/>
            </w:tcBorders>
          </w:tcPr>
          <w:p w:rsidR="0084766B" w:rsidRPr="00C82655" w:rsidRDefault="0084766B" w:rsidP="003954E9">
            <w:pPr>
              <w:spacing w:line="360" w:lineRule="auto"/>
              <w:rPr>
                <w:bCs/>
              </w:rPr>
            </w:pPr>
            <w:r w:rsidRPr="00C82655">
              <w:rPr>
                <w:color w:val="000000"/>
              </w:rPr>
              <w:t>Receive copy of distribution documents  from WIM</w:t>
            </w:r>
          </w:p>
          <w:p w:rsidR="0084766B" w:rsidRPr="00B523EE" w:rsidRDefault="0084766B" w:rsidP="003954E9"/>
        </w:tc>
        <w:tc>
          <w:tcPr>
            <w:tcW w:w="5880" w:type="dxa"/>
            <w:tcBorders>
              <w:top w:val="single" w:sz="6" w:space="0" w:color="auto"/>
              <w:left w:val="single" w:sz="6" w:space="0" w:color="auto"/>
              <w:bottom w:val="single" w:sz="6" w:space="0" w:color="auto"/>
              <w:right w:val="single" w:sz="6" w:space="0" w:color="auto"/>
            </w:tcBorders>
            <w:vAlign w:val="bottom"/>
          </w:tcPr>
          <w:p w:rsidR="0084766B" w:rsidRPr="005B0707" w:rsidRDefault="0084766B" w:rsidP="003954E9">
            <w:pPr>
              <w:spacing w:line="360" w:lineRule="auto"/>
              <w:jc w:val="both"/>
            </w:pPr>
            <w:r>
              <w:rPr>
                <w:color w:val="000000"/>
              </w:rPr>
              <w:t xml:space="preserve">2.1. </w:t>
            </w:r>
            <w:r w:rsidRPr="005B0707">
              <w:rPr>
                <w:sz w:val="22"/>
                <w:szCs w:val="22"/>
              </w:rPr>
              <w:t xml:space="preserve">Receive and evaluate Issue documents to prepare transportation schedule </w:t>
            </w:r>
          </w:p>
          <w:p w:rsidR="0084766B" w:rsidRPr="005B0707" w:rsidRDefault="0084766B" w:rsidP="003954E9">
            <w:pPr>
              <w:spacing w:line="360" w:lineRule="auto"/>
              <w:jc w:val="both"/>
            </w:pPr>
            <w:r w:rsidRPr="005B0707">
              <w:rPr>
                <w:sz w:val="22"/>
                <w:szCs w:val="22"/>
              </w:rPr>
              <w:t xml:space="preserve">2.2. Arrange the distribution documents orderly </w:t>
            </w:r>
          </w:p>
          <w:p w:rsidR="0084766B" w:rsidRPr="005B0707" w:rsidRDefault="0084766B" w:rsidP="003954E9">
            <w:pPr>
              <w:spacing w:line="360" w:lineRule="auto"/>
              <w:jc w:val="both"/>
            </w:pPr>
            <w:r w:rsidRPr="005B0707">
              <w:rPr>
                <w:sz w:val="22"/>
                <w:szCs w:val="22"/>
              </w:rPr>
              <w:t xml:space="preserve">2.3. Registered each distribution documents on registration book </w:t>
            </w:r>
          </w:p>
          <w:p w:rsidR="0084766B" w:rsidRPr="007D1768" w:rsidRDefault="0084766B" w:rsidP="003954E9">
            <w:pPr>
              <w:spacing w:line="360" w:lineRule="auto"/>
              <w:jc w:val="both"/>
              <w:rPr>
                <w:color w:val="000000"/>
              </w:rPr>
            </w:pPr>
            <w:r w:rsidRPr="005B0707">
              <w:rPr>
                <w:sz w:val="22"/>
                <w:szCs w:val="22"/>
              </w:rPr>
              <w:t>2.4. Hand over the documents to driver/delivery personnel</w:t>
            </w:r>
          </w:p>
        </w:tc>
      </w:tr>
      <w:tr w:rsidR="0084766B" w:rsidRPr="00B523EE" w:rsidTr="003954E9">
        <w:trPr>
          <w:trHeight w:val="705"/>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Pr>
                <w:sz w:val="22"/>
                <w:szCs w:val="22"/>
              </w:rPr>
              <w:t>3</w:t>
            </w:r>
          </w:p>
        </w:tc>
        <w:tc>
          <w:tcPr>
            <w:tcW w:w="2940" w:type="dxa"/>
            <w:tcBorders>
              <w:top w:val="single" w:sz="6" w:space="0" w:color="auto"/>
              <w:left w:val="single" w:sz="6" w:space="0" w:color="auto"/>
              <w:right w:val="single" w:sz="6" w:space="0" w:color="auto"/>
            </w:tcBorders>
          </w:tcPr>
          <w:p w:rsidR="0084766B" w:rsidRPr="004329CD" w:rsidRDefault="0084766B" w:rsidP="003954E9">
            <w:pPr>
              <w:spacing w:line="360" w:lineRule="auto"/>
              <w:rPr>
                <w:bCs/>
              </w:rPr>
            </w:pPr>
            <w:r w:rsidRPr="004329CD">
              <w:rPr>
                <w:color w:val="000000"/>
              </w:rPr>
              <w:t>Fleet arrangement</w:t>
            </w:r>
          </w:p>
          <w:p w:rsidR="0084766B" w:rsidRPr="00B523EE" w:rsidRDefault="0084766B" w:rsidP="003954E9"/>
        </w:tc>
        <w:tc>
          <w:tcPr>
            <w:tcW w:w="5880" w:type="dxa"/>
            <w:tcBorders>
              <w:top w:val="single" w:sz="6" w:space="0" w:color="auto"/>
              <w:left w:val="single" w:sz="6" w:space="0" w:color="auto"/>
              <w:bottom w:val="single" w:sz="6" w:space="0" w:color="auto"/>
              <w:right w:val="single" w:sz="6" w:space="0" w:color="auto"/>
            </w:tcBorders>
            <w:vAlign w:val="bottom"/>
          </w:tcPr>
          <w:p w:rsidR="0084766B" w:rsidRPr="005B0707" w:rsidRDefault="0084766B" w:rsidP="003954E9">
            <w:pPr>
              <w:spacing w:line="360" w:lineRule="auto"/>
              <w:jc w:val="both"/>
            </w:pPr>
            <w:r>
              <w:rPr>
                <w:color w:val="000000"/>
              </w:rPr>
              <w:t xml:space="preserve">3.1. </w:t>
            </w:r>
            <w:r w:rsidRPr="005B0707">
              <w:rPr>
                <w:sz w:val="22"/>
                <w:szCs w:val="22"/>
              </w:rPr>
              <w:t xml:space="preserve">Communicate the route volume and weight to fleet unit to assign trucks </w:t>
            </w:r>
          </w:p>
          <w:p w:rsidR="0084766B" w:rsidRDefault="0084766B" w:rsidP="003954E9">
            <w:pPr>
              <w:spacing w:line="360" w:lineRule="auto"/>
              <w:jc w:val="both"/>
            </w:pPr>
            <w:r w:rsidRPr="005B0707">
              <w:rPr>
                <w:sz w:val="22"/>
                <w:szCs w:val="22"/>
              </w:rPr>
              <w:t xml:space="preserve">3.2. Decide whether to use its own trucks or outsourcing </w:t>
            </w:r>
          </w:p>
          <w:p w:rsidR="0084766B" w:rsidRPr="007D1768" w:rsidRDefault="0084766B" w:rsidP="003954E9">
            <w:pPr>
              <w:spacing w:line="360" w:lineRule="auto"/>
              <w:jc w:val="both"/>
              <w:rPr>
                <w:color w:val="000000"/>
              </w:rPr>
            </w:pPr>
            <w:r w:rsidRPr="005B0707">
              <w:rPr>
                <w:sz w:val="22"/>
                <w:szCs w:val="22"/>
              </w:rPr>
              <w:t>3.3. Decides the transport requirement Products are loaded to trucks if customers take it in person or Products are loaded according to the health facilities route map if direct delivery is practiced</w:t>
            </w:r>
          </w:p>
        </w:tc>
      </w:tr>
      <w:tr w:rsidR="0084766B" w:rsidRPr="00B523EE" w:rsidTr="003954E9">
        <w:trPr>
          <w:trHeight w:val="948"/>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rPr>
                <w:sz w:val="22"/>
                <w:szCs w:val="22"/>
              </w:rPr>
              <w:t>4</w:t>
            </w:r>
          </w:p>
        </w:tc>
        <w:tc>
          <w:tcPr>
            <w:tcW w:w="2940" w:type="dxa"/>
            <w:tcBorders>
              <w:top w:val="single" w:sz="6" w:space="0" w:color="auto"/>
              <w:left w:val="single" w:sz="6" w:space="0" w:color="auto"/>
              <w:bottom w:val="single" w:sz="6" w:space="0" w:color="auto"/>
              <w:right w:val="single" w:sz="6" w:space="0" w:color="auto"/>
            </w:tcBorders>
          </w:tcPr>
          <w:p w:rsidR="0084766B" w:rsidRPr="00B523EE" w:rsidRDefault="0084766B" w:rsidP="003954E9">
            <w:r w:rsidRPr="00B523EE">
              <w:rPr>
                <w:sz w:val="22"/>
                <w:szCs w:val="22"/>
              </w:rPr>
              <w:t>Dispatching</w:t>
            </w:r>
            <w:r>
              <w:rPr>
                <w:sz w:val="22"/>
                <w:szCs w:val="22"/>
              </w:rPr>
              <w:t xml:space="preserve"> and handing over products</w:t>
            </w:r>
          </w:p>
        </w:tc>
        <w:tc>
          <w:tcPr>
            <w:tcW w:w="5880" w:type="dxa"/>
            <w:tcBorders>
              <w:top w:val="single" w:sz="6" w:space="0" w:color="auto"/>
              <w:left w:val="single" w:sz="6" w:space="0" w:color="auto"/>
              <w:bottom w:val="single" w:sz="6" w:space="0" w:color="auto"/>
              <w:right w:val="single" w:sz="6" w:space="0" w:color="auto"/>
            </w:tcBorders>
            <w:vAlign w:val="bottom"/>
          </w:tcPr>
          <w:p w:rsidR="0084766B" w:rsidRPr="00871F8D" w:rsidRDefault="0084766B" w:rsidP="003954E9">
            <w:pPr>
              <w:spacing w:line="360" w:lineRule="auto"/>
              <w:jc w:val="both"/>
            </w:pPr>
            <w:r>
              <w:rPr>
                <w:color w:val="000000"/>
              </w:rPr>
              <w:t xml:space="preserve">4.1. </w:t>
            </w:r>
            <w:r w:rsidRPr="00871F8D">
              <w:rPr>
                <w:sz w:val="22"/>
                <w:szCs w:val="22"/>
              </w:rPr>
              <w:t>Products are dispatched as per the documents</w:t>
            </w:r>
          </w:p>
          <w:p w:rsidR="0084766B" w:rsidRPr="00871F8D" w:rsidRDefault="0084766B" w:rsidP="003954E9">
            <w:pPr>
              <w:spacing w:line="360" w:lineRule="auto"/>
              <w:jc w:val="both"/>
            </w:pPr>
            <w:r w:rsidRPr="00871F8D">
              <w:rPr>
                <w:sz w:val="22"/>
                <w:szCs w:val="22"/>
              </w:rPr>
              <w:t>4.2. Check the product description, batch number, Expiry date, quantity etc</w:t>
            </w:r>
          </w:p>
          <w:p w:rsidR="0084766B" w:rsidRPr="00871F8D" w:rsidRDefault="0084766B" w:rsidP="003954E9">
            <w:pPr>
              <w:spacing w:line="360" w:lineRule="auto"/>
              <w:jc w:val="both"/>
            </w:pPr>
            <w:r w:rsidRPr="00871F8D">
              <w:rPr>
                <w:sz w:val="22"/>
                <w:szCs w:val="22"/>
              </w:rPr>
              <w:t>4.3. Warehouse managers hand over products to dispatch officers</w:t>
            </w:r>
          </w:p>
          <w:p w:rsidR="0084766B" w:rsidRPr="007D1768" w:rsidRDefault="0084766B" w:rsidP="003954E9">
            <w:pPr>
              <w:spacing w:line="360" w:lineRule="auto"/>
              <w:jc w:val="both"/>
              <w:rPr>
                <w:color w:val="000000"/>
              </w:rPr>
            </w:pPr>
            <w:r w:rsidRPr="00871F8D">
              <w:rPr>
                <w:sz w:val="22"/>
                <w:szCs w:val="22"/>
              </w:rPr>
              <w:t>4.4. Receive products by delivery personnel’s</w:t>
            </w:r>
          </w:p>
        </w:tc>
      </w:tr>
      <w:tr w:rsidR="0084766B" w:rsidRPr="00B523EE" w:rsidTr="003954E9">
        <w:trPr>
          <w:trHeight w:val="1160"/>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Pr>
                <w:sz w:val="22"/>
                <w:szCs w:val="22"/>
              </w:rPr>
              <w:lastRenderedPageBreak/>
              <w:t>5</w:t>
            </w:r>
          </w:p>
        </w:tc>
        <w:tc>
          <w:tcPr>
            <w:tcW w:w="2940" w:type="dxa"/>
            <w:tcBorders>
              <w:top w:val="single" w:sz="6" w:space="0" w:color="auto"/>
              <w:left w:val="single" w:sz="6" w:space="0" w:color="auto"/>
              <w:bottom w:val="single" w:sz="6" w:space="0" w:color="auto"/>
              <w:right w:val="single" w:sz="6" w:space="0" w:color="auto"/>
            </w:tcBorders>
          </w:tcPr>
          <w:p w:rsidR="0084766B" w:rsidRPr="00B523EE" w:rsidRDefault="0084766B" w:rsidP="003954E9">
            <w:r w:rsidRPr="00B523EE">
              <w:rPr>
                <w:sz w:val="22"/>
                <w:szCs w:val="22"/>
              </w:rPr>
              <w:t>Packing, labeling and signing</w:t>
            </w:r>
          </w:p>
        </w:tc>
        <w:tc>
          <w:tcPr>
            <w:tcW w:w="5880" w:type="dxa"/>
            <w:tcBorders>
              <w:top w:val="single" w:sz="6" w:space="0" w:color="auto"/>
              <w:left w:val="single" w:sz="6" w:space="0" w:color="auto"/>
              <w:bottom w:val="single" w:sz="6" w:space="0" w:color="auto"/>
              <w:right w:val="single" w:sz="6" w:space="0" w:color="auto"/>
            </w:tcBorders>
          </w:tcPr>
          <w:p w:rsidR="0084766B" w:rsidRDefault="0084766B" w:rsidP="00057452">
            <w:pPr>
              <w:pStyle w:val="ListParagraph"/>
              <w:numPr>
                <w:ilvl w:val="1"/>
                <w:numId w:val="149"/>
              </w:numPr>
              <w:spacing w:line="360" w:lineRule="auto"/>
              <w:jc w:val="both"/>
            </w:pPr>
            <w:r>
              <w:t>Post MRP on the items/primary packaging materials/</w:t>
            </w:r>
          </w:p>
          <w:p w:rsidR="0084766B" w:rsidRDefault="0084766B" w:rsidP="00057452">
            <w:pPr>
              <w:pStyle w:val="ListParagraph"/>
              <w:numPr>
                <w:ilvl w:val="1"/>
                <w:numId w:val="149"/>
              </w:numPr>
              <w:spacing w:line="360" w:lineRule="auto"/>
              <w:jc w:val="both"/>
            </w:pPr>
            <w:r>
              <w:t>Dispatched are packed as per SOP</w:t>
            </w:r>
          </w:p>
          <w:p w:rsidR="0084766B" w:rsidRPr="00451D89" w:rsidRDefault="0084766B" w:rsidP="00057452">
            <w:pPr>
              <w:pStyle w:val="ListParagraph"/>
              <w:numPr>
                <w:ilvl w:val="1"/>
                <w:numId w:val="149"/>
              </w:numPr>
              <w:spacing w:line="360" w:lineRule="auto"/>
              <w:jc w:val="both"/>
            </w:pPr>
            <w:r>
              <w:t>Labeled and sealed cartons with PFSA Logo</w:t>
            </w:r>
          </w:p>
          <w:p w:rsidR="0084766B" w:rsidRPr="000D27F9" w:rsidRDefault="0084766B" w:rsidP="00057452">
            <w:pPr>
              <w:pStyle w:val="ListParagraph"/>
              <w:numPr>
                <w:ilvl w:val="1"/>
                <w:numId w:val="149"/>
              </w:numPr>
              <w:spacing w:line="360" w:lineRule="auto"/>
              <w:jc w:val="both"/>
            </w:pPr>
            <w:r w:rsidRPr="00871F8D">
              <w:t>Signing appropriate documents</w:t>
            </w:r>
          </w:p>
          <w:p w:rsidR="0084766B" w:rsidRPr="00B523EE" w:rsidRDefault="0084766B" w:rsidP="00057452">
            <w:pPr>
              <w:pStyle w:val="ListParagraph"/>
              <w:numPr>
                <w:ilvl w:val="1"/>
                <w:numId w:val="149"/>
              </w:numPr>
              <w:spacing w:line="360" w:lineRule="auto"/>
              <w:jc w:val="both"/>
            </w:pPr>
            <w:r w:rsidRPr="00871F8D">
              <w:t>Products are loaded or cross docked as necessary</w:t>
            </w:r>
          </w:p>
        </w:tc>
      </w:tr>
      <w:tr w:rsidR="0084766B" w:rsidRPr="00B523EE" w:rsidTr="003954E9">
        <w:trPr>
          <w:trHeight w:val="1160"/>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Pr>
                <w:sz w:val="22"/>
                <w:szCs w:val="22"/>
              </w:rPr>
              <w:t>6</w:t>
            </w:r>
          </w:p>
        </w:tc>
        <w:tc>
          <w:tcPr>
            <w:tcW w:w="2940" w:type="dxa"/>
            <w:tcBorders>
              <w:top w:val="single" w:sz="6" w:space="0" w:color="auto"/>
              <w:left w:val="single" w:sz="6" w:space="0" w:color="auto"/>
              <w:bottom w:val="single" w:sz="6" w:space="0" w:color="auto"/>
              <w:right w:val="single" w:sz="6" w:space="0" w:color="auto"/>
            </w:tcBorders>
          </w:tcPr>
          <w:p w:rsidR="0084766B" w:rsidRPr="00B523EE" w:rsidRDefault="0084766B" w:rsidP="003954E9">
            <w:r w:rsidRPr="00B523EE">
              <w:rPr>
                <w:sz w:val="22"/>
                <w:szCs w:val="22"/>
              </w:rPr>
              <w:t>Proof of delivery collection</w:t>
            </w:r>
          </w:p>
        </w:tc>
        <w:tc>
          <w:tcPr>
            <w:tcW w:w="5880" w:type="dxa"/>
            <w:tcBorders>
              <w:top w:val="single" w:sz="6" w:space="0" w:color="auto"/>
              <w:left w:val="single" w:sz="6" w:space="0" w:color="auto"/>
              <w:bottom w:val="single" w:sz="6" w:space="0" w:color="auto"/>
              <w:right w:val="single" w:sz="6" w:space="0" w:color="auto"/>
            </w:tcBorders>
          </w:tcPr>
          <w:p w:rsidR="0084766B" w:rsidRDefault="0084766B" w:rsidP="00057452">
            <w:pPr>
              <w:pStyle w:val="ListParagraph"/>
              <w:numPr>
                <w:ilvl w:val="1"/>
                <w:numId w:val="150"/>
              </w:numPr>
              <w:spacing w:line="360" w:lineRule="auto"/>
              <w:jc w:val="both"/>
            </w:pPr>
            <w:r>
              <w:t xml:space="preserve"> Deliver products to facilities and preparation of model 19 ( Quantity, cost, batch number, expiry date etc should be key in)</w:t>
            </w:r>
          </w:p>
          <w:p w:rsidR="0084766B" w:rsidRPr="00B523EE" w:rsidRDefault="0084766B" w:rsidP="00057452">
            <w:pPr>
              <w:pStyle w:val="ListParagraph"/>
              <w:numPr>
                <w:ilvl w:val="1"/>
                <w:numId w:val="150"/>
              </w:numPr>
              <w:spacing w:line="360" w:lineRule="auto"/>
              <w:jc w:val="both"/>
            </w:pPr>
            <w:r w:rsidRPr="00067704">
              <w:t>One signed and stamped copy of Invoice or STVs/DNs  along with model 19 will submitted to documentation follow up</w:t>
            </w:r>
          </w:p>
        </w:tc>
      </w:tr>
      <w:tr w:rsidR="0084766B" w:rsidRPr="00B523EE" w:rsidTr="003954E9">
        <w:trPr>
          <w:trHeight w:val="1160"/>
        </w:trPr>
        <w:tc>
          <w:tcPr>
            <w:tcW w:w="6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Pr>
                <w:sz w:val="22"/>
                <w:szCs w:val="22"/>
              </w:rPr>
              <w:t>7</w:t>
            </w:r>
          </w:p>
        </w:tc>
        <w:tc>
          <w:tcPr>
            <w:tcW w:w="294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rPr>
                <w:sz w:val="22"/>
                <w:szCs w:val="22"/>
              </w:rPr>
              <w:t>Document follow up</w:t>
            </w:r>
          </w:p>
        </w:tc>
        <w:tc>
          <w:tcPr>
            <w:tcW w:w="5880" w:type="dxa"/>
            <w:tcBorders>
              <w:top w:val="single" w:sz="6" w:space="0" w:color="auto"/>
              <w:left w:val="single" w:sz="6" w:space="0" w:color="auto"/>
              <w:bottom w:val="single" w:sz="6" w:space="0" w:color="auto"/>
              <w:right w:val="single" w:sz="6" w:space="0" w:color="auto"/>
            </w:tcBorders>
          </w:tcPr>
          <w:p w:rsidR="0084766B" w:rsidRDefault="0084766B" w:rsidP="00057452">
            <w:pPr>
              <w:pStyle w:val="ListParagraph"/>
              <w:numPr>
                <w:ilvl w:val="1"/>
                <w:numId w:val="142"/>
              </w:numPr>
              <w:spacing w:line="360" w:lineRule="auto"/>
              <w:ind w:left="462" w:hanging="450"/>
              <w:jc w:val="both"/>
            </w:pPr>
            <w:r w:rsidRPr="00067704">
              <w:t>Keep a copy of all transaction documents which are finalized</w:t>
            </w:r>
          </w:p>
          <w:p w:rsidR="0084766B" w:rsidRDefault="0084766B" w:rsidP="00057452">
            <w:pPr>
              <w:pStyle w:val="ListParagraph"/>
              <w:numPr>
                <w:ilvl w:val="1"/>
                <w:numId w:val="142"/>
              </w:numPr>
              <w:spacing w:line="360" w:lineRule="auto"/>
              <w:ind w:left="462" w:hanging="450"/>
              <w:jc w:val="both"/>
            </w:pPr>
            <w:r w:rsidRPr="00067704">
              <w:t>Verify the validity of transaction documents by looking signatures, dates, etc.</w:t>
            </w:r>
          </w:p>
          <w:p w:rsidR="0084766B" w:rsidRDefault="0084766B" w:rsidP="00057452">
            <w:pPr>
              <w:pStyle w:val="ListParagraph"/>
              <w:numPr>
                <w:ilvl w:val="1"/>
                <w:numId w:val="142"/>
              </w:numPr>
              <w:spacing w:line="360" w:lineRule="auto"/>
              <w:ind w:left="462" w:hanging="450"/>
              <w:jc w:val="both"/>
            </w:pPr>
            <w:r w:rsidRPr="00067704">
              <w:t>Receive authorized copies of invoices, STVs, delivery notes and receiving vouchers from health facilities and other customers as a proof of receipt for items delivered</w:t>
            </w:r>
          </w:p>
          <w:p w:rsidR="0084766B" w:rsidRDefault="0084766B" w:rsidP="00057452">
            <w:pPr>
              <w:pStyle w:val="ListParagraph"/>
              <w:numPr>
                <w:ilvl w:val="1"/>
                <w:numId w:val="142"/>
              </w:numPr>
              <w:spacing w:line="360" w:lineRule="auto"/>
              <w:ind w:left="462" w:hanging="450"/>
              <w:jc w:val="both"/>
            </w:pPr>
            <w:r w:rsidRPr="00067704">
              <w:t xml:space="preserve">Verify the quantities, price, etc. of receipt documents with the original issue documents </w:t>
            </w:r>
          </w:p>
          <w:p w:rsidR="0084766B" w:rsidRDefault="0084766B" w:rsidP="00057452">
            <w:pPr>
              <w:pStyle w:val="ListParagraph"/>
              <w:numPr>
                <w:ilvl w:val="1"/>
                <w:numId w:val="142"/>
              </w:numPr>
              <w:spacing w:line="360" w:lineRule="auto"/>
              <w:ind w:left="552" w:hanging="540"/>
              <w:jc w:val="both"/>
            </w:pPr>
            <w:r w:rsidRPr="00067704">
              <w:t xml:space="preserve">Report discrepancies to his/her immediate supervisor </w:t>
            </w:r>
          </w:p>
          <w:p w:rsidR="0084766B" w:rsidRDefault="0084766B" w:rsidP="00057452">
            <w:pPr>
              <w:pStyle w:val="ListParagraph"/>
              <w:numPr>
                <w:ilvl w:val="1"/>
                <w:numId w:val="142"/>
              </w:numPr>
              <w:spacing w:line="360" w:lineRule="auto"/>
              <w:ind w:left="552" w:hanging="450"/>
              <w:jc w:val="both"/>
            </w:pPr>
            <w:r w:rsidRPr="00067704">
              <w:t>Communicate documents and amounts to insurance company when insurance coverage is required.</w:t>
            </w:r>
          </w:p>
          <w:p w:rsidR="0084766B" w:rsidRPr="00B523EE" w:rsidRDefault="0084766B" w:rsidP="00057452">
            <w:pPr>
              <w:pStyle w:val="ListParagraph"/>
              <w:numPr>
                <w:ilvl w:val="1"/>
                <w:numId w:val="142"/>
              </w:numPr>
              <w:spacing w:line="360" w:lineRule="auto"/>
              <w:ind w:left="552" w:hanging="552"/>
              <w:jc w:val="both"/>
            </w:pPr>
            <w:r w:rsidRPr="00067704">
              <w:t>Model 19 will submitted to fund management for further action</w:t>
            </w:r>
          </w:p>
          <w:p w:rsidR="0084766B" w:rsidRPr="00B523EE" w:rsidRDefault="0084766B" w:rsidP="003954E9">
            <w:pPr>
              <w:spacing w:line="360" w:lineRule="auto"/>
              <w:ind w:left="612" w:hanging="600"/>
              <w:jc w:val="both"/>
            </w:pPr>
          </w:p>
        </w:tc>
      </w:tr>
    </w:tbl>
    <w:p w:rsidR="0084766B" w:rsidRPr="00B523EE" w:rsidRDefault="0084766B" w:rsidP="0084766B">
      <w:pPr>
        <w:rPr>
          <w:b/>
          <w:bCs/>
          <w:sz w:val="28"/>
          <w:szCs w:val="28"/>
        </w:rPr>
      </w:pPr>
      <w:r w:rsidRPr="00B523EE">
        <w:rPr>
          <w:b/>
          <w:bCs/>
          <w:sz w:val="28"/>
          <w:szCs w:val="28"/>
        </w:rPr>
        <w:t>Linear Work Flow for distribution from Hub to health facilities</w:t>
      </w:r>
    </w:p>
    <w:p w:rsidR="0084766B" w:rsidRPr="00B523EE" w:rsidRDefault="0084766B" w:rsidP="0084766B">
      <w:pPr>
        <w:rPr>
          <w:b/>
          <w:bCs/>
          <w:sz w:val="28"/>
          <w:szCs w:val="28"/>
        </w:rPr>
      </w:pPr>
    </w:p>
    <w:p w:rsidR="0084766B" w:rsidRPr="00B523EE" w:rsidRDefault="0084766B" w:rsidP="0084766B">
      <w:pPr>
        <w:rPr>
          <w:b/>
          <w:bCs/>
          <w:sz w:val="28"/>
          <w:szCs w:val="28"/>
        </w:rPr>
      </w:pPr>
      <w:r w:rsidRPr="00B523EE">
        <w:object w:dxaOrig="9415" w:dyaOrig="12835">
          <v:shape id="_x0000_i1041" type="#_x0000_t75" style="width:452.25pt;height:567.75pt" o:ole="">
            <v:imagedata r:id="rId47" o:title=""/>
          </v:shape>
          <o:OLEObject Type="Embed" ProgID="Visio.Drawing.11" ShapeID="_x0000_i1041" DrawAspect="Content" ObjectID="_1717592914" r:id="rId48"/>
        </w:object>
      </w:r>
      <w:r w:rsidRPr="00B523EE">
        <w:rPr>
          <w:b/>
          <w:bCs/>
          <w:sz w:val="28"/>
          <w:szCs w:val="28"/>
        </w:rPr>
        <w:br w:type="page"/>
      </w:r>
    </w:p>
    <w:p w:rsidR="0084766B" w:rsidRPr="000E2CA0" w:rsidRDefault="0084766B" w:rsidP="0084766B">
      <w:pPr>
        <w:rPr>
          <w:b/>
          <w:bCs/>
          <w:i/>
        </w:rPr>
      </w:pPr>
      <w:r w:rsidRPr="000E2CA0">
        <w:t xml:space="preserve">C. Major workflow for Stock Transfer between Hubs: </w:t>
      </w:r>
    </w:p>
    <w:p w:rsidR="0084766B" w:rsidRPr="00B523EE" w:rsidRDefault="0084766B" w:rsidP="0084766B"/>
    <w:p w:rsidR="0084766B" w:rsidRPr="00B523EE" w:rsidRDefault="0084766B" w:rsidP="00057452">
      <w:pPr>
        <w:numPr>
          <w:ilvl w:val="0"/>
          <w:numId w:val="135"/>
        </w:numPr>
        <w:tabs>
          <w:tab w:val="clear" w:pos="2520"/>
        </w:tabs>
        <w:spacing w:line="360" w:lineRule="auto"/>
        <w:ind w:left="990"/>
        <w:jc w:val="both"/>
      </w:pPr>
      <w:r w:rsidRPr="00B523EE">
        <w:t>Share stock movement status</w:t>
      </w:r>
    </w:p>
    <w:p w:rsidR="0084766B" w:rsidRPr="00B523EE" w:rsidRDefault="0084766B" w:rsidP="00057452">
      <w:pPr>
        <w:numPr>
          <w:ilvl w:val="0"/>
          <w:numId w:val="135"/>
        </w:numPr>
        <w:tabs>
          <w:tab w:val="clear" w:pos="2520"/>
        </w:tabs>
        <w:spacing w:line="360" w:lineRule="auto"/>
        <w:ind w:left="990"/>
        <w:jc w:val="both"/>
      </w:pPr>
      <w:r w:rsidRPr="00B523EE">
        <w:t xml:space="preserve">Initiation of stock transfer </w:t>
      </w:r>
    </w:p>
    <w:p w:rsidR="0084766B" w:rsidRPr="00B523EE" w:rsidRDefault="0084766B" w:rsidP="00057452">
      <w:pPr>
        <w:numPr>
          <w:ilvl w:val="0"/>
          <w:numId w:val="135"/>
        </w:numPr>
        <w:tabs>
          <w:tab w:val="clear" w:pos="2520"/>
        </w:tabs>
        <w:spacing w:line="360" w:lineRule="auto"/>
        <w:ind w:left="990"/>
        <w:jc w:val="both"/>
      </w:pPr>
      <w:r w:rsidRPr="00B523EE">
        <w:t>Document preparation</w:t>
      </w:r>
    </w:p>
    <w:p w:rsidR="0084766B" w:rsidRPr="00B523EE" w:rsidRDefault="0084766B" w:rsidP="00057452">
      <w:pPr>
        <w:numPr>
          <w:ilvl w:val="0"/>
          <w:numId w:val="135"/>
        </w:numPr>
        <w:tabs>
          <w:tab w:val="clear" w:pos="2520"/>
        </w:tabs>
        <w:spacing w:line="360" w:lineRule="auto"/>
        <w:ind w:left="990"/>
        <w:jc w:val="both"/>
      </w:pPr>
      <w:r w:rsidRPr="00B523EE">
        <w:t xml:space="preserve"> Decide the delivery route</w:t>
      </w:r>
    </w:p>
    <w:p w:rsidR="0084766B" w:rsidRPr="00B523EE" w:rsidRDefault="0084766B" w:rsidP="00057452">
      <w:pPr>
        <w:numPr>
          <w:ilvl w:val="0"/>
          <w:numId w:val="135"/>
        </w:numPr>
        <w:tabs>
          <w:tab w:val="clear" w:pos="2520"/>
        </w:tabs>
        <w:spacing w:line="360" w:lineRule="auto"/>
        <w:ind w:left="990"/>
        <w:jc w:val="both"/>
      </w:pPr>
      <w:r w:rsidRPr="00B523EE">
        <w:t>Receipt Confirmation</w:t>
      </w:r>
    </w:p>
    <w:p w:rsidR="0084766B" w:rsidRPr="00B523EE" w:rsidRDefault="0084766B" w:rsidP="0084766B">
      <w:pPr>
        <w:ind w:left="990"/>
        <w:jc w:val="both"/>
      </w:pPr>
    </w:p>
    <w:p w:rsidR="0084766B" w:rsidRPr="00B523EE" w:rsidRDefault="0084766B" w:rsidP="0084766B">
      <w:pPr>
        <w:rPr>
          <w:b/>
          <w:bCs/>
        </w:rPr>
      </w:pPr>
      <w:r w:rsidRPr="00B523EE">
        <w:t>Major and Detail Activities for Stock Transfer between Hubs</w:t>
      </w:r>
    </w:p>
    <w:p w:rsidR="0084766B" w:rsidRPr="00B523EE" w:rsidRDefault="0084766B" w:rsidP="0084766B"/>
    <w:tbl>
      <w:tblPr>
        <w:tblW w:w="9738" w:type="dxa"/>
        <w:tblLayout w:type="fixed"/>
        <w:tblLook w:val="0000"/>
      </w:tblPr>
      <w:tblGrid>
        <w:gridCol w:w="828"/>
        <w:gridCol w:w="3330"/>
        <w:gridCol w:w="5580"/>
      </w:tblGrid>
      <w:tr w:rsidR="0084766B" w:rsidRPr="00B523EE" w:rsidTr="003954E9">
        <w:tc>
          <w:tcPr>
            <w:tcW w:w="828"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jc w:val="center"/>
              <w:rPr>
                <w:b/>
                <w:bCs/>
              </w:rPr>
            </w:pPr>
            <w:r w:rsidRPr="00B523EE">
              <w:rPr>
                <w:b/>
                <w:bCs/>
              </w:rPr>
              <w:t>Ser. No</w:t>
            </w:r>
          </w:p>
        </w:tc>
        <w:tc>
          <w:tcPr>
            <w:tcW w:w="333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jc w:val="center"/>
              <w:rPr>
                <w:b/>
                <w:bCs/>
              </w:rPr>
            </w:pPr>
            <w:r w:rsidRPr="00B523EE">
              <w:rPr>
                <w:b/>
                <w:bCs/>
              </w:rPr>
              <w:t>Major Activities</w:t>
            </w:r>
          </w:p>
        </w:tc>
        <w:tc>
          <w:tcPr>
            <w:tcW w:w="5580" w:type="dxa"/>
            <w:tcBorders>
              <w:top w:val="single" w:sz="6" w:space="0" w:color="auto"/>
              <w:left w:val="single" w:sz="6" w:space="0" w:color="auto"/>
              <w:bottom w:val="single" w:sz="6" w:space="0" w:color="auto"/>
              <w:right w:val="single" w:sz="6" w:space="0" w:color="auto"/>
            </w:tcBorders>
            <w:shd w:val="clear" w:color="auto" w:fill="E6E6E6"/>
            <w:vAlign w:val="bottom"/>
          </w:tcPr>
          <w:p w:rsidR="0084766B" w:rsidRPr="00B523EE" w:rsidRDefault="0084766B" w:rsidP="003954E9">
            <w:pPr>
              <w:jc w:val="center"/>
              <w:rPr>
                <w:b/>
                <w:bCs/>
              </w:rPr>
            </w:pPr>
            <w:r w:rsidRPr="00B523EE">
              <w:rPr>
                <w:b/>
                <w:bCs/>
              </w:rPr>
              <w:t>Detail Activities</w:t>
            </w:r>
          </w:p>
        </w:tc>
      </w:tr>
      <w:tr w:rsidR="0084766B" w:rsidRPr="00B523EE" w:rsidTr="003954E9">
        <w:tc>
          <w:tcPr>
            <w:tcW w:w="828"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t>1</w:t>
            </w:r>
          </w:p>
        </w:tc>
        <w:tc>
          <w:tcPr>
            <w:tcW w:w="33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Share stock movement information</w:t>
            </w:r>
          </w:p>
        </w:tc>
        <w:tc>
          <w:tcPr>
            <w:tcW w:w="5580" w:type="dxa"/>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37"/>
              </w:numPr>
              <w:spacing w:line="360" w:lineRule="auto"/>
              <w:jc w:val="both"/>
            </w:pPr>
            <w:r w:rsidRPr="00B523EE">
              <w:t xml:space="preserve"> Report slow moving, over stock and short shelf life products from hubs to central office and vice versa</w:t>
            </w:r>
          </w:p>
          <w:p w:rsidR="0084766B" w:rsidRPr="00B523EE" w:rsidRDefault="0084766B" w:rsidP="00057452">
            <w:pPr>
              <w:pStyle w:val="ListParagraph"/>
              <w:numPr>
                <w:ilvl w:val="1"/>
                <w:numId w:val="137"/>
              </w:numPr>
              <w:spacing w:line="360" w:lineRule="auto"/>
              <w:jc w:val="both"/>
            </w:pPr>
            <w:r w:rsidRPr="00B523EE">
              <w:t>Central office shared the report  among hubs</w:t>
            </w:r>
          </w:p>
          <w:p w:rsidR="0084766B" w:rsidRPr="00B523EE" w:rsidRDefault="0084766B" w:rsidP="003954E9">
            <w:pPr>
              <w:pStyle w:val="ListParagraph"/>
              <w:spacing w:line="360" w:lineRule="auto"/>
              <w:ind w:left="369"/>
              <w:jc w:val="both"/>
            </w:pPr>
          </w:p>
        </w:tc>
      </w:tr>
      <w:tr w:rsidR="0084766B" w:rsidRPr="00B523EE" w:rsidTr="003954E9">
        <w:tc>
          <w:tcPr>
            <w:tcW w:w="828"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t>2</w:t>
            </w:r>
          </w:p>
        </w:tc>
        <w:tc>
          <w:tcPr>
            <w:tcW w:w="33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Initiation of stock transfer</w:t>
            </w:r>
          </w:p>
        </w:tc>
        <w:tc>
          <w:tcPr>
            <w:tcW w:w="5580" w:type="dxa"/>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38"/>
              </w:numPr>
              <w:spacing w:line="360" w:lineRule="auto"/>
              <w:jc w:val="both"/>
            </w:pPr>
            <w:r w:rsidRPr="00B523EE">
              <w:t>Check stock status of the reported product by considering stock at center, hubs, and GIT</w:t>
            </w:r>
          </w:p>
          <w:p w:rsidR="0084766B" w:rsidRPr="00B523EE" w:rsidRDefault="0084766B" w:rsidP="00057452">
            <w:pPr>
              <w:pStyle w:val="ListParagraph"/>
              <w:numPr>
                <w:ilvl w:val="1"/>
                <w:numId w:val="138"/>
              </w:numPr>
              <w:spacing w:line="360" w:lineRule="auto"/>
              <w:jc w:val="both"/>
            </w:pPr>
            <w:r w:rsidRPr="00B523EE">
              <w:t>Hub forwards requisition form to central and sender hub</w:t>
            </w:r>
          </w:p>
          <w:p w:rsidR="0084766B" w:rsidRPr="00B523EE" w:rsidRDefault="0084766B" w:rsidP="00057452">
            <w:pPr>
              <w:pStyle w:val="ListParagraph"/>
              <w:numPr>
                <w:ilvl w:val="1"/>
                <w:numId w:val="138"/>
              </w:numPr>
              <w:spacing w:line="360" w:lineRule="auto"/>
              <w:jc w:val="both"/>
            </w:pPr>
            <w:r w:rsidRPr="00B523EE">
              <w:t>Reports are analyzed by sender hub for decision</w:t>
            </w:r>
          </w:p>
        </w:tc>
      </w:tr>
      <w:tr w:rsidR="0084766B" w:rsidRPr="00B523EE" w:rsidTr="003954E9">
        <w:trPr>
          <w:trHeight w:val="588"/>
        </w:trPr>
        <w:tc>
          <w:tcPr>
            <w:tcW w:w="828"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t>3</w:t>
            </w:r>
          </w:p>
        </w:tc>
        <w:tc>
          <w:tcPr>
            <w:tcW w:w="33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Document preparation</w:t>
            </w:r>
          </w:p>
        </w:tc>
        <w:tc>
          <w:tcPr>
            <w:tcW w:w="558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ind w:left="342" w:hanging="333"/>
              <w:jc w:val="both"/>
            </w:pPr>
            <w:r w:rsidRPr="00B523EE">
              <w:t>3.1. Follow the same procedures as distribution from hubs to facilities along with letters</w:t>
            </w:r>
          </w:p>
        </w:tc>
      </w:tr>
      <w:tr w:rsidR="0084766B" w:rsidRPr="00B523EE" w:rsidTr="003954E9">
        <w:trPr>
          <w:trHeight w:val="588"/>
        </w:trPr>
        <w:tc>
          <w:tcPr>
            <w:tcW w:w="828"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t>4</w:t>
            </w:r>
          </w:p>
        </w:tc>
        <w:tc>
          <w:tcPr>
            <w:tcW w:w="33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Decide the delivery route</w:t>
            </w:r>
          </w:p>
        </w:tc>
        <w:tc>
          <w:tcPr>
            <w:tcW w:w="5580" w:type="dxa"/>
            <w:tcBorders>
              <w:top w:val="single" w:sz="6" w:space="0" w:color="auto"/>
              <w:left w:val="single" w:sz="6" w:space="0" w:color="auto"/>
              <w:bottom w:val="single" w:sz="6" w:space="0" w:color="auto"/>
              <w:right w:val="single" w:sz="6" w:space="0" w:color="auto"/>
            </w:tcBorders>
          </w:tcPr>
          <w:p w:rsidR="0084766B" w:rsidRPr="00B523EE" w:rsidRDefault="0084766B" w:rsidP="00057452">
            <w:pPr>
              <w:pStyle w:val="ListParagraph"/>
              <w:numPr>
                <w:ilvl w:val="1"/>
                <w:numId w:val="139"/>
              </w:numPr>
              <w:spacing w:line="360" w:lineRule="auto"/>
              <w:jc w:val="both"/>
            </w:pPr>
            <w:r w:rsidRPr="00B523EE">
              <w:t>Determine whether the product should pass through the head office or between the hubs.</w:t>
            </w:r>
          </w:p>
          <w:p w:rsidR="0084766B" w:rsidRPr="00B523EE" w:rsidRDefault="0084766B" w:rsidP="00057452">
            <w:pPr>
              <w:pStyle w:val="ListParagraph"/>
              <w:numPr>
                <w:ilvl w:val="1"/>
                <w:numId w:val="139"/>
              </w:numPr>
              <w:spacing w:line="360" w:lineRule="auto"/>
              <w:jc w:val="both"/>
            </w:pPr>
            <w:r w:rsidRPr="00B523EE">
              <w:t xml:space="preserve"> If delivery is directly to the hub follow the same procedure to transfer stock from the hubs to facilities along with official letter</w:t>
            </w:r>
          </w:p>
          <w:p w:rsidR="0084766B" w:rsidRPr="00B523EE" w:rsidRDefault="0084766B" w:rsidP="00057452">
            <w:pPr>
              <w:pStyle w:val="ListParagraph"/>
              <w:numPr>
                <w:ilvl w:val="1"/>
                <w:numId w:val="139"/>
              </w:numPr>
              <w:spacing w:line="360" w:lineRule="auto"/>
              <w:jc w:val="both"/>
            </w:pPr>
            <w:r w:rsidRPr="00B523EE">
              <w:t xml:space="preserve">If delivery is through the central PFSA, follow the same procedure like delivering from center to hubs but the product should be received by </w:t>
            </w:r>
            <w:r w:rsidRPr="00B523EE">
              <w:lastRenderedPageBreak/>
              <w:t>responsible staff and stored temporarily at transit cage until transfer to the destination branch.</w:t>
            </w:r>
          </w:p>
          <w:p w:rsidR="0084766B" w:rsidRPr="00B523EE" w:rsidRDefault="0084766B" w:rsidP="00057452">
            <w:pPr>
              <w:pStyle w:val="ListParagraph"/>
              <w:numPr>
                <w:ilvl w:val="1"/>
                <w:numId w:val="139"/>
              </w:numPr>
              <w:spacing w:line="360" w:lineRule="auto"/>
              <w:jc w:val="both"/>
            </w:pPr>
            <w:r w:rsidRPr="00B523EE">
              <w:t xml:space="preserve"> Another option is for transfer through center is to include the item in the stock by preparing an SRM then follow the procedure for center to hub transfer</w:t>
            </w:r>
          </w:p>
          <w:p w:rsidR="0084766B" w:rsidRPr="00B523EE" w:rsidRDefault="0084766B" w:rsidP="003954E9">
            <w:pPr>
              <w:spacing w:line="360" w:lineRule="auto"/>
              <w:ind w:left="342" w:hanging="333"/>
              <w:jc w:val="both"/>
            </w:pPr>
          </w:p>
        </w:tc>
      </w:tr>
      <w:tr w:rsidR="0084766B" w:rsidRPr="00B523EE" w:rsidTr="003954E9">
        <w:trPr>
          <w:trHeight w:val="588"/>
        </w:trPr>
        <w:tc>
          <w:tcPr>
            <w:tcW w:w="828"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center"/>
            </w:pPr>
            <w:r w:rsidRPr="00B523EE">
              <w:lastRenderedPageBreak/>
              <w:t>5</w:t>
            </w:r>
          </w:p>
        </w:tc>
        <w:tc>
          <w:tcPr>
            <w:tcW w:w="333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jc w:val="both"/>
            </w:pPr>
            <w:r w:rsidRPr="00B523EE">
              <w:t>Receipt Confirmation</w:t>
            </w:r>
          </w:p>
        </w:tc>
        <w:tc>
          <w:tcPr>
            <w:tcW w:w="5580" w:type="dxa"/>
            <w:tcBorders>
              <w:top w:val="single" w:sz="6" w:space="0" w:color="auto"/>
              <w:left w:val="single" w:sz="6" w:space="0" w:color="auto"/>
              <w:bottom w:val="single" w:sz="6" w:space="0" w:color="auto"/>
              <w:right w:val="single" w:sz="6" w:space="0" w:color="auto"/>
            </w:tcBorders>
          </w:tcPr>
          <w:p w:rsidR="0084766B" w:rsidRPr="00B523EE" w:rsidRDefault="0084766B" w:rsidP="003954E9">
            <w:pPr>
              <w:spacing w:line="360" w:lineRule="auto"/>
              <w:ind w:left="342" w:hanging="333"/>
              <w:jc w:val="both"/>
            </w:pPr>
            <w:r w:rsidRPr="00B523EE">
              <w:t>5.1. Receiver hub or head office will send copy of IGRV and Stamped STVs/DNs following similar procedure as distribution from central to hub.</w:t>
            </w:r>
          </w:p>
        </w:tc>
      </w:tr>
    </w:tbl>
    <w:p w:rsidR="0084766B" w:rsidRPr="00B523EE" w:rsidRDefault="0084766B" w:rsidP="0084766B">
      <w:pPr>
        <w:spacing w:line="360" w:lineRule="auto"/>
        <w:jc w:val="both"/>
        <w:rPr>
          <w:b/>
          <w:bCs/>
          <w:i/>
          <w:sz w:val="20"/>
          <w:szCs w:val="20"/>
        </w:rPr>
      </w:pPr>
    </w:p>
    <w:p w:rsidR="0084766B" w:rsidRPr="00B523EE" w:rsidRDefault="0084766B" w:rsidP="0084766B">
      <w:pPr>
        <w:rPr>
          <w:bCs/>
        </w:rPr>
      </w:pPr>
      <w:r w:rsidRPr="00B523EE">
        <w:t>Linear work flow for redistribution among hubs</w:t>
      </w:r>
    </w:p>
    <w:p w:rsidR="0084766B" w:rsidRPr="00B523EE" w:rsidRDefault="0084766B" w:rsidP="0084766B">
      <w:r>
        <w:object w:dxaOrig="7255" w:dyaOrig="15355">
          <v:shape id="_x0000_i1042" type="#_x0000_t75" style="width:427.5pt;height:599.25pt" o:ole="">
            <v:imagedata r:id="rId49" o:title=""/>
          </v:shape>
          <o:OLEObject Type="Embed" ProgID="Visio.Drawing.11" ShapeID="_x0000_i1042" DrawAspect="Content" ObjectID="_1717592915" r:id="rId50"/>
        </w:object>
      </w:r>
    </w:p>
    <w:p w:rsidR="0084766B" w:rsidRDefault="0084766B" w:rsidP="0084766B"/>
    <w:p w:rsidR="0084766B" w:rsidRPr="0084766B" w:rsidRDefault="0084766B" w:rsidP="0084766B">
      <w:pPr>
        <w:rPr>
          <w:lang/>
        </w:rPr>
      </w:pPr>
    </w:p>
    <w:p w:rsidR="00ED6F12" w:rsidRPr="00AA365E" w:rsidRDefault="00E7785A" w:rsidP="003C0C6D">
      <w:pPr>
        <w:pStyle w:val="Heading3"/>
        <w:numPr>
          <w:ilvl w:val="2"/>
          <w:numId w:val="25"/>
        </w:numPr>
        <w:rPr>
          <w:rStyle w:val="Heading2Char1"/>
          <w:sz w:val="26"/>
          <w:szCs w:val="26"/>
          <w:lang/>
        </w:rPr>
      </w:pPr>
      <w:bookmarkStart w:id="80" w:name="_Toc475431927"/>
      <w:r>
        <w:rPr>
          <w:lang w:val="en-US"/>
        </w:rPr>
        <w:lastRenderedPageBreak/>
        <w:t>Capacity B</w:t>
      </w:r>
      <w:r w:rsidRPr="00AA365E">
        <w:rPr>
          <w:lang w:val="en-US"/>
        </w:rPr>
        <w:t>uilding</w:t>
      </w:r>
      <w:r>
        <w:rPr>
          <w:lang w:val="en-US"/>
        </w:rPr>
        <w:t xml:space="preserve"> and </w:t>
      </w:r>
      <w:r w:rsidR="00AA365E" w:rsidRPr="00AA365E">
        <w:rPr>
          <w:rStyle w:val="Heading2Char1"/>
        </w:rPr>
        <w:t xml:space="preserve">Operational Research </w:t>
      </w:r>
      <w:r w:rsidR="00AA365E">
        <w:rPr>
          <w:lang w:val="en-US"/>
        </w:rPr>
        <w:t>Sub P</w:t>
      </w:r>
      <w:r w:rsidR="00ED6F12" w:rsidRPr="00AA365E">
        <w:rPr>
          <w:lang w:val="en-US"/>
        </w:rPr>
        <w:t>rocess</w:t>
      </w:r>
      <w:bookmarkEnd w:id="80"/>
    </w:p>
    <w:p w:rsidR="00226B70" w:rsidRPr="003D27BA" w:rsidRDefault="00226B70" w:rsidP="00226B70">
      <w:pPr>
        <w:spacing w:before="80" w:after="80" w:line="360" w:lineRule="auto"/>
        <w:rPr>
          <w:b/>
        </w:rPr>
      </w:pPr>
      <w:r w:rsidRPr="003D27BA">
        <w:rPr>
          <w:b/>
        </w:rPr>
        <w:t xml:space="preserve"> </w:t>
      </w:r>
      <w:r>
        <w:rPr>
          <w:b/>
        </w:rPr>
        <w:t xml:space="preserve"> Description </w:t>
      </w:r>
      <w:r w:rsidRPr="003D27BA">
        <w:rPr>
          <w:b/>
        </w:rPr>
        <w:t xml:space="preserve"> </w:t>
      </w:r>
    </w:p>
    <w:p w:rsidR="00681E90" w:rsidRPr="00362B3E" w:rsidRDefault="00681E90" w:rsidP="00681E90">
      <w:pPr>
        <w:spacing w:before="80" w:after="80" w:line="360" w:lineRule="auto"/>
        <w:rPr>
          <w:color w:val="000000"/>
        </w:rPr>
      </w:pPr>
      <w:r w:rsidRPr="00362B3E">
        <w:rPr>
          <w:color w:val="000000"/>
        </w:rPr>
        <w:t xml:space="preserve">The performance of supply chain systems depends ultimately on knowledge, skills, motivations, operational researches; change management and organizational culture, all resulted in improving service delivery. Thus developing capable and motivated workforce is essential for overcoming existing bottlenecks so as to achieve national agenda vested on the agency. </w:t>
      </w:r>
    </w:p>
    <w:p w:rsidR="00681E90" w:rsidRPr="00362B3E" w:rsidRDefault="00681E90" w:rsidP="00681E90">
      <w:pPr>
        <w:spacing w:line="360" w:lineRule="auto"/>
        <w:jc w:val="both"/>
        <w:rPr>
          <w:color w:val="000000"/>
        </w:rPr>
      </w:pPr>
      <w:r w:rsidRPr="00362B3E">
        <w:rPr>
          <w:color w:val="000000"/>
        </w:rPr>
        <w:t>Having this in mind</w:t>
      </w:r>
      <w:r w:rsidR="00E7785A" w:rsidRPr="00362B3E">
        <w:rPr>
          <w:color w:val="000000"/>
        </w:rPr>
        <w:t>,</w:t>
      </w:r>
      <w:r w:rsidRPr="00362B3E">
        <w:rPr>
          <w:color w:val="000000"/>
        </w:rPr>
        <w:t xml:space="preserve"> the </w:t>
      </w:r>
      <w:r w:rsidR="00AA365E" w:rsidRPr="00362B3E">
        <w:rPr>
          <w:color w:val="000000"/>
        </w:rPr>
        <w:t xml:space="preserve">operational research and </w:t>
      </w:r>
      <w:r w:rsidRPr="00362B3E">
        <w:rPr>
          <w:color w:val="000000"/>
        </w:rPr>
        <w:t xml:space="preserve">capacity building sub process is designed to transform the capacity of workforce across the supply chain; by performing activities comprising of facilitation of events, trainings, supportive supervision, mentorship, material preparation and support, research and introduction of new technology along the supply chain. Thus, capacity building sub process is a cross cutting process expected to deliver capacity building   for both—internal and external stakeholders so as to develop supply chain –center-of-excellence. The internal capacity building will serve as a spring board for transformation of organizational culture by changing the internal staff capacity and motivation to the level that feat the best performing supply chain. </w:t>
      </w:r>
    </w:p>
    <w:p w:rsidR="00E7785A" w:rsidRPr="00362B3E" w:rsidRDefault="00E7785A" w:rsidP="00681E90">
      <w:pPr>
        <w:spacing w:line="360" w:lineRule="auto"/>
        <w:jc w:val="both"/>
        <w:rPr>
          <w:color w:val="000000"/>
        </w:rPr>
      </w:pPr>
      <w:r w:rsidRPr="00362B3E">
        <w:rPr>
          <w:color w:val="000000"/>
        </w:rPr>
        <w:t>Whereas the external capacity building initiatives will focus on health facilities, zones, regional health bureaus in relation to the key supply chain operations.</w:t>
      </w:r>
    </w:p>
    <w:p w:rsidR="00E7785A" w:rsidRPr="00362B3E" w:rsidRDefault="00E7785A" w:rsidP="00E7785A">
      <w:pPr>
        <w:spacing w:line="360" w:lineRule="auto"/>
        <w:jc w:val="both"/>
        <w:rPr>
          <w:color w:val="000000"/>
        </w:rPr>
      </w:pPr>
      <w:r w:rsidRPr="00362B3E">
        <w:rPr>
          <w:color w:val="000000"/>
        </w:rPr>
        <w:t>These efforts in the long run will bring strong country capacity that will help both external and internal clients from Ethiopia and beyond in the areas of developing knowledge and skill gaps for managing pharmaceutical logistic system and rational use.</w:t>
      </w:r>
    </w:p>
    <w:p w:rsidR="00302D75" w:rsidRDefault="001D6B25" w:rsidP="001D6B25">
      <w:pPr>
        <w:pStyle w:val="ListParagraph"/>
        <w:widowControl/>
        <w:autoSpaceDE/>
        <w:autoSpaceDN/>
        <w:adjustRightInd/>
        <w:spacing w:line="360" w:lineRule="auto"/>
        <w:ind w:left="0"/>
        <w:jc w:val="both"/>
        <w:rPr>
          <w:lang w:val="en-US"/>
        </w:rPr>
      </w:pPr>
      <w:r w:rsidRPr="00562055">
        <w:rPr>
          <w:lang w:val="en-US"/>
        </w:rPr>
        <w:t xml:space="preserve">The capacity building activities of health facilities </w:t>
      </w:r>
      <w:r>
        <w:t xml:space="preserve">for </w:t>
      </w:r>
      <w:r w:rsidRPr="00562055">
        <w:rPr>
          <w:lang w:val="en-US"/>
        </w:rPr>
        <w:t>both the pharmaceutical service and supply management had been conducted by the agency for long years</w:t>
      </w:r>
      <w:r>
        <w:rPr>
          <w:lang w:val="en-US"/>
        </w:rPr>
        <w:t xml:space="preserve"> and showed great improvement in the area</w:t>
      </w:r>
      <w:r w:rsidRPr="00562055">
        <w:rPr>
          <w:lang w:val="en-US"/>
        </w:rPr>
        <w:t>.  This was happen</w:t>
      </w:r>
      <w:r>
        <w:rPr>
          <w:lang w:val="en-US"/>
        </w:rPr>
        <w:t>ing</w:t>
      </w:r>
      <w:r w:rsidRPr="00562055">
        <w:rPr>
          <w:lang w:val="en-US"/>
        </w:rPr>
        <w:t xml:space="preserve"> since there was no organized pharmacy service unit /department at regional health bureau /FMOH level. However, this time FMOH/RHBs have already established departme</w:t>
      </w:r>
      <w:r>
        <w:rPr>
          <w:lang w:val="en-US"/>
        </w:rPr>
        <w:t>nt for pharmacy services. Therefore</w:t>
      </w:r>
      <w:r w:rsidRPr="00562055">
        <w:rPr>
          <w:lang w:val="en-US"/>
        </w:rPr>
        <w:t xml:space="preserve">, the </w:t>
      </w:r>
      <w:r>
        <w:rPr>
          <w:lang w:val="en-US"/>
        </w:rPr>
        <w:t xml:space="preserve">design team has agreed that the </w:t>
      </w:r>
      <w:r w:rsidRPr="00562055">
        <w:rPr>
          <w:lang w:val="en-US"/>
        </w:rPr>
        <w:t xml:space="preserve">leading role of the pharmacy service capacity building activities </w:t>
      </w:r>
      <w:r>
        <w:rPr>
          <w:lang w:val="en-US"/>
        </w:rPr>
        <w:t xml:space="preserve">for health facility professionals </w:t>
      </w:r>
      <w:r w:rsidRPr="00562055">
        <w:rPr>
          <w:lang w:val="en-US"/>
        </w:rPr>
        <w:t xml:space="preserve">including </w:t>
      </w:r>
      <w:r>
        <w:rPr>
          <w:lang w:val="en-US"/>
        </w:rPr>
        <w:t xml:space="preserve">on </w:t>
      </w:r>
      <w:r w:rsidRPr="00562055">
        <w:rPr>
          <w:lang w:val="en-US"/>
        </w:rPr>
        <w:t xml:space="preserve">RDU, AMR, DTC, DIS, APTS and clinical pharmacy should be handled by </w:t>
      </w:r>
      <w:r>
        <w:t>FMOH/</w:t>
      </w:r>
      <w:r w:rsidRPr="00562055">
        <w:rPr>
          <w:lang w:val="en-US"/>
        </w:rPr>
        <w:t xml:space="preserve">RHBs/. </w:t>
      </w:r>
      <w:r>
        <w:t>Even though,</w:t>
      </w:r>
      <w:r>
        <w:rPr>
          <w:lang w:val="en-US"/>
        </w:rPr>
        <w:t xml:space="preserve"> the agency will have significant role especially on DTC, APTS and RDU capacity </w:t>
      </w:r>
      <w:r>
        <w:t xml:space="preserve">building related </w:t>
      </w:r>
      <w:r>
        <w:rPr>
          <w:lang w:val="en-US"/>
        </w:rPr>
        <w:t xml:space="preserve">activities </w:t>
      </w:r>
      <w:r>
        <w:t xml:space="preserve">, the lead should be given to FMOH/RHBs and the agency </w:t>
      </w:r>
      <w:r>
        <w:rPr>
          <w:lang w:val="en-US"/>
        </w:rPr>
        <w:t>can</w:t>
      </w:r>
      <w:r>
        <w:t xml:space="preserve"> collaborate</w:t>
      </w:r>
      <w:r>
        <w:rPr>
          <w:lang w:val="en-US"/>
        </w:rPr>
        <w:t xml:space="preserve"> focusing on its main roles</w:t>
      </w:r>
      <w:r>
        <w:t xml:space="preserve">. </w:t>
      </w:r>
    </w:p>
    <w:p w:rsidR="001D6B25" w:rsidRPr="00500CC4" w:rsidRDefault="001D6B25" w:rsidP="001D6B25">
      <w:pPr>
        <w:pStyle w:val="ListParagraph"/>
        <w:widowControl/>
        <w:autoSpaceDE/>
        <w:autoSpaceDN/>
        <w:adjustRightInd/>
        <w:spacing w:line="360" w:lineRule="auto"/>
        <w:ind w:left="0"/>
        <w:jc w:val="both"/>
        <w:rPr>
          <w:lang w:val="en-US"/>
        </w:rPr>
      </w:pPr>
      <w:r>
        <w:t xml:space="preserve">However, Supply chain related capacity building activities including </w:t>
      </w:r>
      <w:r w:rsidR="00500CC4" w:rsidRPr="00500CC4">
        <w:rPr>
          <w:color w:val="000000"/>
        </w:rPr>
        <w:t xml:space="preserve">practical sessions,  materials, medical equipment workshops, warehouse practices, actual activities  with regards to forecasting and supply planning, inventory management, distribution and fleet management, finance, IT, medical </w:t>
      </w:r>
      <w:r w:rsidR="00500CC4" w:rsidRPr="00500CC4">
        <w:rPr>
          <w:color w:val="000000"/>
        </w:rPr>
        <w:lastRenderedPageBreak/>
        <w:t>equipment management, laboratory chemicals and reagent management, cold chain management and  human resource development for each activities. In addition, the capacity building activities are actually related with the routine supply chain operations that interface health facilities with the agency. Therefore, the leading role for these activities should be played by the agency in collaboration with the FMOH and RHBs</w:t>
      </w:r>
      <w:r w:rsidR="00500CC4">
        <w:rPr>
          <w:color w:val="000000"/>
        </w:rPr>
        <w:t xml:space="preserve">  </w:t>
      </w:r>
    </w:p>
    <w:p w:rsidR="00853CC5" w:rsidRDefault="00681E90" w:rsidP="00681E90">
      <w:pPr>
        <w:spacing w:line="360" w:lineRule="auto"/>
        <w:jc w:val="both"/>
        <w:rPr>
          <w:color w:val="000000"/>
        </w:rPr>
      </w:pPr>
      <w:r>
        <w:rPr>
          <w:color w:val="000000"/>
        </w:rPr>
        <w:t>Capacity building activities includes trainings in the areas of integrated pharmaceuticals logistics system (IPLS), supply chain over view (selection/specification, quantification using DTC), procurement, storage, warehouse management, distribution, transactions, transparency and coding using  APTS</w:t>
      </w:r>
      <w:r w:rsidR="00853CC5">
        <w:rPr>
          <w:color w:val="000000"/>
        </w:rPr>
        <w:t xml:space="preserve"> </w:t>
      </w:r>
      <w:r w:rsidR="00500CC4">
        <w:rPr>
          <w:color w:val="000000"/>
        </w:rPr>
        <w:t xml:space="preserve">costing and </w:t>
      </w:r>
      <w:r w:rsidR="00853CC5">
        <w:rPr>
          <w:color w:val="000000"/>
        </w:rPr>
        <w:t>coding principles</w:t>
      </w:r>
      <w:r>
        <w:rPr>
          <w:color w:val="000000"/>
        </w:rPr>
        <w:t xml:space="preserve">, Supply chain Monitoring &amp; Evaluation, </w:t>
      </w:r>
      <w:r w:rsidR="00D662D7">
        <w:rPr>
          <w:color w:val="000000"/>
        </w:rPr>
        <w:t>financial management (credit management, Proof of delivery) , medical equipment specification, warrantee management  and installation,</w:t>
      </w:r>
      <w:r>
        <w:rPr>
          <w:color w:val="000000"/>
        </w:rPr>
        <w:t xml:space="preserve"> etc. </w:t>
      </w:r>
      <w:r w:rsidR="00853CC5">
        <w:rPr>
          <w:color w:val="000000"/>
        </w:rPr>
        <w:t>Building the capacity of</w:t>
      </w:r>
      <w:r>
        <w:rPr>
          <w:color w:val="000000"/>
        </w:rPr>
        <w:t xml:space="preserve"> supply chain profession</w:t>
      </w:r>
      <w:r w:rsidR="00D662D7">
        <w:rPr>
          <w:color w:val="000000"/>
        </w:rPr>
        <w:t>als on these areas will smo</w:t>
      </w:r>
      <w:r w:rsidR="00853CC5">
        <w:rPr>
          <w:color w:val="000000"/>
        </w:rPr>
        <w:t>oth</w:t>
      </w:r>
      <w:r>
        <w:rPr>
          <w:color w:val="000000"/>
        </w:rPr>
        <w:t xml:space="preserve"> </w:t>
      </w:r>
      <w:r w:rsidR="00853CC5">
        <w:rPr>
          <w:color w:val="000000"/>
        </w:rPr>
        <w:t xml:space="preserve">operations </w:t>
      </w:r>
      <w:r w:rsidR="00362B3E">
        <w:rPr>
          <w:color w:val="000000"/>
        </w:rPr>
        <w:t>across</w:t>
      </w:r>
      <w:r w:rsidR="00853CC5">
        <w:rPr>
          <w:color w:val="000000"/>
        </w:rPr>
        <w:t xml:space="preserve"> the supply chain. </w:t>
      </w:r>
    </w:p>
    <w:p w:rsidR="00226B70" w:rsidRPr="003D27BA" w:rsidRDefault="00681E90" w:rsidP="00500CC4">
      <w:pPr>
        <w:spacing w:line="360" w:lineRule="auto"/>
        <w:jc w:val="both"/>
        <w:rPr>
          <w:b/>
        </w:rPr>
      </w:pPr>
      <w:r>
        <w:rPr>
          <w:color w:val="000000"/>
        </w:rPr>
        <w:t xml:space="preserve"> </w:t>
      </w:r>
      <w:r w:rsidR="00500CC4">
        <w:rPr>
          <w:color w:val="FF0000"/>
        </w:rPr>
        <w:t xml:space="preserve"> </w:t>
      </w:r>
      <w:r w:rsidR="00226B70" w:rsidRPr="003D27BA">
        <w:rPr>
          <w:b/>
        </w:rPr>
        <w:t>Work flow</w:t>
      </w:r>
      <w:r w:rsidR="00D97430">
        <w:rPr>
          <w:b/>
        </w:rPr>
        <w:t xml:space="preserve"> for </w:t>
      </w:r>
      <w:r w:rsidR="00D20E54">
        <w:rPr>
          <w:b/>
        </w:rPr>
        <w:t xml:space="preserve">operational research </w:t>
      </w:r>
      <w:r w:rsidR="00D97430">
        <w:rPr>
          <w:b/>
        </w:rPr>
        <w:t>capacity building sub process</w:t>
      </w:r>
    </w:p>
    <w:p w:rsidR="00226B70" w:rsidRPr="003D27BA" w:rsidRDefault="00226B70" w:rsidP="00226B70">
      <w:pPr>
        <w:spacing w:line="360" w:lineRule="auto"/>
        <w:jc w:val="both"/>
        <w:rPr>
          <w:b/>
        </w:rPr>
      </w:pPr>
      <w:r w:rsidRPr="003D27BA">
        <w:rPr>
          <w:b/>
        </w:rPr>
        <w:tab/>
        <w:t>Training</w:t>
      </w:r>
    </w:p>
    <w:p w:rsidR="00226B70" w:rsidRDefault="00226B70" w:rsidP="009B57C5">
      <w:pPr>
        <w:pStyle w:val="ListParagraph"/>
        <w:numPr>
          <w:ilvl w:val="2"/>
          <w:numId w:val="76"/>
        </w:numPr>
        <w:spacing w:line="360" w:lineRule="auto"/>
        <w:jc w:val="both"/>
      </w:pPr>
      <w:r>
        <w:t xml:space="preserve">Gap analysis for both internal and external clients </w:t>
      </w:r>
      <w:r w:rsidR="00362B3E">
        <w:rPr>
          <w:lang w:val="en-US"/>
        </w:rPr>
        <w:t xml:space="preserve">in the area of supply chain </w:t>
      </w:r>
    </w:p>
    <w:p w:rsidR="00226B70" w:rsidRDefault="00226B70" w:rsidP="009B57C5">
      <w:pPr>
        <w:pStyle w:val="ListParagraph"/>
        <w:numPr>
          <w:ilvl w:val="2"/>
          <w:numId w:val="76"/>
        </w:numPr>
        <w:spacing w:line="360" w:lineRule="auto"/>
        <w:jc w:val="both"/>
      </w:pPr>
      <w:r>
        <w:t xml:space="preserve">Curriculum development and testing </w:t>
      </w:r>
      <w:r w:rsidR="00362B3E">
        <w:rPr>
          <w:lang w:val="en-US"/>
        </w:rPr>
        <w:t xml:space="preserve">  </w:t>
      </w:r>
    </w:p>
    <w:p w:rsidR="00226B70" w:rsidRDefault="00362B3E" w:rsidP="009B57C5">
      <w:pPr>
        <w:pStyle w:val="ListParagraph"/>
        <w:numPr>
          <w:ilvl w:val="2"/>
          <w:numId w:val="76"/>
        </w:numPr>
        <w:spacing w:line="360" w:lineRule="auto"/>
        <w:jc w:val="both"/>
      </w:pPr>
      <w:r>
        <w:rPr>
          <w:lang w:val="en-US"/>
        </w:rPr>
        <w:t xml:space="preserve">Conducting TOT and </w:t>
      </w:r>
      <w:r w:rsidR="00226B70">
        <w:t xml:space="preserve">rollout  </w:t>
      </w:r>
      <w:r>
        <w:rPr>
          <w:lang w:val="en-US"/>
        </w:rPr>
        <w:t xml:space="preserve">trainings </w:t>
      </w:r>
    </w:p>
    <w:p w:rsidR="00226B70" w:rsidRDefault="00226B70" w:rsidP="009B57C5">
      <w:pPr>
        <w:pStyle w:val="ListParagraph"/>
        <w:numPr>
          <w:ilvl w:val="2"/>
          <w:numId w:val="76"/>
        </w:numPr>
        <w:spacing w:line="360" w:lineRule="auto"/>
        <w:jc w:val="both"/>
      </w:pPr>
      <w:r>
        <w:t>Evaluation the training methodologies and the outcome of the training</w:t>
      </w:r>
    </w:p>
    <w:p w:rsidR="00226B70" w:rsidRPr="00226B70" w:rsidRDefault="00226B70" w:rsidP="009B57C5">
      <w:pPr>
        <w:pStyle w:val="ListParagraph"/>
        <w:numPr>
          <w:ilvl w:val="2"/>
          <w:numId w:val="76"/>
        </w:numPr>
        <w:spacing w:line="360" w:lineRule="auto"/>
        <w:jc w:val="both"/>
      </w:pPr>
      <w:r>
        <w:t xml:space="preserve">Establish Training Center  for supply chain  </w:t>
      </w:r>
    </w:p>
    <w:p w:rsidR="00226B70" w:rsidRPr="00A16EBC" w:rsidRDefault="00226B70" w:rsidP="00226B70"/>
    <w:p w:rsidR="00226B70" w:rsidRPr="003D27BA" w:rsidRDefault="00226B70" w:rsidP="00226B70">
      <w:pPr>
        <w:spacing w:line="360" w:lineRule="auto"/>
        <w:ind w:firstLine="720"/>
        <w:jc w:val="both"/>
        <w:rPr>
          <w:b/>
        </w:rPr>
      </w:pPr>
      <w:r w:rsidRPr="003D27BA">
        <w:rPr>
          <w:b/>
        </w:rPr>
        <w:t xml:space="preserve">Supportive supervision and Mentorship </w:t>
      </w:r>
      <w:r w:rsidR="00362B3E">
        <w:rPr>
          <w:b/>
        </w:rPr>
        <w:t>on supply chain related activities</w:t>
      </w:r>
    </w:p>
    <w:p w:rsidR="00C25C03" w:rsidRDefault="00C25C03" w:rsidP="009B57C5">
      <w:pPr>
        <w:pStyle w:val="ListParagraph"/>
        <w:numPr>
          <w:ilvl w:val="1"/>
          <w:numId w:val="77"/>
        </w:numPr>
        <w:spacing w:line="360" w:lineRule="auto"/>
        <w:jc w:val="both"/>
      </w:pPr>
      <w:r>
        <w:t xml:space="preserve">Mentorship </w:t>
      </w:r>
    </w:p>
    <w:p w:rsidR="00C25C03" w:rsidRDefault="00C25C03" w:rsidP="009B57C5">
      <w:pPr>
        <w:pStyle w:val="ListParagraph"/>
        <w:numPr>
          <w:ilvl w:val="1"/>
          <w:numId w:val="77"/>
        </w:numPr>
        <w:spacing w:line="360" w:lineRule="auto"/>
        <w:jc w:val="both"/>
      </w:pPr>
      <w:r>
        <w:t>Supportive supersession</w:t>
      </w:r>
    </w:p>
    <w:p w:rsidR="00C25C03" w:rsidRPr="00C25C03" w:rsidRDefault="00C25C03" w:rsidP="009B57C5">
      <w:pPr>
        <w:pStyle w:val="ListParagraph"/>
        <w:numPr>
          <w:ilvl w:val="1"/>
          <w:numId w:val="77"/>
        </w:numPr>
        <w:spacing w:line="360" w:lineRule="auto"/>
        <w:jc w:val="both"/>
      </w:pPr>
      <w:r>
        <w:t xml:space="preserve">Material support  </w:t>
      </w:r>
    </w:p>
    <w:p w:rsidR="00C25C03" w:rsidRPr="00D20E54" w:rsidRDefault="00C25C03" w:rsidP="00C25C03">
      <w:pPr>
        <w:pStyle w:val="ListParagraph"/>
        <w:spacing w:line="360" w:lineRule="auto"/>
        <w:jc w:val="both"/>
        <w:rPr>
          <w:lang w:val="en-US"/>
        </w:rPr>
      </w:pPr>
      <w:r w:rsidRPr="003D27BA">
        <w:rPr>
          <w:b/>
        </w:rPr>
        <w:t>Event Organizing</w:t>
      </w:r>
      <w:r w:rsidR="00D20E54">
        <w:rPr>
          <w:b/>
          <w:lang w:val="en-US"/>
        </w:rPr>
        <w:t xml:space="preserve"> and Facilitation </w:t>
      </w:r>
    </w:p>
    <w:p w:rsidR="00C25C03" w:rsidRDefault="00C25C03" w:rsidP="009B57C5">
      <w:pPr>
        <w:pStyle w:val="ListParagraph"/>
        <w:numPr>
          <w:ilvl w:val="1"/>
          <w:numId w:val="77"/>
        </w:numPr>
        <w:spacing w:line="360" w:lineRule="auto"/>
        <w:jc w:val="both"/>
      </w:pPr>
      <w:r>
        <w:t xml:space="preserve">Preparation for event organization  </w:t>
      </w:r>
    </w:p>
    <w:p w:rsidR="00C25C03" w:rsidRPr="00C25C03" w:rsidRDefault="00C25C03" w:rsidP="009B57C5">
      <w:pPr>
        <w:pStyle w:val="ListParagraph"/>
        <w:numPr>
          <w:ilvl w:val="1"/>
          <w:numId w:val="77"/>
        </w:numPr>
        <w:spacing w:line="360" w:lineRule="auto"/>
        <w:jc w:val="both"/>
      </w:pPr>
      <w:r>
        <w:t xml:space="preserve">organize event and write proceeding </w:t>
      </w:r>
    </w:p>
    <w:p w:rsidR="00C25C03" w:rsidRPr="00C25C03" w:rsidRDefault="00C25C03" w:rsidP="00C25C03">
      <w:pPr>
        <w:pStyle w:val="ListParagraph"/>
        <w:spacing w:line="360" w:lineRule="auto"/>
        <w:jc w:val="both"/>
        <w:rPr>
          <w:lang w:val="en-US"/>
        </w:rPr>
      </w:pPr>
      <w:r w:rsidRPr="003D27BA">
        <w:rPr>
          <w:b/>
        </w:rPr>
        <w:t>Operational Research and Development</w:t>
      </w:r>
    </w:p>
    <w:p w:rsidR="00C25C03" w:rsidRDefault="00362B3E" w:rsidP="009B57C5">
      <w:pPr>
        <w:pStyle w:val="ListParagraph"/>
        <w:numPr>
          <w:ilvl w:val="1"/>
          <w:numId w:val="77"/>
        </w:numPr>
        <w:spacing w:line="360" w:lineRule="auto"/>
        <w:jc w:val="both"/>
      </w:pPr>
      <w:r>
        <w:rPr>
          <w:lang w:val="en-US"/>
        </w:rPr>
        <w:t>Agenda/case</w:t>
      </w:r>
      <w:r w:rsidR="00C25C03">
        <w:t xml:space="preserve"> Identification (Assessment)</w:t>
      </w:r>
    </w:p>
    <w:p w:rsidR="00C25C03" w:rsidRDefault="00C25C03" w:rsidP="009B57C5">
      <w:pPr>
        <w:pStyle w:val="ListParagraph"/>
        <w:numPr>
          <w:ilvl w:val="1"/>
          <w:numId w:val="77"/>
        </w:numPr>
        <w:spacing w:line="360" w:lineRule="auto"/>
        <w:jc w:val="both"/>
      </w:pPr>
      <w:r>
        <w:t xml:space="preserve">Conduct operational researches </w:t>
      </w:r>
      <w:r w:rsidR="00362B3E">
        <w:rPr>
          <w:lang w:val="en-US"/>
        </w:rPr>
        <w:t xml:space="preserve"> </w:t>
      </w:r>
    </w:p>
    <w:p w:rsidR="00C25C03" w:rsidRDefault="00C25C03" w:rsidP="009B57C5">
      <w:pPr>
        <w:pStyle w:val="ListParagraph"/>
        <w:numPr>
          <w:ilvl w:val="1"/>
          <w:numId w:val="77"/>
        </w:numPr>
        <w:spacing w:line="360" w:lineRule="auto"/>
        <w:jc w:val="both"/>
      </w:pPr>
      <w:r>
        <w:t xml:space="preserve">Facilitate  Surveys </w:t>
      </w:r>
      <w:r>
        <w:rPr>
          <w:lang w:val="en-US"/>
        </w:rPr>
        <w:t xml:space="preserve"> </w:t>
      </w:r>
      <w:r>
        <w:t xml:space="preserve"> </w:t>
      </w:r>
    </w:p>
    <w:p w:rsidR="00C25C03" w:rsidRPr="00855355" w:rsidRDefault="00855355" w:rsidP="009B57C5">
      <w:pPr>
        <w:pStyle w:val="ListParagraph"/>
        <w:numPr>
          <w:ilvl w:val="1"/>
          <w:numId w:val="77"/>
        </w:numPr>
        <w:spacing w:line="360" w:lineRule="auto"/>
        <w:jc w:val="both"/>
      </w:pPr>
      <w:r>
        <w:lastRenderedPageBreak/>
        <w:t>Implement</w:t>
      </w:r>
      <w:r>
        <w:rPr>
          <w:lang w:val="en-US"/>
        </w:rPr>
        <w:t>, recommendations</w:t>
      </w:r>
      <w:r>
        <w:t xml:space="preserve"> and disseminate</w:t>
      </w:r>
      <w:r w:rsidR="00C25C03">
        <w:t xml:space="preserve"> the findings</w:t>
      </w:r>
      <w:r w:rsidR="00C25C03">
        <w:rPr>
          <w:lang w:val="en-US"/>
        </w:rPr>
        <w:t xml:space="preserve"> </w:t>
      </w:r>
    </w:p>
    <w:p w:rsidR="00855355" w:rsidRPr="00C25C03" w:rsidRDefault="00855355" w:rsidP="00855355">
      <w:pPr>
        <w:pStyle w:val="ListParagraph"/>
        <w:spacing w:line="360" w:lineRule="auto"/>
        <w:ind w:left="2160"/>
        <w:jc w:val="both"/>
      </w:pPr>
    </w:p>
    <w:p w:rsidR="002E5F20" w:rsidRDefault="002E5F20" w:rsidP="002E5F20">
      <w:pPr>
        <w:pStyle w:val="Caption"/>
        <w:keepNext/>
      </w:pPr>
      <w:r>
        <w:t xml:space="preserve">Table </w:t>
      </w:r>
      <w:fldSimple w:instr=" SEQ Table \* ARABIC ">
        <w:r w:rsidR="00677CFD">
          <w:rPr>
            <w:noProof/>
          </w:rPr>
          <w:t>5</w:t>
        </w:r>
      </w:fldSimple>
      <w:r>
        <w:t xml:space="preserve">: Major and detail activities for </w:t>
      </w:r>
      <w:r w:rsidR="00855355">
        <w:t>supply chain management capacity b</w:t>
      </w:r>
      <w:r w:rsidRPr="00B920A3">
        <w:t>uilding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2581"/>
        <w:gridCol w:w="6537"/>
      </w:tblGrid>
      <w:tr w:rsidR="00774068" w:rsidRPr="003D27BA" w:rsidTr="00897018">
        <w:trPr>
          <w:tblHeader/>
        </w:trPr>
        <w:tc>
          <w:tcPr>
            <w:tcW w:w="890" w:type="dxa"/>
            <w:shd w:val="clear" w:color="auto" w:fill="DAEEF3"/>
          </w:tcPr>
          <w:p w:rsidR="00226B70" w:rsidRPr="003D27BA" w:rsidRDefault="00226B70" w:rsidP="00226B70">
            <w:pPr>
              <w:pStyle w:val="ListParagraph"/>
              <w:spacing w:line="360" w:lineRule="auto"/>
              <w:ind w:left="0"/>
              <w:jc w:val="both"/>
              <w:rPr>
                <w:b/>
              </w:rPr>
            </w:pPr>
            <w:r w:rsidRPr="003D27BA">
              <w:rPr>
                <w:b/>
              </w:rPr>
              <w:t>S/n</w:t>
            </w:r>
          </w:p>
        </w:tc>
        <w:tc>
          <w:tcPr>
            <w:tcW w:w="2610" w:type="dxa"/>
            <w:shd w:val="clear" w:color="auto" w:fill="DAEEF3"/>
          </w:tcPr>
          <w:p w:rsidR="00226B70" w:rsidRPr="003D27BA" w:rsidRDefault="00226B70" w:rsidP="00226B70">
            <w:pPr>
              <w:pStyle w:val="ListParagraph"/>
              <w:spacing w:line="360" w:lineRule="auto"/>
              <w:ind w:left="0"/>
              <w:jc w:val="both"/>
              <w:rPr>
                <w:b/>
              </w:rPr>
            </w:pPr>
            <w:r w:rsidRPr="003D27BA">
              <w:rPr>
                <w:b/>
              </w:rPr>
              <w:t>Major Activities</w:t>
            </w:r>
          </w:p>
        </w:tc>
        <w:tc>
          <w:tcPr>
            <w:tcW w:w="7228" w:type="dxa"/>
            <w:shd w:val="clear" w:color="auto" w:fill="DAEEF3"/>
          </w:tcPr>
          <w:p w:rsidR="00226B70" w:rsidRPr="003D27BA" w:rsidRDefault="00226B70" w:rsidP="00226B70">
            <w:pPr>
              <w:pStyle w:val="ListParagraph"/>
              <w:spacing w:line="360" w:lineRule="auto"/>
              <w:ind w:left="0"/>
              <w:jc w:val="both"/>
              <w:rPr>
                <w:b/>
              </w:rPr>
            </w:pPr>
            <w:r w:rsidRPr="003D27BA">
              <w:rPr>
                <w:b/>
              </w:rPr>
              <w:t>Detail Activities</w:t>
            </w:r>
          </w:p>
        </w:tc>
      </w:tr>
      <w:tr w:rsidR="00774068" w:rsidRPr="003D27BA" w:rsidTr="00B84462">
        <w:tc>
          <w:tcPr>
            <w:tcW w:w="890" w:type="dxa"/>
            <w:shd w:val="clear" w:color="auto" w:fill="auto"/>
          </w:tcPr>
          <w:p w:rsidR="00226B70" w:rsidRPr="003D27BA" w:rsidRDefault="00226B70" w:rsidP="00057452">
            <w:pPr>
              <w:pStyle w:val="ListParagraph"/>
              <w:widowControl/>
              <w:numPr>
                <w:ilvl w:val="0"/>
                <w:numId w:val="104"/>
              </w:numPr>
              <w:autoSpaceDE/>
              <w:autoSpaceDN/>
              <w:adjustRightInd/>
              <w:spacing w:after="200" w:line="360" w:lineRule="auto"/>
              <w:jc w:val="both"/>
              <w:rPr>
                <w:b/>
              </w:rPr>
            </w:pPr>
          </w:p>
        </w:tc>
        <w:tc>
          <w:tcPr>
            <w:tcW w:w="2610" w:type="dxa"/>
            <w:shd w:val="clear" w:color="auto" w:fill="auto"/>
          </w:tcPr>
          <w:p w:rsidR="00226B70" w:rsidRPr="003D27BA" w:rsidRDefault="00226B70" w:rsidP="00226B70">
            <w:pPr>
              <w:jc w:val="center"/>
              <w:rPr>
                <w:b/>
              </w:rPr>
            </w:pPr>
            <w:r w:rsidRPr="003D27BA">
              <w:rPr>
                <w:b/>
              </w:rPr>
              <w:t>Training</w:t>
            </w:r>
          </w:p>
        </w:tc>
        <w:tc>
          <w:tcPr>
            <w:tcW w:w="7228" w:type="dxa"/>
            <w:shd w:val="clear" w:color="auto" w:fill="auto"/>
          </w:tcPr>
          <w:p w:rsidR="00226B70" w:rsidRPr="003D27BA" w:rsidRDefault="00226B70" w:rsidP="00226B70">
            <w:pPr>
              <w:spacing w:line="360" w:lineRule="auto"/>
              <w:ind w:left="12"/>
              <w:jc w:val="both"/>
            </w:pPr>
          </w:p>
        </w:tc>
      </w:tr>
      <w:tr w:rsidR="00774068" w:rsidRPr="003D27BA" w:rsidTr="00B84462">
        <w:trPr>
          <w:trHeight w:val="350"/>
        </w:trPr>
        <w:tc>
          <w:tcPr>
            <w:tcW w:w="890" w:type="dxa"/>
          </w:tcPr>
          <w:p w:rsidR="00226B70" w:rsidRPr="003D27BA" w:rsidRDefault="00226B70" w:rsidP="00226B70">
            <w:pPr>
              <w:spacing w:line="360" w:lineRule="auto"/>
              <w:ind w:left="360"/>
              <w:jc w:val="both"/>
              <w:rPr>
                <w:b/>
              </w:rPr>
            </w:pPr>
          </w:p>
        </w:tc>
        <w:tc>
          <w:tcPr>
            <w:tcW w:w="2610" w:type="dxa"/>
          </w:tcPr>
          <w:p w:rsidR="00226B70" w:rsidRPr="003D27BA" w:rsidRDefault="00855355" w:rsidP="00057452">
            <w:pPr>
              <w:pStyle w:val="ListParagraph"/>
              <w:widowControl/>
              <w:numPr>
                <w:ilvl w:val="0"/>
                <w:numId w:val="103"/>
              </w:numPr>
              <w:autoSpaceDE/>
              <w:autoSpaceDN/>
              <w:adjustRightInd/>
              <w:spacing w:after="200" w:line="360" w:lineRule="auto"/>
              <w:jc w:val="both"/>
            </w:pPr>
            <w:r>
              <w:rPr>
                <w:lang w:val="en-US"/>
              </w:rPr>
              <w:t>Capacity-g</w:t>
            </w:r>
            <w:r>
              <w:t>a</w:t>
            </w:r>
            <w:r>
              <w:rPr>
                <w:lang w:val="en-US"/>
              </w:rPr>
              <w:t xml:space="preserve">p </w:t>
            </w:r>
            <w:r w:rsidR="00226B70" w:rsidRPr="003D27BA">
              <w:t>analysis</w:t>
            </w:r>
            <w:r>
              <w:rPr>
                <w:lang w:val="en-US"/>
              </w:rPr>
              <w:t xml:space="preserve"> along the supply chain </w:t>
            </w:r>
            <w:r w:rsidR="00226B70" w:rsidRPr="003D27BA">
              <w:t xml:space="preserve"> </w:t>
            </w:r>
            <w:r>
              <w:rPr>
                <w:lang w:val="en-US"/>
              </w:rPr>
              <w:t xml:space="preserve"> </w:t>
            </w:r>
            <w:r w:rsidR="00226B70" w:rsidRPr="003D27BA">
              <w:t xml:space="preserve"> </w:t>
            </w:r>
          </w:p>
          <w:p w:rsidR="00226B70" w:rsidRPr="003D27BA" w:rsidRDefault="00226B70" w:rsidP="00226B70">
            <w:pPr>
              <w:pStyle w:val="ListParagraph"/>
              <w:spacing w:line="360" w:lineRule="auto"/>
              <w:ind w:left="0"/>
              <w:jc w:val="both"/>
              <w:rPr>
                <w:b/>
              </w:rPr>
            </w:pPr>
          </w:p>
        </w:tc>
        <w:tc>
          <w:tcPr>
            <w:tcW w:w="7228" w:type="dxa"/>
          </w:tcPr>
          <w:p w:rsidR="00226B70" w:rsidRPr="003D27BA" w:rsidRDefault="00226B70" w:rsidP="00057452">
            <w:pPr>
              <w:pStyle w:val="ListParagraph"/>
              <w:widowControl/>
              <w:numPr>
                <w:ilvl w:val="1"/>
                <w:numId w:val="103"/>
              </w:numPr>
              <w:autoSpaceDE/>
              <w:autoSpaceDN/>
              <w:adjustRightInd/>
              <w:spacing w:after="200" w:line="360" w:lineRule="auto"/>
              <w:ind w:left="432"/>
              <w:jc w:val="both"/>
            </w:pPr>
            <w:r w:rsidRPr="003D27BA">
              <w:t>Identify the current and requir</w:t>
            </w:r>
            <w:r w:rsidR="00855355">
              <w:t>ed level of skill and knowledge</w:t>
            </w:r>
            <w:r w:rsidRPr="003D27BA">
              <w:t xml:space="preserve"> across the pharmaceutical supply chain   (external)</w:t>
            </w:r>
          </w:p>
          <w:p w:rsidR="00226B70" w:rsidRPr="003D27BA" w:rsidRDefault="00226B70" w:rsidP="00057452">
            <w:pPr>
              <w:pStyle w:val="ListParagraph"/>
              <w:widowControl/>
              <w:numPr>
                <w:ilvl w:val="1"/>
                <w:numId w:val="103"/>
              </w:numPr>
              <w:autoSpaceDE/>
              <w:autoSpaceDN/>
              <w:adjustRightInd/>
              <w:spacing w:after="200" w:line="360" w:lineRule="auto"/>
              <w:ind w:left="432"/>
              <w:jc w:val="both"/>
            </w:pPr>
            <w:r w:rsidRPr="003D27BA">
              <w:t>Identify the current and requir</w:t>
            </w:r>
            <w:r w:rsidR="00855355">
              <w:t>ed level of skill and knowledge</w:t>
            </w:r>
            <w:r w:rsidR="00855355">
              <w:rPr>
                <w:lang w:val="en-US"/>
              </w:rPr>
              <w:t>-</w:t>
            </w:r>
            <w:r w:rsidRPr="003D27BA">
              <w:t xml:space="preserve">gaps within the agency  </w:t>
            </w:r>
          </w:p>
          <w:p w:rsidR="00226B70" w:rsidRPr="003D27BA" w:rsidRDefault="00226B70" w:rsidP="00057452">
            <w:pPr>
              <w:pStyle w:val="ListParagraph"/>
              <w:widowControl/>
              <w:numPr>
                <w:ilvl w:val="1"/>
                <w:numId w:val="103"/>
              </w:numPr>
              <w:autoSpaceDE/>
              <w:autoSpaceDN/>
              <w:adjustRightInd/>
              <w:spacing w:after="200" w:line="360" w:lineRule="auto"/>
              <w:ind w:left="432"/>
              <w:jc w:val="both"/>
            </w:pPr>
            <w:r w:rsidRPr="003D27BA">
              <w:t xml:space="preserve">Prioritize the </w:t>
            </w:r>
            <w:r w:rsidR="00855355">
              <w:rPr>
                <w:lang w:val="en-US"/>
              </w:rPr>
              <w:t>interventions</w:t>
            </w:r>
            <w:r w:rsidRPr="003D27BA">
              <w:t xml:space="preserve"> </w:t>
            </w:r>
            <w:r w:rsidR="00855355">
              <w:rPr>
                <w:lang w:val="en-US"/>
              </w:rPr>
              <w:t xml:space="preserve"> </w:t>
            </w:r>
            <w:r w:rsidRPr="003D27BA">
              <w:t xml:space="preserve">  </w:t>
            </w:r>
          </w:p>
        </w:tc>
      </w:tr>
      <w:tr w:rsidR="00774068" w:rsidRPr="003D27BA" w:rsidTr="00B84462">
        <w:tc>
          <w:tcPr>
            <w:tcW w:w="890" w:type="dxa"/>
          </w:tcPr>
          <w:p w:rsidR="00226B70" w:rsidRPr="003D27BA" w:rsidRDefault="00226B70" w:rsidP="00226B70">
            <w:pPr>
              <w:spacing w:line="360" w:lineRule="auto"/>
              <w:ind w:left="360"/>
              <w:jc w:val="both"/>
              <w:rPr>
                <w:b/>
              </w:rPr>
            </w:pPr>
          </w:p>
        </w:tc>
        <w:tc>
          <w:tcPr>
            <w:tcW w:w="2610" w:type="dxa"/>
          </w:tcPr>
          <w:p w:rsidR="00226B70" w:rsidRPr="003D27BA" w:rsidRDefault="00226B70" w:rsidP="00057452">
            <w:pPr>
              <w:pStyle w:val="ListParagraph"/>
              <w:widowControl/>
              <w:numPr>
                <w:ilvl w:val="0"/>
                <w:numId w:val="105"/>
              </w:numPr>
              <w:autoSpaceDE/>
              <w:autoSpaceDN/>
              <w:adjustRightInd/>
              <w:spacing w:after="200" w:line="360" w:lineRule="auto"/>
              <w:jc w:val="both"/>
            </w:pPr>
            <w:r w:rsidRPr="003D27BA">
              <w:t xml:space="preserve">Curriculum development and testing </w:t>
            </w:r>
          </w:p>
        </w:tc>
        <w:tc>
          <w:tcPr>
            <w:tcW w:w="7228" w:type="dxa"/>
          </w:tcPr>
          <w:p w:rsidR="00226B70" w:rsidRPr="003D27BA" w:rsidRDefault="00AA365E" w:rsidP="00057452">
            <w:pPr>
              <w:pStyle w:val="ListParagraph"/>
              <w:widowControl/>
              <w:numPr>
                <w:ilvl w:val="1"/>
                <w:numId w:val="105"/>
              </w:numPr>
              <w:autoSpaceDE/>
              <w:autoSpaceDN/>
              <w:adjustRightInd/>
              <w:spacing w:line="360" w:lineRule="auto"/>
              <w:jc w:val="both"/>
            </w:pPr>
            <w:r>
              <w:rPr>
                <w:lang w:val="en-US"/>
              </w:rPr>
              <w:t xml:space="preserve">In collaboration with </w:t>
            </w:r>
            <w:r w:rsidR="00855355">
              <w:rPr>
                <w:lang w:val="en-US"/>
              </w:rPr>
              <w:t xml:space="preserve">ministry of health/RHBs and other </w:t>
            </w:r>
            <w:r>
              <w:rPr>
                <w:lang w:val="en-US"/>
              </w:rPr>
              <w:t>related stakeholders, d</w:t>
            </w:r>
            <w:r w:rsidR="00226B70" w:rsidRPr="00AA365E">
              <w:rPr>
                <w:lang w:val="en-US"/>
              </w:rPr>
              <w:t>evelop</w:t>
            </w:r>
            <w:r w:rsidR="00226B70" w:rsidRPr="003D27BA">
              <w:t xml:space="preserve"> draft training curriculum/revise the existing systems</w:t>
            </w:r>
            <w:r w:rsidR="00855355">
              <w:rPr>
                <w:lang w:val="en-US"/>
              </w:rPr>
              <w:t xml:space="preserve"> in health supply chain management functions including: </w:t>
            </w:r>
            <w:r w:rsidR="00855355">
              <w:t xml:space="preserve"> </w:t>
            </w:r>
            <w:r w:rsidR="00855355">
              <w:rPr>
                <w:lang w:val="en-US"/>
              </w:rPr>
              <w:t xml:space="preserve">procurement, </w:t>
            </w:r>
            <w:r w:rsidR="00336FD3">
              <w:rPr>
                <w:lang w:val="en-US"/>
              </w:rPr>
              <w:t xml:space="preserve">inventory management, store management, </w:t>
            </w:r>
            <w:r w:rsidR="00226B70" w:rsidRPr="003D27BA">
              <w:t xml:space="preserve"> </w:t>
            </w:r>
            <w:r w:rsidR="00855355">
              <w:rPr>
                <w:lang w:val="en-US"/>
              </w:rPr>
              <w:t>LMIS,</w:t>
            </w:r>
            <w:r w:rsidR="00226B70" w:rsidRPr="003D27BA">
              <w:t xml:space="preserve"> </w:t>
            </w:r>
            <w:r w:rsidR="00336FD3">
              <w:rPr>
                <w:lang w:val="en-US"/>
              </w:rPr>
              <w:t>financial management, medical equ</w:t>
            </w:r>
            <w:r w:rsidR="00855355">
              <w:rPr>
                <w:lang w:val="en-US"/>
              </w:rPr>
              <w:t>ipment and supplies management of</w:t>
            </w:r>
            <w:r w:rsidR="00336FD3">
              <w:rPr>
                <w:lang w:val="en-US"/>
              </w:rPr>
              <w:t xml:space="preserve"> laboratory reag</w:t>
            </w:r>
            <w:r w:rsidR="00855355">
              <w:rPr>
                <w:lang w:val="en-US"/>
              </w:rPr>
              <w:t>ent, medical equipment, distribution and fleet management, IPLS,</w:t>
            </w:r>
            <w:r w:rsidR="00C222B3">
              <w:rPr>
                <w:lang w:val="en-US"/>
              </w:rPr>
              <w:t xml:space="preserve"> utilization of drug and therapeutic committee for supply chain,</w:t>
            </w:r>
            <w:r w:rsidR="00855355">
              <w:rPr>
                <w:lang w:val="en-US"/>
              </w:rPr>
              <w:t xml:space="preserve"> medical equipment installation-user-trainings,   chemicals management,  health facility procurement list development, reporting, recording</w:t>
            </w:r>
            <w:r w:rsidR="00A718C6">
              <w:rPr>
                <w:lang w:val="en-US"/>
              </w:rPr>
              <w:t>, reverse logistics principles</w:t>
            </w:r>
            <w:r w:rsidR="00336FD3">
              <w:rPr>
                <w:lang w:val="en-US"/>
              </w:rPr>
              <w:t xml:space="preserve"> </w:t>
            </w:r>
            <w:r w:rsidR="00226B70" w:rsidRPr="003D27BA">
              <w:t>etc.)</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Enrich the draft by technical team meetings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Test the curriculum through organizing TOT and rollout trainings.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Revise the curriculum if there is any feedback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Incorporate comments and develop the final training documents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lastRenderedPageBreak/>
              <w:t xml:space="preserve">Present  for endorsement by top management   </w:t>
            </w:r>
          </w:p>
        </w:tc>
      </w:tr>
      <w:tr w:rsidR="00774068" w:rsidRPr="003D27BA" w:rsidTr="00B84462">
        <w:trPr>
          <w:trHeight w:val="368"/>
        </w:trPr>
        <w:tc>
          <w:tcPr>
            <w:tcW w:w="890" w:type="dxa"/>
          </w:tcPr>
          <w:p w:rsidR="00226B70" w:rsidRPr="003D27BA" w:rsidRDefault="00226B70" w:rsidP="00226B70">
            <w:pPr>
              <w:pStyle w:val="ListParagraph"/>
              <w:spacing w:line="360" w:lineRule="auto"/>
              <w:ind w:left="360"/>
              <w:jc w:val="both"/>
              <w:rPr>
                <w:b/>
              </w:rPr>
            </w:pPr>
          </w:p>
        </w:tc>
        <w:tc>
          <w:tcPr>
            <w:tcW w:w="2610" w:type="dxa"/>
          </w:tcPr>
          <w:p w:rsidR="00226B70" w:rsidRPr="003D27BA" w:rsidRDefault="00226B70" w:rsidP="00057452">
            <w:pPr>
              <w:pStyle w:val="ListParagraph"/>
              <w:widowControl/>
              <w:numPr>
                <w:ilvl w:val="0"/>
                <w:numId w:val="105"/>
              </w:numPr>
              <w:autoSpaceDE/>
              <w:autoSpaceDN/>
              <w:adjustRightInd/>
              <w:spacing w:after="200" w:line="360" w:lineRule="auto"/>
              <w:jc w:val="both"/>
            </w:pPr>
            <w:r w:rsidRPr="003D27BA">
              <w:t xml:space="preserve">Training rollout  </w:t>
            </w:r>
          </w:p>
        </w:tc>
        <w:tc>
          <w:tcPr>
            <w:tcW w:w="7228" w:type="dxa"/>
          </w:tcPr>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 Map available resources for training scale up in collaboration  with     development partners ( Technical and financial)</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Give trainings to relevant internal staffs to boost their capability in the their respective areas and </w:t>
            </w:r>
          </w:p>
          <w:p w:rsidR="00226B70" w:rsidRPr="003D27BA" w:rsidRDefault="00226B70" w:rsidP="00057452">
            <w:pPr>
              <w:pStyle w:val="ListParagraph"/>
              <w:widowControl/>
              <w:numPr>
                <w:ilvl w:val="1"/>
                <w:numId w:val="105"/>
              </w:numPr>
              <w:autoSpaceDE/>
              <w:autoSpaceDN/>
              <w:adjustRightInd/>
              <w:spacing w:line="360" w:lineRule="auto"/>
              <w:ind w:left="450"/>
              <w:jc w:val="both"/>
            </w:pPr>
            <w:r w:rsidRPr="003D27BA">
              <w:t xml:space="preserve">Train professionals from health facilities     </w:t>
            </w:r>
          </w:p>
        </w:tc>
      </w:tr>
      <w:tr w:rsidR="00774068" w:rsidRPr="003D27BA" w:rsidTr="00D20E54">
        <w:trPr>
          <w:trHeight w:val="917"/>
        </w:trPr>
        <w:tc>
          <w:tcPr>
            <w:tcW w:w="890" w:type="dxa"/>
          </w:tcPr>
          <w:p w:rsidR="00226B70" w:rsidRPr="003D27BA" w:rsidRDefault="00226B70" w:rsidP="00226B70">
            <w:pPr>
              <w:pStyle w:val="ListParagraph"/>
              <w:spacing w:line="360" w:lineRule="auto"/>
              <w:ind w:left="360"/>
              <w:jc w:val="both"/>
              <w:rPr>
                <w:b/>
              </w:rPr>
            </w:pPr>
          </w:p>
        </w:tc>
        <w:tc>
          <w:tcPr>
            <w:tcW w:w="2610" w:type="dxa"/>
          </w:tcPr>
          <w:p w:rsidR="00226B70" w:rsidRPr="003D27BA" w:rsidRDefault="00226B70" w:rsidP="00057452">
            <w:pPr>
              <w:pStyle w:val="ListParagraph"/>
              <w:widowControl/>
              <w:numPr>
                <w:ilvl w:val="0"/>
                <w:numId w:val="105"/>
              </w:numPr>
              <w:autoSpaceDE/>
              <w:autoSpaceDN/>
              <w:adjustRightInd/>
              <w:spacing w:after="200" w:line="360" w:lineRule="auto"/>
              <w:jc w:val="both"/>
            </w:pPr>
            <w:r w:rsidRPr="003D27BA">
              <w:t>Evaluation the training methodologies and the outcome of the training</w:t>
            </w:r>
          </w:p>
        </w:tc>
        <w:tc>
          <w:tcPr>
            <w:tcW w:w="7228" w:type="dxa"/>
          </w:tcPr>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Prepare pre-test and post-test to measure how much the trainees acquire the skill, attitude and knowledge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Develop checklists to evaluate the daily activities of the training  to evaluate the reaction and behavioral change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 Develop assessment tool to evaluate the training outcomes (implementation of the systems and tools trained)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 Conduct assessment after implementation (organize team, plan, travel,  collect data) </w:t>
            </w:r>
          </w:p>
          <w:p w:rsidR="00226B70" w:rsidRPr="003D27BA" w:rsidRDefault="00226B70" w:rsidP="00057452">
            <w:pPr>
              <w:pStyle w:val="ListParagraph"/>
              <w:widowControl/>
              <w:numPr>
                <w:ilvl w:val="1"/>
                <w:numId w:val="105"/>
              </w:numPr>
              <w:autoSpaceDE/>
              <w:autoSpaceDN/>
              <w:adjustRightInd/>
              <w:spacing w:line="360" w:lineRule="auto"/>
              <w:jc w:val="both"/>
            </w:pPr>
            <w:r w:rsidRPr="003D27BA">
              <w:t xml:space="preserve">  Organize the assessed data and evaluate for further analysis of the result </w:t>
            </w:r>
          </w:p>
          <w:p w:rsidR="00226B70" w:rsidRPr="003D27BA" w:rsidRDefault="00226B70" w:rsidP="00057452">
            <w:pPr>
              <w:pStyle w:val="ListParagraph"/>
              <w:widowControl/>
              <w:numPr>
                <w:ilvl w:val="1"/>
                <w:numId w:val="105"/>
              </w:numPr>
              <w:autoSpaceDE/>
              <w:autoSpaceDN/>
              <w:adjustRightInd/>
              <w:spacing w:line="360" w:lineRule="auto"/>
              <w:ind w:left="450"/>
              <w:jc w:val="both"/>
            </w:pPr>
            <w:r w:rsidRPr="003D27BA">
              <w:t>Take interventions as per the analysis results</w:t>
            </w:r>
          </w:p>
        </w:tc>
      </w:tr>
      <w:tr w:rsidR="00774068" w:rsidRPr="003D27BA" w:rsidTr="00B84462">
        <w:trPr>
          <w:trHeight w:val="638"/>
        </w:trPr>
        <w:tc>
          <w:tcPr>
            <w:tcW w:w="890" w:type="dxa"/>
          </w:tcPr>
          <w:p w:rsidR="00226B70" w:rsidRPr="003D27BA" w:rsidRDefault="00226B70" w:rsidP="00226B70">
            <w:pPr>
              <w:pStyle w:val="ListParagraph"/>
              <w:spacing w:line="360" w:lineRule="auto"/>
              <w:ind w:left="0"/>
              <w:jc w:val="both"/>
              <w:rPr>
                <w:b/>
              </w:rPr>
            </w:pPr>
            <w:r w:rsidRPr="003D27BA">
              <w:rPr>
                <w:b/>
              </w:rPr>
              <w:t xml:space="preserve">II. </w:t>
            </w:r>
          </w:p>
        </w:tc>
        <w:tc>
          <w:tcPr>
            <w:tcW w:w="2610" w:type="dxa"/>
          </w:tcPr>
          <w:p w:rsidR="00226B70" w:rsidRPr="003D27BA" w:rsidRDefault="00226B70" w:rsidP="00226B70">
            <w:pPr>
              <w:spacing w:line="360" w:lineRule="auto"/>
            </w:pPr>
            <w:r w:rsidRPr="003D27BA">
              <w:rPr>
                <w:b/>
              </w:rPr>
              <w:t xml:space="preserve">Mentorship and Supportive Supervision </w:t>
            </w:r>
          </w:p>
        </w:tc>
        <w:tc>
          <w:tcPr>
            <w:tcW w:w="7228" w:type="dxa"/>
          </w:tcPr>
          <w:p w:rsidR="00226B70" w:rsidRPr="003D27BA" w:rsidRDefault="00226B70" w:rsidP="00226B70">
            <w:pPr>
              <w:pStyle w:val="ListParagraph"/>
              <w:spacing w:line="360" w:lineRule="auto"/>
              <w:ind w:left="360"/>
              <w:jc w:val="both"/>
            </w:pPr>
          </w:p>
        </w:tc>
      </w:tr>
      <w:tr w:rsidR="00774068" w:rsidRPr="003D27BA" w:rsidTr="00B84462">
        <w:trPr>
          <w:trHeight w:val="2384"/>
        </w:trPr>
        <w:tc>
          <w:tcPr>
            <w:tcW w:w="890" w:type="dxa"/>
          </w:tcPr>
          <w:p w:rsidR="00226B70" w:rsidRPr="003D27BA" w:rsidRDefault="00226B70" w:rsidP="00226B70">
            <w:pPr>
              <w:pStyle w:val="ListParagraph"/>
              <w:spacing w:line="360" w:lineRule="auto"/>
              <w:ind w:left="0"/>
              <w:jc w:val="both"/>
              <w:rPr>
                <w:b/>
              </w:rPr>
            </w:pPr>
          </w:p>
        </w:tc>
        <w:tc>
          <w:tcPr>
            <w:tcW w:w="2610" w:type="dxa"/>
          </w:tcPr>
          <w:p w:rsidR="00226B70" w:rsidRPr="003D27BA" w:rsidRDefault="00226B70" w:rsidP="00057452">
            <w:pPr>
              <w:pStyle w:val="ListParagraph"/>
              <w:widowControl/>
              <w:numPr>
                <w:ilvl w:val="0"/>
                <w:numId w:val="105"/>
              </w:numPr>
              <w:autoSpaceDE/>
              <w:autoSpaceDN/>
              <w:adjustRightInd/>
              <w:spacing w:after="200" w:line="360" w:lineRule="auto"/>
            </w:pPr>
            <w:r w:rsidRPr="003D27BA">
              <w:t xml:space="preserve">Mentorship </w:t>
            </w:r>
          </w:p>
          <w:p w:rsidR="00226B70" w:rsidRPr="003D27BA" w:rsidRDefault="00226B70" w:rsidP="00226B70">
            <w:pPr>
              <w:spacing w:line="360" w:lineRule="auto"/>
              <w:ind w:firstLine="720"/>
              <w:jc w:val="both"/>
            </w:pPr>
          </w:p>
        </w:tc>
        <w:tc>
          <w:tcPr>
            <w:tcW w:w="7228" w:type="dxa"/>
          </w:tcPr>
          <w:p w:rsidR="00226B70" w:rsidRPr="003D27BA" w:rsidRDefault="00226B70" w:rsidP="00057452">
            <w:pPr>
              <w:pStyle w:val="ListParagraph"/>
              <w:numPr>
                <w:ilvl w:val="1"/>
                <w:numId w:val="105"/>
              </w:numPr>
              <w:spacing w:line="360" w:lineRule="auto"/>
              <w:jc w:val="both"/>
            </w:pPr>
            <w:r w:rsidRPr="003D27BA">
              <w:t xml:space="preserve"> In collaboration with developmental partners Ident</w:t>
            </w:r>
            <w:r w:rsidR="00C222B3">
              <w:t xml:space="preserve">ify areas that need mentorship </w:t>
            </w:r>
            <w:r w:rsidR="00C222B3">
              <w:rPr>
                <w:lang w:val="en-US"/>
              </w:rPr>
              <w:t xml:space="preserve">including: </w:t>
            </w:r>
            <w:r w:rsidRPr="003D27BA">
              <w:t>IPLS, APTS</w:t>
            </w:r>
            <w:r w:rsidR="00C222B3">
              <w:rPr>
                <w:lang w:val="en-US"/>
              </w:rPr>
              <w:t xml:space="preserve"> (only in relation to Health facilities alignment with the agency)</w:t>
            </w:r>
            <w:r w:rsidRPr="003D27BA">
              <w:t>, Medical equipment management,</w:t>
            </w:r>
            <w:r w:rsidR="00C222B3">
              <w:t xml:space="preserve"> DTC’</w:t>
            </w:r>
            <w:r w:rsidR="00C222B3">
              <w:rPr>
                <w:lang w:val="en-US"/>
              </w:rPr>
              <w:t xml:space="preserve">s activity for supply chain, </w:t>
            </w:r>
            <w:r w:rsidR="00C222B3">
              <w:t>etc.</w:t>
            </w:r>
          </w:p>
          <w:p w:rsidR="00226B70" w:rsidRPr="003D27BA" w:rsidRDefault="00226B70" w:rsidP="00057452">
            <w:pPr>
              <w:pStyle w:val="ListParagraph"/>
              <w:numPr>
                <w:ilvl w:val="1"/>
                <w:numId w:val="105"/>
              </w:numPr>
              <w:spacing w:line="360" w:lineRule="auto"/>
              <w:jc w:val="both"/>
            </w:pPr>
            <w:r w:rsidRPr="003D27BA">
              <w:t xml:space="preserve"> Develop mentorship tool </w:t>
            </w:r>
          </w:p>
          <w:p w:rsidR="00226B70" w:rsidRPr="003D27BA" w:rsidRDefault="00226B70" w:rsidP="00057452">
            <w:pPr>
              <w:pStyle w:val="ListParagraph"/>
              <w:numPr>
                <w:ilvl w:val="1"/>
                <w:numId w:val="105"/>
              </w:numPr>
              <w:spacing w:line="360" w:lineRule="auto"/>
              <w:jc w:val="both"/>
            </w:pPr>
            <w:r w:rsidRPr="003D27BA">
              <w:t xml:space="preserve">Secure necessary resources (budget, mix of professional with right expertise and logistics) </w:t>
            </w:r>
          </w:p>
          <w:p w:rsidR="00226B70" w:rsidRPr="003D27BA" w:rsidRDefault="00226B70" w:rsidP="00057452">
            <w:pPr>
              <w:pStyle w:val="ListParagraph"/>
              <w:numPr>
                <w:ilvl w:val="1"/>
                <w:numId w:val="105"/>
              </w:numPr>
              <w:spacing w:line="360" w:lineRule="auto"/>
              <w:jc w:val="both"/>
            </w:pPr>
            <w:r w:rsidRPr="003D27BA">
              <w:t>Develop action plan</w:t>
            </w:r>
          </w:p>
          <w:p w:rsidR="00226B70" w:rsidRPr="003D27BA" w:rsidRDefault="00226B70" w:rsidP="00057452">
            <w:pPr>
              <w:pStyle w:val="ListParagraph"/>
              <w:numPr>
                <w:ilvl w:val="1"/>
                <w:numId w:val="105"/>
              </w:numPr>
              <w:spacing w:line="360" w:lineRule="auto"/>
              <w:jc w:val="both"/>
            </w:pPr>
            <w:r w:rsidRPr="003D27BA">
              <w:lastRenderedPageBreak/>
              <w:t xml:space="preserve">Deliver on site mentorships as per the identified area and relevant expertise    </w:t>
            </w:r>
          </w:p>
        </w:tc>
      </w:tr>
      <w:tr w:rsidR="00774068" w:rsidRPr="003D27BA" w:rsidTr="00B84462">
        <w:trPr>
          <w:trHeight w:val="368"/>
        </w:trPr>
        <w:tc>
          <w:tcPr>
            <w:tcW w:w="890" w:type="dxa"/>
          </w:tcPr>
          <w:p w:rsidR="00226B70" w:rsidRPr="003D27BA" w:rsidRDefault="00226B70" w:rsidP="00226B70">
            <w:pPr>
              <w:spacing w:line="360" w:lineRule="auto"/>
              <w:ind w:left="360"/>
              <w:jc w:val="both"/>
            </w:pPr>
          </w:p>
        </w:tc>
        <w:tc>
          <w:tcPr>
            <w:tcW w:w="2610" w:type="dxa"/>
          </w:tcPr>
          <w:p w:rsidR="00226B70" w:rsidRPr="003D27BA" w:rsidRDefault="00226B70" w:rsidP="00057452">
            <w:pPr>
              <w:pStyle w:val="ListParagraph"/>
              <w:widowControl/>
              <w:numPr>
                <w:ilvl w:val="0"/>
                <w:numId w:val="105"/>
              </w:numPr>
              <w:autoSpaceDE/>
              <w:autoSpaceDN/>
              <w:adjustRightInd/>
              <w:spacing w:after="200" w:line="360" w:lineRule="auto"/>
              <w:jc w:val="both"/>
            </w:pPr>
            <w:r w:rsidRPr="003D27BA">
              <w:t>Supportive supersession</w:t>
            </w:r>
          </w:p>
        </w:tc>
        <w:tc>
          <w:tcPr>
            <w:tcW w:w="7228" w:type="dxa"/>
          </w:tcPr>
          <w:p w:rsidR="00E51B10" w:rsidRPr="003D27BA" w:rsidRDefault="00226B70" w:rsidP="00057452">
            <w:pPr>
              <w:pStyle w:val="ListParagraph"/>
              <w:numPr>
                <w:ilvl w:val="1"/>
                <w:numId w:val="105"/>
              </w:numPr>
              <w:spacing w:line="360" w:lineRule="auto"/>
              <w:jc w:val="both"/>
            </w:pPr>
            <w:r w:rsidRPr="003D27BA">
              <w:t>Develop checklist</w:t>
            </w:r>
            <w:r w:rsidR="00C222B3">
              <w:rPr>
                <w:lang w:val="en-US"/>
              </w:rPr>
              <w:t xml:space="preserve"> to ensure adherence on request and use of supplied products</w:t>
            </w:r>
          </w:p>
          <w:p w:rsidR="00226B70" w:rsidRPr="003D27BA" w:rsidRDefault="005B19EA" w:rsidP="00057452">
            <w:pPr>
              <w:pStyle w:val="ListParagraph"/>
              <w:numPr>
                <w:ilvl w:val="1"/>
                <w:numId w:val="105"/>
              </w:numPr>
              <w:spacing w:line="360" w:lineRule="auto"/>
              <w:jc w:val="both"/>
            </w:pPr>
            <w:r>
              <w:rPr>
                <w:lang w:val="en-US"/>
              </w:rPr>
              <w:t xml:space="preserve"> E</w:t>
            </w:r>
            <w:r w:rsidR="00C222B3">
              <w:rPr>
                <w:lang w:val="en-US"/>
              </w:rPr>
              <w:t xml:space="preserve">stablish </w:t>
            </w:r>
            <w:r w:rsidR="00226B70" w:rsidRPr="003D27BA">
              <w:t xml:space="preserve"> team from relevant</w:t>
            </w:r>
            <w:r w:rsidR="00C222B3">
              <w:rPr>
                <w:lang w:val="en-US"/>
              </w:rPr>
              <w:t xml:space="preserve"> stakeholders </w:t>
            </w:r>
          </w:p>
          <w:p w:rsidR="00226B70" w:rsidRPr="003D27BA" w:rsidRDefault="005B19EA" w:rsidP="00057452">
            <w:pPr>
              <w:pStyle w:val="ListParagraph"/>
              <w:numPr>
                <w:ilvl w:val="1"/>
                <w:numId w:val="105"/>
              </w:numPr>
              <w:spacing w:line="360" w:lineRule="auto"/>
              <w:jc w:val="both"/>
            </w:pPr>
            <w:r>
              <w:rPr>
                <w:lang w:val="en-US"/>
              </w:rPr>
              <w:t>In collaboration with FMOH/RHBs s</w:t>
            </w:r>
            <w:r w:rsidR="00226B70" w:rsidRPr="003D27BA">
              <w:t xml:space="preserve">elect </w:t>
            </w:r>
            <w:r>
              <w:rPr>
                <w:lang w:val="en-US"/>
              </w:rPr>
              <w:t xml:space="preserve">health </w:t>
            </w:r>
            <w:r w:rsidR="00226B70" w:rsidRPr="003D27BA">
              <w:t>facilities eligible for supportive supervision</w:t>
            </w:r>
          </w:p>
          <w:p w:rsidR="00226B70" w:rsidRPr="003D27BA" w:rsidRDefault="00226B70" w:rsidP="00057452">
            <w:pPr>
              <w:pStyle w:val="ListParagraph"/>
              <w:numPr>
                <w:ilvl w:val="1"/>
                <w:numId w:val="105"/>
              </w:numPr>
              <w:spacing w:line="360" w:lineRule="auto"/>
              <w:jc w:val="both"/>
            </w:pPr>
            <w:r w:rsidRPr="003D27BA">
              <w:t>Conduct joint supportive supervision</w:t>
            </w:r>
            <w:r w:rsidR="00E51B10">
              <w:rPr>
                <w:lang w:val="en-US"/>
              </w:rPr>
              <w:t xml:space="preserve"> on supply chain process related activities, product quality related issues,  credit settlement and </w:t>
            </w:r>
            <w:r w:rsidRPr="003D27BA">
              <w:t xml:space="preserve"> </w:t>
            </w:r>
            <w:r w:rsidR="00E51B10">
              <w:rPr>
                <w:lang w:val="en-US"/>
              </w:rPr>
              <w:t xml:space="preserve"> proof of delivery issues etc. </w:t>
            </w:r>
          </w:p>
          <w:p w:rsidR="00226B70" w:rsidRPr="00802B12" w:rsidRDefault="00226B70" w:rsidP="00057452">
            <w:pPr>
              <w:pStyle w:val="ListParagraph"/>
              <w:numPr>
                <w:ilvl w:val="1"/>
                <w:numId w:val="105"/>
              </w:numPr>
              <w:spacing w:line="360" w:lineRule="auto"/>
              <w:jc w:val="both"/>
            </w:pPr>
            <w:r w:rsidRPr="003D27BA">
              <w:t xml:space="preserve">Give oral and written feedbacks to facilities </w:t>
            </w:r>
          </w:p>
          <w:p w:rsidR="00802B12" w:rsidRPr="003D27BA" w:rsidRDefault="00802B12" w:rsidP="00057452">
            <w:pPr>
              <w:pStyle w:val="ListParagraph"/>
              <w:numPr>
                <w:ilvl w:val="1"/>
                <w:numId w:val="105"/>
              </w:numPr>
              <w:spacing w:line="360" w:lineRule="auto"/>
              <w:jc w:val="both"/>
            </w:pPr>
            <w:r>
              <w:rPr>
                <w:lang w:val="en-US"/>
              </w:rPr>
              <w:t xml:space="preserve">Follow up on further interventions based on the findings   </w:t>
            </w:r>
          </w:p>
          <w:p w:rsidR="00226B70" w:rsidRPr="003D27BA" w:rsidRDefault="00226B70" w:rsidP="00057452">
            <w:pPr>
              <w:pStyle w:val="ListParagraph"/>
              <w:numPr>
                <w:ilvl w:val="1"/>
                <w:numId w:val="105"/>
              </w:numPr>
              <w:spacing w:line="360" w:lineRule="auto"/>
              <w:jc w:val="both"/>
            </w:pPr>
            <w:r w:rsidRPr="003D27BA">
              <w:t xml:space="preserve">Prepare supportive supervision report </w:t>
            </w:r>
          </w:p>
          <w:p w:rsidR="00226B70" w:rsidRPr="003D27BA" w:rsidRDefault="00E51B10" w:rsidP="00057452">
            <w:pPr>
              <w:pStyle w:val="ListParagraph"/>
              <w:numPr>
                <w:ilvl w:val="1"/>
                <w:numId w:val="105"/>
              </w:numPr>
              <w:spacing w:line="360" w:lineRule="auto"/>
              <w:jc w:val="both"/>
            </w:pPr>
            <w:r>
              <w:rPr>
                <w:lang w:val="en-US"/>
              </w:rPr>
              <w:t>In collaboration with FMOH/RHBs, o</w:t>
            </w:r>
            <w:r w:rsidRPr="003D27BA">
              <w:t>organize</w:t>
            </w:r>
            <w:r w:rsidR="00226B70" w:rsidRPr="003D27BA">
              <w:t xml:space="preserve"> review meeting to share best experiences </w:t>
            </w:r>
            <w:r w:rsidR="00802B12">
              <w:rPr>
                <w:lang w:val="en-US"/>
              </w:rPr>
              <w:t xml:space="preserve">and settle hassles </w:t>
            </w:r>
            <w:r w:rsidR="00226B70" w:rsidRPr="003D27BA">
              <w:t xml:space="preserve"> </w:t>
            </w:r>
          </w:p>
        </w:tc>
      </w:tr>
      <w:tr w:rsidR="00774068" w:rsidRPr="003D27BA" w:rsidTr="00B84462">
        <w:trPr>
          <w:trHeight w:val="377"/>
        </w:trPr>
        <w:tc>
          <w:tcPr>
            <w:tcW w:w="890" w:type="dxa"/>
          </w:tcPr>
          <w:p w:rsidR="00226B70" w:rsidRPr="00774068" w:rsidRDefault="00226B70" w:rsidP="00226B70">
            <w:pPr>
              <w:spacing w:line="360" w:lineRule="auto"/>
              <w:ind w:left="360"/>
              <w:jc w:val="both"/>
            </w:pPr>
          </w:p>
        </w:tc>
        <w:tc>
          <w:tcPr>
            <w:tcW w:w="2610" w:type="dxa"/>
          </w:tcPr>
          <w:p w:rsidR="00226B70" w:rsidRPr="00774068" w:rsidRDefault="00226B70" w:rsidP="00057452">
            <w:pPr>
              <w:pStyle w:val="ListParagraph"/>
              <w:widowControl/>
              <w:numPr>
                <w:ilvl w:val="0"/>
                <w:numId w:val="105"/>
              </w:numPr>
              <w:autoSpaceDE/>
              <w:autoSpaceDN/>
              <w:adjustRightInd/>
              <w:spacing w:after="200" w:line="360" w:lineRule="auto"/>
              <w:jc w:val="both"/>
            </w:pPr>
            <w:r w:rsidRPr="00774068">
              <w:t xml:space="preserve">Material support  </w:t>
            </w:r>
          </w:p>
        </w:tc>
        <w:tc>
          <w:tcPr>
            <w:tcW w:w="7228" w:type="dxa"/>
          </w:tcPr>
          <w:p w:rsidR="00226B70" w:rsidRPr="00774068" w:rsidRDefault="00226B70" w:rsidP="00057452">
            <w:pPr>
              <w:pStyle w:val="ListParagraph"/>
              <w:numPr>
                <w:ilvl w:val="1"/>
                <w:numId w:val="105"/>
              </w:numPr>
              <w:spacing w:line="360" w:lineRule="auto"/>
              <w:ind w:left="342"/>
              <w:jc w:val="both"/>
            </w:pPr>
            <w:r w:rsidRPr="00774068">
              <w:t xml:space="preserve"> Identify gaps and quantify  the material (during JSS, telephone communication, structured assessment, monthly report)   </w:t>
            </w:r>
          </w:p>
          <w:p w:rsidR="00226B70" w:rsidRPr="00774068" w:rsidRDefault="00226B70" w:rsidP="00057452">
            <w:pPr>
              <w:pStyle w:val="ListParagraph"/>
              <w:numPr>
                <w:ilvl w:val="1"/>
                <w:numId w:val="105"/>
              </w:numPr>
              <w:spacing w:line="360" w:lineRule="auto"/>
              <w:ind w:left="342"/>
              <w:jc w:val="both"/>
            </w:pPr>
            <w:r w:rsidRPr="00774068">
              <w:t>Mobilize resources to purchase and print the materials</w:t>
            </w:r>
          </w:p>
          <w:p w:rsidR="00226B70" w:rsidRPr="00774068" w:rsidRDefault="00226B70" w:rsidP="00057452">
            <w:pPr>
              <w:pStyle w:val="ListParagraph"/>
              <w:numPr>
                <w:ilvl w:val="1"/>
                <w:numId w:val="105"/>
              </w:numPr>
              <w:spacing w:line="360" w:lineRule="auto"/>
              <w:ind w:left="342"/>
              <w:jc w:val="both"/>
            </w:pPr>
            <w:r w:rsidRPr="00774068">
              <w:t xml:space="preserve">   Acquire the necessary materials such as warehouse handling materials, (shelf, palate, trolley, Ventilator, ladder, Job aids, warehouse guidelines, locators, sign and symbols, posters, shelves, pallets, trolley), recording and reporting vouchers and formats (IFRR, RRF, HPMRR, BIN card, stock card, vouchers (Model 19, model 22, sales tickets, registers, pad registers etc)    STG, Formularies</w:t>
            </w:r>
            <w:r w:rsidR="0016344D" w:rsidRPr="00774068">
              <w:rPr>
                <w:lang w:val="en-US"/>
              </w:rPr>
              <w:t xml:space="preserve">, assessment findings, </w:t>
            </w:r>
            <w:r w:rsidR="0016344D" w:rsidRPr="00774068">
              <w:rPr>
                <w:lang w:val="en-US"/>
              </w:rPr>
              <w:lastRenderedPageBreak/>
              <w:t>guidelines, regulations and so on.</w:t>
            </w:r>
          </w:p>
          <w:p w:rsidR="00226B70" w:rsidRPr="00774068" w:rsidRDefault="00226B70" w:rsidP="00057452">
            <w:pPr>
              <w:pStyle w:val="ListParagraph"/>
              <w:numPr>
                <w:ilvl w:val="1"/>
                <w:numId w:val="105"/>
              </w:numPr>
              <w:spacing w:line="360" w:lineRule="auto"/>
              <w:ind w:left="342"/>
              <w:jc w:val="both"/>
            </w:pPr>
            <w:r w:rsidRPr="00774068">
              <w:t>Distribute the material to its destination area</w:t>
            </w:r>
          </w:p>
          <w:p w:rsidR="00226B70" w:rsidRPr="00774068" w:rsidRDefault="00226B70" w:rsidP="00057452">
            <w:pPr>
              <w:pStyle w:val="ListParagraph"/>
              <w:numPr>
                <w:ilvl w:val="1"/>
                <w:numId w:val="105"/>
              </w:numPr>
              <w:spacing w:line="360" w:lineRule="auto"/>
              <w:ind w:left="342"/>
              <w:jc w:val="both"/>
            </w:pPr>
            <w:r w:rsidRPr="00774068">
              <w:t xml:space="preserve"> Write a report and continue follow up </w:t>
            </w:r>
          </w:p>
        </w:tc>
      </w:tr>
      <w:tr w:rsidR="00774068" w:rsidRPr="003D27BA" w:rsidTr="00B84462">
        <w:trPr>
          <w:trHeight w:val="413"/>
        </w:trPr>
        <w:tc>
          <w:tcPr>
            <w:tcW w:w="890" w:type="dxa"/>
          </w:tcPr>
          <w:p w:rsidR="00C25C03" w:rsidRPr="003D27BA" w:rsidRDefault="00C25C03" w:rsidP="00C25C03">
            <w:pPr>
              <w:spacing w:line="276" w:lineRule="auto"/>
              <w:ind w:left="360"/>
              <w:jc w:val="both"/>
            </w:pPr>
            <w:r>
              <w:lastRenderedPageBreak/>
              <w:t xml:space="preserve">IV. </w:t>
            </w:r>
          </w:p>
        </w:tc>
        <w:tc>
          <w:tcPr>
            <w:tcW w:w="2610" w:type="dxa"/>
          </w:tcPr>
          <w:p w:rsidR="00C25C03" w:rsidRPr="00AA365E" w:rsidRDefault="00C25C03" w:rsidP="00AA365E">
            <w:pPr>
              <w:pStyle w:val="ListParagraph"/>
              <w:widowControl/>
              <w:autoSpaceDE/>
              <w:autoSpaceDN/>
              <w:adjustRightInd/>
              <w:spacing w:line="276" w:lineRule="auto"/>
              <w:ind w:left="0"/>
              <w:jc w:val="both"/>
              <w:rPr>
                <w:lang w:val="en-US"/>
              </w:rPr>
            </w:pPr>
            <w:r w:rsidRPr="003D27BA">
              <w:rPr>
                <w:b/>
              </w:rPr>
              <w:t>Event Organizing</w:t>
            </w:r>
            <w:r w:rsidR="00AA365E">
              <w:rPr>
                <w:b/>
                <w:lang w:val="en-US"/>
              </w:rPr>
              <w:t xml:space="preserve"> and facilitation </w:t>
            </w:r>
          </w:p>
        </w:tc>
        <w:tc>
          <w:tcPr>
            <w:tcW w:w="7228" w:type="dxa"/>
          </w:tcPr>
          <w:p w:rsidR="00C25C03" w:rsidRPr="003D27BA" w:rsidRDefault="00C25C03" w:rsidP="00C25C03">
            <w:pPr>
              <w:pStyle w:val="ListParagraph"/>
              <w:spacing w:line="360" w:lineRule="auto"/>
              <w:ind w:left="0"/>
              <w:jc w:val="both"/>
            </w:pPr>
          </w:p>
        </w:tc>
      </w:tr>
      <w:tr w:rsidR="00774068" w:rsidRPr="003D27BA" w:rsidTr="00B84462">
        <w:trPr>
          <w:trHeight w:val="413"/>
        </w:trPr>
        <w:tc>
          <w:tcPr>
            <w:tcW w:w="890" w:type="dxa"/>
          </w:tcPr>
          <w:p w:rsidR="00C25C03" w:rsidRDefault="00C25C03" w:rsidP="00C25C03">
            <w:pPr>
              <w:spacing w:line="276" w:lineRule="auto"/>
              <w:ind w:left="360"/>
              <w:jc w:val="both"/>
            </w:pPr>
          </w:p>
        </w:tc>
        <w:tc>
          <w:tcPr>
            <w:tcW w:w="2610" w:type="dxa"/>
          </w:tcPr>
          <w:p w:rsidR="00C25C03" w:rsidRPr="00C25C03" w:rsidRDefault="00C25C03" w:rsidP="00057452">
            <w:pPr>
              <w:pStyle w:val="ListParagraph"/>
              <w:widowControl/>
              <w:numPr>
                <w:ilvl w:val="0"/>
                <w:numId w:val="105"/>
              </w:numPr>
              <w:autoSpaceDE/>
              <w:autoSpaceDN/>
              <w:adjustRightInd/>
              <w:spacing w:after="200" w:line="360" w:lineRule="auto"/>
              <w:jc w:val="both"/>
              <w:rPr>
                <w:b/>
              </w:rPr>
            </w:pPr>
            <w:r>
              <w:rPr>
                <w:b/>
                <w:lang w:val="en-US"/>
              </w:rPr>
              <w:t>Preparation for event organization</w:t>
            </w:r>
            <w:r w:rsidR="00774068">
              <w:rPr>
                <w:b/>
                <w:lang w:val="en-US"/>
              </w:rPr>
              <w:t xml:space="preserve"> related to the supply chain </w:t>
            </w:r>
            <w:r>
              <w:rPr>
                <w:b/>
                <w:lang w:val="en-US"/>
              </w:rPr>
              <w:t xml:space="preserve">  </w:t>
            </w:r>
          </w:p>
          <w:p w:rsidR="00C25C03" w:rsidRPr="003D27BA" w:rsidRDefault="00C25C03" w:rsidP="00C25C03">
            <w:pPr>
              <w:pStyle w:val="ListParagraph"/>
              <w:widowControl/>
              <w:autoSpaceDE/>
              <w:autoSpaceDN/>
              <w:adjustRightInd/>
              <w:spacing w:after="200" w:line="276" w:lineRule="auto"/>
              <w:ind w:left="0"/>
              <w:jc w:val="both"/>
              <w:rPr>
                <w:b/>
              </w:rPr>
            </w:pPr>
          </w:p>
        </w:tc>
        <w:tc>
          <w:tcPr>
            <w:tcW w:w="7228" w:type="dxa"/>
          </w:tcPr>
          <w:p w:rsidR="00D662D7" w:rsidRPr="00E314E6" w:rsidRDefault="00C25C03" w:rsidP="00057452">
            <w:pPr>
              <w:pStyle w:val="ListParagraph"/>
              <w:numPr>
                <w:ilvl w:val="1"/>
                <w:numId w:val="105"/>
              </w:numPr>
              <w:spacing w:line="360" w:lineRule="auto"/>
              <w:ind w:left="342"/>
              <w:jc w:val="both"/>
            </w:pPr>
            <w:r w:rsidRPr="003D27BA">
              <w:t>Receive request of event plan from both external and internal</w:t>
            </w:r>
          </w:p>
          <w:p w:rsidR="00E314E6" w:rsidRPr="00D662D7" w:rsidRDefault="00E314E6" w:rsidP="00057452">
            <w:pPr>
              <w:pStyle w:val="ListParagraph"/>
              <w:numPr>
                <w:ilvl w:val="1"/>
                <w:numId w:val="105"/>
              </w:numPr>
              <w:spacing w:line="360" w:lineRule="auto"/>
              <w:ind w:left="342"/>
              <w:jc w:val="both"/>
            </w:pPr>
            <w:r>
              <w:rPr>
                <w:lang w:val="en-US"/>
              </w:rPr>
              <w:t>Display training</w:t>
            </w:r>
            <w:r w:rsidR="00774068">
              <w:rPr>
                <w:lang w:val="en-US"/>
              </w:rPr>
              <w:t>/workshop</w:t>
            </w:r>
            <w:r>
              <w:rPr>
                <w:lang w:val="en-US"/>
              </w:rPr>
              <w:t xml:space="preserve"> schedules   </w:t>
            </w:r>
          </w:p>
          <w:p w:rsidR="00C25C03" w:rsidRPr="00C25C03" w:rsidRDefault="00E314E6" w:rsidP="00057452">
            <w:pPr>
              <w:pStyle w:val="ListParagraph"/>
              <w:numPr>
                <w:ilvl w:val="1"/>
                <w:numId w:val="105"/>
              </w:numPr>
              <w:spacing w:line="360" w:lineRule="auto"/>
              <w:ind w:left="342"/>
              <w:jc w:val="both"/>
            </w:pPr>
            <w:r>
              <w:rPr>
                <w:lang w:val="en-US"/>
              </w:rPr>
              <w:t>In collaboration with the general service, a</w:t>
            </w:r>
            <w:r w:rsidRPr="003D27BA">
              <w:t>arrange</w:t>
            </w:r>
            <w:r w:rsidR="00C25C03" w:rsidRPr="003D27BA">
              <w:t xml:space="preserve"> hall,   refreshment, </w:t>
            </w:r>
            <w:r>
              <w:rPr>
                <w:lang w:val="en-US"/>
              </w:rPr>
              <w:t xml:space="preserve">procure </w:t>
            </w:r>
            <w:r w:rsidR="00C25C03" w:rsidRPr="003D27BA">
              <w:t>materials (microphone, training manual printing, duplication,  stationaries</w:t>
            </w:r>
            <w:r w:rsidR="00D662D7" w:rsidRPr="00D662D7">
              <w:rPr>
                <w:lang w:val="en-US"/>
              </w:rPr>
              <w:t xml:space="preserve"> and materials</w:t>
            </w:r>
            <w:r w:rsidR="00C25C03" w:rsidRPr="003D27BA">
              <w:t>, banner, LCD projector, tables, etc</w:t>
            </w:r>
            <w:r w:rsidR="00AA365E" w:rsidRPr="00D662D7">
              <w:rPr>
                <w:lang w:val="en-US"/>
              </w:rPr>
              <w:t>.</w:t>
            </w:r>
            <w:r w:rsidR="00C25C03" w:rsidRPr="003D27BA">
              <w:t>) for the event</w:t>
            </w:r>
            <w:r w:rsidR="00D662D7" w:rsidRPr="00D662D7">
              <w:rPr>
                <w:lang w:val="en-US"/>
              </w:rPr>
              <w:t xml:space="preserve"> </w:t>
            </w:r>
            <w:r>
              <w:rPr>
                <w:lang w:val="en-US"/>
              </w:rPr>
              <w:t xml:space="preserve"> </w:t>
            </w:r>
            <w:r w:rsidR="00D662D7" w:rsidRPr="00D662D7">
              <w:rPr>
                <w:lang w:val="en-US"/>
              </w:rPr>
              <w:t xml:space="preserve"> </w:t>
            </w:r>
          </w:p>
        </w:tc>
      </w:tr>
      <w:tr w:rsidR="00774068" w:rsidRPr="003D27BA" w:rsidTr="00B84462">
        <w:trPr>
          <w:trHeight w:val="368"/>
        </w:trPr>
        <w:tc>
          <w:tcPr>
            <w:tcW w:w="890" w:type="dxa"/>
          </w:tcPr>
          <w:p w:rsidR="00226B70" w:rsidRPr="003D27BA" w:rsidRDefault="00226B70" w:rsidP="00226B70">
            <w:pPr>
              <w:pStyle w:val="ListParagraph"/>
              <w:spacing w:line="360" w:lineRule="auto"/>
              <w:ind w:left="360"/>
              <w:jc w:val="both"/>
            </w:pPr>
            <w:r w:rsidRPr="003D27BA">
              <w:t xml:space="preserve"> </w:t>
            </w:r>
          </w:p>
        </w:tc>
        <w:tc>
          <w:tcPr>
            <w:tcW w:w="2610" w:type="dxa"/>
          </w:tcPr>
          <w:p w:rsidR="00226B70" w:rsidRPr="003D27BA" w:rsidRDefault="00AA365E" w:rsidP="00057452">
            <w:pPr>
              <w:pStyle w:val="ListParagraph"/>
              <w:widowControl/>
              <w:numPr>
                <w:ilvl w:val="0"/>
                <w:numId w:val="105"/>
              </w:numPr>
              <w:autoSpaceDE/>
              <w:autoSpaceDN/>
              <w:adjustRightInd/>
              <w:spacing w:after="200" w:line="360" w:lineRule="auto"/>
              <w:jc w:val="both"/>
              <w:rPr>
                <w:b/>
              </w:rPr>
            </w:pPr>
            <w:r>
              <w:rPr>
                <w:b/>
                <w:lang w:val="en-US"/>
              </w:rPr>
              <w:t>O</w:t>
            </w:r>
            <w:r w:rsidR="00C25C03">
              <w:rPr>
                <w:b/>
                <w:lang w:val="en-US"/>
              </w:rPr>
              <w:t xml:space="preserve">rganize event and write proceeding </w:t>
            </w:r>
          </w:p>
        </w:tc>
        <w:tc>
          <w:tcPr>
            <w:tcW w:w="7228" w:type="dxa"/>
          </w:tcPr>
          <w:p w:rsidR="00226B70" w:rsidRPr="003D27BA" w:rsidRDefault="00226B70" w:rsidP="00057452">
            <w:pPr>
              <w:pStyle w:val="ListParagraph"/>
              <w:numPr>
                <w:ilvl w:val="1"/>
                <w:numId w:val="105"/>
              </w:numPr>
              <w:spacing w:line="360" w:lineRule="auto"/>
              <w:ind w:left="342"/>
              <w:jc w:val="both"/>
            </w:pPr>
            <w:r w:rsidRPr="003D27BA">
              <w:t xml:space="preserve">Organize the event </w:t>
            </w:r>
            <w:r w:rsidR="00A610CA">
              <w:rPr>
                <w:lang w:val="en-US"/>
              </w:rPr>
              <w:t>and facilitate the training</w:t>
            </w:r>
            <w:r w:rsidR="00774068">
              <w:rPr>
                <w:lang w:val="en-US"/>
              </w:rPr>
              <w:t>/ workshop</w:t>
            </w:r>
            <w:r w:rsidR="00A610CA">
              <w:rPr>
                <w:lang w:val="en-US"/>
              </w:rPr>
              <w:t xml:space="preserve"> </w:t>
            </w:r>
          </w:p>
          <w:p w:rsidR="00226B70" w:rsidRPr="003D27BA" w:rsidRDefault="00226B70" w:rsidP="00057452">
            <w:pPr>
              <w:pStyle w:val="ListParagraph"/>
              <w:numPr>
                <w:ilvl w:val="1"/>
                <w:numId w:val="105"/>
              </w:numPr>
              <w:spacing w:line="360" w:lineRule="auto"/>
              <w:ind w:left="342"/>
              <w:jc w:val="both"/>
            </w:pPr>
            <w:r w:rsidRPr="003D27BA">
              <w:t xml:space="preserve">Assist event holders during accomplishment  </w:t>
            </w:r>
          </w:p>
          <w:p w:rsidR="00226B70" w:rsidRPr="003D27BA" w:rsidRDefault="00226B70" w:rsidP="00057452">
            <w:pPr>
              <w:pStyle w:val="ListParagraph"/>
              <w:numPr>
                <w:ilvl w:val="1"/>
                <w:numId w:val="105"/>
              </w:numPr>
              <w:spacing w:line="360" w:lineRule="auto"/>
              <w:ind w:left="342"/>
              <w:jc w:val="both"/>
            </w:pPr>
            <w:r w:rsidRPr="003D27BA">
              <w:t>Produce report together with event holders by (news preparation, proceeding writing, taking pictures)</w:t>
            </w:r>
          </w:p>
        </w:tc>
      </w:tr>
      <w:tr w:rsidR="00774068" w:rsidRPr="003D27BA" w:rsidTr="00B84462">
        <w:trPr>
          <w:trHeight w:val="800"/>
        </w:trPr>
        <w:tc>
          <w:tcPr>
            <w:tcW w:w="890" w:type="dxa"/>
          </w:tcPr>
          <w:p w:rsidR="00226B70" w:rsidRPr="003D27BA" w:rsidRDefault="00226B70" w:rsidP="00226B70">
            <w:pPr>
              <w:pStyle w:val="ListParagraph"/>
              <w:spacing w:line="360" w:lineRule="auto"/>
              <w:ind w:left="0"/>
              <w:jc w:val="both"/>
            </w:pPr>
            <w:r w:rsidRPr="003D27BA">
              <w:t>V</w:t>
            </w:r>
          </w:p>
        </w:tc>
        <w:tc>
          <w:tcPr>
            <w:tcW w:w="2610" w:type="dxa"/>
          </w:tcPr>
          <w:p w:rsidR="00226B70" w:rsidRPr="003D27BA" w:rsidRDefault="00226B70" w:rsidP="00226B70">
            <w:pPr>
              <w:pStyle w:val="ListParagraph"/>
              <w:spacing w:line="360" w:lineRule="auto"/>
              <w:ind w:left="0"/>
              <w:jc w:val="center"/>
              <w:rPr>
                <w:b/>
              </w:rPr>
            </w:pPr>
            <w:r w:rsidRPr="003D27BA">
              <w:rPr>
                <w:b/>
              </w:rPr>
              <w:t>Operational Research and Development</w:t>
            </w:r>
          </w:p>
        </w:tc>
        <w:tc>
          <w:tcPr>
            <w:tcW w:w="7228" w:type="dxa"/>
          </w:tcPr>
          <w:p w:rsidR="00226B70" w:rsidRPr="003D27BA" w:rsidRDefault="00226B70" w:rsidP="00226B70">
            <w:pPr>
              <w:pStyle w:val="ListParagraph"/>
              <w:spacing w:line="360" w:lineRule="auto"/>
              <w:ind w:left="0"/>
              <w:jc w:val="both"/>
            </w:pPr>
          </w:p>
        </w:tc>
      </w:tr>
      <w:tr w:rsidR="00774068" w:rsidRPr="003D27BA" w:rsidTr="00B84462">
        <w:trPr>
          <w:trHeight w:val="800"/>
        </w:trPr>
        <w:tc>
          <w:tcPr>
            <w:tcW w:w="890" w:type="dxa"/>
          </w:tcPr>
          <w:p w:rsidR="00226B70" w:rsidRPr="003D27BA" w:rsidRDefault="00226B70" w:rsidP="00057452">
            <w:pPr>
              <w:pStyle w:val="ListParagraph"/>
              <w:widowControl/>
              <w:numPr>
                <w:ilvl w:val="0"/>
                <w:numId w:val="105"/>
              </w:numPr>
              <w:autoSpaceDE/>
              <w:autoSpaceDN/>
              <w:adjustRightInd/>
              <w:spacing w:after="200" w:line="360" w:lineRule="auto"/>
              <w:jc w:val="both"/>
            </w:pPr>
          </w:p>
        </w:tc>
        <w:tc>
          <w:tcPr>
            <w:tcW w:w="2610" w:type="dxa"/>
          </w:tcPr>
          <w:p w:rsidR="00226B70" w:rsidRPr="003D27BA" w:rsidRDefault="00226B70" w:rsidP="00226B70">
            <w:pPr>
              <w:pStyle w:val="ListParagraph"/>
              <w:spacing w:line="360" w:lineRule="auto"/>
              <w:ind w:left="360"/>
              <w:jc w:val="both"/>
            </w:pPr>
            <w:r w:rsidRPr="003D27BA">
              <w:t>Area Identification (Assessment)</w:t>
            </w:r>
          </w:p>
        </w:tc>
        <w:tc>
          <w:tcPr>
            <w:tcW w:w="7228" w:type="dxa"/>
          </w:tcPr>
          <w:p w:rsidR="00226B70" w:rsidRPr="003D27BA" w:rsidRDefault="00226B70" w:rsidP="00057452">
            <w:pPr>
              <w:pStyle w:val="ListParagraph"/>
              <w:numPr>
                <w:ilvl w:val="1"/>
                <w:numId w:val="105"/>
              </w:numPr>
              <w:spacing w:line="360" w:lineRule="auto"/>
              <w:jc w:val="both"/>
            </w:pPr>
            <w:r w:rsidRPr="003D27BA">
              <w:t>Identify and prioritize area for operational research</w:t>
            </w:r>
            <w:r w:rsidR="00774068">
              <w:rPr>
                <w:lang w:val="en-US"/>
              </w:rPr>
              <w:t xml:space="preserve"> to identify factors affecting the supply chain and financial management,  </w:t>
            </w:r>
          </w:p>
          <w:p w:rsidR="00226B70" w:rsidRPr="003D27BA" w:rsidRDefault="00226B70" w:rsidP="00057452">
            <w:pPr>
              <w:pStyle w:val="ListParagraph"/>
              <w:numPr>
                <w:ilvl w:val="1"/>
                <w:numId w:val="105"/>
              </w:numPr>
              <w:spacing w:line="360" w:lineRule="auto"/>
              <w:jc w:val="both"/>
            </w:pPr>
            <w:r w:rsidRPr="003D27BA">
              <w:t xml:space="preserve">Get approval from director general or deputy director general on the selected areas </w:t>
            </w:r>
          </w:p>
          <w:p w:rsidR="00226B70" w:rsidRPr="003D27BA" w:rsidRDefault="00226B70" w:rsidP="00057452">
            <w:pPr>
              <w:pStyle w:val="ListParagraph"/>
              <w:numPr>
                <w:ilvl w:val="1"/>
                <w:numId w:val="105"/>
              </w:numPr>
              <w:spacing w:line="360" w:lineRule="auto"/>
              <w:jc w:val="both"/>
            </w:pPr>
            <w:r w:rsidRPr="003D27BA">
              <w:t>Develop action plan including mobilization of resources and coordinating developmental partners</w:t>
            </w:r>
          </w:p>
        </w:tc>
      </w:tr>
      <w:tr w:rsidR="00774068" w:rsidRPr="003D27BA" w:rsidTr="00B84462">
        <w:trPr>
          <w:trHeight w:val="2420"/>
        </w:trPr>
        <w:tc>
          <w:tcPr>
            <w:tcW w:w="890" w:type="dxa"/>
          </w:tcPr>
          <w:p w:rsidR="00226B70" w:rsidRPr="003D27BA" w:rsidRDefault="00226B70" w:rsidP="00226B70">
            <w:pPr>
              <w:pStyle w:val="ListParagraph"/>
              <w:spacing w:line="360" w:lineRule="auto"/>
              <w:ind w:left="0"/>
              <w:jc w:val="both"/>
            </w:pPr>
          </w:p>
        </w:tc>
        <w:tc>
          <w:tcPr>
            <w:tcW w:w="2610" w:type="dxa"/>
          </w:tcPr>
          <w:p w:rsidR="00226B70" w:rsidRPr="003D27BA" w:rsidRDefault="00226B70" w:rsidP="00226B70">
            <w:pPr>
              <w:pStyle w:val="ListParagraph"/>
              <w:spacing w:line="360" w:lineRule="auto"/>
              <w:ind w:left="0"/>
              <w:jc w:val="both"/>
            </w:pPr>
            <w:r w:rsidRPr="003D27BA">
              <w:t>Conduct operational researches (when done internally)</w:t>
            </w:r>
          </w:p>
        </w:tc>
        <w:tc>
          <w:tcPr>
            <w:tcW w:w="7228" w:type="dxa"/>
          </w:tcPr>
          <w:p w:rsidR="00226B70" w:rsidRPr="003D27BA" w:rsidRDefault="00226B70" w:rsidP="00057452">
            <w:pPr>
              <w:pStyle w:val="ListParagraph"/>
              <w:numPr>
                <w:ilvl w:val="1"/>
                <w:numId w:val="105"/>
              </w:numPr>
              <w:spacing w:line="360" w:lineRule="auto"/>
              <w:jc w:val="both"/>
            </w:pPr>
            <w:r w:rsidRPr="003D27BA">
              <w:t xml:space="preserve">Prepare operational research tool   </w:t>
            </w:r>
            <w:r w:rsidR="00774068">
              <w:rPr>
                <w:lang w:val="en-US"/>
              </w:rPr>
              <w:t xml:space="preserve">that help identify supply chain problems and take interventions </w:t>
            </w:r>
          </w:p>
          <w:p w:rsidR="00226B70" w:rsidRPr="003D27BA" w:rsidRDefault="00226B70" w:rsidP="00057452">
            <w:pPr>
              <w:pStyle w:val="ListParagraph"/>
              <w:numPr>
                <w:ilvl w:val="1"/>
                <w:numId w:val="105"/>
              </w:numPr>
              <w:spacing w:line="360" w:lineRule="auto"/>
              <w:jc w:val="both"/>
            </w:pPr>
            <w:r w:rsidRPr="003D27BA">
              <w:t xml:space="preserve"> Develop methodologies  </w:t>
            </w:r>
          </w:p>
          <w:p w:rsidR="00226B70" w:rsidRPr="003D27BA" w:rsidRDefault="00226B70" w:rsidP="00057452">
            <w:pPr>
              <w:pStyle w:val="ListParagraph"/>
              <w:numPr>
                <w:ilvl w:val="1"/>
                <w:numId w:val="105"/>
              </w:numPr>
              <w:spacing w:line="360" w:lineRule="auto"/>
              <w:jc w:val="both"/>
            </w:pPr>
            <w:r w:rsidRPr="003D27BA">
              <w:t>Collect data</w:t>
            </w:r>
          </w:p>
          <w:p w:rsidR="00226B70" w:rsidRPr="003D27BA" w:rsidRDefault="00226B70" w:rsidP="00057452">
            <w:pPr>
              <w:pStyle w:val="ListParagraph"/>
              <w:numPr>
                <w:ilvl w:val="1"/>
                <w:numId w:val="105"/>
              </w:numPr>
              <w:spacing w:line="360" w:lineRule="auto"/>
              <w:jc w:val="both"/>
            </w:pPr>
            <w:r w:rsidRPr="003D27BA">
              <w:t xml:space="preserve">Analysis the data and produce findings </w:t>
            </w:r>
          </w:p>
          <w:p w:rsidR="00226B70" w:rsidRPr="003D27BA" w:rsidRDefault="00226B70" w:rsidP="00057452">
            <w:pPr>
              <w:pStyle w:val="ListParagraph"/>
              <w:numPr>
                <w:ilvl w:val="1"/>
                <w:numId w:val="105"/>
              </w:numPr>
              <w:spacing w:line="360" w:lineRule="auto"/>
              <w:jc w:val="both"/>
            </w:pPr>
            <w:r w:rsidRPr="003D27BA">
              <w:t xml:space="preserve"> Design mechanisms for intervention</w:t>
            </w:r>
          </w:p>
          <w:p w:rsidR="00226B70" w:rsidRPr="003D27BA" w:rsidRDefault="00226B70" w:rsidP="00057452">
            <w:pPr>
              <w:pStyle w:val="ListParagraph"/>
              <w:numPr>
                <w:ilvl w:val="1"/>
                <w:numId w:val="105"/>
              </w:numPr>
              <w:spacing w:line="360" w:lineRule="auto"/>
              <w:jc w:val="both"/>
            </w:pPr>
            <w:r w:rsidRPr="003D27BA">
              <w:t xml:space="preserve">Pilot intervention  </w:t>
            </w:r>
          </w:p>
        </w:tc>
      </w:tr>
      <w:tr w:rsidR="00774068" w:rsidRPr="003D27BA" w:rsidTr="00B84462">
        <w:trPr>
          <w:trHeight w:val="998"/>
        </w:trPr>
        <w:tc>
          <w:tcPr>
            <w:tcW w:w="890" w:type="dxa"/>
          </w:tcPr>
          <w:p w:rsidR="00226B70" w:rsidRPr="003D27BA" w:rsidRDefault="00226B70" w:rsidP="00226B70">
            <w:pPr>
              <w:pStyle w:val="ListParagraph"/>
              <w:spacing w:line="360" w:lineRule="auto"/>
              <w:ind w:left="0"/>
              <w:jc w:val="both"/>
            </w:pPr>
          </w:p>
        </w:tc>
        <w:tc>
          <w:tcPr>
            <w:tcW w:w="2610" w:type="dxa"/>
          </w:tcPr>
          <w:p w:rsidR="00226B70" w:rsidRPr="003D27BA" w:rsidRDefault="00226B70" w:rsidP="00226B70">
            <w:pPr>
              <w:pStyle w:val="ListParagraph"/>
              <w:spacing w:line="360" w:lineRule="auto"/>
              <w:ind w:left="0"/>
              <w:jc w:val="both"/>
            </w:pPr>
            <w:r w:rsidRPr="003D27BA">
              <w:t xml:space="preserve">Facilitate  Surveys (National, subnational, program specific operational researches) </w:t>
            </w:r>
          </w:p>
        </w:tc>
        <w:tc>
          <w:tcPr>
            <w:tcW w:w="7228" w:type="dxa"/>
          </w:tcPr>
          <w:p w:rsidR="00226B70" w:rsidRPr="003D27BA" w:rsidRDefault="00774068" w:rsidP="00057452">
            <w:pPr>
              <w:pStyle w:val="ListParagraph"/>
              <w:numPr>
                <w:ilvl w:val="1"/>
                <w:numId w:val="105"/>
              </w:numPr>
              <w:spacing w:line="360" w:lineRule="auto"/>
              <w:jc w:val="both"/>
            </w:pPr>
            <w:r>
              <w:rPr>
                <w:lang w:val="en-US"/>
              </w:rPr>
              <w:t>In collaboration with FMOH/RHBs and other related stake holders, d</w:t>
            </w:r>
            <w:r w:rsidR="00226B70" w:rsidRPr="003D27BA">
              <w:t>evelop concept note, TOR and get approval</w:t>
            </w:r>
          </w:p>
          <w:p w:rsidR="00226B70" w:rsidRPr="003D27BA" w:rsidRDefault="00226B70" w:rsidP="00057452">
            <w:pPr>
              <w:pStyle w:val="ListParagraph"/>
              <w:numPr>
                <w:ilvl w:val="1"/>
                <w:numId w:val="105"/>
              </w:numPr>
              <w:spacing w:line="360" w:lineRule="auto"/>
              <w:jc w:val="both"/>
            </w:pPr>
            <w:r w:rsidRPr="003D27BA">
              <w:t xml:space="preserve">Select the research firm </w:t>
            </w:r>
          </w:p>
          <w:p w:rsidR="00226B70" w:rsidRPr="003D27BA" w:rsidRDefault="00226B70" w:rsidP="00057452">
            <w:pPr>
              <w:pStyle w:val="ListParagraph"/>
              <w:numPr>
                <w:ilvl w:val="1"/>
                <w:numId w:val="105"/>
              </w:numPr>
              <w:spacing w:line="360" w:lineRule="auto"/>
              <w:jc w:val="both"/>
            </w:pPr>
            <w:r w:rsidRPr="003D27BA">
              <w:t xml:space="preserve">Assist preparation of  operational research tool   </w:t>
            </w:r>
          </w:p>
          <w:p w:rsidR="00226B70" w:rsidRPr="003D27BA" w:rsidRDefault="00226B70" w:rsidP="00057452">
            <w:pPr>
              <w:pStyle w:val="ListParagraph"/>
              <w:numPr>
                <w:ilvl w:val="1"/>
                <w:numId w:val="105"/>
              </w:numPr>
              <w:spacing w:line="360" w:lineRule="auto"/>
              <w:jc w:val="both"/>
            </w:pPr>
            <w:r w:rsidRPr="003D27BA">
              <w:t xml:space="preserve"> Assist development of methodologies  </w:t>
            </w:r>
          </w:p>
          <w:p w:rsidR="00226B70" w:rsidRPr="003D27BA" w:rsidRDefault="00226B70" w:rsidP="00057452">
            <w:pPr>
              <w:pStyle w:val="ListParagraph"/>
              <w:numPr>
                <w:ilvl w:val="1"/>
                <w:numId w:val="105"/>
              </w:numPr>
              <w:spacing w:line="360" w:lineRule="auto"/>
              <w:jc w:val="both"/>
            </w:pPr>
            <w:r w:rsidRPr="003D27BA">
              <w:t>Facilitate data collection</w:t>
            </w:r>
          </w:p>
          <w:p w:rsidR="00226B70" w:rsidRPr="003D27BA" w:rsidRDefault="00226B70" w:rsidP="00057452">
            <w:pPr>
              <w:pStyle w:val="ListParagraph"/>
              <w:numPr>
                <w:ilvl w:val="1"/>
                <w:numId w:val="105"/>
              </w:numPr>
              <w:spacing w:line="360" w:lineRule="auto"/>
              <w:jc w:val="both"/>
            </w:pPr>
            <w:r w:rsidRPr="003D27BA">
              <w:t xml:space="preserve"> Oversee and validate the processes of the research</w:t>
            </w:r>
          </w:p>
          <w:p w:rsidR="00226B70" w:rsidRPr="003D27BA" w:rsidRDefault="00226B70" w:rsidP="00057452">
            <w:pPr>
              <w:pStyle w:val="ListParagraph"/>
              <w:numPr>
                <w:ilvl w:val="1"/>
                <w:numId w:val="105"/>
              </w:numPr>
              <w:spacing w:line="360" w:lineRule="auto"/>
              <w:jc w:val="both"/>
            </w:pPr>
            <w:r w:rsidRPr="003D27BA">
              <w:t xml:space="preserve">Receive the findings </w:t>
            </w:r>
          </w:p>
          <w:p w:rsidR="00226B70" w:rsidRPr="003D27BA" w:rsidRDefault="00226B70" w:rsidP="00057452">
            <w:pPr>
              <w:pStyle w:val="ListParagraph"/>
              <w:numPr>
                <w:ilvl w:val="1"/>
                <w:numId w:val="105"/>
              </w:numPr>
              <w:spacing w:line="360" w:lineRule="auto"/>
              <w:jc w:val="both"/>
            </w:pPr>
            <w:r w:rsidRPr="003D27BA">
              <w:t xml:space="preserve">Design intervention based on the findings  </w:t>
            </w:r>
          </w:p>
          <w:p w:rsidR="00226B70" w:rsidRPr="003D27BA" w:rsidRDefault="00226B70" w:rsidP="00057452">
            <w:pPr>
              <w:pStyle w:val="ListParagraph"/>
              <w:numPr>
                <w:ilvl w:val="1"/>
                <w:numId w:val="105"/>
              </w:numPr>
              <w:spacing w:line="360" w:lineRule="auto"/>
              <w:jc w:val="both"/>
            </w:pPr>
            <w:r w:rsidRPr="003D27BA">
              <w:t xml:space="preserve">Pilot intervention  </w:t>
            </w:r>
          </w:p>
        </w:tc>
      </w:tr>
      <w:tr w:rsidR="00774068" w:rsidRPr="003D27BA" w:rsidTr="00B84462">
        <w:trPr>
          <w:trHeight w:val="800"/>
        </w:trPr>
        <w:tc>
          <w:tcPr>
            <w:tcW w:w="890" w:type="dxa"/>
          </w:tcPr>
          <w:p w:rsidR="00226B70" w:rsidRPr="003D27BA" w:rsidRDefault="00226B70" w:rsidP="00226B70">
            <w:pPr>
              <w:pStyle w:val="ListParagraph"/>
              <w:spacing w:line="360" w:lineRule="auto"/>
              <w:ind w:left="0"/>
              <w:jc w:val="both"/>
            </w:pPr>
          </w:p>
        </w:tc>
        <w:tc>
          <w:tcPr>
            <w:tcW w:w="2610" w:type="dxa"/>
          </w:tcPr>
          <w:p w:rsidR="00226B70" w:rsidRPr="003D27BA" w:rsidRDefault="00226B70" w:rsidP="00226B70">
            <w:pPr>
              <w:pStyle w:val="ListParagraph"/>
              <w:spacing w:line="360" w:lineRule="auto"/>
              <w:ind w:left="0"/>
            </w:pPr>
            <w:r w:rsidRPr="003D27BA">
              <w:t>Implement and Disseminate the findings</w:t>
            </w:r>
          </w:p>
        </w:tc>
        <w:tc>
          <w:tcPr>
            <w:tcW w:w="7228" w:type="dxa"/>
          </w:tcPr>
          <w:p w:rsidR="00226B70" w:rsidRPr="003D27BA" w:rsidRDefault="00226B70" w:rsidP="00057452">
            <w:pPr>
              <w:pStyle w:val="ListParagraph"/>
              <w:numPr>
                <w:ilvl w:val="1"/>
                <w:numId w:val="105"/>
              </w:numPr>
              <w:spacing w:line="360" w:lineRule="auto"/>
              <w:jc w:val="both"/>
            </w:pPr>
            <w:r w:rsidRPr="003D27BA">
              <w:t>Familiarize &amp; scale up the intervention to the area in need and other users.</w:t>
            </w:r>
          </w:p>
          <w:p w:rsidR="00226B70" w:rsidRPr="003D27BA" w:rsidRDefault="00226B70" w:rsidP="00057452">
            <w:pPr>
              <w:pStyle w:val="ListParagraph"/>
              <w:numPr>
                <w:ilvl w:val="1"/>
                <w:numId w:val="105"/>
              </w:numPr>
              <w:spacing w:line="360" w:lineRule="auto"/>
              <w:jc w:val="both"/>
            </w:pPr>
            <w:r w:rsidRPr="003D27BA">
              <w:t>Upload the intervention to the agency web-site and other media out lets</w:t>
            </w:r>
          </w:p>
        </w:tc>
      </w:tr>
      <w:tr w:rsidR="00774068" w:rsidRPr="003D27BA" w:rsidTr="00B84462">
        <w:trPr>
          <w:trHeight w:val="800"/>
        </w:trPr>
        <w:tc>
          <w:tcPr>
            <w:tcW w:w="890" w:type="dxa"/>
          </w:tcPr>
          <w:p w:rsidR="00D20E54" w:rsidRPr="003D27BA" w:rsidRDefault="00D20E54" w:rsidP="00226B70">
            <w:pPr>
              <w:pStyle w:val="ListParagraph"/>
              <w:spacing w:line="360" w:lineRule="auto"/>
              <w:ind w:left="0"/>
              <w:jc w:val="both"/>
            </w:pPr>
          </w:p>
        </w:tc>
        <w:tc>
          <w:tcPr>
            <w:tcW w:w="2610" w:type="dxa"/>
          </w:tcPr>
          <w:p w:rsidR="00D20E54" w:rsidRPr="00D20E54" w:rsidRDefault="00D20E54" w:rsidP="00057452">
            <w:pPr>
              <w:pStyle w:val="ListParagraph"/>
              <w:widowControl/>
              <w:numPr>
                <w:ilvl w:val="0"/>
                <w:numId w:val="105"/>
              </w:numPr>
              <w:autoSpaceDE/>
              <w:autoSpaceDN/>
              <w:adjustRightInd/>
              <w:spacing w:after="200" w:line="360" w:lineRule="auto"/>
              <w:jc w:val="both"/>
              <w:rPr>
                <w:color w:val="000000"/>
              </w:rPr>
            </w:pPr>
            <w:r w:rsidRPr="00D20E54">
              <w:rPr>
                <w:color w:val="000000"/>
              </w:rPr>
              <w:t xml:space="preserve">Establish Training Center  for supply chain  </w:t>
            </w:r>
          </w:p>
        </w:tc>
        <w:tc>
          <w:tcPr>
            <w:tcW w:w="7228" w:type="dxa"/>
          </w:tcPr>
          <w:p w:rsidR="00D20E54" w:rsidRPr="00D20E54" w:rsidRDefault="00D20E54" w:rsidP="00057452">
            <w:pPr>
              <w:pStyle w:val="ListParagraph"/>
              <w:widowControl/>
              <w:numPr>
                <w:ilvl w:val="1"/>
                <w:numId w:val="105"/>
              </w:numPr>
              <w:autoSpaceDE/>
              <w:autoSpaceDN/>
              <w:adjustRightInd/>
              <w:spacing w:line="360" w:lineRule="auto"/>
              <w:jc w:val="both"/>
            </w:pPr>
            <w:r w:rsidRPr="00D20E54">
              <w:t xml:space="preserve"> Establish comprehensive supply chain management training center</w:t>
            </w:r>
          </w:p>
          <w:p w:rsidR="00D20E54" w:rsidRPr="00D20E54" w:rsidRDefault="00D20E54" w:rsidP="00057452">
            <w:pPr>
              <w:pStyle w:val="ListParagraph"/>
              <w:widowControl/>
              <w:numPr>
                <w:ilvl w:val="1"/>
                <w:numId w:val="105"/>
              </w:numPr>
              <w:autoSpaceDE/>
              <w:autoSpaceDN/>
              <w:adjustRightInd/>
              <w:spacing w:line="360" w:lineRule="auto"/>
              <w:jc w:val="both"/>
            </w:pPr>
            <w:r w:rsidRPr="00D20E54">
              <w:t xml:space="preserve">Fulfil the necessary materials </w:t>
            </w:r>
            <w:r>
              <w:rPr>
                <w:lang w:val="en-US"/>
              </w:rPr>
              <w:t xml:space="preserve">and activities </w:t>
            </w:r>
            <w:r w:rsidRPr="00D20E54">
              <w:t xml:space="preserve">so as to certify  the center by ISO </w:t>
            </w:r>
          </w:p>
          <w:p w:rsidR="00D20E54" w:rsidRPr="00D20E54" w:rsidRDefault="00D20E54" w:rsidP="00057452">
            <w:pPr>
              <w:pStyle w:val="ListParagraph"/>
              <w:widowControl/>
              <w:numPr>
                <w:ilvl w:val="1"/>
                <w:numId w:val="105"/>
              </w:numPr>
              <w:autoSpaceDE/>
              <w:autoSpaceDN/>
              <w:adjustRightInd/>
              <w:spacing w:line="360" w:lineRule="auto"/>
              <w:jc w:val="both"/>
            </w:pPr>
            <w:r w:rsidRPr="00D20E54">
              <w:t>Register training center by the continuous professionals development (CPD) at Ministry of Education</w:t>
            </w:r>
          </w:p>
          <w:p w:rsidR="00D20E54" w:rsidRPr="00D20E54" w:rsidRDefault="00D20E54" w:rsidP="00057452">
            <w:pPr>
              <w:pStyle w:val="ListParagraph"/>
              <w:widowControl/>
              <w:numPr>
                <w:ilvl w:val="1"/>
                <w:numId w:val="105"/>
              </w:numPr>
              <w:autoSpaceDE/>
              <w:autoSpaceDN/>
              <w:adjustRightInd/>
              <w:spacing w:line="360" w:lineRule="auto"/>
              <w:jc w:val="both"/>
            </w:pPr>
            <w:r w:rsidRPr="00D20E54">
              <w:t xml:space="preserve">Collaborate with different professional associations to develop curriculums and give the training </w:t>
            </w:r>
          </w:p>
          <w:p w:rsidR="00D20E54" w:rsidRPr="00D20E54" w:rsidRDefault="00D20E54" w:rsidP="00057452">
            <w:pPr>
              <w:pStyle w:val="ListParagraph"/>
              <w:widowControl/>
              <w:numPr>
                <w:ilvl w:val="1"/>
                <w:numId w:val="105"/>
              </w:numPr>
              <w:autoSpaceDE/>
              <w:autoSpaceDN/>
              <w:adjustRightInd/>
              <w:spacing w:line="360" w:lineRule="auto"/>
              <w:jc w:val="both"/>
            </w:pPr>
            <w:r w:rsidRPr="00D20E54">
              <w:t xml:space="preserve">Announce on CPD service on different media out lets to </w:t>
            </w:r>
            <w:r w:rsidRPr="00D20E54">
              <w:lastRenderedPageBreak/>
              <w:t>register trainees</w:t>
            </w:r>
          </w:p>
          <w:p w:rsidR="00D20E54" w:rsidRPr="00D20E54" w:rsidRDefault="00D20E54" w:rsidP="00057452">
            <w:pPr>
              <w:pStyle w:val="ListParagraph"/>
              <w:widowControl/>
              <w:numPr>
                <w:ilvl w:val="1"/>
                <w:numId w:val="105"/>
              </w:numPr>
              <w:autoSpaceDE/>
              <w:autoSpaceDN/>
              <w:adjustRightInd/>
              <w:spacing w:line="360" w:lineRule="auto"/>
              <w:jc w:val="both"/>
            </w:pPr>
            <w:r w:rsidRPr="00D20E54">
              <w:t>Deliver different capacity building trainings on pharmaceuticals supply chain management</w:t>
            </w:r>
          </w:p>
          <w:p w:rsidR="00D20E54" w:rsidRPr="00D20E54" w:rsidRDefault="00D20E54" w:rsidP="00057452">
            <w:pPr>
              <w:pStyle w:val="ListParagraph"/>
              <w:widowControl/>
              <w:numPr>
                <w:ilvl w:val="1"/>
                <w:numId w:val="105"/>
              </w:numPr>
              <w:autoSpaceDE/>
              <w:autoSpaceDN/>
              <w:adjustRightInd/>
              <w:spacing w:line="360" w:lineRule="auto"/>
              <w:ind w:left="450"/>
              <w:jc w:val="both"/>
            </w:pPr>
            <w:r w:rsidRPr="00D20E54">
              <w:t>Continuous monitoring and evaluation of the quality of the trainings</w:t>
            </w:r>
            <w:r w:rsidRPr="00D20E54">
              <w:rPr>
                <w:color w:val="FF0000"/>
                <w:lang w:val="en-US"/>
              </w:rPr>
              <w:t xml:space="preserve"> </w:t>
            </w:r>
          </w:p>
        </w:tc>
      </w:tr>
    </w:tbl>
    <w:p w:rsidR="00226B70" w:rsidRPr="003D27BA" w:rsidRDefault="00226B70" w:rsidP="00226B70">
      <w:pPr>
        <w:spacing w:before="80" w:after="80" w:line="360" w:lineRule="auto"/>
        <w:rPr>
          <w:b/>
          <w:u w:val="single"/>
        </w:rPr>
      </w:pPr>
    </w:p>
    <w:p w:rsidR="00226B70" w:rsidRPr="00226B70" w:rsidRDefault="0070251E" w:rsidP="00226B70">
      <w:pPr>
        <w:shd w:val="clear" w:color="auto" w:fill="FFFFFF"/>
        <w:spacing w:before="80" w:after="80" w:line="360" w:lineRule="auto"/>
        <w:rPr>
          <w:b/>
        </w:rPr>
      </w:pPr>
      <w:r>
        <w:rPr>
          <w:b/>
        </w:rPr>
        <w:br w:type="page"/>
      </w:r>
      <w:r w:rsidR="00226B70" w:rsidRPr="00226B70">
        <w:rPr>
          <w:b/>
        </w:rPr>
        <w:lastRenderedPageBreak/>
        <w:t>Linear work flow for capacity building</w:t>
      </w:r>
    </w:p>
    <w:p w:rsidR="00F7337E" w:rsidRDefault="00F7337E" w:rsidP="00226B70">
      <w:pPr>
        <w:shd w:val="clear" w:color="auto" w:fill="FFFFFF"/>
        <w:spacing w:before="80" w:after="80" w:line="360" w:lineRule="auto"/>
        <w:rPr>
          <w:b/>
          <w:noProof/>
          <w:u w:val="single"/>
        </w:rPr>
      </w:pPr>
    </w:p>
    <w:p w:rsidR="00226B70" w:rsidRPr="00CF7281" w:rsidRDefault="00914009" w:rsidP="00226B70">
      <w:pPr>
        <w:shd w:val="clear" w:color="auto" w:fill="FFFFFF"/>
        <w:spacing w:before="80" w:after="80" w:line="360" w:lineRule="auto"/>
        <w:rPr>
          <w:b/>
          <w:u w:val="single"/>
        </w:rPr>
      </w:pPr>
      <w:r>
        <w:rPr>
          <w:b/>
          <w:noProof/>
          <w:u w:val="single"/>
          <w:lang w:val="en-GB" w:eastAsia="en-GB"/>
        </w:rPr>
        <w:drawing>
          <wp:inline distT="0" distB="0" distL="0" distR="0">
            <wp:extent cx="5939790" cy="3856355"/>
            <wp:effectExtent l="19050" t="0" r="381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939790" cy="3856355"/>
                    </a:xfrm>
                    <a:prstGeom prst="rect">
                      <a:avLst/>
                    </a:prstGeom>
                    <a:noFill/>
                    <a:ln w="9525">
                      <a:noFill/>
                      <a:miter lim="800000"/>
                      <a:headEnd/>
                      <a:tailEnd/>
                    </a:ln>
                  </pic:spPr>
                </pic:pic>
              </a:graphicData>
            </a:graphic>
          </wp:inline>
        </w:drawing>
      </w:r>
    </w:p>
    <w:p w:rsidR="00F7337E" w:rsidRDefault="00F7337E" w:rsidP="00F7337E">
      <w:pPr>
        <w:shd w:val="clear" w:color="auto" w:fill="FFFFFF"/>
      </w:pPr>
      <w:r>
        <w:rPr>
          <w:sz w:val="28"/>
        </w:rPr>
        <w:br w:type="page"/>
      </w:r>
    </w:p>
    <w:p w:rsidR="00ED6F12" w:rsidRPr="00CF7281" w:rsidRDefault="00ED6F12" w:rsidP="003C0C6D">
      <w:pPr>
        <w:pStyle w:val="Heading3"/>
        <w:numPr>
          <w:ilvl w:val="2"/>
          <w:numId w:val="25"/>
        </w:numPr>
        <w:rPr>
          <w:rStyle w:val="Heading2Char1"/>
          <w:i/>
        </w:rPr>
      </w:pPr>
      <w:bookmarkStart w:id="81" w:name="_Toc475431928"/>
      <w:r w:rsidRPr="00CF7281">
        <w:rPr>
          <w:rStyle w:val="Heading2Char1"/>
          <w:i/>
        </w:rPr>
        <w:t>Quality Management sub process</w:t>
      </w:r>
      <w:bookmarkEnd w:id="81"/>
    </w:p>
    <w:p w:rsidR="005D2DF5" w:rsidRPr="005D2DF5" w:rsidRDefault="005D2DF5" w:rsidP="00ED6F12">
      <w:pPr>
        <w:widowControl/>
        <w:shd w:val="clear" w:color="auto" w:fill="FFFFFF"/>
        <w:autoSpaceDE/>
        <w:autoSpaceDN/>
        <w:adjustRightInd/>
        <w:spacing w:after="200" w:line="360" w:lineRule="auto"/>
        <w:jc w:val="both"/>
        <w:rPr>
          <w:b/>
        </w:rPr>
      </w:pPr>
      <w:r w:rsidRPr="005D2DF5">
        <w:rPr>
          <w:b/>
        </w:rPr>
        <w:t xml:space="preserve">Description </w:t>
      </w:r>
    </w:p>
    <w:p w:rsidR="00ED6F12" w:rsidRPr="00CF7281" w:rsidRDefault="00ED6F12" w:rsidP="00ED6F12">
      <w:pPr>
        <w:widowControl/>
        <w:shd w:val="clear" w:color="auto" w:fill="FFFFFF"/>
        <w:autoSpaceDE/>
        <w:autoSpaceDN/>
        <w:adjustRightInd/>
        <w:spacing w:after="200" w:line="360" w:lineRule="auto"/>
        <w:jc w:val="both"/>
      </w:pPr>
      <w:r w:rsidRPr="00482BCB">
        <w:t>Quality management system is a set of interrelated or interacting supply chain processes or elements that an organization uses to direct and control the manner in which quality policies are implemented and quality objectives are achieved. It is therefore a network of processes – activities that are physically performed and not merely manual with information.</w:t>
      </w:r>
      <w:r w:rsidRPr="00CF7281">
        <w:t xml:space="preserve"> </w:t>
      </w:r>
    </w:p>
    <w:p w:rsidR="00ED6F12" w:rsidRPr="00CF7281" w:rsidRDefault="00ED6F12" w:rsidP="00ED6F12">
      <w:pPr>
        <w:widowControl/>
        <w:shd w:val="clear" w:color="auto" w:fill="FFFFFF"/>
        <w:tabs>
          <w:tab w:val="num" w:pos="720"/>
        </w:tabs>
        <w:autoSpaceDE/>
        <w:autoSpaceDN/>
        <w:adjustRightInd/>
        <w:spacing w:after="200" w:line="360" w:lineRule="auto"/>
        <w:jc w:val="both"/>
      </w:pPr>
      <w:r w:rsidRPr="00CF7281">
        <w:t>The quality management sub processes encompasses process standardization, process</w:t>
      </w:r>
      <w:r w:rsidR="00482BCB">
        <w:t>es audit, batch by batch quality assur</w:t>
      </w:r>
      <w:r w:rsidR="00C4355C">
        <w:t xml:space="preserve">ance for most of </w:t>
      </w:r>
      <w:r w:rsidRPr="00CF7281">
        <w:t xml:space="preserve">products, and ISO certification processes. To guide the implementation of the quality management system, the quality manual with comprehensive list of </w:t>
      </w:r>
      <w:r w:rsidRPr="00CF7281">
        <w:rPr>
          <w:bCs/>
        </w:rPr>
        <w:t xml:space="preserve">SOP’s will be developed. </w:t>
      </w:r>
      <w:r w:rsidRPr="00CF7281">
        <w:rPr>
          <w:bCs/>
          <w:noProof/>
        </w:rPr>
        <w:t xml:space="preserve">The </w:t>
      </w:r>
      <w:r w:rsidRPr="00CF7281">
        <w:rPr>
          <w:bCs/>
        </w:rPr>
        <w:t xml:space="preserve">quality manual will be customized to the organization context.  The Manual will contain policy, </w:t>
      </w:r>
      <w:r w:rsidRPr="00CF7281">
        <w:t>scope of quality management, quality objectives of the organization and responsibilities.</w:t>
      </w:r>
    </w:p>
    <w:p w:rsidR="00ED6F12" w:rsidRPr="00CF7281" w:rsidRDefault="00ED6F12" w:rsidP="00ED6F12">
      <w:pPr>
        <w:shd w:val="clear" w:color="auto" w:fill="FFFFFF"/>
        <w:rPr>
          <w:bCs/>
          <w:sz w:val="28"/>
          <w:szCs w:val="32"/>
        </w:rPr>
      </w:pPr>
      <w:r w:rsidRPr="00CF7281">
        <w:rPr>
          <w:bCs/>
          <w:sz w:val="28"/>
          <w:szCs w:val="32"/>
        </w:rPr>
        <w:t xml:space="preserve">Workflow for Quality </w:t>
      </w:r>
      <w:r w:rsidR="00F758E8">
        <w:rPr>
          <w:bCs/>
          <w:sz w:val="28"/>
          <w:szCs w:val="32"/>
        </w:rPr>
        <w:t xml:space="preserve">Management </w:t>
      </w:r>
    </w:p>
    <w:p w:rsidR="00ED6F12" w:rsidRPr="00CF7281" w:rsidRDefault="00ED6F12" w:rsidP="009B57C5">
      <w:pPr>
        <w:widowControl/>
        <w:numPr>
          <w:ilvl w:val="0"/>
          <w:numId w:val="66"/>
        </w:numPr>
        <w:shd w:val="clear" w:color="auto" w:fill="FFFFFF"/>
        <w:autoSpaceDE/>
        <w:autoSpaceDN/>
        <w:adjustRightInd/>
        <w:spacing w:before="100" w:beforeAutospacing="1" w:after="100" w:afterAutospacing="1" w:line="360" w:lineRule="auto"/>
        <w:contextualSpacing/>
        <w:jc w:val="both"/>
      </w:pPr>
      <w:r w:rsidRPr="00CF7281">
        <w:t>Develop quality manual ( Policy, objectives, list of all SOPs)</w:t>
      </w:r>
    </w:p>
    <w:p w:rsidR="00ED6F12" w:rsidRPr="00CF7281" w:rsidRDefault="00BD3F8C" w:rsidP="009B57C5">
      <w:pPr>
        <w:widowControl/>
        <w:numPr>
          <w:ilvl w:val="0"/>
          <w:numId w:val="66"/>
        </w:numPr>
        <w:shd w:val="clear" w:color="auto" w:fill="FFFFFF"/>
        <w:autoSpaceDE/>
        <w:autoSpaceDN/>
        <w:adjustRightInd/>
        <w:spacing w:before="100" w:beforeAutospacing="1" w:after="100" w:afterAutospacing="1" w:line="276" w:lineRule="auto"/>
        <w:contextualSpacing/>
        <w:jc w:val="both"/>
        <w:rPr>
          <w:rFonts w:eastAsia="Calibri"/>
        </w:rPr>
      </w:pPr>
      <w:r>
        <w:rPr>
          <w:rFonts w:eastAsia="Calibri"/>
        </w:rPr>
        <w:t>Validation of p</w:t>
      </w:r>
      <w:r w:rsidR="00ED6F12" w:rsidRPr="00CF7281">
        <w:rPr>
          <w:rFonts w:eastAsia="Calibri"/>
        </w:rPr>
        <w:t xml:space="preserve">remises, </w:t>
      </w:r>
      <w:r>
        <w:rPr>
          <w:rFonts w:eastAsia="Calibri"/>
        </w:rPr>
        <w:t>and material handling e</w:t>
      </w:r>
      <w:r w:rsidR="00D14D7B">
        <w:rPr>
          <w:rFonts w:eastAsia="Calibri"/>
        </w:rPr>
        <w:t>quipment</w:t>
      </w:r>
    </w:p>
    <w:p w:rsidR="00ED6F12" w:rsidRPr="00CF7281" w:rsidRDefault="00ED6F12" w:rsidP="009B57C5">
      <w:pPr>
        <w:widowControl/>
        <w:numPr>
          <w:ilvl w:val="0"/>
          <w:numId w:val="66"/>
        </w:numPr>
        <w:shd w:val="clear" w:color="auto" w:fill="FFFFFF"/>
        <w:autoSpaceDE/>
        <w:autoSpaceDN/>
        <w:adjustRightInd/>
        <w:spacing w:before="100" w:beforeAutospacing="1" w:after="100" w:afterAutospacing="1" w:line="276" w:lineRule="auto"/>
        <w:contextualSpacing/>
        <w:jc w:val="both"/>
        <w:rPr>
          <w:rFonts w:eastAsia="Calibri"/>
        </w:rPr>
      </w:pPr>
      <w:r w:rsidRPr="00CF7281">
        <w:rPr>
          <w:rFonts w:eastAsia="Calibri"/>
        </w:rPr>
        <w:t xml:space="preserve">Conduct process audit as per agreed standards </w:t>
      </w:r>
    </w:p>
    <w:p w:rsidR="00ED6F12" w:rsidRPr="00CF7281" w:rsidRDefault="00ED6F12" w:rsidP="009B57C5">
      <w:pPr>
        <w:widowControl/>
        <w:numPr>
          <w:ilvl w:val="0"/>
          <w:numId w:val="66"/>
        </w:numPr>
        <w:shd w:val="clear" w:color="auto" w:fill="FFFFFF"/>
        <w:autoSpaceDE/>
        <w:autoSpaceDN/>
        <w:adjustRightInd/>
        <w:spacing w:before="100" w:beforeAutospacing="1" w:after="100" w:afterAutospacing="1" w:line="276" w:lineRule="auto"/>
        <w:contextualSpacing/>
        <w:jc w:val="both"/>
      </w:pPr>
      <w:r w:rsidRPr="00CF7281">
        <w:t>Occupational health, and safety</w:t>
      </w:r>
    </w:p>
    <w:p w:rsidR="00ED6F12" w:rsidRPr="00CF7281" w:rsidRDefault="00ED6F12" w:rsidP="009B57C5">
      <w:pPr>
        <w:widowControl/>
        <w:numPr>
          <w:ilvl w:val="0"/>
          <w:numId w:val="66"/>
        </w:numPr>
        <w:shd w:val="clear" w:color="auto" w:fill="FFFFFF"/>
        <w:autoSpaceDE/>
        <w:autoSpaceDN/>
        <w:adjustRightInd/>
        <w:spacing w:before="100" w:beforeAutospacing="1" w:after="100" w:afterAutospacing="1" w:line="360" w:lineRule="auto"/>
        <w:contextualSpacing/>
        <w:jc w:val="both"/>
      </w:pPr>
      <w:r w:rsidRPr="00CF7281">
        <w:t>Physical inspection of incoming shipments</w:t>
      </w:r>
    </w:p>
    <w:p w:rsidR="00ED6F12" w:rsidRPr="00CF7281" w:rsidRDefault="00C4355C" w:rsidP="009B57C5">
      <w:pPr>
        <w:widowControl/>
        <w:numPr>
          <w:ilvl w:val="0"/>
          <w:numId w:val="66"/>
        </w:numPr>
        <w:shd w:val="clear" w:color="auto" w:fill="FFFFFF"/>
        <w:autoSpaceDE/>
        <w:autoSpaceDN/>
        <w:adjustRightInd/>
        <w:spacing w:before="100" w:beforeAutospacing="1" w:after="100" w:afterAutospacing="1" w:line="360" w:lineRule="auto"/>
        <w:contextualSpacing/>
        <w:jc w:val="both"/>
      </w:pPr>
      <w:r>
        <w:t xml:space="preserve">Quality control test for </w:t>
      </w:r>
      <w:r w:rsidRPr="00CF7281">
        <w:t>product</w:t>
      </w:r>
      <w:r>
        <w:t xml:space="preserve">s batch by batch </w:t>
      </w:r>
      <w:r w:rsidR="00ED6F12" w:rsidRPr="00CF7281">
        <w:t xml:space="preserve">s </w:t>
      </w:r>
    </w:p>
    <w:p w:rsidR="00ED6F12" w:rsidRPr="00CF7281" w:rsidRDefault="00ED6F12" w:rsidP="009B57C5">
      <w:pPr>
        <w:widowControl/>
        <w:numPr>
          <w:ilvl w:val="0"/>
          <w:numId w:val="66"/>
        </w:numPr>
        <w:shd w:val="clear" w:color="auto" w:fill="FFFFFF"/>
        <w:autoSpaceDE/>
        <w:autoSpaceDN/>
        <w:adjustRightInd/>
        <w:spacing w:before="100" w:beforeAutospacing="1" w:after="100" w:afterAutospacing="1" w:line="360" w:lineRule="auto"/>
        <w:contextualSpacing/>
        <w:jc w:val="both"/>
      </w:pPr>
      <w:r w:rsidRPr="00CF7281">
        <w:rPr>
          <w:rFonts w:eastAsia="Calibri"/>
        </w:rPr>
        <w:t>Product recall</w:t>
      </w:r>
      <w:r w:rsidR="006E4FBA">
        <w:rPr>
          <w:rFonts w:eastAsia="Calibri"/>
        </w:rPr>
        <w:t xml:space="preserve"> and disposal of obsolete ones</w:t>
      </w:r>
    </w:p>
    <w:p w:rsidR="005D2DF5" w:rsidRDefault="00ED6F12" w:rsidP="009B57C5">
      <w:pPr>
        <w:widowControl/>
        <w:numPr>
          <w:ilvl w:val="0"/>
          <w:numId w:val="66"/>
        </w:numPr>
        <w:shd w:val="clear" w:color="auto" w:fill="FFFFFF"/>
        <w:autoSpaceDE/>
        <w:autoSpaceDN/>
        <w:adjustRightInd/>
        <w:spacing w:before="100" w:beforeAutospacing="1" w:after="100" w:afterAutospacing="1" w:line="360" w:lineRule="auto"/>
        <w:contextualSpacing/>
        <w:jc w:val="both"/>
      </w:pPr>
      <w:r w:rsidRPr="00CF7281">
        <w:t>Work towards compliance to ISO requirement</w:t>
      </w:r>
    </w:p>
    <w:p w:rsidR="006E4FBA" w:rsidRDefault="006E4FBA" w:rsidP="006E4FBA">
      <w:pPr>
        <w:widowControl/>
        <w:shd w:val="clear" w:color="auto" w:fill="FFFFFF"/>
        <w:autoSpaceDE/>
        <w:autoSpaceDN/>
        <w:adjustRightInd/>
        <w:spacing w:before="100" w:beforeAutospacing="1" w:after="100" w:afterAutospacing="1" w:line="360" w:lineRule="auto"/>
        <w:ind w:left="360"/>
        <w:contextualSpacing/>
        <w:jc w:val="both"/>
      </w:pPr>
    </w:p>
    <w:p w:rsidR="005D2DF5" w:rsidRDefault="005D2DF5" w:rsidP="005D2DF5">
      <w:pPr>
        <w:widowControl/>
        <w:shd w:val="clear" w:color="auto" w:fill="FFFFFF"/>
        <w:autoSpaceDE/>
        <w:autoSpaceDN/>
        <w:adjustRightInd/>
        <w:spacing w:before="100" w:beforeAutospacing="1" w:after="100" w:afterAutospacing="1" w:line="360" w:lineRule="auto"/>
        <w:ind w:left="720"/>
        <w:contextualSpacing/>
        <w:jc w:val="both"/>
      </w:pPr>
    </w:p>
    <w:p w:rsidR="005D2DF5" w:rsidRPr="005D2DF5" w:rsidRDefault="005D2DF5" w:rsidP="005D2DF5">
      <w:pPr>
        <w:widowControl/>
        <w:shd w:val="clear" w:color="auto" w:fill="FFFFFF"/>
        <w:autoSpaceDE/>
        <w:autoSpaceDN/>
        <w:adjustRightInd/>
        <w:spacing w:before="100" w:beforeAutospacing="1" w:after="100" w:afterAutospacing="1" w:line="360" w:lineRule="auto"/>
        <w:ind w:left="720"/>
        <w:contextualSpacing/>
        <w:jc w:val="both"/>
      </w:pPr>
    </w:p>
    <w:p w:rsidR="005D2DF5" w:rsidRDefault="005D2DF5" w:rsidP="005D2DF5">
      <w:pPr>
        <w:pStyle w:val="Caption"/>
        <w:keepNext/>
      </w:pPr>
    </w:p>
    <w:p w:rsidR="00CD4D8C" w:rsidRDefault="00CD4D8C" w:rsidP="00CD4D8C">
      <w:pPr>
        <w:pStyle w:val="Caption"/>
        <w:keepNext/>
        <w:spacing w:before="240"/>
      </w:pPr>
      <w:r>
        <w:br w:type="page"/>
      </w:r>
      <w:r>
        <w:lastRenderedPageBreak/>
        <w:t xml:space="preserve">Table </w:t>
      </w:r>
      <w:fldSimple w:instr=" SEQ Table \* ARABIC ">
        <w:r w:rsidR="00677CFD">
          <w:rPr>
            <w:noProof/>
          </w:rPr>
          <w:t>6</w:t>
        </w:r>
      </w:fldSimple>
      <w:r>
        <w:t xml:space="preserve">: </w:t>
      </w:r>
      <w:r w:rsidRPr="00B3506F">
        <w:t>Table 20: Major and detail activities for quality management sub process</w:t>
      </w:r>
    </w:p>
    <w:tbl>
      <w:tblPr>
        <w:tblpPr w:leftFromText="180" w:rightFromText="180" w:vertAnchor="text" w:horzAnchor="margin" w:tblpY="342"/>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3150"/>
        <w:gridCol w:w="7200"/>
      </w:tblGrid>
      <w:tr w:rsidR="005D2DF5" w:rsidRPr="00CF7281" w:rsidTr="008F2075">
        <w:trPr>
          <w:tblHeader/>
        </w:trPr>
        <w:tc>
          <w:tcPr>
            <w:tcW w:w="558" w:type="dxa"/>
            <w:tcBorders>
              <w:right w:val="single" w:sz="4" w:space="0" w:color="auto"/>
            </w:tcBorders>
            <w:vAlign w:val="center"/>
          </w:tcPr>
          <w:p w:rsidR="005D2DF5" w:rsidRPr="00CF7281" w:rsidRDefault="005D2DF5" w:rsidP="00CD4D8C">
            <w:pPr>
              <w:shd w:val="clear" w:color="auto" w:fill="FFFFFF"/>
              <w:jc w:val="center"/>
              <w:rPr>
                <w:b/>
              </w:rPr>
            </w:pPr>
            <w:r w:rsidRPr="00CF7281">
              <w:rPr>
                <w:b/>
              </w:rPr>
              <w:t>S.N</w:t>
            </w:r>
          </w:p>
        </w:tc>
        <w:tc>
          <w:tcPr>
            <w:tcW w:w="3150" w:type="dxa"/>
            <w:tcBorders>
              <w:right w:val="single" w:sz="4" w:space="0" w:color="auto"/>
            </w:tcBorders>
            <w:shd w:val="clear" w:color="auto" w:fill="auto"/>
            <w:vAlign w:val="center"/>
          </w:tcPr>
          <w:p w:rsidR="005D2DF5" w:rsidRPr="00CF7281" w:rsidRDefault="005D2DF5" w:rsidP="00CD4D8C">
            <w:pPr>
              <w:shd w:val="clear" w:color="auto" w:fill="FFFFFF"/>
              <w:jc w:val="center"/>
              <w:rPr>
                <w:b/>
              </w:rPr>
            </w:pPr>
            <w:r w:rsidRPr="00CF7281">
              <w:rPr>
                <w:b/>
              </w:rPr>
              <w:t>Major Activities</w:t>
            </w:r>
          </w:p>
        </w:tc>
        <w:tc>
          <w:tcPr>
            <w:tcW w:w="7200" w:type="dxa"/>
            <w:tcBorders>
              <w:left w:val="single" w:sz="4" w:space="0" w:color="auto"/>
            </w:tcBorders>
            <w:shd w:val="clear" w:color="auto" w:fill="auto"/>
            <w:vAlign w:val="center"/>
          </w:tcPr>
          <w:p w:rsidR="005D2DF5" w:rsidRPr="00CF7281" w:rsidRDefault="005D2DF5" w:rsidP="00CD4D8C">
            <w:pPr>
              <w:shd w:val="clear" w:color="auto" w:fill="FFFFFF"/>
              <w:jc w:val="center"/>
              <w:rPr>
                <w:b/>
              </w:rPr>
            </w:pPr>
            <w:r w:rsidRPr="00CF7281">
              <w:rPr>
                <w:b/>
              </w:rPr>
              <w:t>Detail Activities</w:t>
            </w:r>
          </w:p>
        </w:tc>
      </w:tr>
      <w:tr w:rsidR="005D2DF5" w:rsidRPr="00CF7281" w:rsidTr="008F2075">
        <w:trPr>
          <w:trHeight w:val="1764"/>
        </w:trPr>
        <w:tc>
          <w:tcPr>
            <w:tcW w:w="558" w:type="dxa"/>
            <w:tcBorders>
              <w:top w:val="single" w:sz="4" w:space="0" w:color="auto"/>
              <w:right w:val="single" w:sz="4" w:space="0" w:color="auto"/>
            </w:tcBorders>
          </w:tcPr>
          <w:p w:rsidR="005D2DF5" w:rsidRPr="00CF7281" w:rsidRDefault="005D2DF5" w:rsidP="009B57C5">
            <w:pPr>
              <w:numPr>
                <w:ilvl w:val="0"/>
                <w:numId w:val="67"/>
              </w:numPr>
              <w:shd w:val="clear" w:color="auto" w:fill="FFFFFF"/>
              <w:contextualSpacing/>
              <w:rPr>
                <w:rFonts w:eastAsia="Calibri"/>
              </w:rPr>
            </w:pPr>
          </w:p>
        </w:tc>
        <w:tc>
          <w:tcPr>
            <w:tcW w:w="3150" w:type="dxa"/>
            <w:tcBorders>
              <w:top w:val="single" w:sz="4" w:space="0" w:color="auto"/>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pPr>
            <w:r w:rsidRPr="00CF7281">
              <w:rPr>
                <w:rFonts w:eastAsia="Calibri"/>
              </w:rPr>
              <w:t>Develop quality manual (Policy, objectives, list of all SOPs)</w:t>
            </w:r>
          </w:p>
        </w:tc>
        <w:tc>
          <w:tcPr>
            <w:tcW w:w="7200" w:type="dxa"/>
            <w:tcBorders>
              <w:top w:val="single" w:sz="4" w:space="0" w:color="auto"/>
            </w:tcBorders>
          </w:tcPr>
          <w:p w:rsidR="005D2DF5" w:rsidRPr="00CF7281" w:rsidRDefault="005D2DF5" w:rsidP="009B57C5">
            <w:pPr>
              <w:widowControl/>
              <w:numPr>
                <w:ilvl w:val="1"/>
                <w:numId w:val="68"/>
              </w:numPr>
              <w:shd w:val="clear" w:color="auto" w:fill="FFFFFF"/>
              <w:autoSpaceDE/>
              <w:autoSpaceDN/>
              <w:adjustRightInd/>
              <w:spacing w:after="100" w:afterAutospacing="1"/>
              <w:ind w:left="432" w:hanging="360"/>
              <w:contextualSpacing/>
              <w:jc w:val="both"/>
              <w:rPr>
                <w:rFonts w:eastAsia="Calibri"/>
              </w:rPr>
            </w:pPr>
            <w:r w:rsidRPr="00CF7281">
              <w:rPr>
                <w:rFonts w:eastAsia="Calibri"/>
              </w:rPr>
              <w:t>Develop draft quality manual ( by customizing the experiences of other supply chain organizations)</w:t>
            </w:r>
          </w:p>
          <w:p w:rsidR="005D2DF5" w:rsidRPr="00CF7281" w:rsidRDefault="005D2DF5" w:rsidP="009B57C5">
            <w:pPr>
              <w:widowControl/>
              <w:numPr>
                <w:ilvl w:val="1"/>
                <w:numId w:val="68"/>
              </w:numPr>
              <w:shd w:val="clear" w:color="auto" w:fill="FFFFFF"/>
              <w:autoSpaceDE/>
              <w:autoSpaceDN/>
              <w:adjustRightInd/>
              <w:spacing w:after="100" w:afterAutospacing="1"/>
              <w:ind w:left="432" w:hanging="360"/>
              <w:contextualSpacing/>
              <w:jc w:val="both"/>
              <w:rPr>
                <w:rFonts w:eastAsia="Calibri"/>
              </w:rPr>
            </w:pPr>
            <w:r w:rsidRPr="00CF7281">
              <w:rPr>
                <w:rFonts w:eastAsia="Calibri"/>
              </w:rPr>
              <w:t>Enrich the draft through consultative workshop</w:t>
            </w:r>
          </w:p>
          <w:p w:rsidR="005D2DF5" w:rsidRPr="00CF7281" w:rsidRDefault="005D2DF5" w:rsidP="009B57C5">
            <w:pPr>
              <w:widowControl/>
              <w:numPr>
                <w:ilvl w:val="1"/>
                <w:numId w:val="68"/>
              </w:numPr>
              <w:shd w:val="clear" w:color="auto" w:fill="FFFFFF"/>
              <w:autoSpaceDE/>
              <w:autoSpaceDN/>
              <w:adjustRightInd/>
              <w:spacing w:after="100" w:afterAutospacing="1"/>
              <w:ind w:left="432" w:hanging="360"/>
              <w:contextualSpacing/>
              <w:jc w:val="both"/>
              <w:rPr>
                <w:rFonts w:eastAsia="Calibri"/>
              </w:rPr>
            </w:pPr>
            <w:r w:rsidRPr="00CF7281">
              <w:rPr>
                <w:rFonts w:eastAsia="Calibri"/>
              </w:rPr>
              <w:t xml:space="preserve">Get approval of the management </w:t>
            </w:r>
          </w:p>
          <w:p w:rsidR="005D2DF5" w:rsidRPr="00CD4D8C" w:rsidRDefault="005D2DF5" w:rsidP="009B57C5">
            <w:pPr>
              <w:widowControl/>
              <w:numPr>
                <w:ilvl w:val="1"/>
                <w:numId w:val="68"/>
              </w:numPr>
              <w:shd w:val="clear" w:color="auto" w:fill="FFFFFF"/>
              <w:autoSpaceDE/>
              <w:autoSpaceDN/>
              <w:adjustRightInd/>
              <w:spacing w:after="100" w:afterAutospacing="1"/>
              <w:ind w:left="432" w:hanging="360"/>
              <w:contextualSpacing/>
              <w:jc w:val="both"/>
              <w:rPr>
                <w:rFonts w:eastAsia="Calibri"/>
              </w:rPr>
            </w:pPr>
            <w:r w:rsidRPr="00CF7281">
              <w:rPr>
                <w:rFonts w:eastAsia="Calibri"/>
              </w:rPr>
              <w:t>Familiarize the quality management system to relevant processes</w:t>
            </w:r>
          </w:p>
        </w:tc>
      </w:tr>
      <w:tr w:rsidR="005D2DF5" w:rsidRPr="00CF7281" w:rsidTr="008F2075">
        <w:trPr>
          <w:trHeight w:val="1764"/>
        </w:trPr>
        <w:tc>
          <w:tcPr>
            <w:tcW w:w="558" w:type="dxa"/>
            <w:tcBorders>
              <w:top w:val="single" w:sz="4" w:space="0" w:color="auto"/>
              <w:right w:val="single" w:sz="4" w:space="0" w:color="auto"/>
            </w:tcBorders>
          </w:tcPr>
          <w:p w:rsidR="005D2DF5" w:rsidRPr="00CF7281" w:rsidRDefault="005D2DF5" w:rsidP="009B57C5">
            <w:pPr>
              <w:numPr>
                <w:ilvl w:val="0"/>
                <w:numId w:val="67"/>
              </w:numPr>
              <w:shd w:val="clear" w:color="auto" w:fill="FFFFFF"/>
              <w:contextualSpacing/>
              <w:rPr>
                <w:rFonts w:eastAsia="Calibri"/>
                <w:sz w:val="22"/>
                <w:szCs w:val="22"/>
              </w:rPr>
            </w:pPr>
          </w:p>
        </w:tc>
        <w:tc>
          <w:tcPr>
            <w:tcW w:w="3150" w:type="dxa"/>
            <w:tcBorders>
              <w:top w:val="single" w:sz="4" w:space="0" w:color="auto"/>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rPr>
                <w:rFonts w:eastAsia="Calibri"/>
              </w:rPr>
            </w:pPr>
            <w:r w:rsidRPr="00CF7281">
              <w:rPr>
                <w:rFonts w:eastAsia="Calibri"/>
              </w:rPr>
              <w:t>Validation of Premises, and Mater</w:t>
            </w:r>
            <w:r>
              <w:rPr>
                <w:rFonts w:eastAsia="Calibri"/>
              </w:rPr>
              <w:t>ial Handling Equipment</w:t>
            </w:r>
          </w:p>
          <w:p w:rsidR="005D2DF5" w:rsidRPr="00CF7281" w:rsidRDefault="005D2DF5" w:rsidP="00CD4D8C">
            <w:pPr>
              <w:widowControl/>
              <w:shd w:val="clear" w:color="auto" w:fill="FFFFFF"/>
              <w:autoSpaceDE/>
              <w:autoSpaceDN/>
              <w:adjustRightInd/>
              <w:spacing w:after="100" w:afterAutospacing="1"/>
              <w:jc w:val="both"/>
              <w:rPr>
                <w:rFonts w:eastAsia="Calibri"/>
                <w:sz w:val="22"/>
                <w:szCs w:val="22"/>
              </w:rPr>
            </w:pPr>
          </w:p>
        </w:tc>
        <w:tc>
          <w:tcPr>
            <w:tcW w:w="7200" w:type="dxa"/>
            <w:tcBorders>
              <w:top w:val="single" w:sz="4" w:space="0" w:color="auto"/>
            </w:tcBorders>
          </w:tcPr>
          <w:p w:rsidR="008F2075" w:rsidRDefault="005D2DF5" w:rsidP="008F2075">
            <w:pPr>
              <w:rPr>
                <w:rFonts w:eastAsia="Calibri"/>
              </w:rPr>
            </w:pPr>
            <w:bookmarkStart w:id="82" w:name="_Toc471376558"/>
            <w:r w:rsidRPr="00CF7281">
              <w:rPr>
                <w:rFonts w:eastAsia="Calibri"/>
              </w:rPr>
              <w:t>2.1.   Identify the premises a</w:t>
            </w:r>
            <w:r>
              <w:rPr>
                <w:rFonts w:eastAsia="Calibri"/>
              </w:rPr>
              <w:t>nd material handling equipment</w:t>
            </w:r>
            <w:bookmarkStart w:id="83" w:name="_Toc471376559"/>
            <w:bookmarkEnd w:id="82"/>
          </w:p>
          <w:p w:rsidR="005D2DF5" w:rsidRPr="00CF7281" w:rsidRDefault="008F2075" w:rsidP="008F2075">
            <w:pPr>
              <w:rPr>
                <w:rFonts w:eastAsia="Calibri"/>
              </w:rPr>
            </w:pPr>
            <w:r>
              <w:rPr>
                <w:rFonts w:eastAsia="Calibri"/>
              </w:rPr>
              <w:t xml:space="preserve">2.2. </w:t>
            </w:r>
            <w:r w:rsidR="005D2DF5" w:rsidRPr="00CF7281">
              <w:t>Assess that premises and equipment is suitable for the intended purpose</w:t>
            </w:r>
            <w:bookmarkEnd w:id="83"/>
          </w:p>
          <w:p w:rsidR="005D2DF5" w:rsidRPr="00CF7281" w:rsidRDefault="008F2075" w:rsidP="008F2075">
            <w:pPr>
              <w:rPr>
                <w:rFonts w:eastAsia="Calibri"/>
              </w:rPr>
            </w:pPr>
            <w:bookmarkStart w:id="84" w:name="_Toc471376560"/>
            <w:r>
              <w:rPr>
                <w:rFonts w:eastAsia="Calibri"/>
              </w:rPr>
              <w:t xml:space="preserve">2.3. </w:t>
            </w:r>
            <w:r w:rsidR="005D2DF5" w:rsidRPr="00CF7281">
              <w:rPr>
                <w:rFonts w:eastAsia="Calibri"/>
              </w:rPr>
              <w:t>Identify the gap</w:t>
            </w:r>
            <w:bookmarkEnd w:id="84"/>
          </w:p>
          <w:p w:rsidR="005D2DF5" w:rsidRPr="00CF7281" w:rsidRDefault="008F2075" w:rsidP="008F2075">
            <w:pPr>
              <w:rPr>
                <w:rFonts w:eastAsia="Calibri"/>
              </w:rPr>
            </w:pPr>
            <w:bookmarkStart w:id="85" w:name="_Toc471376561"/>
            <w:r>
              <w:rPr>
                <w:rFonts w:eastAsia="Calibri"/>
              </w:rPr>
              <w:t xml:space="preserve">2.4. </w:t>
            </w:r>
            <w:r w:rsidR="005D2DF5" w:rsidRPr="00CF7281">
              <w:rPr>
                <w:rFonts w:eastAsia="Calibri"/>
              </w:rPr>
              <w:t>Take corrective actions with relevant processes</w:t>
            </w:r>
            <w:bookmarkEnd w:id="85"/>
          </w:p>
          <w:p w:rsidR="005D2DF5" w:rsidRPr="00CF7281" w:rsidRDefault="008F2075" w:rsidP="008F2075">
            <w:pPr>
              <w:rPr>
                <w:rFonts w:eastAsia="Calibri"/>
                <w:b/>
                <w:color w:val="4F81BD"/>
              </w:rPr>
            </w:pPr>
            <w:bookmarkStart w:id="86" w:name="_Toc471376562"/>
            <w:r>
              <w:rPr>
                <w:rFonts w:eastAsia="Calibri"/>
              </w:rPr>
              <w:t xml:space="preserve">2.5. </w:t>
            </w:r>
            <w:r w:rsidR="005D2DF5" w:rsidRPr="00CF7281">
              <w:rPr>
                <w:rFonts w:eastAsia="Calibri"/>
              </w:rPr>
              <w:t>Validate the premises and mat</w:t>
            </w:r>
            <w:r w:rsidR="005D2DF5">
              <w:rPr>
                <w:rFonts w:eastAsia="Calibri"/>
              </w:rPr>
              <w:t>erial handling equipment</w:t>
            </w:r>
            <w:bookmarkEnd w:id="86"/>
          </w:p>
        </w:tc>
      </w:tr>
      <w:tr w:rsidR="005D2DF5" w:rsidRPr="00CF7281" w:rsidTr="008F2075">
        <w:tc>
          <w:tcPr>
            <w:tcW w:w="558" w:type="dxa"/>
            <w:tcBorders>
              <w:right w:val="single" w:sz="4" w:space="0" w:color="auto"/>
            </w:tcBorders>
          </w:tcPr>
          <w:p w:rsidR="005D2DF5" w:rsidRPr="00CF7281" w:rsidRDefault="005D2DF5" w:rsidP="009B57C5">
            <w:pPr>
              <w:numPr>
                <w:ilvl w:val="0"/>
                <w:numId w:val="67"/>
              </w:numPr>
              <w:shd w:val="clear" w:color="auto" w:fill="FFFFFF"/>
              <w:contextualSpacing/>
            </w:pPr>
            <w:r w:rsidRPr="00CF7281">
              <w:t xml:space="preserve">  </w:t>
            </w:r>
          </w:p>
        </w:tc>
        <w:tc>
          <w:tcPr>
            <w:tcW w:w="3150" w:type="dxa"/>
            <w:tcBorders>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rPr>
                <w:rFonts w:eastAsia="Calibri"/>
              </w:rPr>
            </w:pPr>
            <w:r w:rsidRPr="00CF7281">
              <w:rPr>
                <w:rFonts w:eastAsia="Calibri"/>
              </w:rPr>
              <w:t xml:space="preserve">Conduct process audit as per agreed standards </w:t>
            </w:r>
          </w:p>
          <w:p w:rsidR="005D2DF5" w:rsidRPr="00CF7281" w:rsidRDefault="005D2DF5" w:rsidP="00CD4D8C">
            <w:pPr>
              <w:shd w:val="clear" w:color="auto" w:fill="FFFFFF"/>
            </w:pPr>
          </w:p>
        </w:tc>
        <w:tc>
          <w:tcPr>
            <w:tcW w:w="7200" w:type="dxa"/>
          </w:tcPr>
          <w:p w:rsidR="005D2DF5" w:rsidRPr="00CF7281" w:rsidRDefault="005D2DF5"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sz w:val="22"/>
                <w:szCs w:val="22"/>
              </w:rPr>
            </w:pPr>
            <w:r w:rsidRPr="00CF7281">
              <w:rPr>
                <w:rFonts w:eastAsia="Calibri"/>
                <w:sz w:val="22"/>
                <w:szCs w:val="22"/>
              </w:rPr>
              <w:t xml:space="preserve">Get approved SOPs </w:t>
            </w:r>
          </w:p>
          <w:p w:rsidR="005D2DF5" w:rsidRPr="00CF7281" w:rsidRDefault="005D2DF5"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sz w:val="22"/>
                <w:szCs w:val="22"/>
              </w:rPr>
            </w:pPr>
            <w:r w:rsidRPr="00CF7281">
              <w:rPr>
                <w:rFonts w:eastAsia="Calibri"/>
                <w:sz w:val="22"/>
                <w:szCs w:val="22"/>
              </w:rPr>
              <w:t>Develop standard checklist for process audit</w:t>
            </w:r>
          </w:p>
          <w:p w:rsidR="005D2DF5" w:rsidRPr="00CF7281" w:rsidRDefault="005D2DF5"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rPr>
            </w:pPr>
            <w:r w:rsidRPr="00CF7281">
              <w:rPr>
                <w:rFonts w:eastAsia="Calibri"/>
              </w:rPr>
              <w:t>Conduct regular process audit</w:t>
            </w:r>
          </w:p>
          <w:p w:rsidR="005D2DF5" w:rsidRPr="00CF7281" w:rsidRDefault="005D2DF5"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rPr>
            </w:pPr>
            <w:r w:rsidRPr="00CF7281">
              <w:rPr>
                <w:rFonts w:eastAsia="Calibri"/>
              </w:rPr>
              <w:t>Provide feedback based on audit findings</w:t>
            </w:r>
          </w:p>
          <w:p w:rsidR="005D2DF5" w:rsidRPr="00CF7281" w:rsidRDefault="005D2DF5"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rPr>
            </w:pPr>
            <w:r w:rsidRPr="00CF7281">
              <w:rPr>
                <w:rFonts w:eastAsia="Calibri"/>
              </w:rPr>
              <w:t>Process Improvement plan</w:t>
            </w:r>
          </w:p>
          <w:p w:rsidR="005D2DF5" w:rsidRPr="00CF7281" w:rsidRDefault="005D2DF5"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rPr>
            </w:pPr>
            <w:r w:rsidRPr="00CF7281">
              <w:rPr>
                <w:rFonts w:eastAsia="Calibri"/>
              </w:rPr>
              <w:t>Adopt and follow implementation of directives and requlations by    regulatory authorities</w:t>
            </w:r>
          </w:p>
          <w:p w:rsidR="005D2DF5" w:rsidRPr="00CD4D8C" w:rsidRDefault="00CD4D8C" w:rsidP="009B57C5">
            <w:pPr>
              <w:widowControl/>
              <w:numPr>
                <w:ilvl w:val="1"/>
                <w:numId w:val="69"/>
              </w:numPr>
              <w:shd w:val="clear" w:color="auto" w:fill="FFFFFF"/>
              <w:tabs>
                <w:tab w:val="left" w:pos="432"/>
              </w:tabs>
              <w:autoSpaceDE/>
              <w:autoSpaceDN/>
              <w:adjustRightInd/>
              <w:spacing w:after="100" w:afterAutospacing="1"/>
              <w:ind w:left="252" w:hanging="252"/>
              <w:contextualSpacing/>
              <w:jc w:val="both"/>
              <w:rPr>
                <w:rFonts w:eastAsia="Calibri"/>
              </w:rPr>
            </w:pPr>
            <w:r>
              <w:rPr>
                <w:rFonts w:eastAsia="Calibri"/>
              </w:rPr>
              <w:t>Documentation</w:t>
            </w:r>
          </w:p>
        </w:tc>
      </w:tr>
      <w:tr w:rsidR="005D2DF5" w:rsidRPr="00CF7281" w:rsidTr="008F2075">
        <w:tc>
          <w:tcPr>
            <w:tcW w:w="558" w:type="dxa"/>
            <w:tcBorders>
              <w:right w:val="single" w:sz="4" w:space="0" w:color="auto"/>
            </w:tcBorders>
          </w:tcPr>
          <w:p w:rsidR="005D2DF5" w:rsidRPr="00CF7281" w:rsidRDefault="005D2DF5" w:rsidP="009B57C5">
            <w:pPr>
              <w:numPr>
                <w:ilvl w:val="0"/>
                <w:numId w:val="67"/>
              </w:numPr>
              <w:shd w:val="clear" w:color="auto" w:fill="FFFFFF"/>
              <w:contextualSpacing/>
              <w:rPr>
                <w:sz w:val="22"/>
                <w:szCs w:val="22"/>
              </w:rPr>
            </w:pPr>
          </w:p>
        </w:tc>
        <w:tc>
          <w:tcPr>
            <w:tcW w:w="3150" w:type="dxa"/>
            <w:tcBorders>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rPr>
                <w:rFonts w:eastAsia="Calibri"/>
                <w:sz w:val="22"/>
                <w:szCs w:val="22"/>
              </w:rPr>
            </w:pPr>
            <w:r w:rsidRPr="00CF7281">
              <w:rPr>
                <w:sz w:val="22"/>
                <w:szCs w:val="22"/>
              </w:rPr>
              <w:t>Occupational health, and safety</w:t>
            </w:r>
          </w:p>
        </w:tc>
        <w:tc>
          <w:tcPr>
            <w:tcW w:w="7200" w:type="dxa"/>
          </w:tcPr>
          <w:p w:rsidR="005D2DF5" w:rsidRPr="00CF7281" w:rsidRDefault="005D2DF5" w:rsidP="009B57C5">
            <w:pPr>
              <w:widowControl/>
              <w:numPr>
                <w:ilvl w:val="1"/>
                <w:numId w:val="70"/>
              </w:numPr>
              <w:shd w:val="clear" w:color="auto" w:fill="FFFFFF"/>
              <w:tabs>
                <w:tab w:val="left" w:pos="162"/>
              </w:tabs>
              <w:autoSpaceDE/>
              <w:autoSpaceDN/>
              <w:adjustRightInd/>
              <w:spacing w:after="100" w:afterAutospacing="1"/>
              <w:contextualSpacing/>
              <w:jc w:val="both"/>
              <w:rPr>
                <w:rFonts w:eastAsia="Calibri"/>
                <w:sz w:val="22"/>
                <w:szCs w:val="22"/>
              </w:rPr>
            </w:pPr>
            <w:r w:rsidRPr="00CF7281">
              <w:rPr>
                <w:rFonts w:eastAsia="Calibri"/>
                <w:sz w:val="22"/>
                <w:szCs w:val="22"/>
              </w:rPr>
              <w:t xml:space="preserve">Make sure that SOPs are prepared for </w:t>
            </w:r>
            <w:r w:rsidRPr="00CF7281">
              <w:rPr>
                <w:sz w:val="22"/>
                <w:szCs w:val="22"/>
              </w:rPr>
              <w:t>Occupational health, and safety</w:t>
            </w:r>
          </w:p>
          <w:p w:rsidR="005D2DF5" w:rsidRPr="00CF7281" w:rsidRDefault="005D2DF5" w:rsidP="009B57C5">
            <w:pPr>
              <w:widowControl/>
              <w:numPr>
                <w:ilvl w:val="1"/>
                <w:numId w:val="70"/>
              </w:numPr>
              <w:shd w:val="clear" w:color="auto" w:fill="FFFFFF"/>
              <w:tabs>
                <w:tab w:val="left" w:pos="162"/>
              </w:tabs>
              <w:autoSpaceDE/>
              <w:autoSpaceDN/>
              <w:adjustRightInd/>
              <w:spacing w:after="100" w:afterAutospacing="1"/>
              <w:contextualSpacing/>
              <w:jc w:val="both"/>
              <w:rPr>
                <w:rFonts w:eastAsia="Calibri"/>
                <w:sz w:val="22"/>
                <w:szCs w:val="22"/>
              </w:rPr>
            </w:pPr>
            <w:r w:rsidRPr="00CF7281">
              <w:rPr>
                <w:sz w:val="22"/>
                <w:szCs w:val="22"/>
              </w:rPr>
              <w:t>Ensure the availability of a</w:t>
            </w:r>
            <w:r>
              <w:rPr>
                <w:sz w:val="22"/>
                <w:szCs w:val="22"/>
              </w:rPr>
              <w:t>ppropriate protective equipment</w:t>
            </w:r>
          </w:p>
          <w:p w:rsidR="005D2DF5" w:rsidRPr="00CF7281" w:rsidRDefault="005D2DF5" w:rsidP="009B57C5">
            <w:pPr>
              <w:widowControl/>
              <w:numPr>
                <w:ilvl w:val="1"/>
                <w:numId w:val="70"/>
              </w:numPr>
              <w:shd w:val="clear" w:color="auto" w:fill="FFFFFF"/>
              <w:tabs>
                <w:tab w:val="left" w:pos="162"/>
              </w:tabs>
              <w:autoSpaceDE/>
              <w:autoSpaceDN/>
              <w:adjustRightInd/>
              <w:spacing w:after="100" w:afterAutospacing="1"/>
              <w:contextualSpacing/>
              <w:jc w:val="both"/>
              <w:rPr>
                <w:rFonts w:eastAsia="Calibri"/>
                <w:sz w:val="22"/>
                <w:szCs w:val="22"/>
              </w:rPr>
            </w:pPr>
            <w:r w:rsidRPr="00CF7281">
              <w:rPr>
                <w:sz w:val="22"/>
                <w:szCs w:val="22"/>
              </w:rPr>
              <w:t>Enforce the implementation of  the SOP</w:t>
            </w:r>
          </w:p>
          <w:p w:rsidR="005D2DF5" w:rsidRPr="00CF7281" w:rsidRDefault="005D2DF5" w:rsidP="009B57C5">
            <w:pPr>
              <w:widowControl/>
              <w:numPr>
                <w:ilvl w:val="1"/>
                <w:numId w:val="70"/>
              </w:numPr>
              <w:shd w:val="clear" w:color="auto" w:fill="FFFFFF"/>
              <w:tabs>
                <w:tab w:val="left" w:pos="162"/>
              </w:tabs>
              <w:autoSpaceDE/>
              <w:autoSpaceDN/>
              <w:adjustRightInd/>
              <w:spacing w:after="100" w:afterAutospacing="1"/>
              <w:contextualSpacing/>
              <w:jc w:val="both"/>
              <w:rPr>
                <w:rFonts w:eastAsia="Calibri"/>
                <w:sz w:val="22"/>
                <w:szCs w:val="22"/>
              </w:rPr>
            </w:pPr>
            <w:r w:rsidRPr="00CF7281">
              <w:rPr>
                <w:sz w:val="22"/>
                <w:szCs w:val="22"/>
              </w:rPr>
              <w:t>Documentation</w:t>
            </w:r>
          </w:p>
        </w:tc>
      </w:tr>
      <w:tr w:rsidR="005D2DF5" w:rsidRPr="00CF7281" w:rsidTr="008F2075">
        <w:trPr>
          <w:trHeight w:val="1263"/>
        </w:trPr>
        <w:tc>
          <w:tcPr>
            <w:tcW w:w="558" w:type="dxa"/>
            <w:tcBorders>
              <w:right w:val="single" w:sz="4" w:space="0" w:color="auto"/>
            </w:tcBorders>
          </w:tcPr>
          <w:p w:rsidR="005D2DF5" w:rsidRPr="00CF7281" w:rsidRDefault="005D2DF5" w:rsidP="009B57C5">
            <w:pPr>
              <w:numPr>
                <w:ilvl w:val="0"/>
                <w:numId w:val="67"/>
              </w:numPr>
              <w:shd w:val="clear" w:color="auto" w:fill="FFFFFF"/>
              <w:contextualSpacing/>
            </w:pPr>
          </w:p>
        </w:tc>
        <w:tc>
          <w:tcPr>
            <w:tcW w:w="3150" w:type="dxa"/>
            <w:tcBorders>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rPr>
                <w:rFonts w:eastAsia="Calibri"/>
                <w:sz w:val="22"/>
                <w:szCs w:val="22"/>
              </w:rPr>
            </w:pPr>
            <w:r w:rsidRPr="00CF7281">
              <w:rPr>
                <w:rFonts w:eastAsia="Calibri"/>
                <w:sz w:val="22"/>
                <w:szCs w:val="22"/>
              </w:rPr>
              <w:t xml:space="preserve">Physical inspection of incoming shipments </w:t>
            </w:r>
          </w:p>
          <w:p w:rsidR="005D2DF5" w:rsidRPr="00CF7281" w:rsidRDefault="005D2DF5" w:rsidP="00CD4D8C">
            <w:pPr>
              <w:shd w:val="clear" w:color="auto" w:fill="FFFFFF"/>
            </w:pPr>
          </w:p>
        </w:tc>
        <w:tc>
          <w:tcPr>
            <w:tcW w:w="7200" w:type="dxa"/>
          </w:tcPr>
          <w:p w:rsidR="005D2DF5" w:rsidRPr="00CF7281" w:rsidRDefault="005D2DF5" w:rsidP="009B57C5">
            <w:pPr>
              <w:widowControl/>
              <w:numPr>
                <w:ilvl w:val="1"/>
                <w:numId w:val="71"/>
              </w:numPr>
              <w:shd w:val="clear" w:color="auto" w:fill="FFFFFF"/>
              <w:tabs>
                <w:tab w:val="left" w:pos="162"/>
              </w:tabs>
              <w:autoSpaceDE/>
              <w:autoSpaceDN/>
              <w:adjustRightInd/>
              <w:spacing w:after="100" w:afterAutospacing="1"/>
              <w:ind w:left="162" w:firstLine="0"/>
              <w:contextualSpacing/>
              <w:jc w:val="both"/>
              <w:rPr>
                <w:rFonts w:eastAsia="Calibri"/>
                <w:sz w:val="22"/>
                <w:szCs w:val="22"/>
              </w:rPr>
            </w:pPr>
            <w:r w:rsidRPr="00CF7281">
              <w:rPr>
                <w:rFonts w:eastAsia="Calibri"/>
                <w:sz w:val="22"/>
                <w:szCs w:val="22"/>
              </w:rPr>
              <w:t>Develop inspection protocol</w:t>
            </w:r>
          </w:p>
          <w:p w:rsidR="005D2DF5" w:rsidRPr="00CF7281" w:rsidRDefault="005D2DF5" w:rsidP="009B57C5">
            <w:pPr>
              <w:widowControl/>
              <w:numPr>
                <w:ilvl w:val="1"/>
                <w:numId w:val="71"/>
              </w:numPr>
              <w:shd w:val="clear" w:color="auto" w:fill="FFFFFF"/>
              <w:tabs>
                <w:tab w:val="left" w:pos="162"/>
              </w:tabs>
              <w:autoSpaceDE/>
              <w:autoSpaceDN/>
              <w:adjustRightInd/>
              <w:spacing w:after="100" w:afterAutospacing="1"/>
              <w:ind w:left="162" w:firstLine="0"/>
              <w:contextualSpacing/>
              <w:jc w:val="both"/>
              <w:rPr>
                <w:rFonts w:eastAsia="Calibri"/>
              </w:rPr>
            </w:pPr>
            <w:r w:rsidRPr="00CF7281">
              <w:rPr>
                <w:rFonts w:eastAsia="Calibri"/>
                <w:sz w:val="22"/>
                <w:szCs w:val="22"/>
              </w:rPr>
              <w:t xml:space="preserve">Conduct physical inspection </w:t>
            </w:r>
          </w:p>
          <w:p w:rsidR="005D2DF5" w:rsidRPr="00CF7281" w:rsidRDefault="005D2DF5" w:rsidP="009B57C5">
            <w:pPr>
              <w:widowControl/>
              <w:numPr>
                <w:ilvl w:val="1"/>
                <w:numId w:val="71"/>
              </w:numPr>
              <w:shd w:val="clear" w:color="auto" w:fill="FFFFFF"/>
              <w:tabs>
                <w:tab w:val="left" w:pos="162"/>
              </w:tabs>
              <w:autoSpaceDE/>
              <w:autoSpaceDN/>
              <w:adjustRightInd/>
              <w:spacing w:after="100" w:afterAutospacing="1"/>
              <w:ind w:left="162" w:firstLine="0"/>
              <w:contextualSpacing/>
              <w:jc w:val="both"/>
              <w:rPr>
                <w:rFonts w:eastAsia="Calibri"/>
              </w:rPr>
            </w:pPr>
            <w:r w:rsidRPr="00CF7281">
              <w:rPr>
                <w:rFonts w:eastAsia="Calibri"/>
              </w:rPr>
              <w:t>Provide feedback and take appropriate action</w:t>
            </w:r>
          </w:p>
          <w:p w:rsidR="005D2DF5" w:rsidRPr="005D2DF5" w:rsidRDefault="005D2DF5" w:rsidP="009B57C5">
            <w:pPr>
              <w:widowControl/>
              <w:numPr>
                <w:ilvl w:val="1"/>
                <w:numId w:val="71"/>
              </w:numPr>
              <w:shd w:val="clear" w:color="auto" w:fill="FFFFFF"/>
              <w:tabs>
                <w:tab w:val="left" w:pos="162"/>
              </w:tabs>
              <w:autoSpaceDE/>
              <w:autoSpaceDN/>
              <w:adjustRightInd/>
              <w:spacing w:after="100" w:afterAutospacing="1"/>
              <w:ind w:left="162" w:firstLine="0"/>
              <w:contextualSpacing/>
              <w:jc w:val="both"/>
              <w:rPr>
                <w:rFonts w:eastAsia="Calibri"/>
              </w:rPr>
            </w:pPr>
            <w:r w:rsidRPr="00CF7281">
              <w:rPr>
                <w:rFonts w:eastAsia="Calibri"/>
              </w:rPr>
              <w:t>Documentation the findings</w:t>
            </w:r>
          </w:p>
        </w:tc>
      </w:tr>
      <w:tr w:rsidR="005D2DF5" w:rsidRPr="00CF7281" w:rsidTr="008F2075">
        <w:trPr>
          <w:trHeight w:val="1515"/>
        </w:trPr>
        <w:tc>
          <w:tcPr>
            <w:tcW w:w="558" w:type="dxa"/>
            <w:tcBorders>
              <w:right w:val="single" w:sz="4" w:space="0" w:color="auto"/>
            </w:tcBorders>
          </w:tcPr>
          <w:p w:rsidR="005D2DF5" w:rsidRPr="00CF7281" w:rsidRDefault="005D2DF5" w:rsidP="009B57C5">
            <w:pPr>
              <w:numPr>
                <w:ilvl w:val="0"/>
                <w:numId w:val="67"/>
              </w:numPr>
              <w:shd w:val="clear" w:color="auto" w:fill="FFFFFF"/>
              <w:contextualSpacing/>
            </w:pPr>
          </w:p>
        </w:tc>
        <w:tc>
          <w:tcPr>
            <w:tcW w:w="3150" w:type="dxa"/>
            <w:tcBorders>
              <w:left w:val="single" w:sz="4" w:space="0" w:color="auto"/>
            </w:tcBorders>
          </w:tcPr>
          <w:p w:rsidR="005D2DF5" w:rsidRPr="00CD4D8C" w:rsidRDefault="005D2DF5" w:rsidP="00C4355C">
            <w:pPr>
              <w:widowControl/>
              <w:shd w:val="clear" w:color="auto" w:fill="FFFFFF"/>
              <w:autoSpaceDE/>
              <w:autoSpaceDN/>
              <w:adjustRightInd/>
              <w:spacing w:after="100" w:afterAutospacing="1"/>
              <w:jc w:val="both"/>
              <w:rPr>
                <w:rFonts w:eastAsia="Calibri"/>
              </w:rPr>
            </w:pPr>
            <w:r w:rsidRPr="00CF7281">
              <w:rPr>
                <w:rFonts w:eastAsia="Calibri"/>
              </w:rPr>
              <w:t>Quality contr</w:t>
            </w:r>
            <w:r w:rsidR="00CD4D8C">
              <w:rPr>
                <w:rFonts w:eastAsia="Calibri"/>
              </w:rPr>
              <w:t xml:space="preserve">ol test </w:t>
            </w:r>
            <w:r w:rsidR="00C4355C">
              <w:rPr>
                <w:rFonts w:eastAsia="Calibri"/>
              </w:rPr>
              <w:t xml:space="preserve"> for most products batch by batch </w:t>
            </w:r>
          </w:p>
        </w:tc>
        <w:tc>
          <w:tcPr>
            <w:tcW w:w="7200" w:type="dxa"/>
          </w:tcPr>
          <w:p w:rsidR="005D2DF5" w:rsidRPr="00CF7281" w:rsidRDefault="005D2DF5" w:rsidP="009B57C5">
            <w:pPr>
              <w:widowControl/>
              <w:numPr>
                <w:ilvl w:val="1"/>
                <w:numId w:val="72"/>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Avail the required resources for quality test</w:t>
            </w:r>
          </w:p>
          <w:p w:rsidR="005D2DF5" w:rsidRPr="00CF7281" w:rsidRDefault="005D2DF5" w:rsidP="009B57C5">
            <w:pPr>
              <w:widowControl/>
              <w:numPr>
                <w:ilvl w:val="1"/>
                <w:numId w:val="72"/>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 xml:space="preserve">Select products for quality test or  products with quality concern </w:t>
            </w:r>
          </w:p>
          <w:p w:rsidR="005D2DF5" w:rsidRPr="00CF7281" w:rsidRDefault="005D2DF5" w:rsidP="009B57C5">
            <w:pPr>
              <w:widowControl/>
              <w:numPr>
                <w:ilvl w:val="1"/>
                <w:numId w:val="72"/>
              </w:numPr>
              <w:shd w:val="clear" w:color="auto" w:fill="FFFFFF"/>
              <w:autoSpaceDE/>
              <w:autoSpaceDN/>
              <w:adjustRightInd/>
              <w:spacing w:after="100" w:afterAutospacing="1"/>
              <w:contextualSpacing/>
              <w:jc w:val="both"/>
              <w:rPr>
                <w:rFonts w:eastAsia="Calibri"/>
              </w:rPr>
            </w:pPr>
            <w:r w:rsidRPr="00CF7281">
              <w:rPr>
                <w:rFonts w:eastAsia="Calibri"/>
              </w:rPr>
              <w:t>Conduct quality test</w:t>
            </w:r>
          </w:p>
          <w:p w:rsidR="005D2DF5" w:rsidRPr="00CF7281" w:rsidRDefault="005D2DF5" w:rsidP="009B57C5">
            <w:pPr>
              <w:widowControl/>
              <w:numPr>
                <w:ilvl w:val="1"/>
                <w:numId w:val="72"/>
              </w:numPr>
              <w:shd w:val="clear" w:color="auto" w:fill="FFFFFF"/>
              <w:autoSpaceDE/>
              <w:autoSpaceDN/>
              <w:adjustRightInd/>
              <w:spacing w:after="100" w:afterAutospacing="1"/>
              <w:contextualSpacing/>
              <w:jc w:val="both"/>
              <w:rPr>
                <w:rFonts w:eastAsia="Calibri"/>
              </w:rPr>
            </w:pPr>
            <w:r w:rsidRPr="00CF7281">
              <w:rPr>
                <w:rFonts w:eastAsia="Calibri"/>
              </w:rPr>
              <w:t>Report the result</w:t>
            </w:r>
          </w:p>
          <w:p w:rsidR="005D2DF5" w:rsidRPr="00CD4D8C" w:rsidRDefault="00CD4D8C" w:rsidP="009B57C5">
            <w:pPr>
              <w:widowControl/>
              <w:numPr>
                <w:ilvl w:val="1"/>
                <w:numId w:val="72"/>
              </w:numPr>
              <w:shd w:val="clear" w:color="auto" w:fill="FFFFFF"/>
              <w:autoSpaceDE/>
              <w:autoSpaceDN/>
              <w:adjustRightInd/>
              <w:spacing w:after="100" w:afterAutospacing="1"/>
              <w:contextualSpacing/>
              <w:jc w:val="both"/>
              <w:rPr>
                <w:rFonts w:eastAsia="Calibri"/>
              </w:rPr>
            </w:pPr>
            <w:r>
              <w:rPr>
                <w:rFonts w:eastAsia="Calibri"/>
              </w:rPr>
              <w:t>Take appropriate action</w:t>
            </w:r>
          </w:p>
        </w:tc>
      </w:tr>
      <w:tr w:rsidR="005D2DF5" w:rsidRPr="00CF7281" w:rsidTr="008F2075">
        <w:tc>
          <w:tcPr>
            <w:tcW w:w="558" w:type="dxa"/>
            <w:tcBorders>
              <w:right w:val="single" w:sz="4" w:space="0" w:color="auto"/>
            </w:tcBorders>
          </w:tcPr>
          <w:p w:rsidR="005D2DF5" w:rsidRPr="00CF7281" w:rsidRDefault="005D2DF5" w:rsidP="009B57C5">
            <w:pPr>
              <w:numPr>
                <w:ilvl w:val="0"/>
                <w:numId w:val="67"/>
              </w:numPr>
              <w:shd w:val="clear" w:color="auto" w:fill="FFFFFF"/>
              <w:contextualSpacing/>
              <w:rPr>
                <w:sz w:val="22"/>
                <w:szCs w:val="22"/>
              </w:rPr>
            </w:pPr>
          </w:p>
        </w:tc>
        <w:tc>
          <w:tcPr>
            <w:tcW w:w="3150" w:type="dxa"/>
            <w:tcBorders>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rPr>
                <w:rFonts w:eastAsia="Calibri"/>
                <w:sz w:val="22"/>
                <w:szCs w:val="22"/>
              </w:rPr>
            </w:pPr>
            <w:r w:rsidRPr="00CF7281">
              <w:rPr>
                <w:rFonts w:eastAsia="Calibri"/>
                <w:sz w:val="22"/>
                <w:szCs w:val="22"/>
              </w:rPr>
              <w:t>Product recall</w:t>
            </w:r>
          </w:p>
        </w:tc>
        <w:tc>
          <w:tcPr>
            <w:tcW w:w="7200" w:type="dxa"/>
          </w:tcPr>
          <w:p w:rsidR="005D2DF5" w:rsidRPr="00CF7281" w:rsidRDefault="005D2DF5" w:rsidP="009B57C5">
            <w:pPr>
              <w:widowControl/>
              <w:numPr>
                <w:ilvl w:val="1"/>
                <w:numId w:val="73"/>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Identify products with confirmed quality concern</w:t>
            </w:r>
          </w:p>
          <w:p w:rsidR="005D2DF5" w:rsidRPr="00CF7281" w:rsidRDefault="005D2DF5" w:rsidP="009B57C5">
            <w:pPr>
              <w:widowControl/>
              <w:numPr>
                <w:ilvl w:val="1"/>
                <w:numId w:val="73"/>
              </w:numPr>
              <w:shd w:val="clear" w:color="auto" w:fill="FFFFFF"/>
              <w:autoSpaceDE/>
              <w:autoSpaceDN/>
              <w:adjustRightInd/>
              <w:spacing w:after="100" w:afterAutospacing="1"/>
              <w:contextualSpacing/>
              <w:jc w:val="both"/>
              <w:rPr>
                <w:rFonts w:eastAsia="Calibri"/>
                <w:sz w:val="22"/>
                <w:szCs w:val="22"/>
              </w:rPr>
            </w:pPr>
            <w:r w:rsidRPr="00CF7281">
              <w:rPr>
                <w:sz w:val="22"/>
                <w:szCs w:val="22"/>
              </w:rPr>
              <w:t>notify EFMHACA of recall initiation.</w:t>
            </w:r>
          </w:p>
          <w:p w:rsidR="005D2DF5" w:rsidRPr="00CF7281" w:rsidRDefault="005D2DF5" w:rsidP="009B57C5">
            <w:pPr>
              <w:widowControl/>
              <w:numPr>
                <w:ilvl w:val="1"/>
                <w:numId w:val="73"/>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facilitate product recall ( interface with distribution sub process)</w:t>
            </w:r>
          </w:p>
          <w:p w:rsidR="005D2DF5" w:rsidRPr="00CF7281" w:rsidRDefault="005D2DF5" w:rsidP="009B57C5">
            <w:pPr>
              <w:widowControl/>
              <w:numPr>
                <w:ilvl w:val="1"/>
                <w:numId w:val="73"/>
              </w:numPr>
              <w:shd w:val="clear" w:color="auto" w:fill="FFFFFF"/>
              <w:autoSpaceDE/>
              <w:autoSpaceDN/>
              <w:adjustRightInd/>
              <w:spacing w:after="100" w:afterAutospacing="1"/>
              <w:contextualSpacing/>
              <w:jc w:val="both"/>
              <w:rPr>
                <w:rFonts w:eastAsia="Calibri"/>
                <w:sz w:val="22"/>
                <w:szCs w:val="22"/>
              </w:rPr>
            </w:pPr>
            <w:r w:rsidRPr="00CF7281">
              <w:rPr>
                <w:sz w:val="22"/>
                <w:szCs w:val="22"/>
              </w:rPr>
              <w:t xml:space="preserve">assess the effectiveness of the recall and report any recall they made to </w:t>
            </w:r>
            <w:r w:rsidRPr="00CF7281">
              <w:rPr>
                <w:sz w:val="22"/>
                <w:szCs w:val="22"/>
              </w:rPr>
              <w:lastRenderedPageBreak/>
              <w:t>EFMHACA</w:t>
            </w:r>
          </w:p>
        </w:tc>
      </w:tr>
      <w:tr w:rsidR="005D2DF5" w:rsidRPr="00CF7281" w:rsidTr="008F2075">
        <w:trPr>
          <w:trHeight w:val="1070"/>
        </w:trPr>
        <w:tc>
          <w:tcPr>
            <w:tcW w:w="558" w:type="dxa"/>
            <w:tcBorders>
              <w:right w:val="single" w:sz="4" w:space="0" w:color="auto"/>
            </w:tcBorders>
          </w:tcPr>
          <w:p w:rsidR="005D2DF5" w:rsidRPr="00CF7281" w:rsidRDefault="005D2DF5" w:rsidP="009B57C5">
            <w:pPr>
              <w:numPr>
                <w:ilvl w:val="0"/>
                <w:numId w:val="67"/>
              </w:numPr>
              <w:shd w:val="clear" w:color="auto" w:fill="FFFFFF"/>
              <w:contextualSpacing/>
            </w:pPr>
          </w:p>
        </w:tc>
        <w:tc>
          <w:tcPr>
            <w:tcW w:w="3150" w:type="dxa"/>
            <w:tcBorders>
              <w:left w:val="single" w:sz="4" w:space="0" w:color="auto"/>
            </w:tcBorders>
          </w:tcPr>
          <w:p w:rsidR="005D2DF5" w:rsidRPr="00CF7281" w:rsidRDefault="005D2DF5" w:rsidP="00CD4D8C">
            <w:pPr>
              <w:widowControl/>
              <w:shd w:val="clear" w:color="auto" w:fill="FFFFFF"/>
              <w:autoSpaceDE/>
              <w:autoSpaceDN/>
              <w:adjustRightInd/>
              <w:spacing w:after="100" w:afterAutospacing="1"/>
              <w:jc w:val="both"/>
              <w:rPr>
                <w:rFonts w:eastAsia="Calibri"/>
              </w:rPr>
            </w:pPr>
            <w:r w:rsidRPr="00CF7281">
              <w:rPr>
                <w:rFonts w:eastAsia="Calibri"/>
              </w:rPr>
              <w:t>Work towards compliance to ISO requirement</w:t>
            </w:r>
          </w:p>
          <w:p w:rsidR="005D2DF5" w:rsidRPr="00CF7281" w:rsidRDefault="005D2DF5" w:rsidP="00CD4D8C">
            <w:pPr>
              <w:shd w:val="clear" w:color="auto" w:fill="FFFFFF"/>
            </w:pPr>
          </w:p>
        </w:tc>
        <w:tc>
          <w:tcPr>
            <w:tcW w:w="7200" w:type="dxa"/>
          </w:tcPr>
          <w:p w:rsidR="005D2DF5" w:rsidRPr="00CF7281" w:rsidRDefault="005D2DF5" w:rsidP="009B57C5">
            <w:pPr>
              <w:widowControl/>
              <w:numPr>
                <w:ilvl w:val="1"/>
                <w:numId w:val="74"/>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Select ISO standard</w:t>
            </w:r>
          </w:p>
          <w:p w:rsidR="005D2DF5" w:rsidRPr="00CF7281" w:rsidRDefault="005D2DF5" w:rsidP="009B57C5">
            <w:pPr>
              <w:widowControl/>
              <w:numPr>
                <w:ilvl w:val="1"/>
                <w:numId w:val="74"/>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 xml:space="preserve">Revise and update the documents </w:t>
            </w:r>
          </w:p>
          <w:p w:rsidR="005D2DF5" w:rsidRPr="00CF7281" w:rsidRDefault="005D2DF5" w:rsidP="009B57C5">
            <w:pPr>
              <w:widowControl/>
              <w:numPr>
                <w:ilvl w:val="1"/>
                <w:numId w:val="74"/>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Comply with the new requirement</w:t>
            </w:r>
          </w:p>
          <w:p w:rsidR="005D2DF5" w:rsidRPr="00CF7281" w:rsidRDefault="005D2DF5" w:rsidP="009B57C5">
            <w:pPr>
              <w:widowControl/>
              <w:numPr>
                <w:ilvl w:val="1"/>
                <w:numId w:val="74"/>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Self-audit/ conduct internal audit</w:t>
            </w:r>
          </w:p>
          <w:p w:rsidR="005D2DF5" w:rsidRPr="00CF7281" w:rsidRDefault="005D2DF5" w:rsidP="009B57C5">
            <w:pPr>
              <w:widowControl/>
              <w:numPr>
                <w:ilvl w:val="1"/>
                <w:numId w:val="75"/>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Action plan preparation</w:t>
            </w:r>
          </w:p>
          <w:p w:rsidR="005D2DF5" w:rsidRPr="00CF7281" w:rsidRDefault="005D2DF5" w:rsidP="009B57C5">
            <w:pPr>
              <w:widowControl/>
              <w:numPr>
                <w:ilvl w:val="1"/>
                <w:numId w:val="75"/>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Apply for ISO certification</w:t>
            </w:r>
          </w:p>
          <w:p w:rsidR="005D2DF5" w:rsidRPr="00CF7281" w:rsidRDefault="005D2DF5" w:rsidP="009B57C5">
            <w:pPr>
              <w:widowControl/>
              <w:numPr>
                <w:ilvl w:val="1"/>
                <w:numId w:val="75"/>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Facilitate document revision and onsite visit by the certifying body</w:t>
            </w:r>
          </w:p>
          <w:p w:rsidR="005D2DF5" w:rsidRPr="00CF7281" w:rsidRDefault="005D2DF5" w:rsidP="009B57C5">
            <w:pPr>
              <w:widowControl/>
              <w:numPr>
                <w:ilvl w:val="1"/>
                <w:numId w:val="75"/>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Receive nonconformance report</w:t>
            </w:r>
          </w:p>
          <w:p w:rsidR="005D2DF5" w:rsidRPr="00CF7281" w:rsidRDefault="005D2DF5" w:rsidP="009B57C5">
            <w:pPr>
              <w:widowControl/>
              <w:numPr>
                <w:ilvl w:val="1"/>
                <w:numId w:val="75"/>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Clearance of non-conformance</w:t>
            </w:r>
          </w:p>
          <w:p w:rsidR="005D2DF5" w:rsidRPr="00CF7281" w:rsidRDefault="005D2DF5" w:rsidP="009B57C5">
            <w:pPr>
              <w:widowControl/>
              <w:numPr>
                <w:ilvl w:val="1"/>
                <w:numId w:val="75"/>
              </w:numPr>
              <w:shd w:val="clear" w:color="auto" w:fill="FFFFFF"/>
              <w:autoSpaceDE/>
              <w:autoSpaceDN/>
              <w:adjustRightInd/>
              <w:spacing w:after="100" w:afterAutospacing="1"/>
              <w:contextualSpacing/>
              <w:jc w:val="both"/>
              <w:rPr>
                <w:rFonts w:eastAsia="Calibri"/>
                <w:sz w:val="22"/>
                <w:szCs w:val="22"/>
              </w:rPr>
            </w:pPr>
            <w:r w:rsidRPr="00CF7281">
              <w:rPr>
                <w:rFonts w:eastAsia="Calibri"/>
                <w:sz w:val="22"/>
                <w:szCs w:val="22"/>
              </w:rPr>
              <w:t>Report the clearance to the certifying body</w:t>
            </w:r>
          </w:p>
          <w:p w:rsidR="005D2DF5" w:rsidRPr="00CF7281" w:rsidRDefault="005D2DF5" w:rsidP="009B57C5">
            <w:pPr>
              <w:widowControl/>
              <w:numPr>
                <w:ilvl w:val="1"/>
                <w:numId w:val="75"/>
              </w:numPr>
              <w:shd w:val="clear" w:color="auto" w:fill="FFFFFF"/>
              <w:tabs>
                <w:tab w:val="left" w:pos="522"/>
              </w:tabs>
              <w:autoSpaceDE/>
              <w:autoSpaceDN/>
              <w:adjustRightInd/>
              <w:spacing w:after="100" w:afterAutospacing="1"/>
              <w:contextualSpacing/>
              <w:jc w:val="both"/>
              <w:rPr>
                <w:rFonts w:eastAsia="Calibri"/>
                <w:sz w:val="22"/>
                <w:szCs w:val="22"/>
              </w:rPr>
            </w:pPr>
            <w:r w:rsidRPr="00CF7281">
              <w:rPr>
                <w:rFonts w:eastAsia="Calibri"/>
                <w:sz w:val="22"/>
                <w:szCs w:val="22"/>
              </w:rPr>
              <w:t>Get ISO certificate</w:t>
            </w:r>
          </w:p>
          <w:p w:rsidR="005D2DF5" w:rsidRPr="00843AAE" w:rsidRDefault="005D2DF5" w:rsidP="009B57C5">
            <w:pPr>
              <w:widowControl/>
              <w:numPr>
                <w:ilvl w:val="1"/>
                <w:numId w:val="75"/>
              </w:numPr>
              <w:shd w:val="clear" w:color="auto" w:fill="FFFFFF"/>
              <w:tabs>
                <w:tab w:val="left" w:pos="0"/>
                <w:tab w:val="left" w:pos="72"/>
                <w:tab w:val="left" w:pos="342"/>
                <w:tab w:val="left" w:pos="522"/>
              </w:tabs>
              <w:autoSpaceDE/>
              <w:autoSpaceDN/>
              <w:adjustRightInd/>
              <w:spacing w:after="100" w:afterAutospacing="1"/>
              <w:ind w:left="162" w:hanging="180"/>
              <w:contextualSpacing/>
              <w:jc w:val="both"/>
              <w:rPr>
                <w:rFonts w:eastAsia="Calibri"/>
                <w:sz w:val="22"/>
                <w:szCs w:val="22"/>
              </w:rPr>
            </w:pPr>
            <w:r w:rsidRPr="00CF7281">
              <w:rPr>
                <w:rFonts w:eastAsia="Calibri"/>
                <w:sz w:val="22"/>
                <w:szCs w:val="22"/>
              </w:rPr>
              <w:t>Maintain the ISO standard</w:t>
            </w:r>
          </w:p>
          <w:p w:rsidR="005D2DF5" w:rsidRPr="00CF7281" w:rsidRDefault="005D2DF5" w:rsidP="00CD4D8C">
            <w:pPr>
              <w:shd w:val="clear" w:color="auto" w:fill="FFFFFF"/>
            </w:pPr>
          </w:p>
        </w:tc>
      </w:tr>
    </w:tbl>
    <w:p w:rsidR="005D2DF5" w:rsidRDefault="005D2DF5" w:rsidP="00ED6F12">
      <w:pPr>
        <w:shd w:val="clear" w:color="auto" w:fill="FFFFFF"/>
      </w:pPr>
    </w:p>
    <w:p w:rsidR="005D2DF5" w:rsidRPr="00CF7281" w:rsidRDefault="005D2DF5" w:rsidP="00ED6F12">
      <w:pPr>
        <w:shd w:val="clear" w:color="auto" w:fill="FFFFFF"/>
      </w:pPr>
    </w:p>
    <w:p w:rsidR="00ED6F12" w:rsidRPr="00CF7281" w:rsidRDefault="00ED6F12" w:rsidP="00ED6F12">
      <w:pPr>
        <w:shd w:val="clear" w:color="auto" w:fill="FFFFFF"/>
      </w:pPr>
    </w:p>
    <w:p w:rsidR="0070453E" w:rsidRDefault="00665AF8" w:rsidP="00A43ABD">
      <w:pPr>
        <w:spacing w:before="80" w:after="80" w:line="360" w:lineRule="auto"/>
        <w:jc w:val="both"/>
        <w:rPr>
          <w:b/>
          <w:color w:val="000000"/>
        </w:rPr>
      </w:pPr>
      <w:r>
        <w:rPr>
          <w:b/>
          <w:color w:val="000000"/>
        </w:rPr>
        <w:br/>
      </w:r>
    </w:p>
    <w:p w:rsidR="00665AF8" w:rsidRDefault="0070453E" w:rsidP="0070453E">
      <w:r>
        <w:br w:type="page"/>
      </w:r>
    </w:p>
    <w:p w:rsidR="00A43ABD" w:rsidRPr="00D961DF" w:rsidRDefault="00A43ABD" w:rsidP="003C0C6D">
      <w:pPr>
        <w:pStyle w:val="Heading3"/>
        <w:numPr>
          <w:ilvl w:val="2"/>
          <w:numId w:val="25"/>
        </w:numPr>
      </w:pPr>
      <w:bookmarkStart w:id="87" w:name="_Toc475431929"/>
      <w:r w:rsidRPr="00D961DF">
        <w:t>Planning</w:t>
      </w:r>
      <w:r w:rsidR="000B2556">
        <w:rPr>
          <w:lang w:val="en-US"/>
        </w:rPr>
        <w:t xml:space="preserve"> and project c</w:t>
      </w:r>
      <w:r w:rsidR="00EF6F69">
        <w:rPr>
          <w:lang w:val="en-US"/>
        </w:rPr>
        <w:t>oordination sub process</w:t>
      </w:r>
      <w:bookmarkEnd w:id="87"/>
      <w:r w:rsidR="00EF6F69">
        <w:rPr>
          <w:lang w:val="en-US"/>
        </w:rPr>
        <w:t xml:space="preserve"> </w:t>
      </w:r>
    </w:p>
    <w:p w:rsidR="00665AF8" w:rsidRPr="00D961DF" w:rsidRDefault="00665AF8" w:rsidP="00831D42">
      <w:pPr>
        <w:tabs>
          <w:tab w:val="left" w:pos="2088"/>
        </w:tabs>
        <w:rPr>
          <w:b/>
          <w:sz w:val="28"/>
          <w:szCs w:val="28"/>
        </w:rPr>
      </w:pPr>
      <w:r>
        <w:rPr>
          <w:b/>
          <w:sz w:val="28"/>
          <w:szCs w:val="28"/>
        </w:rPr>
        <w:t xml:space="preserve">Description </w:t>
      </w:r>
      <w:r w:rsidR="00831D42">
        <w:rPr>
          <w:b/>
          <w:sz w:val="28"/>
          <w:szCs w:val="28"/>
        </w:rPr>
        <w:tab/>
      </w:r>
    </w:p>
    <w:p w:rsidR="00A43ABD" w:rsidRPr="00F9578C" w:rsidRDefault="00A43ABD" w:rsidP="00A43ABD">
      <w:pPr>
        <w:spacing w:before="80" w:after="80" w:line="360" w:lineRule="auto"/>
        <w:jc w:val="both"/>
        <w:rPr>
          <w:b/>
          <w:color w:val="000000"/>
        </w:rPr>
      </w:pPr>
      <w:r w:rsidRPr="00D961DF">
        <w:rPr>
          <w:b/>
          <w:color w:val="000000"/>
        </w:rPr>
        <w:t xml:space="preserve">Planning; </w:t>
      </w:r>
      <w:r w:rsidRPr="00F9578C">
        <w:rPr>
          <w:color w:val="000000"/>
        </w:rPr>
        <w:t xml:space="preserve">may be defined as the way of setting goals, developing strategies, figuring out the implementation methodologies, mobilizing and assigning resources to meet the targeted goals.   Planning is critical step specifically for pharmaceutical supply chain since products are liable for expiry and high wastage of resources as well as unavailability of essential products may result in human life losses. </w:t>
      </w:r>
      <w:r w:rsidRPr="00F9578C">
        <w:rPr>
          <w:b/>
        </w:rPr>
        <w:t xml:space="preserve"> </w:t>
      </w:r>
    </w:p>
    <w:p w:rsidR="00A43ABD" w:rsidRDefault="00A43ABD" w:rsidP="00A43ABD">
      <w:pPr>
        <w:spacing w:before="80" w:after="80" w:line="360" w:lineRule="auto"/>
        <w:jc w:val="both"/>
        <w:rPr>
          <w:color w:val="000000"/>
        </w:rPr>
      </w:pPr>
      <w:r w:rsidRPr="00D961DF">
        <w:rPr>
          <w:b/>
          <w:color w:val="000000"/>
        </w:rPr>
        <w:t>Monitoring;</w:t>
      </w:r>
      <w:r w:rsidRPr="00D961DF">
        <w:rPr>
          <w:color w:val="000000"/>
        </w:rPr>
        <w:t xml:space="preserve"> </w:t>
      </w:r>
      <w:r w:rsidRPr="00F9578C">
        <w:rPr>
          <w:color w:val="000000"/>
        </w:rPr>
        <w:t>can be defined as the ongoing process by which the supply firm and stakeholders obtain regular feedback on the daily implementation of activities that lead towards achieving goals and objectives.</w:t>
      </w:r>
      <w:r w:rsidRPr="00D961DF">
        <w:rPr>
          <w:color w:val="000000"/>
        </w:rPr>
        <w:t xml:space="preserve"> </w:t>
      </w:r>
      <w:r w:rsidRPr="001513F9">
        <w:rPr>
          <w:color w:val="000000"/>
        </w:rPr>
        <w:t xml:space="preserve">Monitoring is the systematic and routine collection of information from </w:t>
      </w:r>
      <w:r>
        <w:rPr>
          <w:color w:val="000000"/>
        </w:rPr>
        <w:t>supply agencies for four main purposes:</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To learn from experiences to improve practices and activities in the future;</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To have internal and external accountability of the resources used and the results obtained;</w:t>
      </w:r>
    </w:p>
    <w:p w:rsidR="00A43ABD"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To take informed decisions on the future of the initiative;</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A43ABD">
        <w:rPr>
          <w:rFonts w:eastAsia="Calibri"/>
          <w:color w:val="000000"/>
        </w:rPr>
        <w:t>To promote empowerment of beneficiaries of the initiative.</w:t>
      </w:r>
    </w:p>
    <w:p w:rsidR="00A43ABD" w:rsidRPr="001513F9" w:rsidRDefault="00A43ABD" w:rsidP="00A43ABD">
      <w:pPr>
        <w:spacing w:before="80" w:after="80" w:line="360" w:lineRule="auto"/>
        <w:jc w:val="both"/>
        <w:rPr>
          <w:color w:val="000000"/>
        </w:rPr>
      </w:pPr>
      <w:r w:rsidRPr="00D961DF">
        <w:rPr>
          <w:color w:val="000000"/>
        </w:rPr>
        <w:t xml:space="preserve"> </w:t>
      </w:r>
      <w:r w:rsidRPr="00D961DF">
        <w:rPr>
          <w:b/>
          <w:color w:val="000000"/>
        </w:rPr>
        <w:t>Evaluation;</w:t>
      </w:r>
      <w:r w:rsidRPr="00D961DF">
        <w:rPr>
          <w:color w:val="000000"/>
        </w:rPr>
        <w:t xml:space="preserve"> </w:t>
      </w:r>
      <w:r w:rsidRPr="00F9578C">
        <w:rPr>
          <w:color w:val="000000"/>
        </w:rPr>
        <w:t xml:space="preserve">is a rigorous assessment conducted either by internal or independent assessor to determine the extent to which the supply chain firm is achieving stated objectives and contributing to decision making. </w:t>
      </w:r>
      <w:r>
        <w:rPr>
          <w:color w:val="000000"/>
        </w:rPr>
        <w:t>Evaluation</w:t>
      </w:r>
      <w:r w:rsidRPr="001513F9">
        <w:rPr>
          <w:color w:val="000000"/>
        </w:rPr>
        <w:t xml:space="preserve"> appraise</w:t>
      </w:r>
      <w:r>
        <w:rPr>
          <w:color w:val="000000"/>
        </w:rPr>
        <w:t>s</w:t>
      </w:r>
      <w:r w:rsidRPr="001513F9">
        <w:rPr>
          <w:color w:val="000000"/>
        </w:rPr>
        <w:t xml:space="preserve"> data and information that </w:t>
      </w:r>
      <w:r>
        <w:rPr>
          <w:color w:val="000000"/>
        </w:rPr>
        <w:t>help for</w:t>
      </w:r>
      <w:r w:rsidRPr="001513F9">
        <w:rPr>
          <w:color w:val="000000"/>
        </w:rPr>
        <w:t xml:space="preserve"> strategic decisions, thus improving the </w:t>
      </w:r>
      <w:r>
        <w:rPr>
          <w:color w:val="000000"/>
        </w:rPr>
        <w:t>supply chain performance</w:t>
      </w:r>
      <w:r w:rsidRPr="001513F9">
        <w:rPr>
          <w:color w:val="000000"/>
        </w:rPr>
        <w:t xml:space="preserve"> in the future.</w:t>
      </w:r>
    </w:p>
    <w:p w:rsidR="00A43ABD" w:rsidRPr="001513F9" w:rsidRDefault="00A43ABD" w:rsidP="00A43ABD">
      <w:pPr>
        <w:spacing w:before="80" w:after="80" w:line="360" w:lineRule="auto"/>
        <w:jc w:val="both"/>
        <w:rPr>
          <w:color w:val="000000"/>
        </w:rPr>
      </w:pPr>
      <w:r>
        <w:rPr>
          <w:color w:val="000000"/>
        </w:rPr>
        <w:t>Evaluation helps to figure out</w:t>
      </w:r>
      <w:r w:rsidRPr="001513F9">
        <w:rPr>
          <w:color w:val="000000"/>
        </w:rPr>
        <w:t xml:space="preserve"> five main aspects of the intervention:</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Relevance</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Effectiveness</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Efficiency</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Impact</w:t>
      </w:r>
    </w:p>
    <w:p w:rsidR="00A43ABD" w:rsidRPr="001513F9" w:rsidRDefault="00A43ABD" w:rsidP="009B57C5">
      <w:pPr>
        <w:pStyle w:val="ListParagraph"/>
        <w:widowControl/>
        <w:numPr>
          <w:ilvl w:val="0"/>
          <w:numId w:val="86"/>
        </w:numPr>
        <w:autoSpaceDE/>
        <w:autoSpaceDN/>
        <w:adjustRightInd/>
        <w:spacing w:line="360" w:lineRule="auto"/>
        <w:jc w:val="both"/>
        <w:rPr>
          <w:color w:val="000000"/>
        </w:rPr>
      </w:pPr>
      <w:r w:rsidRPr="001513F9">
        <w:rPr>
          <w:color w:val="000000"/>
        </w:rPr>
        <w:t>Sustainability</w:t>
      </w:r>
    </w:p>
    <w:p w:rsidR="00A43ABD" w:rsidRPr="00F9578C" w:rsidRDefault="00A43ABD" w:rsidP="00A43ABD">
      <w:pPr>
        <w:spacing w:before="80" w:after="80" w:line="360" w:lineRule="auto"/>
        <w:jc w:val="both"/>
        <w:rPr>
          <w:color w:val="000000"/>
        </w:rPr>
      </w:pPr>
      <w:r w:rsidRPr="00F9578C">
        <w:rPr>
          <w:color w:val="000000"/>
        </w:rPr>
        <w:t xml:space="preserve"> Good planning combined with effective monitoring and evaluation can play a major role in enhancing the effectiveness of the supply chain firm.  Therefore, the efficiency of pharmaceutical supply chain systems is reliant on planning, monitoring and evaluation, measures taken upon the findings of the organizational performance evaluation.  Furthermore, planning, monitoring and evaluation also help to </w:t>
      </w:r>
      <w:r w:rsidRPr="00F9578C">
        <w:rPr>
          <w:color w:val="000000"/>
        </w:rPr>
        <w:lastRenderedPageBreak/>
        <w:t xml:space="preserve">award the agency branches and individuals as per their performance. </w:t>
      </w:r>
    </w:p>
    <w:p w:rsidR="00A43ABD" w:rsidRDefault="00A43ABD" w:rsidP="00A43ABD">
      <w:pPr>
        <w:spacing w:before="80" w:after="80" w:line="360" w:lineRule="auto"/>
        <w:jc w:val="both"/>
      </w:pPr>
      <w:r w:rsidRPr="00F9578C">
        <w:t>The agency supply chain was working with</w:t>
      </w:r>
      <w:r>
        <w:t xml:space="preserve"> poor</w:t>
      </w:r>
      <w:r w:rsidRPr="00F9578C">
        <w:t xml:space="preserve"> planning and </w:t>
      </w:r>
      <w:r>
        <w:t>un</w:t>
      </w:r>
      <w:r w:rsidRPr="00F9578C">
        <w:t xml:space="preserve">clear articulation of intended results, it was not clear what should be monitored and how; hence monitoring cannot be done well. With such ineffective planning, which is the main input for monitoring and evaluation, follow up and performance evaluation was also </w:t>
      </w:r>
      <w:r>
        <w:t>inconsistent</w:t>
      </w:r>
      <w:r w:rsidRPr="00F9578C">
        <w:t>.  So, due to such problems, the agency was unable to achieve goals, measure outcomes and encourage individual staffs for their best performance</w:t>
      </w:r>
      <w:r>
        <w:t xml:space="preserve">. The human resource number and mix of the P.M.E team was not so comprehensive. </w:t>
      </w:r>
      <w:r w:rsidRPr="00F9578C">
        <w:t xml:space="preserve"> </w:t>
      </w:r>
    </w:p>
    <w:p w:rsidR="00EF6F69" w:rsidRPr="00EF6F69" w:rsidRDefault="00EF6F69" w:rsidP="00A43ABD">
      <w:pPr>
        <w:spacing w:before="80" w:after="80" w:line="360" w:lineRule="auto"/>
        <w:jc w:val="both"/>
        <w:rPr>
          <w:b/>
          <w:color w:val="000000"/>
        </w:rPr>
      </w:pPr>
      <w:r w:rsidRPr="00EF6F69">
        <w:rPr>
          <w:b/>
        </w:rPr>
        <w:t xml:space="preserve">Resource mobilization: </w:t>
      </w:r>
    </w:p>
    <w:p w:rsidR="003F1DAF" w:rsidRPr="003F1DAF" w:rsidRDefault="003F1DAF" w:rsidP="003F1DAF">
      <w:pPr>
        <w:spacing w:before="80" w:after="80" w:line="360" w:lineRule="auto"/>
        <w:jc w:val="both"/>
        <w:rPr>
          <w:color w:val="000000"/>
        </w:rPr>
      </w:pPr>
      <w:r w:rsidRPr="003F1DAF">
        <w:rPr>
          <w:color w:val="000000"/>
        </w:rPr>
        <w:t xml:space="preserve">Resource mobilization is the process of getting resource from </w:t>
      </w:r>
      <w:r>
        <w:rPr>
          <w:color w:val="000000"/>
        </w:rPr>
        <w:t xml:space="preserve">various sources by </w:t>
      </w:r>
      <w:r w:rsidRPr="003F1DAF">
        <w:rPr>
          <w:color w:val="000000"/>
        </w:rPr>
        <w:t>using different mechanisms, to implement the organization‘s work for achieving the pre-determined organizational goals. It deals in acquiring the needed resources in a</w:t>
      </w:r>
      <w:r w:rsidR="00BC4AE1">
        <w:rPr>
          <w:color w:val="000000"/>
        </w:rPr>
        <w:t xml:space="preserve"> </w:t>
      </w:r>
      <w:r w:rsidRPr="003F1DAF">
        <w:rPr>
          <w:color w:val="000000"/>
        </w:rPr>
        <w:t>timely-cost effective manner‘. Resource mobilization advocates upon having the right type of resource, at the right time, at right price with making right use of acquired resources thus ensuring optimum utilization of the same.</w:t>
      </w:r>
    </w:p>
    <w:p w:rsidR="00BC4AE1" w:rsidRDefault="003F1DAF" w:rsidP="0084766B">
      <w:r>
        <w:rPr>
          <w:color w:val="000000"/>
        </w:rPr>
        <w:t xml:space="preserve"> </w:t>
      </w:r>
      <w:r w:rsidR="00BC4AE1" w:rsidRPr="000A73A0">
        <w:t xml:space="preserve">Financial Resource Mobilization </w:t>
      </w:r>
      <w:r w:rsidR="00BC4AE1">
        <w:t xml:space="preserve"> </w:t>
      </w:r>
    </w:p>
    <w:p w:rsidR="00BC4AE1" w:rsidRPr="00A076FC" w:rsidRDefault="00BC4AE1" w:rsidP="00BC4AE1"/>
    <w:p w:rsidR="00BC4AE1" w:rsidRDefault="00BC4AE1" w:rsidP="00BC4AE1">
      <w:pPr>
        <w:spacing w:line="360" w:lineRule="auto"/>
        <w:jc w:val="both"/>
      </w:pPr>
      <w:r>
        <w:t>It is apparent that the government is not able to allocate sufficient amount of budget for pharmaceuticals that could address the public’s demand for drugs. In order to obtain sufficient amount of fund to supply essential and vital drugs to the public, mobilizing fund for drugs from government, health insurance scheme, donors and loans from national and international financial institutions is indispensable. Therefore, fund/financial resource mobilization sub-process is designed to address aforementioned issues.</w:t>
      </w:r>
    </w:p>
    <w:p w:rsidR="00BC4AE1" w:rsidRDefault="00BC4AE1" w:rsidP="00BC4AE1">
      <w:pPr>
        <w:spacing w:line="360" w:lineRule="auto"/>
        <w:jc w:val="both"/>
      </w:pPr>
      <w:r>
        <w:t>The Financial Resource Mobilization process deals with ensuring availability of adequate financial resources for the implementation of the agency’s core activities at various level of the health system. Systematic mobilization of resources requires, among others, long-term, medium-term and short-term comprehensive and costed plans, regular mapping of resources and gap analysis, a systematic approach to identification and ensuring of funds in harmonized manner to close prevailing financing gap.</w:t>
      </w:r>
    </w:p>
    <w:p w:rsidR="00BC4AE1" w:rsidRDefault="00BC4AE1" w:rsidP="00BC4AE1">
      <w:pPr>
        <w:spacing w:line="360" w:lineRule="auto"/>
        <w:jc w:val="both"/>
      </w:pPr>
      <w:r>
        <w:t xml:space="preserve">A fundamental principle behind BPR is linking and aligning core processes and support processes. Accordingly, the Financial Resource Mobilization process has strong linkage with the Planning process. This process has major outputs that are corner stone. For instance, resource gap analysis is the key input and in fact a stepping stone for resource mobilization. The fact that the resource mobilization starts from gap analysis ensures the relevance of mobilized resources to the prevailing financing gaps i.e. makes it </w:t>
      </w:r>
      <w:r>
        <w:lastRenderedPageBreak/>
        <w:t xml:space="preserve">demand driven. </w:t>
      </w:r>
    </w:p>
    <w:p w:rsidR="00BC4AE1" w:rsidRDefault="00BC4AE1" w:rsidP="00BC4AE1">
      <w:pPr>
        <w:spacing w:line="360" w:lineRule="auto"/>
        <w:jc w:val="both"/>
      </w:pPr>
      <w:r>
        <w:t xml:space="preserve">According to the design, the Financial Resource Mobilization sub process will use different fund mobilization strategies that are developed by PFSA management and will develop new strategies based on the prevailing situation at the time fund mobilization, interest of PFSA and development partners. It is believed that the best method that will benefit PFSA will be followed rather than specific “do” or “do not do” principles in this regard. </w:t>
      </w:r>
    </w:p>
    <w:p w:rsidR="001914D2" w:rsidRDefault="001914D2" w:rsidP="0084766B">
      <w:r w:rsidRPr="00881B2F">
        <w:t xml:space="preserve">Foreign Currency Availing </w:t>
      </w:r>
      <w:r>
        <w:t xml:space="preserve">Possible </w:t>
      </w:r>
      <w:r w:rsidRPr="00881B2F">
        <w:t>Options</w:t>
      </w:r>
      <w:r>
        <w:t>;</w:t>
      </w:r>
    </w:p>
    <w:p w:rsidR="001914D2" w:rsidRPr="00680E9F" w:rsidRDefault="001914D2" w:rsidP="001914D2">
      <w:pPr>
        <w:spacing w:line="360" w:lineRule="auto"/>
        <w:rPr>
          <w:b/>
        </w:rPr>
      </w:pPr>
      <w:r w:rsidRPr="00680E9F">
        <w:rPr>
          <w:b/>
        </w:rPr>
        <w:t xml:space="preserve">Description </w:t>
      </w:r>
    </w:p>
    <w:p w:rsidR="001914D2" w:rsidRDefault="001914D2" w:rsidP="001914D2">
      <w:pPr>
        <w:spacing w:line="360" w:lineRule="auto"/>
        <w:jc w:val="both"/>
      </w:pPr>
      <w:r w:rsidRPr="00D84AE6">
        <w:t xml:space="preserve">Since Ethiopia is under transformation, the number of health facilities in Ethiopia is sky rocketing from 1000 health centers to </w:t>
      </w:r>
      <w:r w:rsidR="006E4FBA">
        <w:t xml:space="preserve">more than </w:t>
      </w:r>
      <w:r w:rsidRPr="00D84AE6">
        <w:t xml:space="preserve">4000 health centers and from </w:t>
      </w:r>
      <w:r w:rsidR="006E4FBA">
        <w:t>73</w:t>
      </w:r>
      <w:r w:rsidRPr="00D84AE6">
        <w:t xml:space="preserve"> hospitals to </w:t>
      </w:r>
      <w:r w:rsidR="006E4FBA">
        <w:t>411</w:t>
      </w:r>
      <w:r w:rsidRPr="00D84AE6">
        <w:t xml:space="preserve"> hospitals within the last 15 years.  To furnish and establish the new hospitals and health centers with medical equipment, laboratory equipment and fulfil all the necessary supplies and medicines, the government allocates huge amount of money in Birr. However, </w:t>
      </w:r>
      <w:r>
        <w:t xml:space="preserve">since the national production is only 25% of the local needs, </w:t>
      </w:r>
      <w:r w:rsidRPr="00D84AE6">
        <w:t>majority of these products have to be imported using foreign currency. In general</w:t>
      </w:r>
      <w:r>
        <w:t xml:space="preserve">, the agency distributes </w:t>
      </w:r>
      <w:r w:rsidRPr="00D84AE6">
        <w:t>health products (medicines, reagents, labora</w:t>
      </w:r>
      <w:r>
        <w:t>tory and medical equipment) that cost</w:t>
      </w:r>
      <w:r w:rsidRPr="00D84AE6">
        <w:t xml:space="preserve"> </w:t>
      </w:r>
      <w:r>
        <w:t xml:space="preserve">18 billion birr annually.  </w:t>
      </w:r>
      <w:r w:rsidRPr="00D84AE6">
        <w:t xml:space="preserve">So, the need of </w:t>
      </w:r>
      <w:r>
        <w:t>foreign currency</w:t>
      </w:r>
      <w:r w:rsidRPr="00D84AE6">
        <w:t xml:space="preserve"> to procure these products is increasing correspondingly.    </w:t>
      </w:r>
    </w:p>
    <w:p w:rsidR="001914D2" w:rsidRPr="00D84AE6" w:rsidRDefault="001914D2" w:rsidP="001914D2">
      <w:pPr>
        <w:spacing w:line="360" w:lineRule="auto"/>
        <w:jc w:val="both"/>
      </w:pPr>
      <w:r w:rsidRPr="00D84AE6">
        <w:t xml:space="preserve">The health sector is one of the largest contributors of foreign currency </w:t>
      </w:r>
      <w:r>
        <w:t xml:space="preserve">for the country </w:t>
      </w:r>
      <w:r w:rsidRPr="00D84AE6">
        <w:t xml:space="preserve">due to lots of grants </w:t>
      </w:r>
      <w:r>
        <w:t xml:space="preserve">signed </w:t>
      </w:r>
      <w:r w:rsidRPr="00D84AE6">
        <w:t>and foreign aids come</w:t>
      </w:r>
      <w:r>
        <w:t>s</w:t>
      </w:r>
      <w:r w:rsidRPr="00D84AE6">
        <w:t xml:space="preserve"> to help the sector. However, health products like medical equipment in the country have been inaccessible for long periods mainly due to the shortage of foreign currency. </w:t>
      </w:r>
      <w:r>
        <w:t xml:space="preserve"> Therefore, it is mandatory to figure-out sources of foreign currency especially by, project</w:t>
      </w:r>
      <w:r w:rsidRPr="00D84AE6">
        <w:t xml:space="preserve"> Coordination (Resource Mobilization) unit</w:t>
      </w:r>
      <w:r>
        <w:t xml:space="preserve"> and writing proposals using:-</w:t>
      </w:r>
      <w:r w:rsidRPr="00D84AE6">
        <w:t xml:space="preserve"> </w:t>
      </w:r>
    </w:p>
    <w:p w:rsidR="001914D2" w:rsidRPr="00D84AE6" w:rsidRDefault="001914D2" w:rsidP="00057452">
      <w:pPr>
        <w:pStyle w:val="ListParagraph"/>
        <w:widowControl/>
        <w:numPr>
          <w:ilvl w:val="0"/>
          <w:numId w:val="121"/>
        </w:numPr>
        <w:autoSpaceDE/>
        <w:autoSpaceDN/>
        <w:adjustRightInd/>
        <w:spacing w:after="200" w:line="360" w:lineRule="auto"/>
        <w:jc w:val="both"/>
      </w:pPr>
      <w:r w:rsidRPr="00D84AE6">
        <w:t>Mobilization of grants from Bilateral organizations and governments, Multilateral organization, Global initiatives (GFATM, GAVI, PEPFAR, UN Organization  and other potential  Funders ), Private donors, National and international NGOs</w:t>
      </w:r>
    </w:p>
    <w:p w:rsidR="001914D2" w:rsidRPr="00D84AE6" w:rsidRDefault="001914D2" w:rsidP="00057452">
      <w:pPr>
        <w:pStyle w:val="ListParagraph"/>
        <w:widowControl/>
        <w:numPr>
          <w:ilvl w:val="0"/>
          <w:numId w:val="121"/>
        </w:numPr>
        <w:autoSpaceDE/>
        <w:autoSpaceDN/>
        <w:adjustRightInd/>
        <w:spacing w:after="200" w:line="360" w:lineRule="auto"/>
        <w:jc w:val="both"/>
      </w:pPr>
      <w:r w:rsidRPr="00D84AE6">
        <w:t>Proposals for provision of FCY support (e.g. program support of SDG -MDG for RDF, PBS for RDF)</w:t>
      </w:r>
    </w:p>
    <w:p w:rsidR="001914D2" w:rsidRPr="00D84AE6" w:rsidRDefault="001914D2" w:rsidP="00057452">
      <w:pPr>
        <w:pStyle w:val="ListParagraph"/>
        <w:widowControl/>
        <w:numPr>
          <w:ilvl w:val="0"/>
          <w:numId w:val="121"/>
        </w:numPr>
        <w:autoSpaceDE/>
        <w:autoSpaceDN/>
        <w:adjustRightInd/>
        <w:spacing w:after="200" w:line="360" w:lineRule="auto"/>
        <w:jc w:val="both"/>
      </w:pPr>
      <w:r w:rsidRPr="00D84AE6">
        <w:t xml:space="preserve">Proposals for special local activities like system strengthening activities (IT infrastructure, construction, training provision, provision of Technical Assistance or experts)  </w:t>
      </w:r>
    </w:p>
    <w:p w:rsidR="001914D2" w:rsidRPr="00D84AE6" w:rsidRDefault="001914D2" w:rsidP="00057452">
      <w:pPr>
        <w:pStyle w:val="ListParagraph"/>
        <w:widowControl/>
        <w:numPr>
          <w:ilvl w:val="0"/>
          <w:numId w:val="121"/>
        </w:numPr>
        <w:autoSpaceDE/>
        <w:autoSpaceDN/>
        <w:adjustRightInd/>
        <w:spacing w:after="200" w:line="360" w:lineRule="auto"/>
        <w:jc w:val="both"/>
      </w:pPr>
      <w:r>
        <w:t>Follow n</w:t>
      </w:r>
      <w:r w:rsidRPr="00D84AE6">
        <w:t>egotiation with the potential customers for transfer of FCY to PFSA for procurement services (e.g. regions, hospitals…grant)</w:t>
      </w:r>
    </w:p>
    <w:p w:rsidR="001914D2" w:rsidRPr="00D84AE6" w:rsidRDefault="001914D2" w:rsidP="00057452">
      <w:pPr>
        <w:pStyle w:val="ListParagraph"/>
        <w:widowControl/>
        <w:numPr>
          <w:ilvl w:val="0"/>
          <w:numId w:val="121"/>
        </w:numPr>
        <w:autoSpaceDE/>
        <w:autoSpaceDN/>
        <w:adjustRightInd/>
        <w:spacing w:after="200" w:line="360" w:lineRule="auto"/>
        <w:jc w:val="both"/>
      </w:pPr>
      <w:r>
        <w:lastRenderedPageBreak/>
        <w:t>Follow n</w:t>
      </w:r>
      <w:r w:rsidRPr="00D84AE6">
        <w:t xml:space="preserve">egotiation with all program supporters for advance transfer of estimated service charges in FCY  </w:t>
      </w:r>
    </w:p>
    <w:p w:rsidR="001914D2" w:rsidRPr="00D84AE6" w:rsidRDefault="001914D2" w:rsidP="00057452">
      <w:pPr>
        <w:pStyle w:val="ListParagraph"/>
        <w:widowControl/>
        <w:numPr>
          <w:ilvl w:val="0"/>
          <w:numId w:val="121"/>
        </w:numPr>
        <w:autoSpaceDE/>
        <w:autoSpaceDN/>
        <w:adjustRightInd/>
        <w:spacing w:after="200" w:line="360" w:lineRule="auto"/>
        <w:jc w:val="both"/>
      </w:pPr>
      <w:r>
        <w:t>Follow s</w:t>
      </w:r>
      <w:r w:rsidRPr="00D84AE6">
        <w:t xml:space="preserve">trengthening follow-up on cancelled LCs (through Procurement and Fund Management process) </w:t>
      </w:r>
    </w:p>
    <w:p w:rsidR="001914D2" w:rsidRPr="00D84AE6" w:rsidRDefault="001914D2" w:rsidP="00057452">
      <w:pPr>
        <w:pStyle w:val="ListParagraph"/>
        <w:widowControl/>
        <w:numPr>
          <w:ilvl w:val="0"/>
          <w:numId w:val="121"/>
        </w:numPr>
        <w:autoSpaceDE/>
        <w:autoSpaceDN/>
        <w:adjustRightInd/>
        <w:spacing w:after="200" w:line="360" w:lineRule="auto"/>
        <w:jc w:val="both"/>
      </w:pPr>
      <w:r>
        <w:t>Follow a</w:t>
      </w:r>
      <w:r w:rsidRPr="00D84AE6">
        <w:t xml:space="preserve">biding requirements, rules and regulations of agreements with funders or proper </w:t>
      </w:r>
      <w:r w:rsidRPr="00D84AE6">
        <w:rPr>
          <w:i/>
        </w:rPr>
        <w:t>“grant management practice”</w:t>
      </w:r>
      <w:r w:rsidRPr="00D84AE6">
        <w:t xml:space="preserve"> and meeting CPs (condition precedents) so that funds held due to these are released on time</w:t>
      </w:r>
    </w:p>
    <w:p w:rsidR="001914D2" w:rsidRPr="00D84AE6" w:rsidRDefault="001914D2" w:rsidP="00057452">
      <w:pPr>
        <w:pStyle w:val="ListParagraph"/>
        <w:widowControl/>
        <w:numPr>
          <w:ilvl w:val="0"/>
          <w:numId w:val="121"/>
        </w:numPr>
        <w:autoSpaceDE/>
        <w:autoSpaceDN/>
        <w:adjustRightInd/>
        <w:spacing w:after="200" w:line="360" w:lineRule="auto"/>
        <w:jc w:val="both"/>
      </w:pPr>
      <w:r>
        <w:t>Follow p</w:t>
      </w:r>
      <w:r w:rsidRPr="00D84AE6">
        <w:t>eriodic review of grant financial statements and proactive action thereon;</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 xml:space="preserve">Automatic transfer of service charge recognized through </w:t>
      </w:r>
      <w:r w:rsidR="006E4FBA">
        <w:rPr>
          <w:lang w:val="en-US"/>
        </w:rPr>
        <w:t>statement of expenditure (S</w:t>
      </w:r>
      <w:r w:rsidRPr="00D84AE6">
        <w:t>oEs</w:t>
      </w:r>
      <w:r w:rsidR="006E4FBA">
        <w:rPr>
          <w:lang w:val="en-US"/>
        </w:rPr>
        <w:t>)</w:t>
      </w:r>
      <w:r w:rsidRPr="00D84AE6">
        <w:t xml:space="preserve"> to the RDF FCY account</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Proactive request of service charge for distribution service provided through donations from different partners (based on the donation certificates and communications from partners and/or the sector)</w:t>
      </w:r>
    </w:p>
    <w:p w:rsidR="001914D2" w:rsidRPr="00D84AE6" w:rsidRDefault="001914D2" w:rsidP="00057452">
      <w:pPr>
        <w:pStyle w:val="ListParagraph"/>
        <w:widowControl/>
        <w:numPr>
          <w:ilvl w:val="0"/>
          <w:numId w:val="121"/>
        </w:numPr>
        <w:autoSpaceDE/>
        <w:autoSpaceDN/>
        <w:adjustRightInd/>
        <w:spacing w:after="200" w:line="360" w:lineRule="auto"/>
        <w:jc w:val="both"/>
      </w:pPr>
      <w:r w:rsidRPr="00D84AE6">
        <w:t xml:space="preserve">Negotiation with government to ensure sustainable supply of foreign currency for availing essential medicines and medical supplies </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Discuss with regional health bureau to own foreign currency account so as to help transfer any foreign currency aid to PFSA in their need to request procurement</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 xml:space="preserve">Negotiating on any special arrangement with national bank    </w:t>
      </w:r>
    </w:p>
    <w:p w:rsidR="001914D2" w:rsidRPr="00D84AE6" w:rsidRDefault="001914D2" w:rsidP="00057452">
      <w:pPr>
        <w:pStyle w:val="ListParagraph"/>
        <w:widowControl/>
        <w:numPr>
          <w:ilvl w:val="0"/>
          <w:numId w:val="121"/>
        </w:numPr>
        <w:autoSpaceDE/>
        <w:autoSpaceDN/>
        <w:adjustRightInd/>
        <w:spacing w:after="200" w:line="360" w:lineRule="auto"/>
        <w:jc w:val="both"/>
      </w:pPr>
      <w:r w:rsidRPr="00D84AE6">
        <w:t xml:space="preserve">Dealing with IGAD member countries to export prepacked kitted products to increase foreign currency pool </w:t>
      </w:r>
    </w:p>
    <w:p w:rsidR="001914D2" w:rsidRPr="00D84AE6" w:rsidRDefault="001914D2" w:rsidP="00057452">
      <w:pPr>
        <w:pStyle w:val="ListParagraph"/>
        <w:widowControl/>
        <w:numPr>
          <w:ilvl w:val="0"/>
          <w:numId w:val="121"/>
        </w:numPr>
        <w:autoSpaceDE/>
        <w:autoSpaceDN/>
        <w:adjustRightInd/>
        <w:spacing w:after="200" w:line="360" w:lineRule="auto"/>
        <w:jc w:val="both"/>
      </w:pPr>
      <w:r>
        <w:t>Ensure s</w:t>
      </w:r>
      <w:r w:rsidRPr="00D84AE6">
        <w:t>eparation of bank accounts;</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 xml:space="preserve">expending from RDF local account for local expenditures of program procurement, </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 xml:space="preserve">opening of local currency account for programs, </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transferring FCY from program accounts to RDF FCY account being refund of expenditures made in local currency,</w:t>
      </w:r>
    </w:p>
    <w:p w:rsidR="001914D2" w:rsidRPr="00D84AE6" w:rsidRDefault="001914D2" w:rsidP="00057452">
      <w:pPr>
        <w:pStyle w:val="ListParagraph"/>
        <w:widowControl/>
        <w:numPr>
          <w:ilvl w:val="0"/>
          <w:numId w:val="121"/>
        </w:numPr>
        <w:autoSpaceDE/>
        <w:autoSpaceDN/>
        <w:adjustRightInd/>
        <w:spacing w:after="200" w:line="360" w:lineRule="auto"/>
        <w:jc w:val="both"/>
      </w:pPr>
      <w:r>
        <w:t>Ensure n</w:t>
      </w:r>
      <w:r w:rsidRPr="00D84AE6">
        <w:t>egotiation with private banks</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 xml:space="preserve">Directing portion of FCY from the existing bank account to the new private bank FCY account </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Discover the availing process of FCY for procurement services</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Negotiate for having interest bearing accounts</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Possible use of overdrafts for LCs</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lastRenderedPageBreak/>
        <w:t>FCY loans based on an approved business proposal</w:t>
      </w:r>
    </w:p>
    <w:p w:rsidR="001914D2" w:rsidRPr="00D84AE6" w:rsidRDefault="001914D2" w:rsidP="00057452">
      <w:pPr>
        <w:pStyle w:val="ListParagraph"/>
        <w:widowControl/>
        <w:numPr>
          <w:ilvl w:val="0"/>
          <w:numId w:val="121"/>
        </w:numPr>
        <w:autoSpaceDE/>
        <w:autoSpaceDN/>
        <w:adjustRightInd/>
        <w:spacing w:after="200" w:line="360" w:lineRule="auto"/>
        <w:jc w:val="both"/>
      </w:pPr>
      <w:r w:rsidRPr="00D84AE6">
        <w:t>Proposals to other Governmental structures (peer ministries, authorities and organizations) and negotiations thereon</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provision of procurement or distribution services</w:t>
      </w:r>
    </w:p>
    <w:p w:rsidR="001914D2" w:rsidRPr="00D84AE6" w:rsidRDefault="001914D2" w:rsidP="00057452">
      <w:pPr>
        <w:pStyle w:val="ListParagraph"/>
        <w:widowControl/>
        <w:numPr>
          <w:ilvl w:val="1"/>
          <w:numId w:val="121"/>
        </w:numPr>
        <w:autoSpaceDE/>
        <w:autoSpaceDN/>
        <w:adjustRightInd/>
        <w:spacing w:after="200" w:line="360" w:lineRule="auto"/>
        <w:jc w:val="both"/>
      </w:pPr>
      <w:r w:rsidRPr="00D84AE6">
        <w:t>provision of trainings and other technical services</w:t>
      </w:r>
    </w:p>
    <w:p w:rsidR="001914D2" w:rsidRDefault="001914D2" w:rsidP="00057452">
      <w:pPr>
        <w:pStyle w:val="ListParagraph"/>
        <w:widowControl/>
        <w:numPr>
          <w:ilvl w:val="1"/>
          <w:numId w:val="121"/>
        </w:numPr>
        <w:autoSpaceDE/>
        <w:autoSpaceDN/>
        <w:adjustRightInd/>
        <w:spacing w:after="200" w:line="360" w:lineRule="auto"/>
        <w:jc w:val="both"/>
      </w:pPr>
      <w:r w:rsidRPr="00D84AE6">
        <w:t xml:space="preserve">printing services </w:t>
      </w:r>
    </w:p>
    <w:p w:rsidR="001914D2" w:rsidRPr="00680E9F" w:rsidRDefault="001914D2" w:rsidP="00057452">
      <w:pPr>
        <w:pStyle w:val="ListParagraph"/>
        <w:widowControl/>
        <w:numPr>
          <w:ilvl w:val="0"/>
          <w:numId w:val="121"/>
        </w:numPr>
        <w:autoSpaceDE/>
        <w:autoSpaceDN/>
        <w:adjustRightInd/>
        <w:spacing w:after="200" w:line="360" w:lineRule="auto"/>
        <w:jc w:val="both"/>
      </w:pPr>
      <w:r w:rsidRPr="00680E9F">
        <w:t xml:space="preserve">Facilitate and follow the </w:t>
      </w:r>
      <w:r>
        <w:t xml:space="preserve">organization  to sign agreement with manufacturers to be agent in the region so that neighboring countries and suppliers from within can get access for medicines and suppliers </w:t>
      </w:r>
    </w:p>
    <w:p w:rsidR="00BC4AE1" w:rsidRPr="00BC4AE1" w:rsidRDefault="00BC4AE1" w:rsidP="0084766B">
      <w:r w:rsidRPr="00BC4AE1">
        <w:t>Possible Source of Fund</w:t>
      </w:r>
    </w:p>
    <w:p w:rsidR="00BC4AE1" w:rsidRPr="00BC4AE1" w:rsidRDefault="00BC4AE1" w:rsidP="00BC4AE1">
      <w:pPr>
        <w:spacing w:line="360" w:lineRule="auto"/>
        <w:jc w:val="both"/>
        <w:rPr>
          <w:rFonts w:cs="Calibri"/>
        </w:rPr>
      </w:pPr>
      <w:r w:rsidRPr="00BC4AE1">
        <w:rPr>
          <w:rFonts w:cs="Calibri"/>
        </w:rPr>
        <w:t>Before description of strategies that could be implemented in order to effectively locate and solicit funds, it is worth clarifying the possible sources of funds for PFSA as follows;</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Governmental structures (peer ministries, authorities and organizations)</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National and international NGOs</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 xml:space="preserve">Financial institutions  </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Bilateral organizations and governments</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Multilateral organization</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Global initiatives (GFATM, GAVI, PEPFAR, etc.)</w:t>
      </w:r>
    </w:p>
    <w:p w:rsidR="00BC4AE1" w:rsidRPr="00BC4AE1" w:rsidRDefault="00BC4AE1" w:rsidP="00057452">
      <w:pPr>
        <w:pStyle w:val="ListParagraph"/>
        <w:widowControl/>
        <w:numPr>
          <w:ilvl w:val="0"/>
          <w:numId w:val="121"/>
        </w:numPr>
        <w:autoSpaceDE/>
        <w:autoSpaceDN/>
        <w:adjustRightInd/>
        <w:spacing w:after="200" w:line="360" w:lineRule="auto"/>
        <w:jc w:val="both"/>
        <w:rPr>
          <w:rFonts w:cs="Calibri"/>
        </w:rPr>
      </w:pPr>
      <w:r w:rsidRPr="00BC4AE1">
        <w:rPr>
          <w:rFonts w:cs="Calibri"/>
        </w:rPr>
        <w:t>Private donors</w:t>
      </w:r>
    </w:p>
    <w:p w:rsidR="00BC4AE1" w:rsidRPr="00B0409C" w:rsidRDefault="00BC4AE1" w:rsidP="00BC4AE1">
      <w:pPr>
        <w:spacing w:line="360" w:lineRule="auto"/>
        <w:jc w:val="both"/>
      </w:pPr>
      <w:r>
        <w:t xml:space="preserve">The resource to be mobilized from the aforementioned sources could be in various sources. In fact it could be in cash or in kind based on the agreement entered. Loans, infrastructural support, technical assistance through professional support, system strengthening initiatives, capacity building initiatives, budgetary support, service charges for overhead costs recovery, in-kind contributions to the system are some of the forms of the resources that could be gained through an effective fund mobilization process.     </w:t>
      </w:r>
    </w:p>
    <w:p w:rsidR="00826B4F" w:rsidRPr="00826B4F" w:rsidRDefault="00BC4AE1" w:rsidP="00A43ABD">
      <w:pPr>
        <w:spacing w:before="80" w:after="80" w:line="360" w:lineRule="auto"/>
        <w:jc w:val="both"/>
        <w:rPr>
          <w:b/>
          <w:color w:val="000000"/>
        </w:rPr>
      </w:pPr>
      <w:r>
        <w:rPr>
          <w:b/>
          <w:color w:val="000000"/>
        </w:rPr>
        <w:t xml:space="preserve"> </w:t>
      </w:r>
      <w:r w:rsidR="00A43ABD" w:rsidRPr="00F9578C">
        <w:rPr>
          <w:color w:val="000000"/>
        </w:rPr>
        <w:t xml:space="preserve"> </w:t>
      </w:r>
      <w:r w:rsidR="00826B4F" w:rsidRPr="00826B4F">
        <w:rPr>
          <w:b/>
          <w:color w:val="000000"/>
        </w:rPr>
        <w:t xml:space="preserve">Grant Management </w:t>
      </w:r>
    </w:p>
    <w:p w:rsidR="00826B4F" w:rsidRPr="00831D42" w:rsidRDefault="00826B4F" w:rsidP="00826B4F">
      <w:pPr>
        <w:pStyle w:val="ListParagraph"/>
        <w:spacing w:line="360" w:lineRule="auto"/>
        <w:ind w:left="0"/>
        <w:rPr>
          <w:lang w:val="en-US"/>
        </w:rPr>
      </w:pPr>
      <w:r w:rsidRPr="00831D42">
        <w:t xml:space="preserve">A grant is a resource provided by the government or some other organizations under a written agreement to carry out particular set of activities. </w:t>
      </w:r>
      <w:r w:rsidRPr="00831D42">
        <w:rPr>
          <w:lang w:val="en-US"/>
        </w:rPr>
        <w:t xml:space="preserve"> </w:t>
      </w:r>
    </w:p>
    <w:p w:rsidR="00826B4F" w:rsidRPr="00826B4F" w:rsidRDefault="00826B4F" w:rsidP="00826B4F">
      <w:pPr>
        <w:pStyle w:val="ListParagraph"/>
        <w:spacing w:line="360" w:lineRule="auto"/>
        <w:ind w:left="0"/>
        <w:jc w:val="both"/>
        <w:rPr>
          <w:lang w:val="en-US"/>
        </w:rPr>
      </w:pPr>
      <w:r w:rsidRPr="00831D42">
        <w:t xml:space="preserve">The grant fund can be received from wide variety of stakeholders and partners including </w:t>
      </w:r>
      <w:r w:rsidR="00831D42">
        <w:rPr>
          <w:lang w:val="en-US"/>
        </w:rPr>
        <w:t xml:space="preserve">government, </w:t>
      </w:r>
      <w:r w:rsidRPr="00831D42">
        <w:t xml:space="preserve">bilateral organizations, multilateral organizations, </w:t>
      </w:r>
      <w:r w:rsidR="00831D42">
        <w:rPr>
          <w:lang w:val="en-US"/>
        </w:rPr>
        <w:t xml:space="preserve">equivalent private organization, </w:t>
      </w:r>
      <w:r w:rsidRPr="00831D42">
        <w:t>global initiatives and private donors having different requirements and expectations.</w:t>
      </w:r>
      <w:r w:rsidR="00831D42">
        <w:rPr>
          <w:lang w:val="en-US"/>
        </w:rPr>
        <w:t xml:space="preserve"> To accomplish grant management, a </w:t>
      </w:r>
      <w:r w:rsidR="00831D42">
        <w:rPr>
          <w:lang w:val="en-US"/>
        </w:rPr>
        <w:lastRenderedPageBreak/>
        <w:t xml:space="preserve">process that can manage the resource is needed. </w:t>
      </w:r>
      <w:r w:rsidRPr="00A81153">
        <w:t xml:space="preserve"> </w:t>
      </w:r>
      <w:r>
        <w:rPr>
          <w:lang w:val="en-US"/>
        </w:rPr>
        <w:t xml:space="preserve"> </w:t>
      </w:r>
    </w:p>
    <w:p w:rsidR="00A43ABD" w:rsidRPr="00F9578C" w:rsidRDefault="00831D42" w:rsidP="00A43ABD">
      <w:pPr>
        <w:spacing w:before="80" w:after="80" w:line="360" w:lineRule="auto"/>
        <w:jc w:val="both"/>
        <w:rPr>
          <w:color w:val="000000"/>
        </w:rPr>
      </w:pPr>
      <w:r>
        <w:rPr>
          <w:color w:val="000000"/>
        </w:rPr>
        <w:t xml:space="preserve"> </w:t>
      </w:r>
      <w:r w:rsidR="00A43ABD" w:rsidRPr="00F9578C">
        <w:rPr>
          <w:color w:val="000000"/>
        </w:rPr>
        <w:t xml:space="preserve">Having this in mind the agency prepared this planning, monitoring and evaluation </w:t>
      </w:r>
      <w:r w:rsidR="00A43ABD">
        <w:rPr>
          <w:color w:val="000000"/>
        </w:rPr>
        <w:t>detailed activities and process time that can resolve the aforementioned problems; in the meanwhile to</w:t>
      </w:r>
      <w:r w:rsidR="00A43ABD" w:rsidRPr="00F9578C">
        <w:rPr>
          <w:color w:val="000000"/>
        </w:rPr>
        <w:t xml:space="preserve"> achieve these duties, the planning, monitoring and evaluation sub process is designed.    </w:t>
      </w:r>
    </w:p>
    <w:p w:rsidR="00A43ABD" w:rsidRDefault="00A43ABD" w:rsidP="00A43ABD">
      <w:pPr>
        <w:rPr>
          <w:b/>
          <w:sz w:val="28"/>
        </w:rPr>
      </w:pPr>
    </w:p>
    <w:p w:rsidR="001914D2" w:rsidRDefault="00A43ABD" w:rsidP="00A43ABD">
      <w:pPr>
        <w:rPr>
          <w:b/>
          <w:sz w:val="28"/>
        </w:rPr>
      </w:pPr>
      <w:r w:rsidRPr="00F82929">
        <w:rPr>
          <w:b/>
          <w:sz w:val="28"/>
        </w:rPr>
        <w:t xml:space="preserve">Workflow for Planning, Monitoring and Evaluation sub process </w:t>
      </w:r>
    </w:p>
    <w:p w:rsidR="00A43ABD" w:rsidRPr="00F82929" w:rsidRDefault="00A43ABD" w:rsidP="00A43ABD">
      <w:pPr>
        <w:rPr>
          <w:b/>
          <w:sz w:val="28"/>
        </w:rPr>
      </w:pPr>
      <w:r w:rsidRPr="00F82929">
        <w:rPr>
          <w:b/>
          <w:sz w:val="28"/>
        </w:rPr>
        <w:t xml:space="preserve"> </w:t>
      </w:r>
    </w:p>
    <w:p w:rsidR="00A43ABD" w:rsidRPr="00F9578C" w:rsidRDefault="00A43ABD" w:rsidP="00057452">
      <w:pPr>
        <w:pStyle w:val="ListParagraph"/>
        <w:widowControl/>
        <w:numPr>
          <w:ilvl w:val="0"/>
          <w:numId w:val="106"/>
        </w:numPr>
        <w:autoSpaceDE/>
        <w:autoSpaceDN/>
        <w:adjustRightInd/>
        <w:spacing w:line="360" w:lineRule="auto"/>
      </w:pPr>
      <w:r w:rsidRPr="00F9578C">
        <w:t>Develop Strategic Planning (five year strategic plan)</w:t>
      </w:r>
    </w:p>
    <w:p w:rsidR="00A43ABD" w:rsidRPr="00F9578C" w:rsidRDefault="00A43ABD" w:rsidP="00057452">
      <w:pPr>
        <w:pStyle w:val="ListParagraph"/>
        <w:widowControl/>
        <w:numPr>
          <w:ilvl w:val="0"/>
          <w:numId w:val="106"/>
        </w:numPr>
        <w:autoSpaceDE/>
        <w:autoSpaceDN/>
        <w:adjustRightInd/>
        <w:spacing w:line="360" w:lineRule="auto"/>
      </w:pPr>
      <w:r w:rsidRPr="00F9578C">
        <w:t>Annual planning (one year plan)</w:t>
      </w:r>
    </w:p>
    <w:p w:rsidR="00A43ABD" w:rsidRPr="00F9578C" w:rsidRDefault="00A43ABD" w:rsidP="00057452">
      <w:pPr>
        <w:pStyle w:val="ListParagraph"/>
        <w:widowControl/>
        <w:numPr>
          <w:ilvl w:val="0"/>
          <w:numId w:val="106"/>
        </w:numPr>
        <w:autoSpaceDE/>
        <w:autoSpaceDN/>
        <w:adjustRightInd/>
        <w:spacing w:line="360" w:lineRule="auto"/>
      </w:pPr>
      <w:r w:rsidRPr="00F9578C">
        <w:t>Performance Monitoring and Evaluation</w:t>
      </w:r>
    </w:p>
    <w:p w:rsidR="00A43ABD" w:rsidRPr="00F9578C" w:rsidRDefault="00A43ABD" w:rsidP="00057452">
      <w:pPr>
        <w:pStyle w:val="ListParagraph"/>
        <w:widowControl/>
        <w:numPr>
          <w:ilvl w:val="0"/>
          <w:numId w:val="106"/>
        </w:numPr>
        <w:autoSpaceDE/>
        <w:autoSpaceDN/>
        <w:adjustRightInd/>
        <w:spacing w:line="360" w:lineRule="auto"/>
      </w:pPr>
      <w:r w:rsidRPr="00F9578C">
        <w:t>Develop M&amp;E strategy</w:t>
      </w:r>
    </w:p>
    <w:p w:rsidR="00A43ABD" w:rsidRPr="00F9578C" w:rsidRDefault="00A43ABD" w:rsidP="00057452">
      <w:pPr>
        <w:pStyle w:val="ListParagraph"/>
        <w:widowControl/>
        <w:numPr>
          <w:ilvl w:val="0"/>
          <w:numId w:val="106"/>
        </w:numPr>
        <w:autoSpaceDE/>
        <w:autoSpaceDN/>
        <w:adjustRightInd/>
        <w:spacing w:line="360" w:lineRule="auto"/>
      </w:pPr>
      <w:r w:rsidRPr="00F9578C">
        <w:t>Develop M&amp;E plan</w:t>
      </w:r>
    </w:p>
    <w:p w:rsidR="00A43ABD" w:rsidRPr="00BC4AE1" w:rsidRDefault="00A43ABD" w:rsidP="00057452">
      <w:pPr>
        <w:pStyle w:val="ListParagraph"/>
        <w:widowControl/>
        <w:numPr>
          <w:ilvl w:val="0"/>
          <w:numId w:val="106"/>
        </w:numPr>
        <w:autoSpaceDE/>
        <w:autoSpaceDN/>
        <w:adjustRightInd/>
        <w:spacing w:line="360" w:lineRule="auto"/>
      </w:pPr>
      <w:r w:rsidRPr="00F9578C">
        <w:t>Process improvement</w:t>
      </w:r>
    </w:p>
    <w:p w:rsidR="00BC4AE1" w:rsidRDefault="00BC4AE1" w:rsidP="0084766B">
      <w:r w:rsidRPr="000A73A0">
        <w:t>Major Activities of Financial Resource Mobilization Process</w:t>
      </w:r>
    </w:p>
    <w:p w:rsidR="00BC4AE1" w:rsidRDefault="00BC4AE1" w:rsidP="00BC4AE1">
      <w:pPr>
        <w:spacing w:after="240"/>
      </w:pPr>
      <w:r w:rsidRPr="000A73A0">
        <w:t xml:space="preserve">The </w:t>
      </w:r>
      <w:r>
        <w:t>following are depicted as the major activities of this process;</w:t>
      </w:r>
    </w:p>
    <w:p w:rsidR="00BC4AE1" w:rsidRDefault="00BC4AE1" w:rsidP="00057452">
      <w:pPr>
        <w:pStyle w:val="ListParagraph"/>
        <w:widowControl/>
        <w:numPr>
          <w:ilvl w:val="0"/>
          <w:numId w:val="122"/>
        </w:numPr>
        <w:autoSpaceDE/>
        <w:autoSpaceDN/>
        <w:adjustRightInd/>
        <w:spacing w:after="240" w:line="360" w:lineRule="auto"/>
      </w:pPr>
      <w:r>
        <w:t>Identification of the adequacy of available fund</w:t>
      </w:r>
    </w:p>
    <w:p w:rsidR="00BC4AE1" w:rsidRDefault="00BC4AE1" w:rsidP="00057452">
      <w:pPr>
        <w:pStyle w:val="ListParagraph"/>
        <w:widowControl/>
        <w:numPr>
          <w:ilvl w:val="0"/>
          <w:numId w:val="122"/>
        </w:numPr>
        <w:autoSpaceDE/>
        <w:autoSpaceDN/>
        <w:adjustRightInd/>
        <w:spacing w:after="240" w:line="360" w:lineRule="auto"/>
      </w:pPr>
      <w:r>
        <w:t>Conduct financial Gap Analysis</w:t>
      </w:r>
    </w:p>
    <w:p w:rsidR="00BC4AE1" w:rsidRDefault="00BC4AE1" w:rsidP="00057452">
      <w:pPr>
        <w:pStyle w:val="ListParagraph"/>
        <w:widowControl/>
        <w:numPr>
          <w:ilvl w:val="0"/>
          <w:numId w:val="122"/>
        </w:numPr>
        <w:autoSpaceDE/>
        <w:autoSpaceDN/>
        <w:adjustRightInd/>
        <w:spacing w:after="240" w:line="360" w:lineRule="auto"/>
      </w:pPr>
      <w:r>
        <w:t>Formulate fund mobilization strategy</w:t>
      </w:r>
    </w:p>
    <w:p w:rsidR="00BC4AE1" w:rsidRDefault="00BC4AE1" w:rsidP="00057452">
      <w:pPr>
        <w:pStyle w:val="ListParagraph"/>
        <w:widowControl/>
        <w:numPr>
          <w:ilvl w:val="0"/>
          <w:numId w:val="122"/>
        </w:numPr>
        <w:autoSpaceDE/>
        <w:autoSpaceDN/>
        <w:adjustRightInd/>
        <w:spacing w:after="240" w:line="360" w:lineRule="auto"/>
      </w:pPr>
      <w:r>
        <w:t>Approaching funding organization using different modalities and</w:t>
      </w:r>
    </w:p>
    <w:p w:rsidR="00BC4AE1" w:rsidRDefault="00BC4AE1" w:rsidP="00057452">
      <w:pPr>
        <w:pStyle w:val="ListParagraph"/>
        <w:widowControl/>
        <w:numPr>
          <w:ilvl w:val="0"/>
          <w:numId w:val="122"/>
        </w:numPr>
        <w:autoSpaceDE/>
        <w:autoSpaceDN/>
        <w:adjustRightInd/>
        <w:spacing w:after="240" w:line="360" w:lineRule="auto"/>
      </w:pPr>
      <w:r>
        <w:t>Securing fund</w:t>
      </w:r>
    </w:p>
    <w:p w:rsidR="00BC4AE1" w:rsidRDefault="00BC4AE1" w:rsidP="00BC4AE1">
      <w:pPr>
        <w:spacing w:after="240" w:line="360" w:lineRule="auto"/>
        <w:jc w:val="both"/>
      </w:pPr>
      <w:r>
        <w:t>In fact, these activities are not a one-time activity. They also require collaboration of pharmaceutical supply core process, other support processes and other collaborations outside PFSA. Thus every time these activities are done, they are going to be as per the procedures prepared based on the major and detail activities here under.</w:t>
      </w:r>
    </w:p>
    <w:p w:rsidR="00BC4AE1" w:rsidRPr="00BC4AE1" w:rsidRDefault="00BC4AE1" w:rsidP="00BC4AE1">
      <w:pPr>
        <w:pStyle w:val="ListParagraph"/>
        <w:widowControl/>
        <w:autoSpaceDE/>
        <w:autoSpaceDN/>
        <w:adjustRightInd/>
        <w:spacing w:line="360" w:lineRule="auto"/>
        <w:rPr>
          <w:lang w:val="en-US"/>
        </w:rPr>
      </w:pPr>
      <w:r>
        <w:rPr>
          <w:lang w:val="en-US"/>
        </w:rPr>
        <w:t xml:space="preserve">Part 1 Planning, Monitoring and Evaluation </w:t>
      </w:r>
    </w:p>
    <w:tbl>
      <w:tblPr>
        <w:tblpPr w:leftFromText="180" w:rightFromText="180" w:vertAnchor="text" w:horzAnchor="margin" w:tblpY="276"/>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2250"/>
        <w:gridCol w:w="8063"/>
      </w:tblGrid>
      <w:tr w:rsidR="00A43ABD" w:rsidRPr="00F9578C" w:rsidTr="00897018">
        <w:trPr>
          <w:trHeight w:hRule="exact" w:val="547"/>
        </w:trPr>
        <w:tc>
          <w:tcPr>
            <w:tcW w:w="703" w:type="dxa"/>
            <w:shd w:val="clear" w:color="auto" w:fill="auto"/>
          </w:tcPr>
          <w:p w:rsidR="00A43ABD" w:rsidRPr="00897018" w:rsidRDefault="00A43ABD" w:rsidP="00897018">
            <w:pPr>
              <w:rPr>
                <w:sz w:val="22"/>
                <w:szCs w:val="22"/>
              </w:rPr>
            </w:pPr>
          </w:p>
          <w:p w:rsidR="00A43ABD" w:rsidRPr="00897018" w:rsidRDefault="00A43ABD" w:rsidP="00897018">
            <w:pPr>
              <w:rPr>
                <w:b/>
                <w:sz w:val="22"/>
                <w:szCs w:val="22"/>
              </w:rPr>
            </w:pPr>
            <w:r w:rsidRPr="00897018">
              <w:rPr>
                <w:b/>
                <w:sz w:val="22"/>
                <w:szCs w:val="22"/>
              </w:rPr>
              <w:t>S.N</w:t>
            </w:r>
          </w:p>
        </w:tc>
        <w:tc>
          <w:tcPr>
            <w:tcW w:w="2250" w:type="dxa"/>
            <w:shd w:val="clear" w:color="auto" w:fill="auto"/>
          </w:tcPr>
          <w:p w:rsidR="00A43ABD" w:rsidRPr="00897018" w:rsidRDefault="00A43ABD" w:rsidP="000D0555">
            <w:pPr>
              <w:pStyle w:val="SCMSreporttitle"/>
              <w:framePr w:hSpace="0" w:wrap="auto" w:vAnchor="margin" w:hAnchor="text" w:yAlign="inline"/>
              <w:rPr>
                <w:sz w:val="22"/>
                <w:szCs w:val="22"/>
              </w:rPr>
            </w:pPr>
            <w:r w:rsidRPr="00897018">
              <w:rPr>
                <w:sz w:val="22"/>
                <w:szCs w:val="22"/>
              </w:rPr>
              <w:t>Major Activities</w:t>
            </w:r>
          </w:p>
        </w:tc>
        <w:tc>
          <w:tcPr>
            <w:tcW w:w="8063" w:type="dxa"/>
            <w:shd w:val="clear" w:color="auto" w:fill="auto"/>
          </w:tcPr>
          <w:p w:rsidR="00A43ABD" w:rsidRPr="00897018" w:rsidRDefault="00A43ABD" w:rsidP="000D0555">
            <w:pPr>
              <w:pStyle w:val="SCMSreporttitle"/>
              <w:framePr w:hSpace="0" w:wrap="auto" w:vAnchor="margin" w:hAnchor="text" w:yAlign="inline"/>
              <w:rPr>
                <w:sz w:val="22"/>
                <w:szCs w:val="22"/>
              </w:rPr>
            </w:pPr>
            <w:r w:rsidRPr="00897018">
              <w:rPr>
                <w:sz w:val="22"/>
                <w:szCs w:val="22"/>
              </w:rPr>
              <w:t xml:space="preserve">Detail Activities </w:t>
            </w:r>
          </w:p>
        </w:tc>
      </w:tr>
      <w:tr w:rsidR="00A43ABD" w:rsidRPr="00F9578C" w:rsidTr="00897018">
        <w:trPr>
          <w:trHeight w:hRule="exact" w:val="2522"/>
        </w:trPr>
        <w:tc>
          <w:tcPr>
            <w:tcW w:w="703" w:type="dxa"/>
            <w:shd w:val="clear" w:color="auto" w:fill="auto"/>
          </w:tcPr>
          <w:p w:rsidR="00A43ABD" w:rsidRPr="00897018" w:rsidRDefault="00A43ABD" w:rsidP="00897018">
            <w:pPr>
              <w:rPr>
                <w:sz w:val="22"/>
                <w:szCs w:val="22"/>
              </w:rPr>
            </w:pPr>
            <w:r w:rsidRPr="00897018">
              <w:rPr>
                <w:sz w:val="22"/>
                <w:szCs w:val="22"/>
              </w:rPr>
              <w:lastRenderedPageBreak/>
              <w:t>1</w:t>
            </w:r>
          </w:p>
        </w:tc>
        <w:tc>
          <w:tcPr>
            <w:tcW w:w="2250" w:type="dxa"/>
            <w:shd w:val="clear" w:color="auto" w:fill="auto"/>
          </w:tcPr>
          <w:p w:rsidR="00A43ABD" w:rsidRPr="00897018" w:rsidRDefault="00A43ABD" w:rsidP="00897018">
            <w:pPr>
              <w:rPr>
                <w:sz w:val="22"/>
                <w:szCs w:val="22"/>
              </w:rPr>
            </w:pPr>
            <w:r w:rsidRPr="00897018">
              <w:rPr>
                <w:sz w:val="22"/>
                <w:szCs w:val="22"/>
              </w:rPr>
              <w:t>Develop Strategic Planning (five year strategic plan)</w:t>
            </w:r>
          </w:p>
        </w:tc>
        <w:tc>
          <w:tcPr>
            <w:tcW w:w="8063" w:type="dxa"/>
            <w:shd w:val="clear" w:color="auto" w:fill="auto"/>
          </w:tcPr>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Perform SWOT Analysis</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Define mission and vision of the organization</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Define strategies and strategic measurable objectives of the organization</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 xml:space="preserve">Develop a draft five year strategic plan with specific performance each year, based on the agency mission, vison and objectives, </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Organize workshop and receive feedbacks from relevant stakeholders</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Incorporate the feedback and finalize the strategic five plan</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Get approval from the top management and relevant stakeholders</w:t>
            </w:r>
          </w:p>
          <w:p w:rsidR="00A43ABD" w:rsidRPr="00897018" w:rsidRDefault="00A43ABD" w:rsidP="009B57C5">
            <w:pPr>
              <w:pStyle w:val="ListParagraph"/>
              <w:widowControl/>
              <w:numPr>
                <w:ilvl w:val="0"/>
                <w:numId w:val="79"/>
              </w:numPr>
              <w:autoSpaceDE/>
              <w:autoSpaceDN/>
              <w:adjustRightInd/>
              <w:rPr>
                <w:sz w:val="22"/>
                <w:szCs w:val="22"/>
              </w:rPr>
            </w:pPr>
            <w:r w:rsidRPr="00897018">
              <w:rPr>
                <w:sz w:val="22"/>
                <w:szCs w:val="22"/>
              </w:rPr>
              <w:t>Monitor and evaluate yearly performance accordingly</w:t>
            </w:r>
          </w:p>
        </w:tc>
      </w:tr>
      <w:tr w:rsidR="00A43ABD" w:rsidRPr="00F9578C" w:rsidTr="00897018">
        <w:trPr>
          <w:trHeight w:hRule="exact" w:val="1990"/>
        </w:trPr>
        <w:tc>
          <w:tcPr>
            <w:tcW w:w="703" w:type="dxa"/>
            <w:shd w:val="clear" w:color="auto" w:fill="auto"/>
          </w:tcPr>
          <w:p w:rsidR="00A43ABD" w:rsidRPr="00897018" w:rsidRDefault="00A43ABD" w:rsidP="00897018">
            <w:pPr>
              <w:rPr>
                <w:sz w:val="22"/>
                <w:szCs w:val="22"/>
              </w:rPr>
            </w:pPr>
            <w:r w:rsidRPr="00897018">
              <w:rPr>
                <w:sz w:val="22"/>
                <w:szCs w:val="22"/>
              </w:rPr>
              <w:t>2</w:t>
            </w:r>
          </w:p>
        </w:tc>
        <w:tc>
          <w:tcPr>
            <w:tcW w:w="2250" w:type="dxa"/>
            <w:shd w:val="clear" w:color="auto" w:fill="auto"/>
          </w:tcPr>
          <w:p w:rsidR="00A43ABD" w:rsidRPr="00897018" w:rsidRDefault="00A43ABD" w:rsidP="00897018">
            <w:pPr>
              <w:rPr>
                <w:sz w:val="22"/>
                <w:szCs w:val="22"/>
              </w:rPr>
            </w:pPr>
            <w:r w:rsidRPr="00897018">
              <w:rPr>
                <w:sz w:val="22"/>
                <w:szCs w:val="22"/>
              </w:rPr>
              <w:t>Annual planning (one year plan)</w:t>
            </w:r>
          </w:p>
          <w:p w:rsidR="00A43ABD" w:rsidRPr="00897018" w:rsidRDefault="00A43ABD" w:rsidP="00897018">
            <w:pPr>
              <w:rPr>
                <w:sz w:val="22"/>
                <w:szCs w:val="22"/>
              </w:rPr>
            </w:pPr>
          </w:p>
        </w:tc>
        <w:tc>
          <w:tcPr>
            <w:tcW w:w="8063" w:type="dxa"/>
            <w:shd w:val="clear" w:color="auto" w:fill="auto"/>
          </w:tcPr>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Develop and distribute planning tools to each section</w:t>
            </w:r>
          </w:p>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Receive annual plan from each section based on the five year strategic plan</w:t>
            </w:r>
          </w:p>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Compile and prepare draft annual organizational plan</w:t>
            </w:r>
          </w:p>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Organize workshop/meeting in the presence of staffs and relevant stakeholders</w:t>
            </w:r>
          </w:p>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Edit and refine the final organizational plan</w:t>
            </w:r>
          </w:p>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Approve the final organizational plan by top management</w:t>
            </w:r>
          </w:p>
          <w:p w:rsidR="00A43ABD" w:rsidRPr="00897018" w:rsidRDefault="00A43ABD" w:rsidP="009B57C5">
            <w:pPr>
              <w:pStyle w:val="ListParagraph"/>
              <w:widowControl/>
              <w:numPr>
                <w:ilvl w:val="0"/>
                <w:numId w:val="81"/>
              </w:numPr>
              <w:autoSpaceDE/>
              <w:autoSpaceDN/>
              <w:adjustRightInd/>
              <w:rPr>
                <w:sz w:val="22"/>
                <w:szCs w:val="22"/>
              </w:rPr>
            </w:pPr>
            <w:r w:rsidRPr="00897018">
              <w:rPr>
                <w:sz w:val="22"/>
                <w:szCs w:val="22"/>
              </w:rPr>
              <w:t>Distribute the approved plan to relevant stakeholders</w:t>
            </w:r>
          </w:p>
        </w:tc>
      </w:tr>
      <w:tr w:rsidR="00A43ABD" w:rsidRPr="00F9578C" w:rsidTr="00897018">
        <w:trPr>
          <w:trHeight w:hRule="exact" w:val="4690"/>
        </w:trPr>
        <w:tc>
          <w:tcPr>
            <w:tcW w:w="703" w:type="dxa"/>
            <w:shd w:val="clear" w:color="auto" w:fill="auto"/>
          </w:tcPr>
          <w:p w:rsidR="00A43ABD" w:rsidRPr="00897018" w:rsidRDefault="00A43ABD" w:rsidP="00897018">
            <w:pPr>
              <w:rPr>
                <w:sz w:val="22"/>
                <w:szCs w:val="22"/>
              </w:rPr>
            </w:pPr>
            <w:r w:rsidRPr="00897018">
              <w:rPr>
                <w:sz w:val="22"/>
                <w:szCs w:val="22"/>
              </w:rPr>
              <w:t>3</w:t>
            </w:r>
          </w:p>
        </w:tc>
        <w:tc>
          <w:tcPr>
            <w:tcW w:w="2250" w:type="dxa"/>
            <w:shd w:val="clear" w:color="auto" w:fill="auto"/>
          </w:tcPr>
          <w:p w:rsidR="00A43ABD" w:rsidRPr="00897018" w:rsidRDefault="00A43ABD" w:rsidP="00897018">
            <w:pPr>
              <w:rPr>
                <w:b/>
                <w:sz w:val="22"/>
                <w:szCs w:val="22"/>
              </w:rPr>
            </w:pPr>
          </w:p>
          <w:p w:rsidR="00A43ABD" w:rsidRPr="00897018" w:rsidRDefault="00A43ABD" w:rsidP="00897018">
            <w:pPr>
              <w:rPr>
                <w:sz w:val="22"/>
                <w:szCs w:val="22"/>
              </w:rPr>
            </w:pPr>
            <w:r w:rsidRPr="00897018">
              <w:rPr>
                <w:b/>
                <w:sz w:val="22"/>
                <w:szCs w:val="22"/>
              </w:rPr>
              <w:t>Performance Monitoring and Evaluation</w:t>
            </w:r>
          </w:p>
        </w:tc>
        <w:tc>
          <w:tcPr>
            <w:tcW w:w="8063" w:type="dxa"/>
            <w:shd w:val="clear" w:color="auto" w:fill="auto"/>
          </w:tcPr>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Identify key performance indicators for each section prepare monitoring and evaluation plan for each section</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Identify activities that could be summarized daily</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Prepare daily summary formats (DSF) and monthly reporting formats (MRF) for each activity in all processes</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 xml:space="preserve">Summarize performance of each activity daily </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Receive performance reports from each section regularly ( Monthly, Quarterly, , , and annually)</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Compile the performance and draft report in each reporting period</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Send the draft report to each section for comment</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 xml:space="preserve">Evaluate the draft report with relevant staffs </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Incorporate the comment and finalize the performance report</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Approve the final report by top management</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Distribute the report to relevant staffs and stakeholders</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Prepare workshop to review annual performance  and next year draft plan</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 xml:space="preserve">Use the findings for decision </w:t>
            </w:r>
            <w:r w:rsidRPr="00897018">
              <w:rPr>
                <w:sz w:val="22"/>
                <w:szCs w:val="22"/>
                <w:lang w:val="en-US"/>
              </w:rPr>
              <w:t xml:space="preserve">making </w:t>
            </w:r>
            <w:r w:rsidRPr="00897018">
              <w:rPr>
                <w:sz w:val="22"/>
                <w:szCs w:val="22"/>
              </w:rPr>
              <w:t xml:space="preserve"> </w:t>
            </w:r>
          </w:p>
          <w:p w:rsidR="00A43ABD" w:rsidRPr="00897018" w:rsidRDefault="00A43ABD" w:rsidP="009B57C5">
            <w:pPr>
              <w:pStyle w:val="ListParagraph"/>
              <w:widowControl/>
              <w:numPr>
                <w:ilvl w:val="0"/>
                <w:numId w:val="82"/>
              </w:numPr>
              <w:autoSpaceDE/>
              <w:autoSpaceDN/>
              <w:adjustRightInd/>
              <w:rPr>
                <w:sz w:val="22"/>
                <w:szCs w:val="22"/>
              </w:rPr>
            </w:pPr>
            <w:r w:rsidRPr="00897018">
              <w:rPr>
                <w:sz w:val="22"/>
                <w:szCs w:val="22"/>
              </w:rPr>
              <w:t>Use the findings from this plan to next pla</w:t>
            </w:r>
            <w:r w:rsidRPr="00897018">
              <w:rPr>
                <w:sz w:val="22"/>
                <w:szCs w:val="22"/>
                <w:lang w:val="en-US"/>
              </w:rPr>
              <w:t>n</w:t>
            </w:r>
          </w:p>
        </w:tc>
      </w:tr>
      <w:tr w:rsidR="00A43ABD" w:rsidRPr="00F9578C" w:rsidTr="00897018">
        <w:trPr>
          <w:trHeight w:hRule="exact" w:val="1261"/>
        </w:trPr>
        <w:tc>
          <w:tcPr>
            <w:tcW w:w="703" w:type="dxa"/>
            <w:shd w:val="clear" w:color="auto" w:fill="auto"/>
          </w:tcPr>
          <w:p w:rsidR="00A43ABD" w:rsidRPr="00897018" w:rsidRDefault="00A43ABD" w:rsidP="00897018">
            <w:pPr>
              <w:rPr>
                <w:sz w:val="22"/>
                <w:szCs w:val="22"/>
              </w:rPr>
            </w:pPr>
            <w:r w:rsidRPr="00897018">
              <w:rPr>
                <w:sz w:val="22"/>
                <w:szCs w:val="22"/>
              </w:rPr>
              <w:t>4</w:t>
            </w:r>
          </w:p>
        </w:tc>
        <w:tc>
          <w:tcPr>
            <w:tcW w:w="2250" w:type="dxa"/>
            <w:shd w:val="clear" w:color="auto" w:fill="auto"/>
          </w:tcPr>
          <w:p w:rsidR="00A43ABD" w:rsidRPr="00897018" w:rsidRDefault="00A43ABD" w:rsidP="00897018">
            <w:pPr>
              <w:rPr>
                <w:sz w:val="22"/>
                <w:szCs w:val="22"/>
              </w:rPr>
            </w:pPr>
          </w:p>
          <w:p w:rsidR="00A43ABD" w:rsidRPr="00897018" w:rsidRDefault="00A43ABD" w:rsidP="00897018">
            <w:pPr>
              <w:rPr>
                <w:sz w:val="22"/>
                <w:szCs w:val="22"/>
              </w:rPr>
            </w:pPr>
            <w:r w:rsidRPr="00897018">
              <w:rPr>
                <w:sz w:val="22"/>
                <w:szCs w:val="22"/>
              </w:rPr>
              <w:t>Develop M&amp;E strategy</w:t>
            </w:r>
          </w:p>
        </w:tc>
        <w:tc>
          <w:tcPr>
            <w:tcW w:w="8063" w:type="dxa"/>
            <w:shd w:val="clear" w:color="auto" w:fill="auto"/>
          </w:tcPr>
          <w:p w:rsidR="00A43ABD" w:rsidRPr="00897018" w:rsidRDefault="00A43ABD" w:rsidP="009B57C5">
            <w:pPr>
              <w:pStyle w:val="ListParagraph"/>
              <w:widowControl/>
              <w:numPr>
                <w:ilvl w:val="0"/>
                <w:numId w:val="80"/>
              </w:numPr>
              <w:autoSpaceDE/>
              <w:autoSpaceDN/>
              <w:adjustRightInd/>
              <w:rPr>
                <w:sz w:val="22"/>
                <w:szCs w:val="22"/>
              </w:rPr>
            </w:pPr>
            <w:r w:rsidRPr="00897018">
              <w:rPr>
                <w:sz w:val="22"/>
                <w:szCs w:val="22"/>
              </w:rPr>
              <w:t>Set goal and objectives</w:t>
            </w:r>
          </w:p>
          <w:p w:rsidR="00A43ABD" w:rsidRPr="00897018" w:rsidRDefault="00A43ABD" w:rsidP="009B57C5">
            <w:pPr>
              <w:pStyle w:val="ListParagraph"/>
              <w:widowControl/>
              <w:numPr>
                <w:ilvl w:val="0"/>
                <w:numId w:val="80"/>
              </w:numPr>
              <w:autoSpaceDE/>
              <w:autoSpaceDN/>
              <w:adjustRightInd/>
              <w:rPr>
                <w:sz w:val="22"/>
                <w:szCs w:val="22"/>
              </w:rPr>
            </w:pPr>
            <w:r w:rsidRPr="00897018">
              <w:rPr>
                <w:sz w:val="22"/>
                <w:szCs w:val="22"/>
              </w:rPr>
              <w:t xml:space="preserve"> Identify indicators</w:t>
            </w:r>
          </w:p>
          <w:p w:rsidR="00A43ABD" w:rsidRPr="00897018" w:rsidRDefault="00A43ABD" w:rsidP="009B57C5">
            <w:pPr>
              <w:pStyle w:val="ListParagraph"/>
              <w:widowControl/>
              <w:numPr>
                <w:ilvl w:val="0"/>
                <w:numId w:val="80"/>
              </w:numPr>
              <w:autoSpaceDE/>
              <w:autoSpaceDN/>
              <w:adjustRightInd/>
              <w:rPr>
                <w:sz w:val="22"/>
                <w:szCs w:val="22"/>
              </w:rPr>
            </w:pPr>
            <w:r w:rsidRPr="00897018">
              <w:rPr>
                <w:sz w:val="22"/>
                <w:szCs w:val="22"/>
              </w:rPr>
              <w:t>Collect and analyze data</w:t>
            </w:r>
          </w:p>
          <w:p w:rsidR="00A43ABD" w:rsidRPr="00897018" w:rsidRDefault="00A43ABD" w:rsidP="009B57C5">
            <w:pPr>
              <w:pStyle w:val="ListParagraph"/>
              <w:widowControl/>
              <w:numPr>
                <w:ilvl w:val="0"/>
                <w:numId w:val="80"/>
              </w:numPr>
              <w:autoSpaceDE/>
              <w:autoSpaceDN/>
              <w:adjustRightInd/>
              <w:rPr>
                <w:sz w:val="22"/>
                <w:szCs w:val="22"/>
              </w:rPr>
            </w:pPr>
            <w:r w:rsidRPr="00897018">
              <w:rPr>
                <w:sz w:val="22"/>
                <w:szCs w:val="22"/>
              </w:rPr>
              <w:t>provide feedback for decision making</w:t>
            </w:r>
          </w:p>
        </w:tc>
      </w:tr>
      <w:tr w:rsidR="00A43ABD" w:rsidRPr="00F9578C" w:rsidTr="00897018">
        <w:trPr>
          <w:trHeight w:hRule="exact" w:val="1171"/>
        </w:trPr>
        <w:tc>
          <w:tcPr>
            <w:tcW w:w="703" w:type="dxa"/>
            <w:shd w:val="clear" w:color="auto" w:fill="auto"/>
          </w:tcPr>
          <w:p w:rsidR="00A43ABD" w:rsidRPr="00897018" w:rsidRDefault="00A43ABD" w:rsidP="00897018">
            <w:pPr>
              <w:rPr>
                <w:sz w:val="22"/>
                <w:szCs w:val="22"/>
              </w:rPr>
            </w:pPr>
            <w:r w:rsidRPr="00897018">
              <w:rPr>
                <w:sz w:val="22"/>
                <w:szCs w:val="22"/>
              </w:rPr>
              <w:t>5</w:t>
            </w:r>
          </w:p>
        </w:tc>
        <w:tc>
          <w:tcPr>
            <w:tcW w:w="2250" w:type="dxa"/>
            <w:shd w:val="clear" w:color="auto" w:fill="auto"/>
          </w:tcPr>
          <w:p w:rsidR="00A43ABD" w:rsidRPr="00897018" w:rsidRDefault="00A43ABD" w:rsidP="00897018">
            <w:pPr>
              <w:rPr>
                <w:sz w:val="22"/>
                <w:szCs w:val="22"/>
              </w:rPr>
            </w:pPr>
          </w:p>
          <w:p w:rsidR="00A43ABD" w:rsidRPr="00897018" w:rsidRDefault="00A43ABD" w:rsidP="00897018">
            <w:pPr>
              <w:rPr>
                <w:sz w:val="22"/>
                <w:szCs w:val="22"/>
              </w:rPr>
            </w:pPr>
            <w:r w:rsidRPr="00897018">
              <w:rPr>
                <w:sz w:val="22"/>
                <w:szCs w:val="22"/>
              </w:rPr>
              <w:t>Develop M&amp;E plan</w:t>
            </w:r>
          </w:p>
        </w:tc>
        <w:tc>
          <w:tcPr>
            <w:tcW w:w="8063" w:type="dxa"/>
            <w:shd w:val="clear" w:color="auto" w:fill="auto"/>
          </w:tcPr>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Set Goal</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develop smart objectives</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 xml:space="preserve">Address the key problems identified </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Set time frame</w:t>
            </w:r>
          </w:p>
          <w:p w:rsidR="00A43ABD" w:rsidRPr="00897018" w:rsidRDefault="00A43ABD" w:rsidP="00897018">
            <w:pPr>
              <w:ind w:left="180"/>
              <w:rPr>
                <w:sz w:val="22"/>
                <w:szCs w:val="22"/>
              </w:rPr>
            </w:pPr>
          </w:p>
          <w:p w:rsidR="00A43ABD" w:rsidRPr="00897018" w:rsidRDefault="00A43ABD" w:rsidP="00897018">
            <w:pPr>
              <w:pStyle w:val="ListParagraph"/>
              <w:ind w:left="540"/>
              <w:rPr>
                <w:sz w:val="22"/>
                <w:szCs w:val="22"/>
              </w:rPr>
            </w:pPr>
          </w:p>
        </w:tc>
      </w:tr>
      <w:tr w:rsidR="00A43ABD" w:rsidRPr="00F9578C" w:rsidTr="00897018">
        <w:trPr>
          <w:trHeight w:hRule="exact" w:val="1891"/>
        </w:trPr>
        <w:tc>
          <w:tcPr>
            <w:tcW w:w="703" w:type="dxa"/>
            <w:shd w:val="clear" w:color="auto" w:fill="auto"/>
          </w:tcPr>
          <w:p w:rsidR="00A43ABD" w:rsidRPr="00897018" w:rsidRDefault="00A43ABD" w:rsidP="00897018">
            <w:pPr>
              <w:rPr>
                <w:sz w:val="22"/>
                <w:szCs w:val="22"/>
              </w:rPr>
            </w:pPr>
            <w:r w:rsidRPr="00897018">
              <w:rPr>
                <w:sz w:val="22"/>
                <w:szCs w:val="22"/>
              </w:rPr>
              <w:lastRenderedPageBreak/>
              <w:t>6</w:t>
            </w:r>
          </w:p>
        </w:tc>
        <w:tc>
          <w:tcPr>
            <w:tcW w:w="2250" w:type="dxa"/>
            <w:shd w:val="clear" w:color="auto" w:fill="auto"/>
          </w:tcPr>
          <w:p w:rsidR="00A43ABD" w:rsidRPr="00897018" w:rsidRDefault="00A43ABD" w:rsidP="00897018">
            <w:pPr>
              <w:rPr>
                <w:sz w:val="22"/>
                <w:szCs w:val="22"/>
              </w:rPr>
            </w:pPr>
          </w:p>
          <w:p w:rsidR="00A43ABD" w:rsidRPr="00897018" w:rsidRDefault="00A43ABD" w:rsidP="00897018">
            <w:pPr>
              <w:rPr>
                <w:sz w:val="22"/>
                <w:szCs w:val="22"/>
              </w:rPr>
            </w:pPr>
            <w:r w:rsidRPr="00897018">
              <w:rPr>
                <w:sz w:val="22"/>
                <w:szCs w:val="22"/>
              </w:rPr>
              <w:t xml:space="preserve">Process improvement </w:t>
            </w:r>
          </w:p>
        </w:tc>
        <w:tc>
          <w:tcPr>
            <w:tcW w:w="8063" w:type="dxa"/>
            <w:shd w:val="clear" w:color="auto" w:fill="auto"/>
          </w:tcPr>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Conduct assessment</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Analyze data</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Develop recommendation</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Define goal and objective</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Facilitate development of plan for intervention</w:t>
            </w:r>
          </w:p>
          <w:p w:rsidR="00A43ABD" w:rsidRPr="00897018" w:rsidRDefault="00A43ABD" w:rsidP="009B57C5">
            <w:pPr>
              <w:pStyle w:val="ListParagraph"/>
              <w:widowControl/>
              <w:numPr>
                <w:ilvl w:val="0"/>
                <w:numId w:val="78"/>
              </w:numPr>
              <w:autoSpaceDE/>
              <w:autoSpaceDN/>
              <w:adjustRightInd/>
              <w:rPr>
                <w:sz w:val="22"/>
                <w:szCs w:val="22"/>
              </w:rPr>
            </w:pPr>
            <w:r w:rsidRPr="00897018">
              <w:rPr>
                <w:sz w:val="22"/>
                <w:szCs w:val="22"/>
              </w:rPr>
              <w:t>Monitor intervention</w:t>
            </w:r>
          </w:p>
          <w:p w:rsidR="00A43ABD" w:rsidRPr="00897018" w:rsidRDefault="00A43ABD" w:rsidP="00897018">
            <w:pPr>
              <w:rPr>
                <w:sz w:val="22"/>
                <w:szCs w:val="22"/>
              </w:rPr>
            </w:pPr>
          </w:p>
        </w:tc>
      </w:tr>
    </w:tbl>
    <w:p w:rsidR="00A43ABD" w:rsidRDefault="00A43ABD" w:rsidP="00A43ABD"/>
    <w:p w:rsidR="00BC4AE1" w:rsidRDefault="00BC4AE1" w:rsidP="00A43ABD">
      <w:r>
        <w:br w:type="page"/>
      </w:r>
    </w:p>
    <w:p w:rsidR="00BC4AE1" w:rsidRPr="00BC4AE1" w:rsidRDefault="00BC4AE1" w:rsidP="00A43ABD">
      <w:pPr>
        <w:rPr>
          <w:b/>
          <w:sz w:val="26"/>
        </w:rPr>
      </w:pPr>
      <w:r w:rsidRPr="00BC4AE1">
        <w:rPr>
          <w:b/>
          <w:sz w:val="26"/>
        </w:rPr>
        <w:t>Part II</w:t>
      </w:r>
    </w:p>
    <w:p w:rsidR="00BC4AE1" w:rsidRDefault="00BC4AE1" w:rsidP="0084766B">
      <w:r w:rsidRPr="000A73A0">
        <w:t xml:space="preserve">Major </w:t>
      </w:r>
      <w:r>
        <w:t xml:space="preserve">and Detail </w:t>
      </w:r>
      <w:r w:rsidRPr="000A73A0">
        <w:t xml:space="preserve">Activities </w:t>
      </w:r>
      <w:r>
        <w:t xml:space="preserve">Workflow for </w:t>
      </w:r>
      <w:r w:rsidRPr="000A73A0">
        <w:t>Financial Resource Mobilization Process</w:t>
      </w:r>
    </w:p>
    <w:tbl>
      <w:tblPr>
        <w:tblW w:w="10530" w:type="dxa"/>
        <w:jc w:val="righ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7887"/>
      </w:tblGrid>
      <w:tr w:rsidR="00BC4AE1" w:rsidRPr="004B21CD" w:rsidTr="005D42CF">
        <w:trPr>
          <w:jc w:val="right"/>
        </w:trPr>
        <w:tc>
          <w:tcPr>
            <w:tcW w:w="2412" w:type="dxa"/>
            <w:shd w:val="clear" w:color="auto" w:fill="D9D9D9"/>
          </w:tcPr>
          <w:p w:rsidR="00BC4AE1" w:rsidRPr="005D42CF" w:rsidRDefault="00BC4AE1" w:rsidP="005D42CF">
            <w:pPr>
              <w:spacing w:line="360" w:lineRule="auto"/>
              <w:jc w:val="center"/>
              <w:rPr>
                <w:b/>
              </w:rPr>
            </w:pPr>
          </w:p>
          <w:p w:rsidR="00BC4AE1" w:rsidRPr="005D42CF" w:rsidRDefault="00BC4AE1" w:rsidP="005D42CF">
            <w:pPr>
              <w:spacing w:line="360" w:lineRule="auto"/>
              <w:jc w:val="center"/>
              <w:rPr>
                <w:b/>
              </w:rPr>
            </w:pPr>
            <w:r w:rsidRPr="005D42CF">
              <w:rPr>
                <w:b/>
              </w:rPr>
              <w:t>Major Activities</w:t>
            </w:r>
          </w:p>
        </w:tc>
        <w:tc>
          <w:tcPr>
            <w:tcW w:w="8118" w:type="dxa"/>
            <w:shd w:val="clear" w:color="auto" w:fill="D9D9D9"/>
          </w:tcPr>
          <w:p w:rsidR="00BC4AE1" w:rsidRPr="005D42CF" w:rsidRDefault="00BC4AE1" w:rsidP="005D42CF">
            <w:pPr>
              <w:spacing w:line="360" w:lineRule="auto"/>
              <w:jc w:val="center"/>
              <w:rPr>
                <w:b/>
              </w:rPr>
            </w:pPr>
          </w:p>
          <w:p w:rsidR="00BC4AE1" w:rsidRPr="005D42CF" w:rsidRDefault="00BC4AE1" w:rsidP="005D42CF">
            <w:pPr>
              <w:spacing w:line="360" w:lineRule="auto"/>
              <w:jc w:val="center"/>
              <w:rPr>
                <w:b/>
              </w:rPr>
            </w:pPr>
            <w:r w:rsidRPr="005D42CF">
              <w:rPr>
                <w:b/>
              </w:rPr>
              <w:t>Detail Activities</w:t>
            </w:r>
          </w:p>
        </w:tc>
      </w:tr>
      <w:tr w:rsidR="00BC4AE1" w:rsidTr="005D42CF">
        <w:trPr>
          <w:jc w:val="right"/>
        </w:trPr>
        <w:tc>
          <w:tcPr>
            <w:tcW w:w="2412" w:type="dxa"/>
            <w:vMerge w:val="restart"/>
            <w:shd w:val="clear" w:color="auto" w:fill="auto"/>
          </w:tcPr>
          <w:p w:rsidR="00BC4AE1" w:rsidRPr="005D42CF" w:rsidRDefault="00BC4AE1" w:rsidP="00057452">
            <w:pPr>
              <w:pStyle w:val="ListParagraph"/>
              <w:widowControl/>
              <w:numPr>
                <w:ilvl w:val="0"/>
                <w:numId w:val="123"/>
              </w:numPr>
              <w:autoSpaceDE/>
              <w:autoSpaceDN/>
              <w:adjustRightInd/>
              <w:spacing w:line="276" w:lineRule="auto"/>
              <w:rPr>
                <w:b/>
                <w:sz w:val="22"/>
                <w:szCs w:val="22"/>
              </w:rPr>
            </w:pPr>
            <w:r w:rsidRPr="005D42CF">
              <w:rPr>
                <w:b/>
                <w:sz w:val="22"/>
                <w:szCs w:val="22"/>
              </w:rPr>
              <w:t>Identify the available fund</w:t>
            </w:r>
          </w:p>
        </w:tc>
        <w:tc>
          <w:tcPr>
            <w:tcW w:w="8118" w:type="dxa"/>
            <w:shd w:val="clear" w:color="auto" w:fill="auto"/>
          </w:tcPr>
          <w:p w:rsidR="00BC4AE1" w:rsidRPr="004B21CD" w:rsidRDefault="00BC4AE1" w:rsidP="00057452">
            <w:pPr>
              <w:pStyle w:val="ListParagraph"/>
              <w:widowControl/>
              <w:numPr>
                <w:ilvl w:val="1"/>
                <w:numId w:val="123"/>
              </w:numPr>
              <w:autoSpaceDE/>
              <w:autoSpaceDN/>
              <w:adjustRightInd/>
              <w:spacing w:line="360" w:lineRule="auto"/>
              <w:jc w:val="both"/>
            </w:pPr>
            <w:r>
              <w:t>Collect strategic plan, financial documents and data from MIS</w:t>
            </w:r>
          </w:p>
        </w:tc>
      </w:tr>
      <w:tr w:rsidR="00BC4AE1" w:rsidTr="005D42CF">
        <w:trPr>
          <w:jc w:val="right"/>
        </w:trPr>
        <w:tc>
          <w:tcPr>
            <w:tcW w:w="2412" w:type="dxa"/>
            <w:vMerge/>
            <w:shd w:val="clear" w:color="auto" w:fill="auto"/>
          </w:tcPr>
          <w:p w:rsidR="00BC4AE1" w:rsidRPr="005D42CF" w:rsidRDefault="00BC4AE1" w:rsidP="005D42CF">
            <w:pPr>
              <w:spacing w:line="360" w:lineRule="auto"/>
              <w:rPr>
                <w:b/>
              </w:rPr>
            </w:pPr>
          </w:p>
        </w:tc>
        <w:tc>
          <w:tcPr>
            <w:tcW w:w="8118" w:type="dxa"/>
            <w:shd w:val="clear" w:color="auto" w:fill="auto"/>
          </w:tcPr>
          <w:p w:rsidR="00BC4AE1" w:rsidRPr="004B21CD" w:rsidRDefault="00BC4AE1" w:rsidP="00057452">
            <w:pPr>
              <w:pStyle w:val="ListParagraph"/>
              <w:widowControl/>
              <w:numPr>
                <w:ilvl w:val="1"/>
                <w:numId w:val="123"/>
              </w:numPr>
              <w:autoSpaceDE/>
              <w:autoSpaceDN/>
              <w:adjustRightInd/>
              <w:spacing w:line="360" w:lineRule="auto"/>
              <w:jc w:val="both"/>
            </w:pPr>
            <w:r>
              <w:t>Insert data to computer</w:t>
            </w:r>
          </w:p>
        </w:tc>
      </w:tr>
      <w:tr w:rsidR="00BC4AE1" w:rsidTr="005D42CF">
        <w:trPr>
          <w:jc w:val="right"/>
        </w:trPr>
        <w:tc>
          <w:tcPr>
            <w:tcW w:w="2412" w:type="dxa"/>
            <w:vMerge/>
            <w:shd w:val="clear" w:color="auto" w:fill="auto"/>
          </w:tcPr>
          <w:p w:rsidR="00BC4AE1" w:rsidRPr="005D42CF" w:rsidRDefault="00BC4AE1" w:rsidP="005D42CF">
            <w:pPr>
              <w:spacing w:line="360" w:lineRule="auto"/>
              <w:rPr>
                <w:b/>
              </w:rPr>
            </w:pPr>
          </w:p>
        </w:tc>
        <w:tc>
          <w:tcPr>
            <w:tcW w:w="8118" w:type="dxa"/>
            <w:shd w:val="clear" w:color="auto" w:fill="auto"/>
          </w:tcPr>
          <w:p w:rsidR="00BC4AE1" w:rsidRPr="004B21CD" w:rsidRDefault="00BC4AE1" w:rsidP="00057452">
            <w:pPr>
              <w:pStyle w:val="ListParagraph"/>
              <w:widowControl/>
              <w:numPr>
                <w:ilvl w:val="1"/>
                <w:numId w:val="123"/>
              </w:numPr>
              <w:autoSpaceDE/>
              <w:autoSpaceDN/>
              <w:adjustRightInd/>
              <w:spacing w:line="360" w:lineRule="auto"/>
              <w:jc w:val="both"/>
            </w:pPr>
            <w:r>
              <w:t>Process the data and identify the available fund</w:t>
            </w:r>
          </w:p>
        </w:tc>
      </w:tr>
      <w:tr w:rsidR="00BC4AE1" w:rsidTr="005D42CF">
        <w:trPr>
          <w:jc w:val="right"/>
        </w:trPr>
        <w:tc>
          <w:tcPr>
            <w:tcW w:w="2412" w:type="dxa"/>
            <w:vMerge/>
            <w:shd w:val="clear" w:color="auto" w:fill="auto"/>
          </w:tcPr>
          <w:p w:rsidR="00BC4AE1" w:rsidRPr="005D42CF" w:rsidRDefault="00BC4AE1" w:rsidP="005D42CF">
            <w:pPr>
              <w:spacing w:line="360" w:lineRule="auto"/>
              <w:rPr>
                <w:b/>
              </w:rPr>
            </w:pPr>
          </w:p>
        </w:tc>
        <w:tc>
          <w:tcPr>
            <w:tcW w:w="8118" w:type="dxa"/>
            <w:shd w:val="clear" w:color="auto" w:fill="auto"/>
          </w:tcPr>
          <w:p w:rsidR="00BC4AE1" w:rsidRPr="004B21CD" w:rsidRDefault="00BC4AE1" w:rsidP="00057452">
            <w:pPr>
              <w:pStyle w:val="ListParagraph"/>
              <w:widowControl/>
              <w:numPr>
                <w:ilvl w:val="1"/>
                <w:numId w:val="123"/>
              </w:numPr>
              <w:autoSpaceDE/>
              <w:autoSpaceDN/>
              <w:adjustRightInd/>
              <w:spacing w:line="360" w:lineRule="auto"/>
              <w:jc w:val="both"/>
            </w:pPr>
            <w:r>
              <w:t>Prepare draft report and submit for comment</w:t>
            </w:r>
          </w:p>
        </w:tc>
      </w:tr>
      <w:tr w:rsidR="00BC4AE1" w:rsidTr="005D42CF">
        <w:trPr>
          <w:jc w:val="right"/>
        </w:trPr>
        <w:tc>
          <w:tcPr>
            <w:tcW w:w="2412" w:type="dxa"/>
            <w:vMerge/>
            <w:shd w:val="clear" w:color="auto" w:fill="auto"/>
          </w:tcPr>
          <w:p w:rsidR="00BC4AE1" w:rsidRPr="005D42CF" w:rsidRDefault="00BC4AE1" w:rsidP="005D42CF">
            <w:pPr>
              <w:spacing w:line="360" w:lineRule="auto"/>
              <w:rPr>
                <w:b/>
              </w:rPr>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the comment and produce final report</w:t>
            </w:r>
          </w:p>
        </w:tc>
      </w:tr>
      <w:tr w:rsidR="00BC4AE1" w:rsidTr="005D42CF">
        <w:trPr>
          <w:jc w:val="right"/>
        </w:trPr>
        <w:tc>
          <w:tcPr>
            <w:tcW w:w="2412" w:type="dxa"/>
            <w:vMerge w:val="restart"/>
            <w:shd w:val="clear" w:color="auto" w:fill="auto"/>
          </w:tcPr>
          <w:p w:rsidR="00BC4AE1" w:rsidRPr="005D42CF" w:rsidRDefault="00BC4AE1" w:rsidP="00057452">
            <w:pPr>
              <w:pStyle w:val="ListParagraph"/>
              <w:widowControl/>
              <w:numPr>
                <w:ilvl w:val="0"/>
                <w:numId w:val="123"/>
              </w:numPr>
              <w:autoSpaceDE/>
              <w:autoSpaceDN/>
              <w:adjustRightInd/>
              <w:spacing w:line="360" w:lineRule="auto"/>
              <w:rPr>
                <w:b/>
              </w:rPr>
            </w:pPr>
            <w:r w:rsidRPr="005D42CF">
              <w:rPr>
                <w:b/>
              </w:rPr>
              <w:t>Collect data and determine financial gap</w:t>
            </w:r>
          </w:p>
          <w:p w:rsidR="00BC4AE1" w:rsidRPr="005D42CF" w:rsidRDefault="00BC4AE1" w:rsidP="005D42CF">
            <w:pPr>
              <w:pStyle w:val="ListParagraph"/>
              <w:spacing w:line="360" w:lineRule="auto"/>
              <w:rPr>
                <w:b/>
              </w:rPr>
            </w:pPr>
            <w:r w:rsidRPr="005D42CF">
              <w:rPr>
                <w:b/>
              </w:rPr>
              <w:t>(Conduct Gap Analysis)</w:t>
            </w: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Prepare/Revised plan of action and present to the concerned staff for approval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Plan of action approved</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Collect and quantify data to forecast demand</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Insert data to computer</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Process the data and forecast the demand for and supply of pharmaceuticals in terms of quantity and value</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Identify the financial gap</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Analyze the identified gap, prepare the draft report and submit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 given and produce the final report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Get the Gap Analysis approved</w:t>
            </w:r>
          </w:p>
        </w:tc>
      </w:tr>
      <w:tr w:rsidR="00BC4AE1" w:rsidTr="005D42CF">
        <w:trPr>
          <w:jc w:val="right"/>
        </w:trPr>
        <w:tc>
          <w:tcPr>
            <w:tcW w:w="2412" w:type="dxa"/>
            <w:vMerge w:val="restart"/>
            <w:shd w:val="clear" w:color="auto" w:fill="auto"/>
          </w:tcPr>
          <w:p w:rsidR="00BC4AE1" w:rsidRPr="005D42CF" w:rsidRDefault="00BC4AE1" w:rsidP="00057452">
            <w:pPr>
              <w:pStyle w:val="ListParagraph"/>
              <w:widowControl/>
              <w:numPr>
                <w:ilvl w:val="0"/>
                <w:numId w:val="123"/>
              </w:numPr>
              <w:autoSpaceDE/>
              <w:autoSpaceDN/>
              <w:adjustRightInd/>
              <w:spacing w:line="360" w:lineRule="auto"/>
              <w:jc w:val="both"/>
              <w:rPr>
                <w:b/>
              </w:rPr>
            </w:pPr>
            <w:r w:rsidRPr="005D42CF">
              <w:rPr>
                <w:b/>
              </w:rPr>
              <w:t>Formulate financial resource mobilization strategy</w:t>
            </w: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Identify the source of fund</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 resource mapping</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 financial resource mobilization strategy</w:t>
            </w:r>
          </w:p>
        </w:tc>
      </w:tr>
      <w:tr w:rsidR="00BC4AE1" w:rsidTr="005D42CF">
        <w:trPr>
          <w:jc w:val="right"/>
        </w:trPr>
        <w:tc>
          <w:tcPr>
            <w:tcW w:w="2412" w:type="dxa"/>
            <w:vMerge w:val="restart"/>
            <w:shd w:val="clear" w:color="auto" w:fill="auto"/>
          </w:tcPr>
          <w:p w:rsidR="00BC4AE1" w:rsidRPr="005D42CF" w:rsidRDefault="00BC4AE1" w:rsidP="00057452">
            <w:pPr>
              <w:pStyle w:val="ListParagraph"/>
              <w:widowControl/>
              <w:numPr>
                <w:ilvl w:val="0"/>
                <w:numId w:val="123"/>
              </w:numPr>
              <w:autoSpaceDE/>
              <w:autoSpaceDN/>
              <w:adjustRightInd/>
              <w:spacing w:line="360" w:lineRule="auto"/>
              <w:jc w:val="both"/>
              <w:rPr>
                <w:b/>
              </w:rPr>
            </w:pPr>
            <w:r w:rsidRPr="005D42CF">
              <w:rPr>
                <w:b/>
              </w:rPr>
              <w:t>Approaching funding organization</w:t>
            </w: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Prepare/revise special price offering or credit purchase facility proposal and present it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comments in the proposal and produce the final proposal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 xml:space="preserve">Participate in the negotiation process and signing agreement </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 up the implementation of agreement by securing fund</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Local Commercial Banks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Prepare/revise loan or overdraft request proposal and present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comments and produce final overdraft request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the negotiation process and signing of agreement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securing of the funds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International Banks such as the WB, ADB, etc</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 loan request proposal and present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comments and produce final proposal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loan request process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the negotiation process and signing of agreement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securing of funds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Bilateral or Multilateral organizations and donors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Receive and review the gap analysis document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Review the requirement of the donor</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Structure the gap analysis with the requirement of the donor and prepare proposal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Cost the proposal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3F366F" w:rsidRDefault="00BC4AE1" w:rsidP="00057452">
            <w:pPr>
              <w:pStyle w:val="ListParagraph"/>
              <w:widowControl/>
              <w:numPr>
                <w:ilvl w:val="1"/>
                <w:numId w:val="123"/>
              </w:numPr>
              <w:autoSpaceDE/>
              <w:autoSpaceDN/>
              <w:adjustRightInd/>
              <w:spacing w:line="360" w:lineRule="auto"/>
              <w:jc w:val="both"/>
            </w:pPr>
            <w:r>
              <w:t>Conduct review of the proposal based on the gap analysis and bilateral guideline</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3F366F" w:rsidRDefault="00BC4AE1" w:rsidP="00057452">
            <w:pPr>
              <w:pStyle w:val="ListParagraph"/>
              <w:widowControl/>
              <w:numPr>
                <w:ilvl w:val="1"/>
                <w:numId w:val="123"/>
              </w:numPr>
              <w:autoSpaceDE/>
              <w:autoSpaceDN/>
              <w:adjustRightInd/>
              <w:spacing w:line="360" w:lineRule="auto"/>
              <w:jc w:val="both"/>
            </w:pPr>
            <w:r>
              <w:t>Send the proposal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3F366F" w:rsidRDefault="00BC4AE1" w:rsidP="00057452">
            <w:pPr>
              <w:pStyle w:val="ListParagraph"/>
              <w:widowControl/>
              <w:numPr>
                <w:ilvl w:val="1"/>
                <w:numId w:val="123"/>
              </w:numPr>
              <w:autoSpaceDE/>
              <w:autoSpaceDN/>
              <w:adjustRightInd/>
              <w:spacing w:line="360" w:lineRule="auto"/>
              <w:jc w:val="both"/>
            </w:pPr>
            <w:r>
              <w:t>Incorporate comment and submit to the donor through an official letter</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3F366F" w:rsidRDefault="00BC4AE1" w:rsidP="00057452">
            <w:pPr>
              <w:pStyle w:val="ListParagraph"/>
              <w:widowControl/>
              <w:numPr>
                <w:ilvl w:val="1"/>
                <w:numId w:val="123"/>
              </w:numPr>
              <w:autoSpaceDE/>
              <w:autoSpaceDN/>
              <w:adjustRightInd/>
              <w:spacing w:line="360" w:lineRule="auto"/>
              <w:jc w:val="both"/>
            </w:pPr>
            <w:r>
              <w:t>Follow-up the securing of fund</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By preparing project proposal</w:t>
            </w:r>
            <w:r w:rsidR="00414C65" w:rsidRPr="005D42CF">
              <w:rPr>
                <w:b/>
              </w:rPr>
              <w:t>/selling ready-</w:t>
            </w:r>
            <w:r w:rsidRPr="005D42CF">
              <w:rPr>
                <w:b/>
              </w:rPr>
              <w:t>made proposal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Prepare/revise project proposal and present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 and submit for management approval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the negotiation process and signing of agreements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securing of fund</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Highlight activities to be implemented at all level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 cascaded plan at all level for implementation</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Ensure that funds are transferred to respective level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By preparing memorandum of understanding</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 xml:space="preserve"> Prepare MoU and present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comments and submit for management approval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the negotiation process and signing of agreement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securing of funds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By simple request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approaching donors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 request letter for comment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comments and submit for management approval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the negotiation process and signing of agreement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securing of funds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Pr="005D42CF" w:rsidRDefault="00BC4AE1" w:rsidP="005D42CF">
            <w:pPr>
              <w:spacing w:line="360" w:lineRule="auto"/>
              <w:jc w:val="both"/>
              <w:rPr>
                <w:b/>
              </w:rPr>
            </w:pPr>
            <w:r w:rsidRPr="005D42CF">
              <w:rPr>
                <w:b/>
              </w:rPr>
              <w:t>Advance payment from RHBs, HFs, and other governmental offices</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Prepare/revise proposal to negotiate with RHBs, HFs and Gov’t offices for advance payment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Incorporate the comments in the proposal and produce the final proposal</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Participate in the negotiation and signing of agreement</w:t>
            </w:r>
          </w:p>
        </w:tc>
      </w:tr>
      <w:tr w:rsidR="00BC4AE1" w:rsidTr="005D42CF">
        <w:trPr>
          <w:jc w:val="right"/>
        </w:trPr>
        <w:tc>
          <w:tcPr>
            <w:tcW w:w="2412" w:type="dxa"/>
            <w:vMerge/>
            <w:shd w:val="clear" w:color="auto" w:fill="auto"/>
          </w:tcPr>
          <w:p w:rsidR="00BC4AE1" w:rsidRDefault="00BC4AE1" w:rsidP="005D42CF">
            <w:pPr>
              <w:spacing w:line="360" w:lineRule="auto"/>
              <w:jc w:val="both"/>
            </w:pPr>
          </w:p>
        </w:tc>
        <w:tc>
          <w:tcPr>
            <w:tcW w:w="8118" w:type="dxa"/>
            <w:shd w:val="clear" w:color="auto" w:fill="auto"/>
          </w:tcPr>
          <w:p w:rsidR="00BC4AE1" w:rsidRDefault="00BC4AE1" w:rsidP="00057452">
            <w:pPr>
              <w:pStyle w:val="ListParagraph"/>
              <w:widowControl/>
              <w:numPr>
                <w:ilvl w:val="1"/>
                <w:numId w:val="123"/>
              </w:numPr>
              <w:autoSpaceDE/>
              <w:autoSpaceDN/>
              <w:adjustRightInd/>
              <w:spacing w:line="360" w:lineRule="auto"/>
              <w:jc w:val="both"/>
            </w:pPr>
            <w:r>
              <w:t>Follow-up the securing of fund</w:t>
            </w:r>
          </w:p>
        </w:tc>
      </w:tr>
    </w:tbl>
    <w:p w:rsidR="001B38B0" w:rsidRDefault="001B38B0" w:rsidP="00A43ABD">
      <w:pPr>
        <w:sectPr w:rsidR="001B38B0" w:rsidSect="003C0C6D">
          <w:headerReference w:type="default" r:id="rId52"/>
          <w:pgSz w:w="12240" w:h="15840"/>
          <w:pgMar w:top="1440" w:right="1170" w:bottom="810" w:left="990" w:header="720" w:footer="720" w:gutter="0"/>
          <w:cols w:space="720"/>
          <w:docGrid w:linePitch="360"/>
        </w:sectPr>
      </w:pPr>
    </w:p>
    <w:p w:rsidR="00A84A4E" w:rsidRPr="00A84A4E" w:rsidRDefault="00A84A4E" w:rsidP="00A84A4E">
      <w:pPr>
        <w:pStyle w:val="Heading1"/>
        <w:ind w:left="360"/>
      </w:pPr>
      <w:bookmarkStart w:id="88" w:name="_Toc475431930"/>
      <w:r>
        <w:rPr>
          <w:lang w:val="en-US"/>
        </w:rPr>
        <w:lastRenderedPageBreak/>
        <w:t>CHAPTER FOUR</w:t>
      </w:r>
      <w:bookmarkEnd w:id="88"/>
    </w:p>
    <w:p w:rsidR="00ED6F12" w:rsidRPr="00CF7281" w:rsidRDefault="00A84A4E" w:rsidP="009B57C5">
      <w:pPr>
        <w:pStyle w:val="Heading1"/>
        <w:numPr>
          <w:ilvl w:val="0"/>
          <w:numId w:val="69"/>
        </w:numPr>
      </w:pPr>
      <w:bookmarkStart w:id="89" w:name="_Toc475431931"/>
      <w:r w:rsidRPr="00CF7281">
        <w:t>PROCESS ORGANIZING AND TOGETHERNESS</w:t>
      </w:r>
      <w:bookmarkEnd w:id="89"/>
    </w:p>
    <w:p w:rsidR="002B606F" w:rsidRDefault="002B606F" w:rsidP="002B606F">
      <w:pPr>
        <w:shd w:val="clear" w:color="auto" w:fill="FFFFFF"/>
        <w:spacing w:line="360" w:lineRule="auto"/>
        <w:rPr>
          <w:bCs/>
        </w:rPr>
      </w:pPr>
    </w:p>
    <w:p w:rsidR="00ED6F12" w:rsidRPr="00CF7281" w:rsidRDefault="002B606F" w:rsidP="002B606F">
      <w:pPr>
        <w:shd w:val="clear" w:color="auto" w:fill="FFFFFF"/>
        <w:spacing w:line="360" w:lineRule="auto"/>
        <w:rPr>
          <w:b/>
          <w:bCs/>
          <w:sz w:val="28"/>
          <w:szCs w:val="28"/>
        </w:rPr>
      </w:pPr>
      <w:r w:rsidRPr="00CF7281">
        <w:rPr>
          <w:bCs/>
        </w:rPr>
        <w:t>These parts encompass</w:t>
      </w:r>
      <w:r w:rsidR="00ED6F12" w:rsidRPr="00CF7281">
        <w:rPr>
          <w:bCs/>
        </w:rPr>
        <w:t xml:space="preserve"> the detail work flow outlining, process time and location each steps takes to accomplish. It also comprises job description, work force requirement with the right professional, skill mix.  </w:t>
      </w:r>
    </w:p>
    <w:p w:rsidR="00ED6F12" w:rsidRPr="00CF7281" w:rsidRDefault="00ED6F12" w:rsidP="009B57C5">
      <w:pPr>
        <w:pStyle w:val="Heading2"/>
        <w:numPr>
          <w:ilvl w:val="1"/>
          <w:numId w:val="69"/>
        </w:numPr>
      </w:pPr>
      <w:bookmarkStart w:id="90" w:name="_Toc475431932"/>
      <w:r w:rsidRPr="003120E6">
        <w:t>Determination of Human resources requirement</w:t>
      </w:r>
      <w:bookmarkEnd w:id="90"/>
      <w:r w:rsidRPr="00CF7281">
        <w:t xml:space="preserve"> </w:t>
      </w:r>
    </w:p>
    <w:p w:rsidR="000D0555" w:rsidRDefault="000D0555" w:rsidP="00ED6F12">
      <w:pPr>
        <w:shd w:val="clear" w:color="auto" w:fill="FFFFFF"/>
        <w:spacing w:line="360" w:lineRule="auto"/>
        <w:rPr>
          <w:bCs/>
        </w:rPr>
      </w:pPr>
    </w:p>
    <w:p w:rsidR="00ED6F12" w:rsidRDefault="00ED6F12" w:rsidP="00ED6F12">
      <w:pPr>
        <w:shd w:val="clear" w:color="auto" w:fill="FFFFFF"/>
        <w:spacing w:line="360" w:lineRule="auto"/>
        <w:rPr>
          <w:bCs/>
        </w:rPr>
      </w:pPr>
      <w:r w:rsidRPr="00CF7281">
        <w:rPr>
          <w:bCs/>
        </w:rPr>
        <w:t xml:space="preserve">Based on the steps identified in the designed process, location of work when to accomplish, how fast to accomplish in days and the total time per year is depicted as follow </w:t>
      </w:r>
    </w:p>
    <w:p w:rsidR="006D4A20" w:rsidRPr="006D4A20" w:rsidRDefault="006D4A20" w:rsidP="009B57C5">
      <w:pPr>
        <w:pStyle w:val="Heading3"/>
        <w:numPr>
          <w:ilvl w:val="2"/>
          <w:numId w:val="69"/>
        </w:numPr>
      </w:pPr>
      <w:bookmarkStart w:id="91" w:name="_Toc475431933"/>
      <w:r>
        <w:rPr>
          <w:lang w:val="en-US"/>
        </w:rPr>
        <w:t xml:space="preserve">HR determination for </w:t>
      </w:r>
      <w:r w:rsidRPr="006D4A20">
        <w:t>Forecasting and Supply Planning su</w:t>
      </w:r>
      <w:r>
        <w:t>b P</w:t>
      </w:r>
      <w:r w:rsidRPr="006D4A20">
        <w:t>rocess</w:t>
      </w:r>
      <w:bookmarkEnd w:id="91"/>
      <w:r w:rsidRPr="006D4A20">
        <w:t xml:space="preserve"> </w:t>
      </w:r>
    </w:p>
    <w:p w:rsidR="000D0555" w:rsidRDefault="000D0555" w:rsidP="000D0555">
      <w:pPr>
        <w:pStyle w:val="Caption"/>
        <w:keepNext/>
      </w:pPr>
      <w:r>
        <w:t xml:space="preserve">Table </w:t>
      </w:r>
      <w:fldSimple w:instr=" SEQ Table \* ARABIC ">
        <w:r w:rsidR="00677CFD">
          <w:rPr>
            <w:noProof/>
          </w:rPr>
          <w:t>7</w:t>
        </w:r>
      </w:fldSimple>
      <w:r>
        <w:t xml:space="preserve">: </w:t>
      </w:r>
      <w:r w:rsidR="005C2519">
        <w:t xml:space="preserve"> F</w:t>
      </w:r>
      <w:r w:rsidRPr="000736E0">
        <w:t>orecasting and supply planning</w:t>
      </w:r>
      <w:r w:rsidR="00237EA9">
        <w:t xml:space="preserve"> sub process</w:t>
      </w:r>
    </w:p>
    <w:tbl>
      <w:tblPr>
        <w:tblW w:w="114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40"/>
        <w:gridCol w:w="3150"/>
        <w:gridCol w:w="990"/>
        <w:gridCol w:w="1170"/>
        <w:gridCol w:w="1170"/>
        <w:gridCol w:w="900"/>
        <w:gridCol w:w="1260"/>
        <w:gridCol w:w="990"/>
        <w:gridCol w:w="1260"/>
      </w:tblGrid>
      <w:tr w:rsidR="000D0555" w:rsidRPr="00197A7B" w:rsidTr="000D0555">
        <w:trPr>
          <w:trHeight w:val="1250"/>
          <w:tblHeader/>
        </w:trPr>
        <w:tc>
          <w:tcPr>
            <w:tcW w:w="540" w:type="dxa"/>
            <w:shd w:val="clear" w:color="auto" w:fill="DAEEF3"/>
            <w:vAlign w:val="center"/>
            <w:hideMark/>
          </w:tcPr>
          <w:p w:rsidR="000D0555" w:rsidRPr="00197A7B" w:rsidRDefault="000D0555" w:rsidP="000D0555">
            <w:pPr>
              <w:jc w:val="center"/>
              <w:rPr>
                <w:bCs/>
                <w:sz w:val="20"/>
                <w:szCs w:val="20"/>
              </w:rPr>
            </w:pPr>
          </w:p>
          <w:p w:rsidR="000D0555" w:rsidRPr="00197A7B" w:rsidRDefault="000D0555" w:rsidP="000D0555">
            <w:pPr>
              <w:jc w:val="center"/>
              <w:rPr>
                <w:bCs/>
                <w:sz w:val="20"/>
                <w:szCs w:val="20"/>
              </w:rPr>
            </w:pPr>
            <w:r w:rsidRPr="00197A7B">
              <w:rPr>
                <w:bCs/>
                <w:sz w:val="20"/>
                <w:szCs w:val="20"/>
              </w:rPr>
              <w:t>S.N</w:t>
            </w:r>
          </w:p>
        </w:tc>
        <w:tc>
          <w:tcPr>
            <w:tcW w:w="3150" w:type="dxa"/>
            <w:shd w:val="clear" w:color="auto" w:fill="DAEEF3"/>
            <w:vAlign w:val="center"/>
            <w:hideMark/>
          </w:tcPr>
          <w:p w:rsidR="000D0555" w:rsidRPr="00197A7B" w:rsidRDefault="000D0555" w:rsidP="000D0555">
            <w:pPr>
              <w:jc w:val="center"/>
              <w:rPr>
                <w:bCs/>
                <w:sz w:val="20"/>
                <w:szCs w:val="20"/>
              </w:rPr>
            </w:pPr>
          </w:p>
          <w:p w:rsidR="000D0555" w:rsidRPr="00197A7B" w:rsidRDefault="000D0555" w:rsidP="000D0555">
            <w:pPr>
              <w:jc w:val="center"/>
              <w:rPr>
                <w:bCs/>
                <w:sz w:val="20"/>
                <w:szCs w:val="20"/>
              </w:rPr>
            </w:pPr>
          </w:p>
          <w:p w:rsidR="000D0555" w:rsidRPr="00197A7B" w:rsidRDefault="000D0555" w:rsidP="000D0555">
            <w:pPr>
              <w:jc w:val="center"/>
              <w:rPr>
                <w:bCs/>
                <w:sz w:val="20"/>
                <w:szCs w:val="20"/>
              </w:rPr>
            </w:pPr>
            <w:r w:rsidRPr="00197A7B">
              <w:rPr>
                <w:bCs/>
                <w:sz w:val="20"/>
                <w:szCs w:val="20"/>
              </w:rPr>
              <w:t>Detail Activities</w:t>
            </w:r>
          </w:p>
        </w:tc>
        <w:tc>
          <w:tcPr>
            <w:tcW w:w="990" w:type="dxa"/>
            <w:shd w:val="clear" w:color="auto" w:fill="DAEEF3"/>
            <w:vAlign w:val="center"/>
            <w:hideMark/>
          </w:tcPr>
          <w:p w:rsidR="000D0555" w:rsidRPr="00197A7B" w:rsidRDefault="000D0555" w:rsidP="000D0555">
            <w:pPr>
              <w:jc w:val="center"/>
              <w:rPr>
                <w:bCs/>
                <w:sz w:val="20"/>
                <w:szCs w:val="20"/>
              </w:rPr>
            </w:pPr>
            <w:r w:rsidRPr="00197A7B">
              <w:rPr>
                <w:bCs/>
                <w:sz w:val="20"/>
                <w:szCs w:val="20"/>
              </w:rPr>
              <w:t>Location of work</w:t>
            </w:r>
          </w:p>
        </w:tc>
        <w:tc>
          <w:tcPr>
            <w:tcW w:w="1170" w:type="dxa"/>
            <w:shd w:val="clear" w:color="auto" w:fill="DAEEF3"/>
            <w:vAlign w:val="center"/>
            <w:hideMark/>
          </w:tcPr>
          <w:p w:rsidR="000D0555" w:rsidRPr="00197A7B" w:rsidRDefault="000D0555" w:rsidP="000D0555">
            <w:pPr>
              <w:jc w:val="center"/>
              <w:rPr>
                <w:bCs/>
                <w:sz w:val="20"/>
                <w:szCs w:val="20"/>
              </w:rPr>
            </w:pPr>
            <w:r w:rsidRPr="00197A7B">
              <w:rPr>
                <w:bCs/>
                <w:sz w:val="20"/>
                <w:szCs w:val="20"/>
              </w:rPr>
              <w:t>When to accomplish</w:t>
            </w:r>
          </w:p>
        </w:tc>
        <w:tc>
          <w:tcPr>
            <w:tcW w:w="1170" w:type="dxa"/>
            <w:shd w:val="clear" w:color="auto" w:fill="DAEEF3"/>
            <w:vAlign w:val="center"/>
            <w:hideMark/>
          </w:tcPr>
          <w:p w:rsidR="000D0555" w:rsidRPr="00197A7B" w:rsidRDefault="000D0555" w:rsidP="000D0555">
            <w:pPr>
              <w:jc w:val="center"/>
              <w:rPr>
                <w:bCs/>
                <w:sz w:val="20"/>
                <w:szCs w:val="20"/>
              </w:rPr>
            </w:pPr>
            <w:r w:rsidRPr="00197A7B">
              <w:rPr>
                <w:bCs/>
                <w:sz w:val="20"/>
                <w:szCs w:val="20"/>
              </w:rPr>
              <w:t>How fast to accomplish (days) central</w:t>
            </w:r>
          </w:p>
        </w:tc>
        <w:tc>
          <w:tcPr>
            <w:tcW w:w="900" w:type="dxa"/>
            <w:shd w:val="clear" w:color="auto" w:fill="DAEEF3"/>
            <w:vAlign w:val="center"/>
            <w:hideMark/>
          </w:tcPr>
          <w:p w:rsidR="000D0555" w:rsidRPr="00197A7B" w:rsidRDefault="000D0555" w:rsidP="000D0555">
            <w:pPr>
              <w:jc w:val="center"/>
              <w:rPr>
                <w:bCs/>
                <w:sz w:val="20"/>
                <w:szCs w:val="20"/>
              </w:rPr>
            </w:pPr>
            <w:r w:rsidRPr="00197A7B">
              <w:rPr>
                <w:bCs/>
                <w:sz w:val="20"/>
                <w:szCs w:val="20"/>
              </w:rPr>
              <w:t>Total days at center/</w:t>
            </w:r>
          </w:p>
          <w:p w:rsidR="000D0555" w:rsidRPr="00197A7B" w:rsidRDefault="000D0555" w:rsidP="000D0555">
            <w:pPr>
              <w:jc w:val="center"/>
              <w:rPr>
                <w:bCs/>
                <w:sz w:val="20"/>
                <w:szCs w:val="20"/>
              </w:rPr>
            </w:pPr>
            <w:r w:rsidRPr="00197A7B">
              <w:rPr>
                <w:bCs/>
                <w:sz w:val="20"/>
                <w:szCs w:val="20"/>
              </w:rPr>
              <w:t>year</w:t>
            </w:r>
          </w:p>
        </w:tc>
        <w:tc>
          <w:tcPr>
            <w:tcW w:w="1260" w:type="dxa"/>
            <w:shd w:val="clear" w:color="auto" w:fill="DAEEF3"/>
            <w:vAlign w:val="center"/>
            <w:hideMark/>
          </w:tcPr>
          <w:p w:rsidR="000D0555" w:rsidRPr="00197A7B" w:rsidRDefault="000D0555" w:rsidP="000D0555">
            <w:pPr>
              <w:jc w:val="center"/>
              <w:rPr>
                <w:bCs/>
                <w:sz w:val="20"/>
                <w:szCs w:val="20"/>
              </w:rPr>
            </w:pPr>
            <w:r w:rsidRPr="00197A7B">
              <w:rPr>
                <w:bCs/>
                <w:sz w:val="20"/>
                <w:szCs w:val="20"/>
              </w:rPr>
              <w:t>How fast to accomplish (days) branches</w:t>
            </w:r>
          </w:p>
        </w:tc>
        <w:tc>
          <w:tcPr>
            <w:tcW w:w="990" w:type="dxa"/>
            <w:shd w:val="clear" w:color="auto" w:fill="DAEEF3"/>
            <w:vAlign w:val="center"/>
            <w:hideMark/>
          </w:tcPr>
          <w:p w:rsidR="000D0555" w:rsidRPr="00197A7B" w:rsidRDefault="000D0555" w:rsidP="000D0555">
            <w:pPr>
              <w:jc w:val="center"/>
              <w:rPr>
                <w:bCs/>
                <w:sz w:val="20"/>
                <w:szCs w:val="20"/>
              </w:rPr>
            </w:pPr>
            <w:r w:rsidRPr="00197A7B">
              <w:rPr>
                <w:bCs/>
                <w:sz w:val="20"/>
                <w:szCs w:val="20"/>
              </w:rPr>
              <w:t>Total branch/ year</w:t>
            </w:r>
          </w:p>
        </w:tc>
        <w:tc>
          <w:tcPr>
            <w:tcW w:w="1260" w:type="dxa"/>
            <w:shd w:val="clear" w:color="auto" w:fill="DAEEF3"/>
            <w:vAlign w:val="center"/>
          </w:tcPr>
          <w:p w:rsidR="000D0555" w:rsidRPr="00197A7B" w:rsidRDefault="000D0555" w:rsidP="000D0555">
            <w:pPr>
              <w:jc w:val="center"/>
              <w:rPr>
                <w:bCs/>
                <w:sz w:val="20"/>
                <w:szCs w:val="20"/>
              </w:rPr>
            </w:pPr>
            <w:r w:rsidRPr="00197A7B">
              <w:rPr>
                <w:bCs/>
                <w:sz w:val="20"/>
                <w:szCs w:val="20"/>
              </w:rPr>
              <w:t>Competency and Job title</w:t>
            </w:r>
          </w:p>
          <w:p w:rsidR="000D0555" w:rsidRPr="00197A7B" w:rsidRDefault="000D0555" w:rsidP="000D0555">
            <w:pPr>
              <w:tabs>
                <w:tab w:val="left" w:pos="1345"/>
              </w:tabs>
              <w:jc w:val="center"/>
              <w:rPr>
                <w:sz w:val="20"/>
                <w:szCs w:val="20"/>
              </w:rPr>
            </w:pPr>
          </w:p>
        </w:tc>
      </w:tr>
      <w:tr w:rsidR="000D0555" w:rsidRPr="00197A7B" w:rsidTr="000D0555">
        <w:trPr>
          <w:trHeight w:val="1500"/>
        </w:trPr>
        <w:tc>
          <w:tcPr>
            <w:tcW w:w="540" w:type="dxa"/>
            <w:shd w:val="clear" w:color="auto" w:fill="auto"/>
            <w:hideMark/>
          </w:tcPr>
          <w:p w:rsidR="000D0555" w:rsidRPr="00197A7B" w:rsidRDefault="000D0555" w:rsidP="000D0555">
            <w:pPr>
              <w:rPr>
                <w:sz w:val="20"/>
                <w:szCs w:val="20"/>
              </w:rPr>
            </w:pPr>
            <w:r w:rsidRPr="00197A7B">
              <w:rPr>
                <w:sz w:val="20"/>
                <w:szCs w:val="20"/>
              </w:rPr>
              <w:t>1</w:t>
            </w:r>
          </w:p>
        </w:tc>
        <w:tc>
          <w:tcPr>
            <w:tcW w:w="3150" w:type="dxa"/>
            <w:shd w:val="clear" w:color="auto" w:fill="auto"/>
            <w:hideMark/>
          </w:tcPr>
          <w:p w:rsidR="000D0555" w:rsidRPr="00197A7B" w:rsidRDefault="000D0555" w:rsidP="000D0555">
            <w:pPr>
              <w:rPr>
                <w:sz w:val="20"/>
                <w:szCs w:val="20"/>
              </w:rPr>
            </w:pPr>
            <w:r w:rsidRPr="00197A7B">
              <w:rPr>
                <w:sz w:val="20"/>
                <w:szCs w:val="20"/>
              </w:rPr>
              <w:t>Develop predefined PFSA procurement list through involving with relevant stakeholder with proper mix of professionals  and close communication with relevant stakeholders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149</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149</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2</w:t>
            </w:r>
          </w:p>
        </w:tc>
        <w:tc>
          <w:tcPr>
            <w:tcW w:w="3150" w:type="dxa"/>
            <w:shd w:val="clear" w:color="auto" w:fill="auto"/>
            <w:hideMark/>
          </w:tcPr>
          <w:p w:rsidR="000D0555" w:rsidRPr="00197A7B" w:rsidRDefault="000D0555" w:rsidP="000D0555">
            <w:pPr>
              <w:rPr>
                <w:sz w:val="20"/>
                <w:szCs w:val="20"/>
              </w:rPr>
            </w:pPr>
            <w:r w:rsidRPr="00197A7B">
              <w:rPr>
                <w:sz w:val="20"/>
                <w:szCs w:val="20"/>
              </w:rPr>
              <w:t>Communicate  for approval to health sector executive/ Director general of PFSA</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hideMark/>
          </w:tcPr>
          <w:p w:rsidR="000D0555" w:rsidRPr="00197A7B" w:rsidRDefault="000D0555" w:rsidP="000D0555">
            <w:pPr>
              <w:rPr>
                <w:sz w:val="20"/>
                <w:szCs w:val="20"/>
              </w:rPr>
            </w:pPr>
            <w:r w:rsidRPr="00197A7B">
              <w:rPr>
                <w:sz w:val="20"/>
                <w:szCs w:val="20"/>
              </w:rPr>
              <w:lastRenderedPageBreak/>
              <w:t>3</w:t>
            </w:r>
          </w:p>
        </w:tc>
        <w:tc>
          <w:tcPr>
            <w:tcW w:w="3150" w:type="dxa"/>
            <w:shd w:val="clear" w:color="auto" w:fill="auto"/>
            <w:hideMark/>
          </w:tcPr>
          <w:p w:rsidR="000D0555" w:rsidRPr="00197A7B" w:rsidRDefault="000D0555" w:rsidP="000D0555">
            <w:pPr>
              <w:rPr>
                <w:sz w:val="20"/>
                <w:szCs w:val="20"/>
              </w:rPr>
            </w:pPr>
            <w:r w:rsidRPr="00197A7B">
              <w:rPr>
                <w:sz w:val="20"/>
                <w:szCs w:val="20"/>
              </w:rPr>
              <w:t>Communicate the approved  list to health facilities, organize orientation workshop and provide orientation to health facilities about the predefined list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115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115</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4</w:t>
            </w:r>
          </w:p>
        </w:tc>
        <w:tc>
          <w:tcPr>
            <w:tcW w:w="3150" w:type="dxa"/>
            <w:shd w:val="clear" w:color="auto" w:fill="auto"/>
            <w:hideMark/>
          </w:tcPr>
          <w:p w:rsidR="000D0555" w:rsidRPr="00197A7B" w:rsidRDefault="000D0555" w:rsidP="000D0555">
            <w:pPr>
              <w:rPr>
                <w:sz w:val="20"/>
                <w:szCs w:val="20"/>
              </w:rPr>
            </w:pPr>
            <w:r w:rsidRPr="00197A7B">
              <w:rPr>
                <w:sz w:val="20"/>
                <w:szCs w:val="20"/>
              </w:rPr>
              <w:t>Follow facilities to develop their procurement list based on the agreed national list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11</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11</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800"/>
        </w:trPr>
        <w:tc>
          <w:tcPr>
            <w:tcW w:w="540" w:type="dxa"/>
            <w:shd w:val="clear" w:color="auto" w:fill="auto"/>
            <w:hideMark/>
          </w:tcPr>
          <w:p w:rsidR="000D0555" w:rsidRPr="00197A7B" w:rsidRDefault="000D0555" w:rsidP="000D0555">
            <w:pPr>
              <w:rPr>
                <w:sz w:val="20"/>
                <w:szCs w:val="20"/>
              </w:rPr>
            </w:pPr>
            <w:r w:rsidRPr="00197A7B">
              <w:rPr>
                <w:sz w:val="20"/>
                <w:szCs w:val="20"/>
              </w:rPr>
              <w:t>5</w:t>
            </w:r>
          </w:p>
        </w:tc>
        <w:tc>
          <w:tcPr>
            <w:tcW w:w="3150" w:type="dxa"/>
            <w:shd w:val="clear" w:color="auto" w:fill="auto"/>
            <w:hideMark/>
          </w:tcPr>
          <w:p w:rsidR="000D0555" w:rsidRPr="00197A7B" w:rsidRDefault="000D0555" w:rsidP="000D0555">
            <w:pPr>
              <w:rPr>
                <w:sz w:val="20"/>
                <w:szCs w:val="20"/>
              </w:rPr>
            </w:pPr>
            <w:r w:rsidRPr="00197A7B">
              <w:rPr>
                <w:sz w:val="20"/>
                <w:szCs w:val="20"/>
              </w:rPr>
              <w:t>Center provides mentorship training to RHB and branches and then,  Branches, train  ZHD and woreda health office  logistics officers  so that  health  facilities to prioritize their list based on ABC/VEN analysis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hideMark/>
          </w:tcPr>
          <w:p w:rsidR="000D0555" w:rsidRPr="00197A7B" w:rsidRDefault="000D0555" w:rsidP="000D0555">
            <w:pPr>
              <w:rPr>
                <w:sz w:val="20"/>
                <w:szCs w:val="20"/>
              </w:rPr>
            </w:pPr>
            <w:r w:rsidRPr="00197A7B">
              <w:rPr>
                <w:sz w:val="20"/>
                <w:szCs w:val="20"/>
              </w:rPr>
              <w:t>6</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PFSA central  communicate quantification tool with approved  list and updated unit price to health facilities through  respective branches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40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40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hideMark/>
          </w:tcPr>
          <w:p w:rsidR="000D0555" w:rsidRPr="00197A7B" w:rsidRDefault="000D0555" w:rsidP="000D0555">
            <w:pPr>
              <w:rPr>
                <w:sz w:val="20"/>
                <w:szCs w:val="20"/>
              </w:rPr>
            </w:pPr>
            <w:r w:rsidRPr="00197A7B">
              <w:rPr>
                <w:sz w:val="20"/>
                <w:szCs w:val="20"/>
              </w:rPr>
              <w:t>7</w:t>
            </w:r>
          </w:p>
        </w:tc>
        <w:tc>
          <w:tcPr>
            <w:tcW w:w="3150" w:type="dxa"/>
            <w:shd w:val="clear" w:color="auto" w:fill="auto"/>
            <w:hideMark/>
          </w:tcPr>
          <w:p w:rsidR="000D0555" w:rsidRPr="00197A7B" w:rsidRDefault="000D0555" w:rsidP="000D0555">
            <w:pPr>
              <w:rPr>
                <w:sz w:val="20"/>
                <w:szCs w:val="20"/>
              </w:rPr>
            </w:pPr>
            <w:r w:rsidRPr="00197A7B">
              <w:rPr>
                <w:sz w:val="20"/>
                <w:szCs w:val="20"/>
              </w:rPr>
              <w:t>Branches provide the necessary support  (mentoring, supportive supervision) to facilities throughout the quantification process using trained logistic officers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54</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54</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8</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Follow HFs to quantify their annual committed demand using quantification tool  through respective logistic officers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hideMark/>
          </w:tcPr>
          <w:p w:rsidR="000D0555" w:rsidRPr="00197A7B" w:rsidRDefault="000D0555" w:rsidP="000D0555">
            <w:pPr>
              <w:rPr>
                <w:sz w:val="20"/>
                <w:szCs w:val="20"/>
              </w:rPr>
            </w:pPr>
            <w:r w:rsidRPr="00197A7B">
              <w:rPr>
                <w:sz w:val="20"/>
                <w:szCs w:val="20"/>
              </w:rPr>
              <w:lastRenderedPageBreak/>
              <w:t>9</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Follow to reconcile with their annual budget based on ABC/VEN matrix reconciliation analysis through respective logistic officers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10</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Follow approval by the  facility DTC through respective logistic officers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11</w:t>
            </w:r>
          </w:p>
        </w:tc>
        <w:tc>
          <w:tcPr>
            <w:tcW w:w="3150" w:type="dxa"/>
            <w:shd w:val="clear" w:color="auto" w:fill="auto"/>
            <w:hideMark/>
          </w:tcPr>
          <w:p w:rsidR="000D0555" w:rsidRPr="00197A7B" w:rsidRDefault="000D0555" w:rsidP="000D0555">
            <w:pPr>
              <w:rPr>
                <w:sz w:val="20"/>
                <w:szCs w:val="20"/>
              </w:rPr>
            </w:pPr>
            <w:r w:rsidRPr="00197A7B">
              <w:rPr>
                <w:sz w:val="20"/>
                <w:szCs w:val="20"/>
              </w:rPr>
              <w:t>Follow health centers submit committed demand to Woreda for approval through respective logistic officers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12</w:t>
            </w:r>
          </w:p>
        </w:tc>
        <w:tc>
          <w:tcPr>
            <w:tcW w:w="3150" w:type="dxa"/>
            <w:shd w:val="clear" w:color="auto" w:fill="auto"/>
            <w:hideMark/>
          </w:tcPr>
          <w:p w:rsidR="000D0555" w:rsidRPr="00197A7B" w:rsidRDefault="000D0555" w:rsidP="000D0555">
            <w:pPr>
              <w:rPr>
                <w:sz w:val="20"/>
                <w:szCs w:val="20"/>
              </w:rPr>
            </w:pPr>
            <w:r w:rsidRPr="00197A7B">
              <w:rPr>
                <w:sz w:val="20"/>
                <w:szCs w:val="20"/>
              </w:rPr>
              <w:t>Follow woredas and Hospitals submit their committed demand to  respective PFSA branches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13</w:t>
            </w:r>
          </w:p>
        </w:tc>
        <w:tc>
          <w:tcPr>
            <w:tcW w:w="3150" w:type="dxa"/>
            <w:shd w:val="clear" w:color="auto" w:fill="auto"/>
            <w:hideMark/>
          </w:tcPr>
          <w:p w:rsidR="000D0555" w:rsidRPr="00197A7B" w:rsidRDefault="000D0555" w:rsidP="000D0555">
            <w:pPr>
              <w:rPr>
                <w:sz w:val="20"/>
                <w:szCs w:val="20"/>
              </w:rPr>
            </w:pPr>
            <w:r w:rsidRPr="00197A7B">
              <w:rPr>
                <w:sz w:val="20"/>
                <w:szCs w:val="20"/>
              </w:rPr>
              <w:t>PFSA branches receive &amp; aggregate the committed demand from hospitals, Woreda health office and RHB/ZHD</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22</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22</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14</w:t>
            </w:r>
          </w:p>
        </w:tc>
        <w:tc>
          <w:tcPr>
            <w:tcW w:w="3150" w:type="dxa"/>
            <w:shd w:val="clear" w:color="auto" w:fill="auto"/>
            <w:hideMark/>
          </w:tcPr>
          <w:p w:rsidR="000D0555" w:rsidRPr="00197A7B" w:rsidRDefault="000D0555" w:rsidP="000D0555">
            <w:pPr>
              <w:rPr>
                <w:sz w:val="20"/>
                <w:szCs w:val="20"/>
              </w:rPr>
            </w:pPr>
            <w:r w:rsidRPr="00197A7B">
              <w:rPr>
                <w:sz w:val="20"/>
                <w:szCs w:val="20"/>
              </w:rPr>
              <w:t>Branches forecast demand  of new health facilities,  private facilities and faith based health facilities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15</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Data validation workshop and segregation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16</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Prepare branches annual net requirement considering their SOH</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17</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Submit the net requirement to center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18</w:t>
            </w:r>
          </w:p>
        </w:tc>
        <w:tc>
          <w:tcPr>
            <w:tcW w:w="3150" w:type="dxa"/>
            <w:shd w:val="clear" w:color="auto" w:fill="auto"/>
            <w:hideMark/>
          </w:tcPr>
          <w:p w:rsidR="000D0555" w:rsidRPr="00197A7B" w:rsidRDefault="000D0555" w:rsidP="000D0555">
            <w:pPr>
              <w:rPr>
                <w:sz w:val="20"/>
                <w:szCs w:val="20"/>
              </w:rPr>
            </w:pPr>
            <w:r w:rsidRPr="00197A7B">
              <w:rPr>
                <w:sz w:val="20"/>
                <w:szCs w:val="20"/>
              </w:rPr>
              <w:t> The information collected from all branches will be consolidated and segregated by categories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lastRenderedPageBreak/>
              <w:t>19</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Get the updated AMC based on facility report / average monthly issue data as proxy to AMC from all branches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7</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7</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831"/>
        </w:trPr>
        <w:tc>
          <w:tcPr>
            <w:tcW w:w="540" w:type="dxa"/>
            <w:shd w:val="clear" w:color="auto" w:fill="auto"/>
            <w:hideMark/>
          </w:tcPr>
          <w:p w:rsidR="000D0555" w:rsidRPr="00197A7B" w:rsidRDefault="000D0555" w:rsidP="000D0555">
            <w:pPr>
              <w:rPr>
                <w:sz w:val="20"/>
                <w:szCs w:val="20"/>
              </w:rPr>
            </w:pPr>
            <w:r w:rsidRPr="00197A7B">
              <w:rPr>
                <w:sz w:val="20"/>
                <w:szCs w:val="20"/>
              </w:rPr>
              <w:t>20</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Conduct validation workshop (branches and stakeholders) to reach consensus on assumptions and incorporate comments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9</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9</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hideMark/>
          </w:tcPr>
          <w:p w:rsidR="000D0555" w:rsidRPr="00197A7B" w:rsidRDefault="000D0555" w:rsidP="000D0555">
            <w:pPr>
              <w:rPr>
                <w:sz w:val="20"/>
                <w:szCs w:val="20"/>
              </w:rPr>
            </w:pPr>
            <w:r w:rsidRPr="00197A7B">
              <w:rPr>
                <w:sz w:val="20"/>
                <w:szCs w:val="20"/>
              </w:rPr>
              <w:t>21</w:t>
            </w:r>
          </w:p>
        </w:tc>
        <w:tc>
          <w:tcPr>
            <w:tcW w:w="3150" w:type="dxa"/>
            <w:shd w:val="clear" w:color="auto" w:fill="auto"/>
            <w:hideMark/>
          </w:tcPr>
          <w:p w:rsidR="000D0555" w:rsidRPr="00197A7B" w:rsidRDefault="000D0555" w:rsidP="000D0555">
            <w:pPr>
              <w:rPr>
                <w:sz w:val="20"/>
                <w:szCs w:val="20"/>
              </w:rPr>
            </w:pPr>
            <w:r w:rsidRPr="00197A7B">
              <w:rPr>
                <w:sz w:val="20"/>
                <w:szCs w:val="20"/>
              </w:rPr>
              <w:t>Update stock status of all items at central warehouses (Stock on hand with expiry date, stock on transit and stock on procurement process)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22</w:t>
            </w:r>
          </w:p>
        </w:tc>
        <w:tc>
          <w:tcPr>
            <w:tcW w:w="3150" w:type="dxa"/>
            <w:shd w:val="clear" w:color="auto" w:fill="auto"/>
            <w:hideMark/>
          </w:tcPr>
          <w:p w:rsidR="000D0555" w:rsidRPr="00197A7B" w:rsidRDefault="000D0555" w:rsidP="000D0555">
            <w:pPr>
              <w:rPr>
                <w:sz w:val="20"/>
                <w:szCs w:val="20"/>
              </w:rPr>
            </w:pPr>
            <w:r w:rsidRPr="00197A7B">
              <w:rPr>
                <w:sz w:val="20"/>
                <w:szCs w:val="20"/>
              </w:rPr>
              <w:t>Calculate MOS for each items based on updated stock status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4</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4</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23</w:t>
            </w:r>
          </w:p>
        </w:tc>
        <w:tc>
          <w:tcPr>
            <w:tcW w:w="3150" w:type="dxa"/>
            <w:shd w:val="clear" w:color="auto" w:fill="auto"/>
            <w:hideMark/>
          </w:tcPr>
          <w:p w:rsidR="000D0555" w:rsidRPr="00197A7B" w:rsidRDefault="000D0555" w:rsidP="000D0555">
            <w:pPr>
              <w:rPr>
                <w:sz w:val="20"/>
                <w:szCs w:val="20"/>
              </w:rPr>
            </w:pPr>
            <w:r w:rsidRPr="00197A7B">
              <w:rPr>
                <w:sz w:val="20"/>
                <w:szCs w:val="20"/>
              </w:rPr>
              <w:t>Determine net requirement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4</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4</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24</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Consider safety stock based on agreed lead time and  review period</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25</w:t>
            </w:r>
          </w:p>
        </w:tc>
        <w:tc>
          <w:tcPr>
            <w:tcW w:w="3150" w:type="dxa"/>
            <w:shd w:val="clear" w:color="auto" w:fill="auto"/>
            <w:hideMark/>
          </w:tcPr>
          <w:p w:rsidR="000D0555" w:rsidRPr="00197A7B" w:rsidRDefault="000D0555" w:rsidP="000D0555">
            <w:pPr>
              <w:rPr>
                <w:sz w:val="20"/>
                <w:szCs w:val="20"/>
              </w:rPr>
            </w:pPr>
            <w:r w:rsidRPr="00197A7B">
              <w:rPr>
                <w:sz w:val="20"/>
                <w:szCs w:val="20"/>
              </w:rPr>
              <w:t> Calculate the net requirement [gross requirement-(stock available on hand+ scheduled receipt)]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hideMark/>
          </w:tcPr>
          <w:p w:rsidR="000D0555" w:rsidRPr="00197A7B" w:rsidRDefault="000D0555" w:rsidP="000D0555">
            <w:pPr>
              <w:rPr>
                <w:sz w:val="20"/>
                <w:szCs w:val="20"/>
              </w:rPr>
            </w:pPr>
            <w:r w:rsidRPr="00197A7B">
              <w:rPr>
                <w:sz w:val="20"/>
                <w:szCs w:val="20"/>
              </w:rPr>
              <w:t>26</w:t>
            </w:r>
          </w:p>
        </w:tc>
        <w:tc>
          <w:tcPr>
            <w:tcW w:w="3150" w:type="dxa"/>
            <w:shd w:val="clear" w:color="auto" w:fill="auto"/>
            <w:hideMark/>
          </w:tcPr>
          <w:p w:rsidR="000D0555" w:rsidRPr="00197A7B" w:rsidRDefault="000D0555" w:rsidP="000D0555">
            <w:pPr>
              <w:rPr>
                <w:sz w:val="20"/>
                <w:szCs w:val="20"/>
              </w:rPr>
            </w:pPr>
            <w:r w:rsidRPr="00197A7B">
              <w:rPr>
                <w:sz w:val="20"/>
                <w:szCs w:val="20"/>
              </w:rPr>
              <w:t> Budget the net requirement (including freight, insurance, bank service charge etc.)</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27</w:t>
            </w:r>
          </w:p>
        </w:tc>
        <w:tc>
          <w:tcPr>
            <w:tcW w:w="3150" w:type="dxa"/>
            <w:shd w:val="clear" w:color="auto" w:fill="auto"/>
            <w:noWrap/>
            <w:hideMark/>
          </w:tcPr>
          <w:p w:rsidR="000D0555" w:rsidRPr="00197A7B" w:rsidRDefault="000D0555" w:rsidP="000D0555">
            <w:pPr>
              <w:rPr>
                <w:sz w:val="20"/>
                <w:szCs w:val="20"/>
              </w:rPr>
            </w:pPr>
            <w:r w:rsidRPr="00197A7B">
              <w:rPr>
                <w:sz w:val="20"/>
                <w:szCs w:val="20"/>
              </w:rPr>
              <w:t>Reconcile net requirement with available fund</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28</w:t>
            </w:r>
          </w:p>
        </w:tc>
        <w:tc>
          <w:tcPr>
            <w:tcW w:w="3150" w:type="dxa"/>
            <w:shd w:val="clear" w:color="auto" w:fill="auto"/>
            <w:noWrap/>
            <w:hideMark/>
          </w:tcPr>
          <w:p w:rsidR="000D0555" w:rsidRPr="00197A7B" w:rsidRDefault="000D0555" w:rsidP="000D0555">
            <w:pPr>
              <w:rPr>
                <w:sz w:val="20"/>
                <w:szCs w:val="20"/>
              </w:rPr>
            </w:pPr>
            <w:r w:rsidRPr="00197A7B">
              <w:rPr>
                <w:sz w:val="20"/>
                <w:szCs w:val="20"/>
              </w:rPr>
              <w:t>Prioritize final quantities using VEN,ABC analysis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29</w:t>
            </w:r>
          </w:p>
        </w:tc>
        <w:tc>
          <w:tcPr>
            <w:tcW w:w="3150" w:type="dxa"/>
            <w:shd w:val="clear" w:color="auto" w:fill="auto"/>
            <w:noWrap/>
            <w:hideMark/>
          </w:tcPr>
          <w:p w:rsidR="000D0555" w:rsidRPr="00197A7B" w:rsidRDefault="000D0555" w:rsidP="000D0555">
            <w:pPr>
              <w:rPr>
                <w:sz w:val="20"/>
                <w:szCs w:val="20"/>
              </w:rPr>
            </w:pPr>
            <w:r w:rsidRPr="00197A7B">
              <w:rPr>
                <w:sz w:val="20"/>
                <w:szCs w:val="20"/>
              </w:rPr>
              <w:t>Adjust final quantities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30</w:t>
            </w:r>
          </w:p>
        </w:tc>
        <w:tc>
          <w:tcPr>
            <w:tcW w:w="3150" w:type="dxa"/>
            <w:shd w:val="clear" w:color="auto" w:fill="auto"/>
            <w:noWrap/>
            <w:hideMark/>
          </w:tcPr>
          <w:p w:rsidR="000D0555" w:rsidRPr="00197A7B" w:rsidRDefault="000D0555" w:rsidP="000D0555">
            <w:pPr>
              <w:rPr>
                <w:sz w:val="20"/>
                <w:szCs w:val="20"/>
              </w:rPr>
            </w:pPr>
            <w:r w:rsidRPr="00197A7B">
              <w:rPr>
                <w:sz w:val="20"/>
                <w:szCs w:val="20"/>
              </w:rPr>
              <w:t xml:space="preserve">Prepare and send purchase request </w:t>
            </w:r>
            <w:r w:rsidRPr="00197A7B">
              <w:rPr>
                <w:sz w:val="20"/>
                <w:szCs w:val="20"/>
              </w:rPr>
              <w:lastRenderedPageBreak/>
              <w:t>for each categories to procurement sub process in hard copy and feed electronically to the system</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lastRenderedPageBreak/>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lastRenderedPageBreak/>
              <w:t>31</w:t>
            </w:r>
          </w:p>
        </w:tc>
        <w:tc>
          <w:tcPr>
            <w:tcW w:w="3150" w:type="dxa"/>
            <w:shd w:val="clear" w:color="auto" w:fill="auto"/>
            <w:noWrap/>
            <w:hideMark/>
          </w:tcPr>
          <w:p w:rsidR="000D0555" w:rsidRPr="00197A7B" w:rsidRDefault="000D0555" w:rsidP="000D0555">
            <w:pPr>
              <w:rPr>
                <w:sz w:val="20"/>
                <w:szCs w:val="20"/>
              </w:rPr>
            </w:pPr>
            <w:r w:rsidRPr="00197A7B">
              <w:rPr>
                <w:sz w:val="20"/>
                <w:szCs w:val="20"/>
              </w:rPr>
              <w:t xml:space="preserve"> Prepare distribution plan for each branch and communicate to distribution sub process and branches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0.5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0.5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hideMark/>
          </w:tcPr>
          <w:p w:rsidR="000D0555" w:rsidRPr="00197A7B" w:rsidRDefault="000D0555" w:rsidP="000D0555">
            <w:pPr>
              <w:rPr>
                <w:sz w:val="20"/>
                <w:szCs w:val="20"/>
              </w:rPr>
            </w:pPr>
            <w:r w:rsidRPr="00197A7B">
              <w:rPr>
                <w:sz w:val="20"/>
                <w:szCs w:val="20"/>
              </w:rPr>
              <w:t>32</w:t>
            </w:r>
          </w:p>
        </w:tc>
        <w:tc>
          <w:tcPr>
            <w:tcW w:w="3150" w:type="dxa"/>
            <w:shd w:val="clear" w:color="auto" w:fill="auto"/>
            <w:noWrap/>
            <w:hideMark/>
          </w:tcPr>
          <w:p w:rsidR="000D0555" w:rsidRPr="00197A7B" w:rsidRDefault="000D0555" w:rsidP="000D0555">
            <w:pPr>
              <w:rPr>
                <w:sz w:val="20"/>
                <w:szCs w:val="20"/>
              </w:rPr>
            </w:pPr>
            <w:r w:rsidRPr="00197A7B">
              <w:rPr>
                <w:sz w:val="20"/>
                <w:szCs w:val="20"/>
              </w:rPr>
              <w:t xml:space="preserve">Review the quantification document workshop  with branches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12</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DAEEF3"/>
            <w:hideMark/>
          </w:tcPr>
          <w:p w:rsidR="000D0555" w:rsidRPr="00197A7B" w:rsidRDefault="000D0555" w:rsidP="000D0555">
            <w:pPr>
              <w:rPr>
                <w:sz w:val="20"/>
                <w:szCs w:val="20"/>
              </w:rPr>
            </w:pPr>
            <w:r w:rsidRPr="00197A7B">
              <w:rPr>
                <w:sz w:val="20"/>
                <w:szCs w:val="20"/>
              </w:rPr>
              <w:t> </w:t>
            </w:r>
          </w:p>
        </w:tc>
        <w:tc>
          <w:tcPr>
            <w:tcW w:w="3150" w:type="dxa"/>
            <w:shd w:val="clear" w:color="auto" w:fill="DAEEF3"/>
            <w:noWrap/>
            <w:hideMark/>
          </w:tcPr>
          <w:p w:rsidR="000D0555" w:rsidRPr="00197A7B" w:rsidRDefault="000D0555" w:rsidP="000D0555">
            <w:pPr>
              <w:rPr>
                <w:bCs/>
                <w:sz w:val="20"/>
                <w:szCs w:val="20"/>
              </w:rPr>
            </w:pPr>
            <w:r w:rsidRPr="00197A7B">
              <w:rPr>
                <w:bCs/>
                <w:sz w:val="20"/>
                <w:szCs w:val="20"/>
              </w:rPr>
              <w:t xml:space="preserve">Pipeline monitoring </w:t>
            </w:r>
          </w:p>
        </w:tc>
        <w:tc>
          <w:tcPr>
            <w:tcW w:w="990" w:type="dxa"/>
            <w:shd w:val="clear" w:color="auto" w:fill="DAEEF3"/>
            <w:noWrap/>
            <w:vAlign w:val="center"/>
            <w:hideMark/>
          </w:tcPr>
          <w:p w:rsidR="000D0555" w:rsidRPr="00197A7B" w:rsidRDefault="000D0555" w:rsidP="000D0555">
            <w:pPr>
              <w:jc w:val="center"/>
              <w:rPr>
                <w:bCs/>
                <w:sz w:val="20"/>
                <w:szCs w:val="20"/>
              </w:rPr>
            </w:pPr>
          </w:p>
        </w:tc>
        <w:tc>
          <w:tcPr>
            <w:tcW w:w="1170" w:type="dxa"/>
            <w:shd w:val="clear" w:color="auto" w:fill="DAEEF3"/>
            <w:noWrap/>
            <w:vAlign w:val="center"/>
            <w:hideMark/>
          </w:tcPr>
          <w:p w:rsidR="000D0555" w:rsidRPr="00197A7B" w:rsidRDefault="000D0555" w:rsidP="000D0555">
            <w:pPr>
              <w:jc w:val="center"/>
              <w:rPr>
                <w:bCs/>
                <w:sz w:val="20"/>
                <w:szCs w:val="20"/>
              </w:rPr>
            </w:pPr>
          </w:p>
        </w:tc>
        <w:tc>
          <w:tcPr>
            <w:tcW w:w="1170" w:type="dxa"/>
            <w:shd w:val="clear" w:color="auto" w:fill="DAEEF3"/>
            <w:noWrap/>
            <w:vAlign w:val="center"/>
            <w:hideMark/>
          </w:tcPr>
          <w:p w:rsidR="000D0555" w:rsidRPr="00197A7B" w:rsidRDefault="000D0555" w:rsidP="000D0555">
            <w:pPr>
              <w:jc w:val="center"/>
              <w:rPr>
                <w:bCs/>
                <w:sz w:val="20"/>
                <w:szCs w:val="20"/>
              </w:rPr>
            </w:pPr>
          </w:p>
        </w:tc>
        <w:tc>
          <w:tcPr>
            <w:tcW w:w="900" w:type="dxa"/>
            <w:shd w:val="clear" w:color="auto" w:fill="DAEEF3"/>
            <w:noWrap/>
            <w:vAlign w:val="center"/>
            <w:hideMark/>
          </w:tcPr>
          <w:p w:rsidR="000D0555" w:rsidRPr="00197A7B" w:rsidRDefault="000D0555" w:rsidP="000D0555">
            <w:pPr>
              <w:jc w:val="center"/>
              <w:rPr>
                <w:bCs/>
                <w:sz w:val="20"/>
                <w:szCs w:val="20"/>
              </w:rPr>
            </w:pPr>
          </w:p>
        </w:tc>
        <w:tc>
          <w:tcPr>
            <w:tcW w:w="1260" w:type="dxa"/>
            <w:shd w:val="clear" w:color="auto" w:fill="DAEEF3"/>
            <w:noWrap/>
            <w:vAlign w:val="center"/>
            <w:hideMark/>
          </w:tcPr>
          <w:p w:rsidR="000D0555" w:rsidRPr="00197A7B" w:rsidRDefault="000D0555" w:rsidP="000D0555">
            <w:pPr>
              <w:jc w:val="center"/>
              <w:rPr>
                <w:bCs/>
                <w:sz w:val="20"/>
                <w:szCs w:val="20"/>
              </w:rPr>
            </w:pPr>
          </w:p>
        </w:tc>
        <w:tc>
          <w:tcPr>
            <w:tcW w:w="990" w:type="dxa"/>
            <w:shd w:val="clear" w:color="auto" w:fill="DAEEF3"/>
            <w:noWrap/>
            <w:vAlign w:val="center"/>
            <w:hideMark/>
          </w:tcPr>
          <w:p w:rsidR="000D0555" w:rsidRPr="00197A7B" w:rsidRDefault="000D0555" w:rsidP="000D0555">
            <w:pPr>
              <w:jc w:val="center"/>
              <w:rPr>
                <w:bCs/>
                <w:sz w:val="20"/>
                <w:szCs w:val="20"/>
              </w:rPr>
            </w:pPr>
          </w:p>
        </w:tc>
        <w:tc>
          <w:tcPr>
            <w:tcW w:w="1260" w:type="dxa"/>
            <w:shd w:val="clear" w:color="auto" w:fill="DAEEF3"/>
            <w:vAlign w:val="center"/>
          </w:tcPr>
          <w:p w:rsidR="000D0555" w:rsidRPr="00197A7B" w:rsidRDefault="000D0555" w:rsidP="000D0555">
            <w:pPr>
              <w:jc w:val="center"/>
              <w:rPr>
                <w:bCs/>
                <w:sz w:val="20"/>
                <w:szCs w:val="20"/>
              </w:rPr>
            </w:pP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33</w:t>
            </w:r>
          </w:p>
        </w:tc>
        <w:tc>
          <w:tcPr>
            <w:tcW w:w="3150" w:type="dxa"/>
            <w:shd w:val="clear" w:color="auto" w:fill="auto"/>
            <w:noWrap/>
            <w:hideMark/>
          </w:tcPr>
          <w:p w:rsidR="000D0555" w:rsidRPr="00197A7B" w:rsidRDefault="000D0555" w:rsidP="000D0555">
            <w:pPr>
              <w:rPr>
                <w:sz w:val="20"/>
                <w:szCs w:val="20"/>
              </w:rPr>
            </w:pPr>
            <w:r w:rsidRPr="00197A7B">
              <w:rPr>
                <w:sz w:val="20"/>
                <w:szCs w:val="20"/>
              </w:rPr>
              <w:t>Get relevant data (SOH from branches and center, transit report and stock on procurement)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every month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120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34</w:t>
            </w:r>
          </w:p>
        </w:tc>
        <w:tc>
          <w:tcPr>
            <w:tcW w:w="3150" w:type="dxa"/>
            <w:shd w:val="clear" w:color="auto" w:fill="auto"/>
            <w:noWrap/>
            <w:hideMark/>
          </w:tcPr>
          <w:p w:rsidR="000D0555" w:rsidRPr="00197A7B" w:rsidRDefault="000D0555" w:rsidP="000D0555">
            <w:pPr>
              <w:rPr>
                <w:sz w:val="20"/>
                <w:szCs w:val="20"/>
              </w:rPr>
            </w:pPr>
            <w:r w:rsidRPr="00197A7B">
              <w:rPr>
                <w:sz w:val="20"/>
                <w:szCs w:val="20"/>
              </w:rPr>
              <w:t>Prepare stock status report (vital report)  every month for RDF pharmaceuticals (medicines, medical supplies, laboratory reagents and medical equipment)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every month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240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35</w:t>
            </w:r>
          </w:p>
        </w:tc>
        <w:tc>
          <w:tcPr>
            <w:tcW w:w="3150" w:type="dxa"/>
            <w:shd w:val="clear" w:color="auto" w:fill="auto"/>
            <w:noWrap/>
            <w:hideMark/>
          </w:tcPr>
          <w:p w:rsidR="000D0555" w:rsidRPr="00197A7B" w:rsidRDefault="000D0555" w:rsidP="000D0555">
            <w:pPr>
              <w:rPr>
                <w:sz w:val="20"/>
                <w:szCs w:val="20"/>
              </w:rPr>
            </w:pPr>
            <w:r w:rsidRPr="00197A7B">
              <w:rPr>
                <w:sz w:val="20"/>
                <w:szCs w:val="20"/>
              </w:rPr>
              <w:t>Prepare presentation and present the stock status report  to relevant sub process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every month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8</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96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hideMark/>
          </w:tcPr>
          <w:p w:rsidR="000D0555" w:rsidRPr="00197A7B" w:rsidRDefault="000D0555" w:rsidP="000D0555">
            <w:pPr>
              <w:rPr>
                <w:sz w:val="20"/>
                <w:szCs w:val="20"/>
              </w:rPr>
            </w:pPr>
            <w:r w:rsidRPr="00197A7B">
              <w:rPr>
                <w:sz w:val="20"/>
                <w:szCs w:val="20"/>
              </w:rPr>
              <w:t>36</w:t>
            </w:r>
          </w:p>
        </w:tc>
        <w:tc>
          <w:tcPr>
            <w:tcW w:w="3150" w:type="dxa"/>
            <w:shd w:val="clear" w:color="auto" w:fill="auto"/>
            <w:noWrap/>
            <w:hideMark/>
          </w:tcPr>
          <w:p w:rsidR="000D0555" w:rsidRPr="00197A7B" w:rsidRDefault="000D0555" w:rsidP="000D0555">
            <w:pPr>
              <w:rPr>
                <w:sz w:val="20"/>
                <w:szCs w:val="20"/>
              </w:rPr>
            </w:pPr>
            <w:r w:rsidRPr="00197A7B">
              <w:rPr>
                <w:sz w:val="20"/>
                <w:szCs w:val="20"/>
              </w:rPr>
              <w:t>Communicate the agreed report to relevant sub processes and branches for action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every month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0.5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DAEEF3"/>
            <w:hideMark/>
          </w:tcPr>
          <w:p w:rsidR="000D0555" w:rsidRPr="00197A7B" w:rsidRDefault="000D0555" w:rsidP="000D0555">
            <w:pPr>
              <w:rPr>
                <w:sz w:val="20"/>
                <w:szCs w:val="20"/>
              </w:rPr>
            </w:pPr>
            <w:r w:rsidRPr="00197A7B">
              <w:rPr>
                <w:sz w:val="20"/>
                <w:szCs w:val="20"/>
              </w:rPr>
              <w:t> </w:t>
            </w:r>
          </w:p>
        </w:tc>
        <w:tc>
          <w:tcPr>
            <w:tcW w:w="3150" w:type="dxa"/>
            <w:shd w:val="clear" w:color="auto" w:fill="DAEEF3"/>
            <w:hideMark/>
          </w:tcPr>
          <w:p w:rsidR="000D0555" w:rsidRPr="00197A7B" w:rsidRDefault="000D0555" w:rsidP="000D0555">
            <w:pPr>
              <w:rPr>
                <w:sz w:val="20"/>
                <w:szCs w:val="20"/>
              </w:rPr>
            </w:pPr>
            <w:r w:rsidRPr="00197A7B">
              <w:rPr>
                <w:sz w:val="20"/>
                <w:szCs w:val="20"/>
              </w:rPr>
              <w:t>Program Pharmaceuticals</w:t>
            </w:r>
          </w:p>
        </w:tc>
        <w:tc>
          <w:tcPr>
            <w:tcW w:w="99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90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hideMark/>
          </w:tcPr>
          <w:p w:rsidR="000D0555" w:rsidRPr="00197A7B" w:rsidRDefault="000D0555" w:rsidP="000D0555">
            <w:pPr>
              <w:jc w:val="center"/>
              <w:rPr>
                <w:sz w:val="20"/>
                <w:szCs w:val="20"/>
              </w:rPr>
            </w:pPr>
          </w:p>
        </w:tc>
        <w:tc>
          <w:tcPr>
            <w:tcW w:w="99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tcPr>
          <w:p w:rsidR="000D0555" w:rsidRPr="00197A7B" w:rsidRDefault="000D0555" w:rsidP="000D0555">
            <w:pPr>
              <w:jc w:val="center"/>
              <w:rPr>
                <w:sz w:val="20"/>
                <w:szCs w:val="20"/>
              </w:rPr>
            </w:pP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37</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Discuss with relevant stakeholders and form quantification team (for each program)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38</w:t>
            </w:r>
          </w:p>
        </w:tc>
        <w:tc>
          <w:tcPr>
            <w:tcW w:w="3150" w:type="dxa"/>
            <w:shd w:val="clear" w:color="auto" w:fill="auto"/>
            <w:hideMark/>
          </w:tcPr>
          <w:p w:rsidR="000D0555" w:rsidRPr="00197A7B" w:rsidRDefault="000D0555" w:rsidP="000D0555">
            <w:pPr>
              <w:rPr>
                <w:sz w:val="20"/>
                <w:szCs w:val="20"/>
              </w:rPr>
            </w:pPr>
            <w:r w:rsidRPr="00197A7B">
              <w:rPr>
                <w:sz w:val="20"/>
                <w:szCs w:val="20"/>
              </w:rPr>
              <w:t>Discuss the program, define  scope and purpose of quantification with quantification national team</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noWrap/>
            <w:hideMark/>
          </w:tcPr>
          <w:p w:rsidR="000D0555" w:rsidRPr="00197A7B" w:rsidRDefault="000D0555" w:rsidP="000D0555">
            <w:pPr>
              <w:rPr>
                <w:sz w:val="20"/>
                <w:szCs w:val="20"/>
              </w:rPr>
            </w:pPr>
            <w:r w:rsidRPr="00197A7B">
              <w:rPr>
                <w:sz w:val="20"/>
                <w:szCs w:val="20"/>
              </w:rPr>
              <w:lastRenderedPageBreak/>
              <w:t>39</w:t>
            </w:r>
          </w:p>
        </w:tc>
        <w:tc>
          <w:tcPr>
            <w:tcW w:w="3150" w:type="dxa"/>
            <w:shd w:val="clear" w:color="auto" w:fill="auto"/>
            <w:hideMark/>
          </w:tcPr>
          <w:p w:rsidR="000D0555" w:rsidRPr="00197A7B" w:rsidRDefault="000D0555" w:rsidP="000D0555">
            <w:pPr>
              <w:rPr>
                <w:sz w:val="20"/>
                <w:szCs w:val="20"/>
              </w:rPr>
            </w:pPr>
            <w:r w:rsidRPr="00197A7B">
              <w:rPr>
                <w:sz w:val="20"/>
                <w:szCs w:val="20"/>
              </w:rPr>
              <w:t>Collect all relevant data  (morbidity, regimen data, consumption and service statistics, new initiatives, service area expansion ….ETC)</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44</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44</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35"/>
        </w:trPr>
        <w:tc>
          <w:tcPr>
            <w:tcW w:w="540" w:type="dxa"/>
            <w:shd w:val="clear" w:color="auto" w:fill="auto"/>
            <w:noWrap/>
            <w:hideMark/>
          </w:tcPr>
          <w:p w:rsidR="000D0555" w:rsidRPr="00197A7B" w:rsidRDefault="000D0555" w:rsidP="000D0555">
            <w:pPr>
              <w:rPr>
                <w:sz w:val="20"/>
                <w:szCs w:val="20"/>
              </w:rPr>
            </w:pPr>
            <w:r w:rsidRPr="00197A7B">
              <w:rPr>
                <w:sz w:val="20"/>
                <w:szCs w:val="20"/>
              </w:rPr>
              <w:t>40</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Organize and analyze data</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735"/>
        </w:trPr>
        <w:tc>
          <w:tcPr>
            <w:tcW w:w="540" w:type="dxa"/>
            <w:shd w:val="clear" w:color="auto" w:fill="auto"/>
            <w:noWrap/>
            <w:hideMark/>
          </w:tcPr>
          <w:p w:rsidR="000D0555" w:rsidRPr="00197A7B" w:rsidRDefault="000D0555" w:rsidP="000D0555">
            <w:pPr>
              <w:rPr>
                <w:sz w:val="20"/>
                <w:szCs w:val="20"/>
              </w:rPr>
            </w:pPr>
            <w:r w:rsidRPr="00197A7B">
              <w:rPr>
                <w:sz w:val="20"/>
                <w:szCs w:val="20"/>
              </w:rPr>
              <w:t>41</w:t>
            </w:r>
          </w:p>
        </w:tc>
        <w:tc>
          <w:tcPr>
            <w:tcW w:w="3150" w:type="dxa"/>
            <w:shd w:val="clear" w:color="auto" w:fill="auto"/>
            <w:hideMark/>
          </w:tcPr>
          <w:p w:rsidR="000D0555" w:rsidRPr="00197A7B" w:rsidRDefault="000D0555" w:rsidP="000D0555">
            <w:pPr>
              <w:rPr>
                <w:sz w:val="20"/>
                <w:szCs w:val="20"/>
              </w:rPr>
            </w:pPr>
            <w:r w:rsidRPr="00197A7B">
              <w:rPr>
                <w:sz w:val="20"/>
                <w:szCs w:val="20"/>
              </w:rPr>
              <w:t>Review and summarize relevant documents(consumption trend analysis)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05"/>
        </w:trPr>
        <w:tc>
          <w:tcPr>
            <w:tcW w:w="540" w:type="dxa"/>
            <w:shd w:val="clear" w:color="auto" w:fill="auto"/>
            <w:noWrap/>
            <w:hideMark/>
          </w:tcPr>
          <w:p w:rsidR="000D0555" w:rsidRPr="00197A7B" w:rsidRDefault="000D0555" w:rsidP="000D0555">
            <w:pPr>
              <w:rPr>
                <w:sz w:val="20"/>
                <w:szCs w:val="20"/>
              </w:rPr>
            </w:pPr>
            <w:r w:rsidRPr="00197A7B">
              <w:rPr>
                <w:sz w:val="20"/>
                <w:szCs w:val="20"/>
              </w:rPr>
              <w:t>42</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Develop draft assumption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80"/>
        </w:trPr>
        <w:tc>
          <w:tcPr>
            <w:tcW w:w="540" w:type="dxa"/>
            <w:shd w:val="clear" w:color="auto" w:fill="auto"/>
            <w:noWrap/>
            <w:hideMark/>
          </w:tcPr>
          <w:p w:rsidR="000D0555" w:rsidRPr="00197A7B" w:rsidRDefault="000D0555" w:rsidP="000D0555">
            <w:pPr>
              <w:rPr>
                <w:sz w:val="20"/>
                <w:szCs w:val="20"/>
              </w:rPr>
            </w:pPr>
            <w:r w:rsidRPr="00197A7B">
              <w:rPr>
                <w:sz w:val="20"/>
                <w:szCs w:val="20"/>
              </w:rPr>
              <w:t>43</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Preparation for consultative workshop,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1245"/>
        </w:trPr>
        <w:tc>
          <w:tcPr>
            <w:tcW w:w="540" w:type="dxa"/>
            <w:shd w:val="clear" w:color="auto" w:fill="auto"/>
            <w:noWrap/>
            <w:hideMark/>
          </w:tcPr>
          <w:p w:rsidR="000D0555" w:rsidRPr="00197A7B" w:rsidRDefault="000D0555" w:rsidP="000D0555">
            <w:pPr>
              <w:rPr>
                <w:sz w:val="20"/>
                <w:szCs w:val="20"/>
              </w:rPr>
            </w:pPr>
            <w:r w:rsidRPr="00197A7B">
              <w:rPr>
                <w:sz w:val="20"/>
                <w:szCs w:val="20"/>
              </w:rPr>
              <w:t>44</w:t>
            </w:r>
          </w:p>
        </w:tc>
        <w:tc>
          <w:tcPr>
            <w:tcW w:w="3150" w:type="dxa"/>
            <w:shd w:val="clear" w:color="auto" w:fill="auto"/>
            <w:hideMark/>
          </w:tcPr>
          <w:p w:rsidR="000D0555" w:rsidRPr="00197A7B" w:rsidRDefault="000D0555" w:rsidP="000D0555">
            <w:pPr>
              <w:rPr>
                <w:sz w:val="20"/>
                <w:szCs w:val="20"/>
              </w:rPr>
            </w:pPr>
            <w:r w:rsidRPr="00197A7B">
              <w:rPr>
                <w:sz w:val="20"/>
                <w:szCs w:val="20"/>
              </w:rPr>
              <w:t>Conduct consultative quantification workshop and present program and supply chain update, consumption tend,  and relevant information to workshop participants on all  topics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420"/>
        </w:trPr>
        <w:tc>
          <w:tcPr>
            <w:tcW w:w="540" w:type="dxa"/>
            <w:shd w:val="clear" w:color="auto" w:fill="auto"/>
            <w:noWrap/>
            <w:hideMark/>
          </w:tcPr>
          <w:p w:rsidR="000D0555" w:rsidRPr="00197A7B" w:rsidRDefault="000D0555" w:rsidP="000D0555">
            <w:pPr>
              <w:rPr>
                <w:sz w:val="20"/>
                <w:szCs w:val="20"/>
              </w:rPr>
            </w:pPr>
            <w:r w:rsidRPr="00197A7B">
              <w:rPr>
                <w:sz w:val="20"/>
                <w:szCs w:val="20"/>
              </w:rPr>
              <w:t>45</w:t>
            </w:r>
          </w:p>
        </w:tc>
        <w:tc>
          <w:tcPr>
            <w:tcW w:w="3150" w:type="dxa"/>
            <w:shd w:val="clear" w:color="auto" w:fill="auto"/>
            <w:hideMark/>
          </w:tcPr>
          <w:p w:rsidR="000D0555" w:rsidRPr="00197A7B" w:rsidRDefault="000D0555" w:rsidP="000D0555">
            <w:pPr>
              <w:rPr>
                <w:sz w:val="20"/>
                <w:szCs w:val="20"/>
              </w:rPr>
            </w:pPr>
            <w:r w:rsidRPr="00197A7B">
              <w:rPr>
                <w:sz w:val="20"/>
                <w:szCs w:val="20"/>
              </w:rPr>
              <w:t>Comment incorporation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46</w:t>
            </w:r>
          </w:p>
        </w:tc>
        <w:tc>
          <w:tcPr>
            <w:tcW w:w="3150" w:type="dxa"/>
            <w:shd w:val="clear" w:color="auto" w:fill="auto"/>
            <w:hideMark/>
          </w:tcPr>
          <w:p w:rsidR="000D0555" w:rsidRPr="00197A7B" w:rsidRDefault="000D0555" w:rsidP="000D0555">
            <w:pPr>
              <w:rPr>
                <w:sz w:val="20"/>
                <w:szCs w:val="20"/>
              </w:rPr>
            </w:pPr>
            <w:r w:rsidRPr="00197A7B">
              <w:rPr>
                <w:sz w:val="20"/>
                <w:szCs w:val="20"/>
              </w:rPr>
              <w:t>Calculate total requirement and cost using relevant quantification tool for each program</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47</w:t>
            </w:r>
          </w:p>
        </w:tc>
        <w:tc>
          <w:tcPr>
            <w:tcW w:w="3150" w:type="dxa"/>
            <w:shd w:val="clear" w:color="auto" w:fill="auto"/>
            <w:hideMark/>
          </w:tcPr>
          <w:p w:rsidR="000D0555" w:rsidRPr="00197A7B" w:rsidRDefault="000D0555" w:rsidP="000D0555">
            <w:pPr>
              <w:rPr>
                <w:sz w:val="20"/>
                <w:szCs w:val="20"/>
              </w:rPr>
            </w:pPr>
            <w:r w:rsidRPr="00197A7B">
              <w:rPr>
                <w:sz w:val="20"/>
                <w:szCs w:val="20"/>
              </w:rPr>
              <w:t>Calculate the net requirement [gross requirement-(stock available on hand+ scheduled receipt)]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48</w:t>
            </w:r>
          </w:p>
        </w:tc>
        <w:tc>
          <w:tcPr>
            <w:tcW w:w="3150" w:type="dxa"/>
            <w:shd w:val="clear" w:color="auto" w:fill="auto"/>
            <w:hideMark/>
          </w:tcPr>
          <w:p w:rsidR="000D0555" w:rsidRPr="00197A7B" w:rsidRDefault="000D0555" w:rsidP="000D0555">
            <w:pPr>
              <w:rPr>
                <w:sz w:val="20"/>
                <w:szCs w:val="20"/>
              </w:rPr>
            </w:pPr>
            <w:r w:rsidRPr="00197A7B">
              <w:rPr>
                <w:sz w:val="20"/>
                <w:szCs w:val="20"/>
              </w:rPr>
              <w:t>Budget the net requirement (including freight, insurance, bank service charge etc.)</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4</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4</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lastRenderedPageBreak/>
              <w:t>49</w:t>
            </w:r>
          </w:p>
        </w:tc>
        <w:tc>
          <w:tcPr>
            <w:tcW w:w="3150" w:type="dxa"/>
            <w:shd w:val="clear" w:color="auto" w:fill="auto"/>
            <w:hideMark/>
          </w:tcPr>
          <w:p w:rsidR="000D0555" w:rsidRPr="00197A7B" w:rsidRDefault="000D0555" w:rsidP="000D0555">
            <w:pPr>
              <w:rPr>
                <w:sz w:val="20"/>
                <w:szCs w:val="20"/>
              </w:rPr>
            </w:pPr>
            <w:r w:rsidRPr="00197A7B">
              <w:rPr>
                <w:sz w:val="20"/>
                <w:szCs w:val="20"/>
              </w:rPr>
              <w:t>Reconcile requirement with available fund</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50</w:t>
            </w:r>
          </w:p>
        </w:tc>
        <w:tc>
          <w:tcPr>
            <w:tcW w:w="3150" w:type="dxa"/>
            <w:shd w:val="clear" w:color="auto" w:fill="auto"/>
            <w:hideMark/>
          </w:tcPr>
          <w:p w:rsidR="000D0555" w:rsidRPr="00197A7B" w:rsidRDefault="000D0555" w:rsidP="000D0555">
            <w:pPr>
              <w:rPr>
                <w:sz w:val="20"/>
                <w:szCs w:val="20"/>
              </w:rPr>
            </w:pPr>
            <w:r w:rsidRPr="00197A7B">
              <w:rPr>
                <w:sz w:val="20"/>
                <w:szCs w:val="20"/>
              </w:rPr>
              <w:t>Solicit additional fund / budget (if there is any budget gap)</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51</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Write up final forecast, present for comment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60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60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450"/>
        </w:trPr>
        <w:tc>
          <w:tcPr>
            <w:tcW w:w="540" w:type="dxa"/>
            <w:shd w:val="clear" w:color="auto" w:fill="auto"/>
            <w:noWrap/>
            <w:hideMark/>
          </w:tcPr>
          <w:p w:rsidR="000D0555" w:rsidRPr="00197A7B" w:rsidRDefault="000D0555" w:rsidP="000D0555">
            <w:pPr>
              <w:rPr>
                <w:sz w:val="20"/>
                <w:szCs w:val="20"/>
              </w:rPr>
            </w:pPr>
            <w:r w:rsidRPr="00197A7B">
              <w:rPr>
                <w:sz w:val="20"/>
                <w:szCs w:val="20"/>
              </w:rPr>
              <w:t>52</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Incorporate comments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1200"/>
        </w:trPr>
        <w:tc>
          <w:tcPr>
            <w:tcW w:w="540" w:type="dxa"/>
            <w:shd w:val="clear" w:color="auto" w:fill="auto"/>
            <w:noWrap/>
            <w:hideMark/>
          </w:tcPr>
          <w:p w:rsidR="000D0555" w:rsidRPr="00197A7B" w:rsidRDefault="000D0555" w:rsidP="000D0555">
            <w:pPr>
              <w:rPr>
                <w:sz w:val="20"/>
                <w:szCs w:val="20"/>
              </w:rPr>
            </w:pPr>
            <w:r w:rsidRPr="00197A7B">
              <w:rPr>
                <w:sz w:val="20"/>
                <w:szCs w:val="20"/>
              </w:rPr>
              <w:t>53</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Prepare and send purchase request for each program to procurement sub process in hard copy and feed electronically to the system</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 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54</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Prepare for revision of  quantification document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12</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55</w:t>
            </w:r>
          </w:p>
        </w:tc>
        <w:tc>
          <w:tcPr>
            <w:tcW w:w="3150" w:type="dxa"/>
            <w:shd w:val="clear" w:color="auto" w:fill="auto"/>
            <w:hideMark/>
          </w:tcPr>
          <w:p w:rsidR="000D0555" w:rsidRPr="00197A7B" w:rsidRDefault="000D0555" w:rsidP="000D0555">
            <w:pPr>
              <w:rPr>
                <w:sz w:val="20"/>
                <w:szCs w:val="20"/>
              </w:rPr>
            </w:pPr>
            <w:r w:rsidRPr="00197A7B">
              <w:rPr>
                <w:sz w:val="20"/>
                <w:szCs w:val="20"/>
              </w:rPr>
              <w:t>Organize and conduct workshop for quantification document to the relevant stakeholders and branches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noWrap/>
            <w:hideMark/>
          </w:tcPr>
          <w:p w:rsidR="000D0555" w:rsidRPr="00197A7B" w:rsidRDefault="000D0555" w:rsidP="000D0555">
            <w:pPr>
              <w:rPr>
                <w:sz w:val="20"/>
                <w:szCs w:val="20"/>
              </w:rPr>
            </w:pPr>
            <w:r w:rsidRPr="00197A7B">
              <w:rPr>
                <w:sz w:val="20"/>
                <w:szCs w:val="20"/>
              </w:rPr>
              <w:t> </w:t>
            </w:r>
          </w:p>
        </w:tc>
        <w:tc>
          <w:tcPr>
            <w:tcW w:w="3150" w:type="dxa"/>
            <w:shd w:val="clear" w:color="auto" w:fill="auto"/>
            <w:hideMark/>
          </w:tcPr>
          <w:p w:rsidR="000D0555" w:rsidRPr="00197A7B" w:rsidRDefault="000D0555" w:rsidP="000D0555">
            <w:pPr>
              <w:rPr>
                <w:sz w:val="20"/>
                <w:szCs w:val="20"/>
              </w:rPr>
            </w:pPr>
            <w:r w:rsidRPr="00197A7B">
              <w:rPr>
                <w:sz w:val="20"/>
                <w:szCs w:val="20"/>
              </w:rPr>
              <w:t>Pipeline monitoring for Health programs</w:t>
            </w:r>
          </w:p>
        </w:tc>
        <w:tc>
          <w:tcPr>
            <w:tcW w:w="990" w:type="dxa"/>
            <w:shd w:val="clear" w:color="auto" w:fill="auto"/>
            <w:vAlign w:val="center"/>
            <w:hideMark/>
          </w:tcPr>
          <w:p w:rsidR="000D0555" w:rsidRPr="00197A7B" w:rsidRDefault="000D0555" w:rsidP="000D0555">
            <w:pPr>
              <w:jc w:val="center"/>
              <w:rPr>
                <w:sz w:val="20"/>
                <w:szCs w:val="20"/>
              </w:rPr>
            </w:pPr>
          </w:p>
        </w:tc>
        <w:tc>
          <w:tcPr>
            <w:tcW w:w="1170" w:type="dxa"/>
            <w:shd w:val="clear" w:color="auto" w:fill="auto"/>
            <w:vAlign w:val="center"/>
            <w:hideMark/>
          </w:tcPr>
          <w:p w:rsidR="000D0555" w:rsidRPr="00197A7B" w:rsidRDefault="000D0555" w:rsidP="000D0555">
            <w:pPr>
              <w:jc w:val="center"/>
              <w:rPr>
                <w:sz w:val="20"/>
                <w:szCs w:val="20"/>
              </w:rPr>
            </w:pPr>
          </w:p>
        </w:tc>
        <w:tc>
          <w:tcPr>
            <w:tcW w:w="1170" w:type="dxa"/>
            <w:shd w:val="clear" w:color="auto" w:fill="auto"/>
            <w:vAlign w:val="center"/>
            <w:hideMark/>
          </w:tcPr>
          <w:p w:rsidR="000D0555" w:rsidRPr="00197A7B" w:rsidRDefault="000D0555" w:rsidP="000D0555">
            <w:pPr>
              <w:jc w:val="center"/>
              <w:rPr>
                <w:sz w:val="20"/>
                <w:szCs w:val="20"/>
              </w:rPr>
            </w:pPr>
          </w:p>
        </w:tc>
        <w:tc>
          <w:tcPr>
            <w:tcW w:w="900" w:type="dxa"/>
            <w:shd w:val="clear" w:color="auto" w:fill="auto"/>
            <w:vAlign w:val="center"/>
            <w:hideMark/>
          </w:tcPr>
          <w:p w:rsidR="000D0555" w:rsidRPr="00197A7B" w:rsidRDefault="000D0555" w:rsidP="000D0555">
            <w:pPr>
              <w:jc w:val="center"/>
              <w:rPr>
                <w:sz w:val="20"/>
                <w:szCs w:val="20"/>
              </w:rPr>
            </w:pPr>
          </w:p>
        </w:tc>
        <w:tc>
          <w:tcPr>
            <w:tcW w:w="1260" w:type="dxa"/>
            <w:shd w:val="clear" w:color="auto" w:fill="auto"/>
            <w:vAlign w:val="center"/>
            <w:hideMark/>
          </w:tcPr>
          <w:p w:rsidR="000D0555" w:rsidRPr="00197A7B" w:rsidRDefault="000D0555" w:rsidP="000D0555">
            <w:pPr>
              <w:jc w:val="center"/>
              <w:rPr>
                <w:sz w:val="20"/>
                <w:szCs w:val="20"/>
              </w:rPr>
            </w:pPr>
          </w:p>
        </w:tc>
        <w:tc>
          <w:tcPr>
            <w:tcW w:w="990" w:type="dxa"/>
            <w:shd w:val="clear" w:color="auto" w:fill="auto"/>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56</w:t>
            </w:r>
          </w:p>
        </w:tc>
        <w:tc>
          <w:tcPr>
            <w:tcW w:w="3150" w:type="dxa"/>
            <w:shd w:val="clear" w:color="auto" w:fill="auto"/>
            <w:hideMark/>
          </w:tcPr>
          <w:p w:rsidR="000D0555" w:rsidRPr="00197A7B" w:rsidRDefault="000D0555" w:rsidP="000D0555">
            <w:pPr>
              <w:rPr>
                <w:sz w:val="20"/>
                <w:szCs w:val="20"/>
              </w:rPr>
            </w:pPr>
            <w:r w:rsidRPr="00197A7B">
              <w:rPr>
                <w:sz w:val="20"/>
                <w:szCs w:val="20"/>
              </w:rPr>
              <w:t>Get relevant data (SOH from hubs and center, transit report and stock on procurement)</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monthly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144</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57</w:t>
            </w:r>
          </w:p>
        </w:tc>
        <w:tc>
          <w:tcPr>
            <w:tcW w:w="3150" w:type="dxa"/>
            <w:shd w:val="clear" w:color="auto" w:fill="auto"/>
            <w:hideMark/>
          </w:tcPr>
          <w:p w:rsidR="000D0555" w:rsidRPr="00197A7B" w:rsidRDefault="000D0555" w:rsidP="000D0555">
            <w:pPr>
              <w:rPr>
                <w:sz w:val="20"/>
                <w:szCs w:val="20"/>
              </w:rPr>
            </w:pPr>
            <w:r w:rsidRPr="00197A7B">
              <w:rPr>
                <w:sz w:val="20"/>
                <w:szCs w:val="20"/>
              </w:rPr>
              <w:t>Analysis (Develop stock status report every month for pharmaceuticals for all health programs)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monthly</w:t>
            </w:r>
          </w:p>
        </w:tc>
        <w:tc>
          <w:tcPr>
            <w:tcW w:w="1170" w:type="dxa"/>
            <w:shd w:val="clear" w:color="auto" w:fill="auto"/>
            <w:noWrap/>
            <w:vAlign w:val="center"/>
            <w:hideMark/>
          </w:tcPr>
          <w:p w:rsidR="000D0555" w:rsidRPr="00197A7B" w:rsidRDefault="00503908" w:rsidP="000D0555">
            <w:pPr>
              <w:jc w:val="center"/>
              <w:rPr>
                <w:sz w:val="20"/>
                <w:szCs w:val="20"/>
              </w:rPr>
            </w:pPr>
            <w:r>
              <w:rPr>
                <w:sz w:val="20"/>
                <w:szCs w:val="20"/>
              </w:rPr>
              <w:t>50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60</w:t>
            </w:r>
            <w:r w:rsidR="00503908">
              <w:rPr>
                <w:sz w:val="20"/>
                <w:szCs w:val="20"/>
              </w:rPr>
              <w:t>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58</w:t>
            </w:r>
          </w:p>
        </w:tc>
        <w:tc>
          <w:tcPr>
            <w:tcW w:w="3150" w:type="dxa"/>
            <w:shd w:val="clear" w:color="auto" w:fill="auto"/>
            <w:hideMark/>
          </w:tcPr>
          <w:p w:rsidR="000D0555" w:rsidRPr="00197A7B" w:rsidRDefault="000D0555" w:rsidP="000D0555">
            <w:pPr>
              <w:rPr>
                <w:sz w:val="20"/>
                <w:szCs w:val="20"/>
              </w:rPr>
            </w:pPr>
            <w:r w:rsidRPr="00197A7B">
              <w:rPr>
                <w:sz w:val="20"/>
                <w:szCs w:val="20"/>
              </w:rPr>
              <w:t> Present the stock status report  monthly to TWG meetings for discussion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monthly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lastRenderedPageBreak/>
              <w:t>59</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Communicate agreed report timely to internal and external stakeholder </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monthly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DAEEF3"/>
            <w:noWrap/>
            <w:hideMark/>
          </w:tcPr>
          <w:p w:rsidR="000D0555" w:rsidRPr="00197A7B" w:rsidRDefault="000D0555" w:rsidP="000D0555">
            <w:pPr>
              <w:rPr>
                <w:sz w:val="20"/>
                <w:szCs w:val="20"/>
              </w:rPr>
            </w:pPr>
            <w:r w:rsidRPr="00197A7B">
              <w:rPr>
                <w:sz w:val="20"/>
                <w:szCs w:val="20"/>
              </w:rPr>
              <w:t> </w:t>
            </w:r>
          </w:p>
        </w:tc>
        <w:tc>
          <w:tcPr>
            <w:tcW w:w="3150" w:type="dxa"/>
            <w:shd w:val="clear" w:color="auto" w:fill="DAEEF3"/>
            <w:hideMark/>
          </w:tcPr>
          <w:p w:rsidR="000D0555" w:rsidRPr="00197A7B" w:rsidRDefault="000D0555" w:rsidP="000D0555">
            <w:pPr>
              <w:rPr>
                <w:sz w:val="20"/>
                <w:szCs w:val="20"/>
              </w:rPr>
            </w:pPr>
            <w:r w:rsidRPr="00197A7B">
              <w:rPr>
                <w:sz w:val="20"/>
                <w:szCs w:val="20"/>
              </w:rPr>
              <w:t xml:space="preserve">Miscellaneous activities </w:t>
            </w:r>
          </w:p>
        </w:tc>
        <w:tc>
          <w:tcPr>
            <w:tcW w:w="99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90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hideMark/>
          </w:tcPr>
          <w:p w:rsidR="000D0555" w:rsidRPr="00197A7B" w:rsidRDefault="000D0555" w:rsidP="000D0555">
            <w:pPr>
              <w:jc w:val="center"/>
              <w:rPr>
                <w:sz w:val="20"/>
                <w:szCs w:val="20"/>
              </w:rPr>
            </w:pPr>
          </w:p>
        </w:tc>
        <w:tc>
          <w:tcPr>
            <w:tcW w:w="99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tcPr>
          <w:p w:rsidR="000D0555" w:rsidRPr="00197A7B" w:rsidRDefault="000D0555" w:rsidP="000D0555">
            <w:pPr>
              <w:jc w:val="center"/>
              <w:rPr>
                <w:sz w:val="20"/>
                <w:szCs w:val="20"/>
              </w:rPr>
            </w:pP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60</w:t>
            </w:r>
          </w:p>
        </w:tc>
        <w:tc>
          <w:tcPr>
            <w:tcW w:w="3150" w:type="dxa"/>
            <w:shd w:val="clear" w:color="auto" w:fill="auto"/>
            <w:hideMark/>
          </w:tcPr>
          <w:p w:rsidR="000D0555" w:rsidRPr="00197A7B" w:rsidRDefault="000D0555" w:rsidP="000D0555">
            <w:pPr>
              <w:rPr>
                <w:sz w:val="20"/>
                <w:szCs w:val="20"/>
              </w:rPr>
            </w:pPr>
            <w:r w:rsidRPr="00197A7B">
              <w:rPr>
                <w:sz w:val="20"/>
                <w:szCs w:val="20"/>
              </w:rPr>
              <w:t>Work flow for emergency request during epidemic &amp; disaster  situation</w:t>
            </w:r>
          </w:p>
        </w:tc>
        <w:tc>
          <w:tcPr>
            <w:tcW w:w="990" w:type="dxa"/>
            <w:shd w:val="clear" w:color="auto" w:fill="auto"/>
            <w:noWrap/>
            <w:vAlign w:val="center"/>
            <w:hideMark/>
          </w:tcPr>
          <w:p w:rsidR="000D0555" w:rsidRPr="00197A7B" w:rsidRDefault="000D0555" w:rsidP="000D0555">
            <w:pPr>
              <w:jc w:val="center"/>
              <w:rPr>
                <w:sz w:val="20"/>
                <w:szCs w:val="20"/>
              </w:rPr>
            </w:pPr>
          </w:p>
        </w:tc>
        <w:tc>
          <w:tcPr>
            <w:tcW w:w="1170" w:type="dxa"/>
            <w:shd w:val="clear" w:color="auto" w:fill="auto"/>
            <w:noWrap/>
            <w:vAlign w:val="center"/>
            <w:hideMark/>
          </w:tcPr>
          <w:p w:rsidR="000D0555" w:rsidRPr="00197A7B" w:rsidRDefault="000D0555" w:rsidP="000D0555">
            <w:pPr>
              <w:jc w:val="center"/>
              <w:rPr>
                <w:sz w:val="20"/>
                <w:szCs w:val="20"/>
              </w:rPr>
            </w:pPr>
          </w:p>
        </w:tc>
        <w:tc>
          <w:tcPr>
            <w:tcW w:w="1170" w:type="dxa"/>
            <w:shd w:val="clear" w:color="auto" w:fill="auto"/>
            <w:noWrap/>
            <w:vAlign w:val="center"/>
            <w:hideMark/>
          </w:tcPr>
          <w:p w:rsidR="000D0555" w:rsidRPr="00197A7B" w:rsidRDefault="000D0555" w:rsidP="000D0555">
            <w:pPr>
              <w:jc w:val="center"/>
              <w:rPr>
                <w:sz w:val="20"/>
                <w:szCs w:val="20"/>
              </w:rPr>
            </w:pPr>
          </w:p>
        </w:tc>
        <w:tc>
          <w:tcPr>
            <w:tcW w:w="90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61</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Established ad-hoc quantification team from relevant stockholders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5 times/ year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62</w:t>
            </w:r>
          </w:p>
        </w:tc>
        <w:tc>
          <w:tcPr>
            <w:tcW w:w="3150" w:type="dxa"/>
            <w:shd w:val="clear" w:color="auto" w:fill="auto"/>
            <w:hideMark/>
          </w:tcPr>
          <w:p w:rsidR="000D0555" w:rsidRPr="00197A7B" w:rsidRDefault="000D0555" w:rsidP="000D0555">
            <w:pPr>
              <w:rPr>
                <w:sz w:val="20"/>
                <w:szCs w:val="20"/>
              </w:rPr>
            </w:pPr>
            <w:r w:rsidRPr="00197A7B">
              <w:rPr>
                <w:sz w:val="20"/>
                <w:szCs w:val="20"/>
              </w:rPr>
              <w:t>Get information on emergency situations(disease burden/coverage)</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5 times/ year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42"/>
        </w:trPr>
        <w:tc>
          <w:tcPr>
            <w:tcW w:w="540" w:type="dxa"/>
            <w:shd w:val="clear" w:color="auto" w:fill="auto"/>
            <w:noWrap/>
            <w:hideMark/>
          </w:tcPr>
          <w:p w:rsidR="000D0555" w:rsidRPr="00197A7B" w:rsidRDefault="000D0555" w:rsidP="000D0555">
            <w:pPr>
              <w:rPr>
                <w:sz w:val="20"/>
                <w:szCs w:val="20"/>
              </w:rPr>
            </w:pPr>
            <w:r w:rsidRPr="00197A7B">
              <w:rPr>
                <w:sz w:val="20"/>
                <w:szCs w:val="20"/>
              </w:rPr>
              <w:t>63</w:t>
            </w:r>
          </w:p>
        </w:tc>
        <w:tc>
          <w:tcPr>
            <w:tcW w:w="3150" w:type="dxa"/>
            <w:shd w:val="clear" w:color="auto" w:fill="auto"/>
            <w:hideMark/>
          </w:tcPr>
          <w:p w:rsidR="000D0555" w:rsidRPr="00197A7B" w:rsidRDefault="000D0555" w:rsidP="000D0555">
            <w:pPr>
              <w:rPr>
                <w:sz w:val="20"/>
                <w:szCs w:val="20"/>
              </w:rPr>
            </w:pPr>
            <w:r w:rsidRPr="00197A7B">
              <w:rPr>
                <w:sz w:val="20"/>
                <w:szCs w:val="20"/>
              </w:rPr>
              <w:t>Identified required medicines and related product for the emergency situation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5 times/ year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64</w:t>
            </w:r>
          </w:p>
        </w:tc>
        <w:tc>
          <w:tcPr>
            <w:tcW w:w="3150" w:type="dxa"/>
            <w:shd w:val="clear" w:color="auto" w:fill="auto"/>
            <w:hideMark/>
          </w:tcPr>
          <w:p w:rsidR="000D0555" w:rsidRPr="00197A7B" w:rsidRDefault="000D0555" w:rsidP="000D0555">
            <w:pPr>
              <w:rPr>
                <w:sz w:val="20"/>
                <w:szCs w:val="20"/>
              </w:rPr>
            </w:pPr>
            <w:r w:rsidRPr="00197A7B">
              <w:rPr>
                <w:sz w:val="20"/>
                <w:szCs w:val="20"/>
              </w:rPr>
              <w:t>Forecast emergency supply requirement  and  get approval from FMOH</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5 times/ year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65</w:t>
            </w:r>
          </w:p>
        </w:tc>
        <w:tc>
          <w:tcPr>
            <w:tcW w:w="3150" w:type="dxa"/>
            <w:shd w:val="clear" w:color="auto" w:fill="auto"/>
            <w:hideMark/>
          </w:tcPr>
          <w:p w:rsidR="000D0555" w:rsidRPr="00197A7B" w:rsidRDefault="000D0555" w:rsidP="000D0555">
            <w:pPr>
              <w:rPr>
                <w:sz w:val="20"/>
                <w:szCs w:val="20"/>
              </w:rPr>
            </w:pPr>
            <w:r w:rsidRPr="00197A7B">
              <w:rPr>
                <w:sz w:val="20"/>
                <w:szCs w:val="20"/>
              </w:rPr>
              <w:t>Assess the stock status for the needed products, identify gaps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5 times/ year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732"/>
        </w:trPr>
        <w:tc>
          <w:tcPr>
            <w:tcW w:w="540" w:type="dxa"/>
            <w:shd w:val="clear" w:color="auto" w:fill="auto"/>
            <w:noWrap/>
            <w:hideMark/>
          </w:tcPr>
          <w:p w:rsidR="000D0555" w:rsidRPr="00197A7B" w:rsidRDefault="000D0555" w:rsidP="000D0555">
            <w:pPr>
              <w:rPr>
                <w:sz w:val="20"/>
                <w:szCs w:val="20"/>
              </w:rPr>
            </w:pPr>
            <w:r w:rsidRPr="00197A7B">
              <w:rPr>
                <w:sz w:val="20"/>
                <w:szCs w:val="20"/>
              </w:rPr>
              <w:t>66</w:t>
            </w:r>
          </w:p>
        </w:tc>
        <w:tc>
          <w:tcPr>
            <w:tcW w:w="3150" w:type="dxa"/>
            <w:shd w:val="clear" w:color="auto" w:fill="auto"/>
            <w:hideMark/>
          </w:tcPr>
          <w:p w:rsidR="000D0555" w:rsidRPr="00197A7B" w:rsidRDefault="000D0555" w:rsidP="000D0555">
            <w:pPr>
              <w:rPr>
                <w:sz w:val="20"/>
                <w:szCs w:val="20"/>
              </w:rPr>
            </w:pPr>
            <w:r w:rsidRPr="00197A7B">
              <w:rPr>
                <w:sz w:val="20"/>
                <w:szCs w:val="20"/>
              </w:rPr>
              <w:t>Communicate the emergency purchase request  with supply plan to procurement sub process for immediate action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vAlign w:val="center"/>
            <w:hideMark/>
          </w:tcPr>
          <w:p w:rsidR="000D0555" w:rsidRPr="00197A7B" w:rsidRDefault="000D0555" w:rsidP="000D0555">
            <w:pPr>
              <w:jc w:val="center"/>
              <w:rPr>
                <w:sz w:val="20"/>
                <w:szCs w:val="20"/>
              </w:rPr>
            </w:pPr>
            <w:r w:rsidRPr="00197A7B">
              <w:rPr>
                <w:sz w:val="20"/>
                <w:szCs w:val="20"/>
              </w:rPr>
              <w:t>5 times/ year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DAEEF3"/>
            <w:noWrap/>
            <w:hideMark/>
          </w:tcPr>
          <w:p w:rsidR="000D0555" w:rsidRPr="00197A7B" w:rsidRDefault="000D0555" w:rsidP="000D0555">
            <w:pPr>
              <w:rPr>
                <w:sz w:val="20"/>
                <w:szCs w:val="20"/>
              </w:rPr>
            </w:pPr>
            <w:r w:rsidRPr="00197A7B">
              <w:rPr>
                <w:sz w:val="20"/>
                <w:szCs w:val="20"/>
              </w:rPr>
              <w:t> </w:t>
            </w:r>
          </w:p>
        </w:tc>
        <w:tc>
          <w:tcPr>
            <w:tcW w:w="3150" w:type="dxa"/>
            <w:shd w:val="clear" w:color="auto" w:fill="DAEEF3"/>
            <w:hideMark/>
          </w:tcPr>
          <w:p w:rsidR="000D0555" w:rsidRPr="00197A7B" w:rsidRDefault="000D0555" w:rsidP="000D0555">
            <w:pPr>
              <w:rPr>
                <w:sz w:val="20"/>
                <w:szCs w:val="20"/>
              </w:rPr>
            </w:pPr>
            <w:r w:rsidRPr="00197A7B">
              <w:rPr>
                <w:sz w:val="20"/>
                <w:szCs w:val="20"/>
              </w:rPr>
              <w:t>Capital medical Instrument specification preparation</w:t>
            </w:r>
          </w:p>
        </w:tc>
        <w:tc>
          <w:tcPr>
            <w:tcW w:w="99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90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hideMark/>
          </w:tcPr>
          <w:p w:rsidR="000D0555" w:rsidRPr="00197A7B" w:rsidRDefault="000D0555" w:rsidP="000D0555">
            <w:pPr>
              <w:jc w:val="center"/>
              <w:rPr>
                <w:sz w:val="20"/>
                <w:szCs w:val="20"/>
              </w:rPr>
            </w:pPr>
          </w:p>
        </w:tc>
        <w:tc>
          <w:tcPr>
            <w:tcW w:w="99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tcPr>
          <w:p w:rsidR="000D0555" w:rsidRPr="00197A7B" w:rsidRDefault="000D0555" w:rsidP="000D0555">
            <w:pPr>
              <w:jc w:val="center"/>
              <w:rPr>
                <w:sz w:val="20"/>
                <w:szCs w:val="20"/>
              </w:rPr>
            </w:pPr>
          </w:p>
        </w:tc>
      </w:tr>
      <w:tr w:rsidR="000D0555" w:rsidRPr="00197A7B" w:rsidTr="000D0555">
        <w:trPr>
          <w:trHeight w:val="255"/>
        </w:trPr>
        <w:tc>
          <w:tcPr>
            <w:tcW w:w="540" w:type="dxa"/>
            <w:shd w:val="clear" w:color="auto" w:fill="auto"/>
            <w:noWrap/>
            <w:hideMark/>
          </w:tcPr>
          <w:p w:rsidR="000D0555" w:rsidRPr="00197A7B" w:rsidRDefault="000D0555" w:rsidP="000D0555">
            <w:pPr>
              <w:rPr>
                <w:sz w:val="20"/>
                <w:szCs w:val="20"/>
              </w:rPr>
            </w:pPr>
            <w:r w:rsidRPr="00197A7B">
              <w:rPr>
                <w:sz w:val="20"/>
                <w:szCs w:val="20"/>
              </w:rPr>
              <w:t>67</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Receive medical instrument request from FMOH, RHB and health facilities</w:t>
            </w:r>
          </w:p>
        </w:tc>
        <w:tc>
          <w:tcPr>
            <w:tcW w:w="990" w:type="dxa"/>
            <w:shd w:val="clear" w:color="auto" w:fill="auto"/>
            <w:noWrap/>
            <w:hideMark/>
          </w:tcPr>
          <w:p w:rsidR="000D0555" w:rsidRPr="00197A7B" w:rsidRDefault="000D0555" w:rsidP="000D0555">
            <w:pPr>
              <w:rPr>
                <w:sz w:val="20"/>
                <w:szCs w:val="20"/>
              </w:rPr>
            </w:pPr>
            <w:r w:rsidRPr="00197A7B">
              <w:rPr>
                <w:sz w:val="20"/>
                <w:szCs w:val="20"/>
              </w:rPr>
              <w:t>Center</w:t>
            </w:r>
          </w:p>
        </w:tc>
        <w:tc>
          <w:tcPr>
            <w:tcW w:w="1170" w:type="dxa"/>
            <w:shd w:val="clear" w:color="auto" w:fill="auto"/>
            <w:noWrap/>
            <w:hideMark/>
          </w:tcPr>
          <w:p w:rsidR="000D0555" w:rsidRPr="00197A7B" w:rsidRDefault="000D0555" w:rsidP="000D0555">
            <w:pPr>
              <w:rPr>
                <w:sz w:val="20"/>
                <w:szCs w:val="20"/>
              </w:rPr>
            </w:pPr>
            <w:r w:rsidRPr="00197A7B">
              <w:rPr>
                <w:sz w:val="20"/>
                <w:szCs w:val="20"/>
              </w:rPr>
              <w:t xml:space="preserve">Weekly </w:t>
            </w:r>
          </w:p>
        </w:tc>
        <w:tc>
          <w:tcPr>
            <w:tcW w:w="1170" w:type="dxa"/>
            <w:shd w:val="clear" w:color="auto" w:fill="auto"/>
            <w:noWrap/>
          </w:tcPr>
          <w:p w:rsidR="000D0555" w:rsidRPr="00197A7B" w:rsidRDefault="000D0555" w:rsidP="000D0555">
            <w:pPr>
              <w:rPr>
                <w:sz w:val="20"/>
                <w:szCs w:val="20"/>
              </w:rPr>
            </w:pPr>
            <w:r w:rsidRPr="00197A7B">
              <w:rPr>
                <w:sz w:val="20"/>
                <w:szCs w:val="20"/>
              </w:rPr>
              <w:t>0.25</w:t>
            </w:r>
          </w:p>
        </w:tc>
        <w:tc>
          <w:tcPr>
            <w:tcW w:w="900" w:type="dxa"/>
            <w:shd w:val="clear" w:color="auto" w:fill="auto"/>
            <w:noWrap/>
          </w:tcPr>
          <w:p w:rsidR="000D0555" w:rsidRPr="00197A7B" w:rsidRDefault="000D0555" w:rsidP="000D0555">
            <w:pPr>
              <w:rPr>
                <w:sz w:val="20"/>
                <w:szCs w:val="20"/>
              </w:rPr>
            </w:pPr>
            <w:r w:rsidRPr="00197A7B">
              <w:rPr>
                <w:sz w:val="20"/>
                <w:szCs w:val="20"/>
              </w:rPr>
              <w:t>6.5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36"/>
        </w:trPr>
        <w:tc>
          <w:tcPr>
            <w:tcW w:w="540" w:type="dxa"/>
            <w:shd w:val="clear" w:color="auto" w:fill="auto"/>
            <w:noWrap/>
            <w:hideMark/>
          </w:tcPr>
          <w:p w:rsidR="000D0555" w:rsidRPr="00197A7B" w:rsidRDefault="000D0555" w:rsidP="000D0555">
            <w:pPr>
              <w:rPr>
                <w:sz w:val="20"/>
                <w:szCs w:val="20"/>
              </w:rPr>
            </w:pPr>
            <w:r w:rsidRPr="00197A7B">
              <w:rPr>
                <w:sz w:val="20"/>
                <w:szCs w:val="20"/>
              </w:rPr>
              <w:lastRenderedPageBreak/>
              <w:t>68</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PFSA reviews the specification  by its technical expert/ the ad-hoc  team of expert using national medical instrument list (prepared by FMHACA)  as reference material</w:t>
            </w:r>
          </w:p>
        </w:tc>
        <w:tc>
          <w:tcPr>
            <w:tcW w:w="990" w:type="dxa"/>
            <w:shd w:val="clear" w:color="auto" w:fill="auto"/>
            <w:noWrap/>
            <w:hideMark/>
          </w:tcPr>
          <w:p w:rsidR="000D0555" w:rsidRPr="00197A7B" w:rsidRDefault="000D0555" w:rsidP="000D0555">
            <w:pPr>
              <w:rPr>
                <w:sz w:val="20"/>
                <w:szCs w:val="20"/>
              </w:rPr>
            </w:pPr>
            <w:r w:rsidRPr="00197A7B">
              <w:rPr>
                <w:sz w:val="20"/>
                <w:szCs w:val="20"/>
              </w:rPr>
              <w:t>Center</w:t>
            </w:r>
          </w:p>
        </w:tc>
        <w:tc>
          <w:tcPr>
            <w:tcW w:w="1170" w:type="dxa"/>
            <w:shd w:val="clear" w:color="auto" w:fill="auto"/>
            <w:noWrap/>
            <w:hideMark/>
          </w:tcPr>
          <w:p w:rsidR="000D0555" w:rsidRPr="00197A7B" w:rsidRDefault="000D0555" w:rsidP="000D0555">
            <w:pPr>
              <w:rPr>
                <w:sz w:val="20"/>
                <w:szCs w:val="20"/>
              </w:rPr>
            </w:pPr>
            <w:r w:rsidRPr="00197A7B">
              <w:rPr>
                <w:sz w:val="20"/>
                <w:szCs w:val="20"/>
              </w:rPr>
              <w:t>Biannually</w:t>
            </w:r>
          </w:p>
        </w:tc>
        <w:tc>
          <w:tcPr>
            <w:tcW w:w="1170" w:type="dxa"/>
            <w:shd w:val="clear" w:color="auto" w:fill="auto"/>
            <w:noWrap/>
          </w:tcPr>
          <w:p w:rsidR="000D0555" w:rsidRPr="00197A7B" w:rsidRDefault="008846CD" w:rsidP="000D0555">
            <w:pPr>
              <w:rPr>
                <w:sz w:val="20"/>
                <w:szCs w:val="20"/>
              </w:rPr>
            </w:pPr>
            <w:r>
              <w:rPr>
                <w:sz w:val="20"/>
                <w:szCs w:val="20"/>
              </w:rPr>
              <w:t>40</w:t>
            </w:r>
          </w:p>
        </w:tc>
        <w:tc>
          <w:tcPr>
            <w:tcW w:w="900" w:type="dxa"/>
            <w:shd w:val="clear" w:color="auto" w:fill="auto"/>
            <w:noWrap/>
          </w:tcPr>
          <w:p w:rsidR="000D0555" w:rsidRPr="00197A7B" w:rsidRDefault="008846CD" w:rsidP="000D0555">
            <w:pPr>
              <w:rPr>
                <w:sz w:val="20"/>
                <w:szCs w:val="20"/>
              </w:rPr>
            </w:pPr>
            <w:r>
              <w:rPr>
                <w:sz w:val="20"/>
                <w:szCs w:val="20"/>
              </w:rPr>
              <w:t>80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714"/>
        </w:trPr>
        <w:tc>
          <w:tcPr>
            <w:tcW w:w="540" w:type="dxa"/>
            <w:shd w:val="clear" w:color="auto" w:fill="auto"/>
            <w:noWrap/>
            <w:hideMark/>
          </w:tcPr>
          <w:p w:rsidR="000D0555" w:rsidRPr="00197A7B" w:rsidRDefault="000D0555" w:rsidP="000D0555">
            <w:pPr>
              <w:rPr>
                <w:sz w:val="20"/>
                <w:szCs w:val="20"/>
              </w:rPr>
            </w:pPr>
            <w:r w:rsidRPr="00197A7B">
              <w:rPr>
                <w:sz w:val="20"/>
                <w:szCs w:val="20"/>
              </w:rPr>
              <w:t>69</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The technical expert/ad-hoc team will finalize the specification in close consultation with the end user</w:t>
            </w:r>
          </w:p>
        </w:tc>
        <w:tc>
          <w:tcPr>
            <w:tcW w:w="990" w:type="dxa"/>
            <w:shd w:val="clear" w:color="auto" w:fill="auto"/>
            <w:noWrap/>
            <w:hideMark/>
          </w:tcPr>
          <w:p w:rsidR="000D0555" w:rsidRPr="00197A7B" w:rsidRDefault="000D0555" w:rsidP="000D0555">
            <w:pPr>
              <w:rPr>
                <w:sz w:val="20"/>
                <w:szCs w:val="20"/>
              </w:rPr>
            </w:pPr>
            <w:r w:rsidRPr="00197A7B">
              <w:rPr>
                <w:sz w:val="20"/>
                <w:szCs w:val="20"/>
              </w:rPr>
              <w:t>Center</w:t>
            </w:r>
          </w:p>
        </w:tc>
        <w:tc>
          <w:tcPr>
            <w:tcW w:w="1170" w:type="dxa"/>
            <w:shd w:val="clear" w:color="auto" w:fill="auto"/>
            <w:noWrap/>
            <w:hideMark/>
          </w:tcPr>
          <w:p w:rsidR="000D0555" w:rsidRPr="00197A7B" w:rsidRDefault="000D0555" w:rsidP="000D0555">
            <w:pPr>
              <w:rPr>
                <w:sz w:val="20"/>
                <w:szCs w:val="20"/>
              </w:rPr>
            </w:pPr>
            <w:r w:rsidRPr="00197A7B">
              <w:rPr>
                <w:sz w:val="20"/>
                <w:szCs w:val="20"/>
              </w:rPr>
              <w:t>Biannually</w:t>
            </w:r>
          </w:p>
        </w:tc>
        <w:tc>
          <w:tcPr>
            <w:tcW w:w="1170" w:type="dxa"/>
            <w:shd w:val="clear" w:color="auto" w:fill="auto"/>
            <w:noWrap/>
          </w:tcPr>
          <w:p w:rsidR="000D0555" w:rsidRPr="00197A7B" w:rsidRDefault="000D0555" w:rsidP="000D0555">
            <w:pPr>
              <w:rPr>
                <w:sz w:val="20"/>
                <w:szCs w:val="20"/>
              </w:rPr>
            </w:pPr>
            <w:r w:rsidRPr="00197A7B">
              <w:rPr>
                <w:sz w:val="20"/>
                <w:szCs w:val="20"/>
              </w:rPr>
              <w:t>3</w:t>
            </w:r>
          </w:p>
        </w:tc>
        <w:tc>
          <w:tcPr>
            <w:tcW w:w="900" w:type="dxa"/>
            <w:shd w:val="clear" w:color="auto" w:fill="auto"/>
            <w:noWrap/>
          </w:tcPr>
          <w:p w:rsidR="000D0555" w:rsidRPr="00197A7B" w:rsidRDefault="000D0555" w:rsidP="000D0555">
            <w:pPr>
              <w:rPr>
                <w:sz w:val="20"/>
                <w:szCs w:val="20"/>
              </w:rPr>
            </w:pPr>
            <w:r w:rsidRPr="00197A7B">
              <w:rPr>
                <w:sz w:val="20"/>
                <w:szCs w:val="20"/>
              </w:rPr>
              <w:t>6</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900"/>
        </w:trPr>
        <w:tc>
          <w:tcPr>
            <w:tcW w:w="540" w:type="dxa"/>
            <w:shd w:val="clear" w:color="auto" w:fill="auto"/>
            <w:noWrap/>
            <w:hideMark/>
          </w:tcPr>
          <w:p w:rsidR="000D0555" w:rsidRPr="00197A7B" w:rsidRDefault="000D0555" w:rsidP="000D0555">
            <w:pPr>
              <w:rPr>
                <w:sz w:val="20"/>
                <w:szCs w:val="20"/>
              </w:rPr>
            </w:pPr>
            <w:r w:rsidRPr="00197A7B">
              <w:rPr>
                <w:sz w:val="20"/>
                <w:szCs w:val="20"/>
              </w:rPr>
              <w:t>70</w:t>
            </w:r>
          </w:p>
        </w:tc>
        <w:tc>
          <w:tcPr>
            <w:tcW w:w="3150" w:type="dxa"/>
            <w:shd w:val="clear" w:color="auto" w:fill="auto"/>
            <w:hideMark/>
          </w:tcPr>
          <w:p w:rsidR="000D0555" w:rsidRPr="00197A7B" w:rsidRDefault="000D0555" w:rsidP="000D0555">
            <w:pPr>
              <w:rPr>
                <w:sz w:val="20"/>
                <w:szCs w:val="20"/>
              </w:rPr>
            </w:pPr>
            <w:r w:rsidRPr="00197A7B">
              <w:rPr>
                <w:sz w:val="20"/>
                <w:szCs w:val="20"/>
              </w:rPr>
              <w:t>Prepare specification for each equipment and per customer and communicate the final list to the customer to get  written agreement to procced with the procurement</w:t>
            </w:r>
          </w:p>
        </w:tc>
        <w:tc>
          <w:tcPr>
            <w:tcW w:w="990" w:type="dxa"/>
            <w:shd w:val="clear" w:color="auto" w:fill="auto"/>
            <w:noWrap/>
            <w:hideMark/>
          </w:tcPr>
          <w:p w:rsidR="000D0555" w:rsidRPr="00197A7B" w:rsidRDefault="000D0555" w:rsidP="000D0555">
            <w:pPr>
              <w:rPr>
                <w:sz w:val="20"/>
                <w:szCs w:val="20"/>
              </w:rPr>
            </w:pPr>
            <w:r w:rsidRPr="00197A7B">
              <w:rPr>
                <w:sz w:val="20"/>
                <w:szCs w:val="20"/>
              </w:rPr>
              <w:t>Center</w:t>
            </w:r>
          </w:p>
        </w:tc>
        <w:tc>
          <w:tcPr>
            <w:tcW w:w="1170" w:type="dxa"/>
            <w:shd w:val="clear" w:color="auto" w:fill="auto"/>
            <w:noWrap/>
            <w:hideMark/>
          </w:tcPr>
          <w:p w:rsidR="000D0555" w:rsidRPr="00197A7B" w:rsidRDefault="000D0555" w:rsidP="000D0555">
            <w:pPr>
              <w:rPr>
                <w:sz w:val="20"/>
                <w:szCs w:val="20"/>
              </w:rPr>
            </w:pPr>
            <w:r w:rsidRPr="00197A7B">
              <w:rPr>
                <w:sz w:val="20"/>
                <w:szCs w:val="20"/>
              </w:rPr>
              <w:t xml:space="preserve">Biweekly </w:t>
            </w:r>
          </w:p>
        </w:tc>
        <w:tc>
          <w:tcPr>
            <w:tcW w:w="1170" w:type="dxa"/>
            <w:shd w:val="clear" w:color="auto" w:fill="auto"/>
            <w:noWrap/>
          </w:tcPr>
          <w:p w:rsidR="000D0555" w:rsidRPr="00197A7B" w:rsidRDefault="008846CD" w:rsidP="000D0555">
            <w:pPr>
              <w:rPr>
                <w:sz w:val="20"/>
                <w:szCs w:val="20"/>
              </w:rPr>
            </w:pPr>
            <w:r>
              <w:rPr>
                <w:sz w:val="20"/>
                <w:szCs w:val="20"/>
              </w:rPr>
              <w:t>8</w:t>
            </w:r>
          </w:p>
        </w:tc>
        <w:tc>
          <w:tcPr>
            <w:tcW w:w="900" w:type="dxa"/>
            <w:shd w:val="clear" w:color="auto" w:fill="auto"/>
            <w:noWrap/>
            <w:hideMark/>
          </w:tcPr>
          <w:p w:rsidR="000D0555" w:rsidRPr="00197A7B" w:rsidRDefault="008846CD" w:rsidP="000D0555">
            <w:pPr>
              <w:rPr>
                <w:sz w:val="20"/>
                <w:szCs w:val="20"/>
              </w:rPr>
            </w:pPr>
            <w:r>
              <w:rPr>
                <w:sz w:val="20"/>
                <w:szCs w:val="20"/>
              </w:rPr>
              <w:t>208</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71</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Communicate the purchase request  to procurement sub process</w:t>
            </w:r>
          </w:p>
        </w:tc>
        <w:tc>
          <w:tcPr>
            <w:tcW w:w="990" w:type="dxa"/>
            <w:shd w:val="clear" w:color="auto" w:fill="auto"/>
            <w:noWrap/>
            <w:hideMark/>
          </w:tcPr>
          <w:p w:rsidR="000D0555" w:rsidRPr="00197A7B" w:rsidRDefault="000D0555" w:rsidP="000D0555">
            <w:pPr>
              <w:rPr>
                <w:sz w:val="20"/>
                <w:szCs w:val="20"/>
              </w:rPr>
            </w:pPr>
            <w:r w:rsidRPr="00197A7B">
              <w:rPr>
                <w:sz w:val="20"/>
                <w:szCs w:val="20"/>
              </w:rPr>
              <w:t>Center</w:t>
            </w:r>
          </w:p>
        </w:tc>
        <w:tc>
          <w:tcPr>
            <w:tcW w:w="1170" w:type="dxa"/>
            <w:shd w:val="clear" w:color="auto" w:fill="auto"/>
            <w:noWrap/>
            <w:hideMark/>
          </w:tcPr>
          <w:p w:rsidR="000D0555" w:rsidRPr="00197A7B" w:rsidRDefault="000D0555" w:rsidP="000D0555">
            <w:pPr>
              <w:rPr>
                <w:sz w:val="20"/>
                <w:szCs w:val="20"/>
              </w:rPr>
            </w:pPr>
            <w:r w:rsidRPr="00197A7B">
              <w:rPr>
                <w:sz w:val="20"/>
                <w:szCs w:val="20"/>
              </w:rPr>
              <w:t>Biweekly</w:t>
            </w:r>
          </w:p>
        </w:tc>
        <w:tc>
          <w:tcPr>
            <w:tcW w:w="1170" w:type="dxa"/>
            <w:shd w:val="clear" w:color="auto" w:fill="auto"/>
            <w:noWrap/>
            <w:hideMark/>
          </w:tcPr>
          <w:p w:rsidR="000D0555" w:rsidRPr="00197A7B" w:rsidRDefault="000D0555" w:rsidP="000D0555">
            <w:pPr>
              <w:rPr>
                <w:sz w:val="20"/>
                <w:szCs w:val="20"/>
              </w:rPr>
            </w:pPr>
            <w:r w:rsidRPr="00197A7B">
              <w:rPr>
                <w:sz w:val="20"/>
                <w:szCs w:val="20"/>
              </w:rPr>
              <w:t>0.25</w:t>
            </w:r>
          </w:p>
        </w:tc>
        <w:tc>
          <w:tcPr>
            <w:tcW w:w="900" w:type="dxa"/>
            <w:shd w:val="clear" w:color="auto" w:fill="auto"/>
            <w:noWrap/>
            <w:hideMark/>
          </w:tcPr>
          <w:p w:rsidR="000D0555" w:rsidRPr="00197A7B" w:rsidRDefault="000D0555" w:rsidP="000D0555">
            <w:pPr>
              <w:rPr>
                <w:sz w:val="20"/>
                <w:szCs w:val="20"/>
              </w:rPr>
            </w:pPr>
            <w:r w:rsidRPr="00197A7B">
              <w:rPr>
                <w:sz w:val="20"/>
                <w:szCs w:val="20"/>
              </w:rPr>
              <w:t>6.5</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42"/>
        </w:trPr>
        <w:tc>
          <w:tcPr>
            <w:tcW w:w="540" w:type="dxa"/>
            <w:shd w:val="clear" w:color="auto" w:fill="DAEEF3"/>
            <w:noWrap/>
            <w:hideMark/>
          </w:tcPr>
          <w:p w:rsidR="000D0555" w:rsidRPr="00197A7B" w:rsidRDefault="000D0555" w:rsidP="000D0555">
            <w:pPr>
              <w:rPr>
                <w:sz w:val="20"/>
                <w:szCs w:val="20"/>
              </w:rPr>
            </w:pPr>
            <w:r w:rsidRPr="00197A7B">
              <w:rPr>
                <w:sz w:val="20"/>
                <w:szCs w:val="20"/>
              </w:rPr>
              <w:t> </w:t>
            </w:r>
          </w:p>
        </w:tc>
        <w:tc>
          <w:tcPr>
            <w:tcW w:w="3150" w:type="dxa"/>
            <w:shd w:val="clear" w:color="auto" w:fill="DAEEF3"/>
            <w:hideMark/>
          </w:tcPr>
          <w:p w:rsidR="000D0555" w:rsidRPr="00197A7B" w:rsidRDefault="000D0555" w:rsidP="000D0555">
            <w:pPr>
              <w:rPr>
                <w:sz w:val="20"/>
                <w:szCs w:val="20"/>
              </w:rPr>
            </w:pPr>
            <w:r w:rsidRPr="00197A7B">
              <w:rPr>
                <w:sz w:val="20"/>
                <w:szCs w:val="20"/>
              </w:rPr>
              <w:t>Laboratory  reagents and supplies quantification for health program version</w:t>
            </w:r>
          </w:p>
        </w:tc>
        <w:tc>
          <w:tcPr>
            <w:tcW w:w="99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1170" w:type="dxa"/>
            <w:shd w:val="clear" w:color="auto" w:fill="DAEEF3"/>
            <w:vAlign w:val="center"/>
            <w:hideMark/>
          </w:tcPr>
          <w:p w:rsidR="000D0555" w:rsidRPr="00197A7B" w:rsidRDefault="000D0555" w:rsidP="000D0555">
            <w:pPr>
              <w:jc w:val="center"/>
              <w:rPr>
                <w:sz w:val="20"/>
                <w:szCs w:val="20"/>
              </w:rPr>
            </w:pPr>
          </w:p>
        </w:tc>
        <w:tc>
          <w:tcPr>
            <w:tcW w:w="90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hideMark/>
          </w:tcPr>
          <w:p w:rsidR="000D0555" w:rsidRPr="00197A7B" w:rsidRDefault="000D0555" w:rsidP="000D0555">
            <w:pPr>
              <w:jc w:val="center"/>
              <w:rPr>
                <w:sz w:val="20"/>
                <w:szCs w:val="20"/>
              </w:rPr>
            </w:pPr>
          </w:p>
        </w:tc>
        <w:tc>
          <w:tcPr>
            <w:tcW w:w="990" w:type="dxa"/>
            <w:shd w:val="clear" w:color="auto" w:fill="DAEEF3"/>
            <w:vAlign w:val="center"/>
            <w:hideMark/>
          </w:tcPr>
          <w:p w:rsidR="000D0555" w:rsidRPr="00197A7B" w:rsidRDefault="000D0555" w:rsidP="000D0555">
            <w:pPr>
              <w:jc w:val="center"/>
              <w:rPr>
                <w:sz w:val="20"/>
                <w:szCs w:val="20"/>
              </w:rPr>
            </w:pPr>
          </w:p>
        </w:tc>
        <w:tc>
          <w:tcPr>
            <w:tcW w:w="1260" w:type="dxa"/>
            <w:shd w:val="clear" w:color="auto" w:fill="DAEEF3"/>
            <w:vAlign w:val="center"/>
          </w:tcPr>
          <w:p w:rsidR="000D0555" w:rsidRPr="00197A7B" w:rsidRDefault="000D0555" w:rsidP="000D0555">
            <w:pPr>
              <w:jc w:val="center"/>
              <w:rPr>
                <w:sz w:val="20"/>
                <w:szCs w:val="20"/>
              </w:rPr>
            </w:pP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72</w:t>
            </w:r>
          </w:p>
        </w:tc>
        <w:tc>
          <w:tcPr>
            <w:tcW w:w="3150" w:type="dxa"/>
            <w:shd w:val="clear" w:color="auto" w:fill="auto"/>
            <w:hideMark/>
          </w:tcPr>
          <w:p w:rsidR="000D0555" w:rsidRPr="00197A7B" w:rsidRDefault="000D0555" w:rsidP="000D0555">
            <w:pPr>
              <w:rPr>
                <w:sz w:val="20"/>
                <w:szCs w:val="20"/>
              </w:rPr>
            </w:pPr>
            <w:r w:rsidRPr="00197A7B">
              <w:rPr>
                <w:sz w:val="20"/>
                <w:szCs w:val="20"/>
              </w:rPr>
              <w:t xml:space="preserve"> Form a quantification team from PFSA, EPHI and relevant stakeholders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Bi-</w:t>
            </w:r>
            <w:r w:rsidR="000D0555" w:rsidRPr="00197A7B">
              <w:rPr>
                <w:sz w:val="20"/>
                <w:szCs w:val="20"/>
              </w:rPr>
              <w:t>annually</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9</w:t>
            </w:r>
          </w:p>
        </w:tc>
        <w:tc>
          <w:tcPr>
            <w:tcW w:w="900" w:type="dxa"/>
            <w:shd w:val="clear" w:color="auto" w:fill="auto"/>
            <w:noWrap/>
            <w:vAlign w:val="center"/>
            <w:hideMark/>
          </w:tcPr>
          <w:p w:rsidR="000D0555" w:rsidRPr="00197A7B" w:rsidRDefault="00FC05C7" w:rsidP="000D0555">
            <w:pPr>
              <w:jc w:val="center"/>
              <w:rPr>
                <w:sz w:val="20"/>
                <w:szCs w:val="20"/>
              </w:rPr>
            </w:pPr>
            <w:r>
              <w:rPr>
                <w:sz w:val="20"/>
                <w:szCs w:val="20"/>
              </w:rPr>
              <w:t>18</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632"/>
        </w:trPr>
        <w:tc>
          <w:tcPr>
            <w:tcW w:w="540" w:type="dxa"/>
            <w:shd w:val="clear" w:color="auto" w:fill="auto"/>
            <w:noWrap/>
            <w:hideMark/>
          </w:tcPr>
          <w:p w:rsidR="000D0555" w:rsidRPr="00197A7B" w:rsidRDefault="000D0555" w:rsidP="000D0555">
            <w:pPr>
              <w:rPr>
                <w:sz w:val="20"/>
                <w:szCs w:val="20"/>
              </w:rPr>
            </w:pPr>
            <w:r w:rsidRPr="00197A7B">
              <w:rPr>
                <w:sz w:val="20"/>
                <w:szCs w:val="20"/>
              </w:rPr>
              <w:t>73</w:t>
            </w:r>
          </w:p>
        </w:tc>
        <w:tc>
          <w:tcPr>
            <w:tcW w:w="3150" w:type="dxa"/>
            <w:shd w:val="clear" w:color="auto" w:fill="auto"/>
            <w:hideMark/>
          </w:tcPr>
          <w:p w:rsidR="000D0555" w:rsidRPr="00197A7B" w:rsidRDefault="000D0555" w:rsidP="000D0555">
            <w:pPr>
              <w:rPr>
                <w:sz w:val="20"/>
                <w:szCs w:val="20"/>
              </w:rPr>
            </w:pPr>
            <w:r w:rsidRPr="00197A7B">
              <w:rPr>
                <w:sz w:val="20"/>
                <w:szCs w:val="20"/>
              </w:rPr>
              <w:t>Conduct assessment to collect  instrument information (maximum through put, utilization rate), facility quality control practice, number of testing sites, number of referral sites, and no of testing days per year at national level</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 Branch</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Bi-</w:t>
            </w:r>
            <w:r w:rsidR="000D0555" w:rsidRPr="00197A7B">
              <w:rPr>
                <w:sz w:val="20"/>
                <w:szCs w:val="20"/>
              </w:rPr>
              <w:t>annually</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60</w:t>
            </w:r>
          </w:p>
        </w:tc>
        <w:tc>
          <w:tcPr>
            <w:tcW w:w="900" w:type="dxa"/>
            <w:shd w:val="clear" w:color="auto" w:fill="auto"/>
            <w:noWrap/>
            <w:vAlign w:val="center"/>
            <w:hideMark/>
          </w:tcPr>
          <w:p w:rsidR="000D0555" w:rsidRPr="00197A7B" w:rsidRDefault="00FC05C7" w:rsidP="000D0555">
            <w:pPr>
              <w:jc w:val="center"/>
              <w:rPr>
                <w:sz w:val="20"/>
                <w:szCs w:val="20"/>
              </w:rPr>
            </w:pPr>
            <w:r>
              <w:rPr>
                <w:sz w:val="20"/>
                <w:szCs w:val="20"/>
              </w:rPr>
              <w:t>120</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30</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360</w:t>
            </w: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200"/>
        </w:trPr>
        <w:tc>
          <w:tcPr>
            <w:tcW w:w="540" w:type="dxa"/>
            <w:shd w:val="clear" w:color="auto" w:fill="auto"/>
            <w:noWrap/>
            <w:hideMark/>
          </w:tcPr>
          <w:p w:rsidR="000D0555" w:rsidRPr="00197A7B" w:rsidRDefault="000D0555" w:rsidP="000D0555">
            <w:pPr>
              <w:rPr>
                <w:sz w:val="20"/>
                <w:szCs w:val="20"/>
              </w:rPr>
            </w:pPr>
            <w:r w:rsidRPr="00197A7B">
              <w:rPr>
                <w:sz w:val="20"/>
                <w:szCs w:val="20"/>
              </w:rPr>
              <w:t>74</w:t>
            </w:r>
          </w:p>
        </w:tc>
        <w:tc>
          <w:tcPr>
            <w:tcW w:w="3150" w:type="dxa"/>
            <w:shd w:val="clear" w:color="auto" w:fill="auto"/>
            <w:hideMark/>
          </w:tcPr>
          <w:p w:rsidR="000D0555" w:rsidRPr="00197A7B" w:rsidRDefault="000D0555" w:rsidP="000D0555">
            <w:pPr>
              <w:rPr>
                <w:sz w:val="20"/>
                <w:szCs w:val="20"/>
              </w:rPr>
            </w:pPr>
            <w:r w:rsidRPr="00197A7B">
              <w:rPr>
                <w:sz w:val="20"/>
                <w:szCs w:val="20"/>
              </w:rPr>
              <w:t>Review and summarize relevant documents (instrument functionality rate, control and calibrator utilization rate, consumption trend …etc.)</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Bi-</w:t>
            </w:r>
            <w:r w:rsidR="000D0555" w:rsidRPr="00197A7B">
              <w:rPr>
                <w:sz w:val="20"/>
                <w:szCs w:val="20"/>
              </w:rPr>
              <w:t>annually</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75</w:t>
            </w:r>
          </w:p>
        </w:tc>
        <w:tc>
          <w:tcPr>
            <w:tcW w:w="900" w:type="dxa"/>
            <w:shd w:val="clear" w:color="auto" w:fill="auto"/>
            <w:noWrap/>
            <w:vAlign w:val="center"/>
            <w:hideMark/>
          </w:tcPr>
          <w:p w:rsidR="000D0555" w:rsidRPr="00197A7B" w:rsidRDefault="00FC05C7" w:rsidP="000D0555">
            <w:pPr>
              <w:jc w:val="center"/>
              <w:rPr>
                <w:sz w:val="20"/>
                <w:szCs w:val="20"/>
              </w:rPr>
            </w:pPr>
            <w:r>
              <w:rPr>
                <w:sz w:val="20"/>
                <w:szCs w:val="20"/>
              </w:rPr>
              <w:t>150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1047"/>
        </w:trPr>
        <w:tc>
          <w:tcPr>
            <w:tcW w:w="540" w:type="dxa"/>
            <w:shd w:val="clear" w:color="auto" w:fill="auto"/>
            <w:noWrap/>
            <w:hideMark/>
          </w:tcPr>
          <w:p w:rsidR="000D0555" w:rsidRPr="00197A7B" w:rsidRDefault="000D0555" w:rsidP="000D0555">
            <w:pPr>
              <w:rPr>
                <w:sz w:val="20"/>
                <w:szCs w:val="20"/>
              </w:rPr>
            </w:pPr>
            <w:r w:rsidRPr="00197A7B">
              <w:rPr>
                <w:sz w:val="20"/>
                <w:szCs w:val="20"/>
              </w:rPr>
              <w:lastRenderedPageBreak/>
              <w:t>75</w:t>
            </w:r>
          </w:p>
        </w:tc>
        <w:tc>
          <w:tcPr>
            <w:tcW w:w="3150" w:type="dxa"/>
            <w:shd w:val="clear" w:color="auto" w:fill="auto"/>
            <w:hideMark/>
          </w:tcPr>
          <w:p w:rsidR="000D0555" w:rsidRPr="00197A7B" w:rsidRDefault="000D0555" w:rsidP="000D0555">
            <w:pPr>
              <w:rPr>
                <w:sz w:val="20"/>
                <w:szCs w:val="20"/>
              </w:rPr>
            </w:pPr>
            <w:r w:rsidRPr="00197A7B">
              <w:rPr>
                <w:sz w:val="20"/>
                <w:szCs w:val="20"/>
              </w:rPr>
              <w:t>Calculate total requirement and cost using relevant quantification tool (Labfor® , QuantTB®) for each program</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Bi-</w:t>
            </w:r>
            <w:r w:rsidR="000D0555" w:rsidRPr="00197A7B">
              <w:rPr>
                <w:sz w:val="20"/>
                <w:szCs w:val="20"/>
              </w:rPr>
              <w:t>annually</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30</w:t>
            </w:r>
          </w:p>
        </w:tc>
        <w:tc>
          <w:tcPr>
            <w:tcW w:w="900" w:type="dxa"/>
            <w:shd w:val="clear" w:color="auto" w:fill="auto"/>
            <w:noWrap/>
            <w:vAlign w:val="center"/>
            <w:hideMark/>
          </w:tcPr>
          <w:p w:rsidR="000D0555" w:rsidRPr="00197A7B" w:rsidRDefault="00FC05C7" w:rsidP="000D0555">
            <w:pPr>
              <w:jc w:val="center"/>
              <w:rPr>
                <w:sz w:val="20"/>
                <w:szCs w:val="20"/>
              </w:rPr>
            </w:pPr>
            <w:r>
              <w:rPr>
                <w:sz w:val="20"/>
                <w:szCs w:val="20"/>
              </w:rPr>
              <w:t>60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76</w:t>
            </w:r>
          </w:p>
        </w:tc>
        <w:tc>
          <w:tcPr>
            <w:tcW w:w="3150" w:type="dxa"/>
            <w:shd w:val="clear" w:color="auto" w:fill="auto"/>
            <w:hideMark/>
          </w:tcPr>
          <w:p w:rsidR="000D0555" w:rsidRPr="00197A7B" w:rsidRDefault="000D0555" w:rsidP="000D0555">
            <w:pPr>
              <w:rPr>
                <w:sz w:val="20"/>
                <w:szCs w:val="20"/>
              </w:rPr>
            </w:pPr>
            <w:r w:rsidRPr="00197A7B">
              <w:rPr>
                <w:sz w:val="20"/>
                <w:szCs w:val="20"/>
              </w:rPr>
              <w:t>Adjust quantities with machine numbers and number of testing sites</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FC05C7" w:rsidP="000D0555">
            <w:pPr>
              <w:jc w:val="center"/>
              <w:rPr>
                <w:sz w:val="20"/>
                <w:szCs w:val="20"/>
              </w:rPr>
            </w:pPr>
            <w:r>
              <w:rPr>
                <w:sz w:val="20"/>
                <w:szCs w:val="20"/>
              </w:rPr>
              <w:t>Quarterly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900" w:type="dxa"/>
            <w:shd w:val="clear" w:color="auto" w:fill="auto"/>
            <w:noWrap/>
            <w:vAlign w:val="center"/>
            <w:hideMark/>
          </w:tcPr>
          <w:p w:rsidR="000D0555" w:rsidRPr="00197A7B" w:rsidRDefault="00FC05C7" w:rsidP="000D0555">
            <w:pPr>
              <w:jc w:val="center"/>
              <w:rPr>
                <w:sz w:val="20"/>
                <w:szCs w:val="20"/>
              </w:rPr>
            </w:pPr>
            <w:r>
              <w:rPr>
                <w:sz w:val="20"/>
                <w:szCs w:val="20"/>
              </w:rPr>
              <w:t>60</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35"/>
        </w:trPr>
        <w:tc>
          <w:tcPr>
            <w:tcW w:w="540" w:type="dxa"/>
            <w:shd w:val="clear" w:color="auto" w:fill="auto"/>
            <w:noWrap/>
            <w:hideMark/>
          </w:tcPr>
          <w:p w:rsidR="000D0555" w:rsidRPr="00197A7B" w:rsidRDefault="000D0555" w:rsidP="000D0555">
            <w:pPr>
              <w:rPr>
                <w:sz w:val="20"/>
                <w:szCs w:val="20"/>
              </w:rPr>
            </w:pPr>
            <w:r w:rsidRPr="00197A7B">
              <w:rPr>
                <w:sz w:val="20"/>
                <w:szCs w:val="20"/>
              </w:rPr>
              <w:t>77</w:t>
            </w:r>
          </w:p>
        </w:tc>
        <w:tc>
          <w:tcPr>
            <w:tcW w:w="3150" w:type="dxa"/>
            <w:shd w:val="clear" w:color="auto" w:fill="auto"/>
            <w:hideMark/>
          </w:tcPr>
          <w:p w:rsidR="000D0555" w:rsidRPr="00197A7B" w:rsidRDefault="000D0555" w:rsidP="000D0555">
            <w:pPr>
              <w:rPr>
                <w:sz w:val="20"/>
                <w:szCs w:val="20"/>
              </w:rPr>
            </w:pPr>
            <w:r w:rsidRPr="00197A7B">
              <w:rPr>
                <w:sz w:val="20"/>
                <w:szCs w:val="20"/>
              </w:rPr>
              <w:t>Federal/regional review meeting</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Quarterly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7</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28</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80"/>
        </w:trPr>
        <w:tc>
          <w:tcPr>
            <w:tcW w:w="540" w:type="dxa"/>
            <w:shd w:val="clear" w:color="auto" w:fill="auto"/>
            <w:noWrap/>
            <w:hideMark/>
          </w:tcPr>
          <w:p w:rsidR="000D0555" w:rsidRPr="00197A7B" w:rsidRDefault="000D0555" w:rsidP="000D0555">
            <w:pPr>
              <w:rPr>
                <w:sz w:val="20"/>
                <w:szCs w:val="20"/>
              </w:rPr>
            </w:pPr>
            <w:r w:rsidRPr="00197A7B">
              <w:rPr>
                <w:sz w:val="20"/>
                <w:szCs w:val="20"/>
              </w:rPr>
              <w:t>78</w:t>
            </w:r>
          </w:p>
        </w:tc>
        <w:tc>
          <w:tcPr>
            <w:tcW w:w="3150" w:type="dxa"/>
            <w:shd w:val="clear" w:color="auto" w:fill="auto"/>
            <w:hideMark/>
          </w:tcPr>
          <w:p w:rsidR="000D0555" w:rsidRPr="00197A7B" w:rsidRDefault="000D0555" w:rsidP="000D0555">
            <w:pPr>
              <w:rPr>
                <w:sz w:val="20"/>
                <w:szCs w:val="20"/>
              </w:rPr>
            </w:pPr>
            <w:r w:rsidRPr="00197A7B">
              <w:rPr>
                <w:sz w:val="20"/>
                <w:szCs w:val="20"/>
              </w:rPr>
              <w:t>Stakeholder meeting</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Quarterly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2</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8</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20"/>
        </w:trPr>
        <w:tc>
          <w:tcPr>
            <w:tcW w:w="540" w:type="dxa"/>
            <w:shd w:val="clear" w:color="auto" w:fill="auto"/>
            <w:noWrap/>
            <w:hideMark/>
          </w:tcPr>
          <w:p w:rsidR="000D0555" w:rsidRPr="00197A7B" w:rsidRDefault="000D0555" w:rsidP="000D0555">
            <w:pPr>
              <w:rPr>
                <w:sz w:val="20"/>
                <w:szCs w:val="20"/>
              </w:rPr>
            </w:pPr>
            <w:r w:rsidRPr="00197A7B">
              <w:rPr>
                <w:sz w:val="20"/>
                <w:szCs w:val="20"/>
              </w:rPr>
              <w:t>79</w:t>
            </w:r>
          </w:p>
        </w:tc>
        <w:tc>
          <w:tcPr>
            <w:tcW w:w="3150" w:type="dxa"/>
            <w:shd w:val="clear" w:color="auto" w:fill="auto"/>
            <w:hideMark/>
          </w:tcPr>
          <w:p w:rsidR="000D0555" w:rsidRPr="00197A7B" w:rsidRDefault="000D0555" w:rsidP="000D0555">
            <w:pPr>
              <w:rPr>
                <w:sz w:val="20"/>
                <w:szCs w:val="20"/>
              </w:rPr>
            </w:pPr>
            <w:r w:rsidRPr="00197A7B">
              <w:rPr>
                <w:sz w:val="20"/>
                <w:szCs w:val="20"/>
              </w:rPr>
              <w:t>STG Revision with FMHACA</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7</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28</w:t>
            </w:r>
          </w:p>
        </w:tc>
        <w:tc>
          <w:tcPr>
            <w:tcW w:w="1260" w:type="dxa"/>
            <w:shd w:val="clear" w:color="auto" w:fill="auto"/>
            <w:noWrap/>
            <w:vAlign w:val="center"/>
            <w:hideMark/>
          </w:tcPr>
          <w:p w:rsidR="000D0555" w:rsidRPr="00197A7B" w:rsidRDefault="000D0555" w:rsidP="000D0555">
            <w:pPr>
              <w:jc w:val="center"/>
              <w:rPr>
                <w:sz w:val="20"/>
                <w:szCs w:val="20"/>
              </w:rPr>
            </w:pPr>
          </w:p>
        </w:tc>
        <w:tc>
          <w:tcPr>
            <w:tcW w:w="990" w:type="dxa"/>
            <w:shd w:val="clear" w:color="auto" w:fill="auto"/>
            <w:noWrap/>
            <w:vAlign w:val="center"/>
            <w:hideMark/>
          </w:tcPr>
          <w:p w:rsidR="000D0555" w:rsidRPr="00197A7B" w:rsidRDefault="000D0555" w:rsidP="000D0555">
            <w:pPr>
              <w:jc w:val="center"/>
              <w:rPr>
                <w:sz w:val="20"/>
                <w:szCs w:val="20"/>
              </w:rPr>
            </w:pP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417"/>
        </w:trPr>
        <w:tc>
          <w:tcPr>
            <w:tcW w:w="540" w:type="dxa"/>
            <w:shd w:val="clear" w:color="auto" w:fill="auto"/>
            <w:noWrap/>
            <w:hideMark/>
          </w:tcPr>
          <w:p w:rsidR="000D0555" w:rsidRPr="00197A7B" w:rsidRDefault="000D0555" w:rsidP="000D0555">
            <w:pPr>
              <w:rPr>
                <w:sz w:val="20"/>
                <w:szCs w:val="20"/>
              </w:rPr>
            </w:pPr>
            <w:r w:rsidRPr="00197A7B">
              <w:rPr>
                <w:sz w:val="20"/>
                <w:szCs w:val="20"/>
              </w:rPr>
              <w:t>80</w:t>
            </w:r>
          </w:p>
        </w:tc>
        <w:tc>
          <w:tcPr>
            <w:tcW w:w="3150" w:type="dxa"/>
            <w:shd w:val="clear" w:color="auto" w:fill="auto"/>
            <w:hideMark/>
          </w:tcPr>
          <w:p w:rsidR="000D0555" w:rsidRPr="00197A7B" w:rsidRDefault="000D0555" w:rsidP="000D0555">
            <w:pPr>
              <w:rPr>
                <w:sz w:val="20"/>
                <w:szCs w:val="20"/>
              </w:rPr>
            </w:pPr>
            <w:r w:rsidRPr="00197A7B">
              <w:rPr>
                <w:sz w:val="20"/>
                <w:szCs w:val="20"/>
              </w:rPr>
              <w:t>Joint Supportive supervision with FMOH</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Biannually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120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720</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45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270</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36"/>
        </w:trPr>
        <w:tc>
          <w:tcPr>
            <w:tcW w:w="540" w:type="dxa"/>
            <w:shd w:val="clear" w:color="auto" w:fill="auto"/>
            <w:noWrap/>
            <w:hideMark/>
          </w:tcPr>
          <w:p w:rsidR="000D0555" w:rsidRPr="00197A7B" w:rsidRDefault="000D0555" w:rsidP="000D0555">
            <w:pPr>
              <w:rPr>
                <w:sz w:val="20"/>
                <w:szCs w:val="20"/>
              </w:rPr>
            </w:pPr>
            <w:r w:rsidRPr="00197A7B">
              <w:rPr>
                <w:sz w:val="20"/>
                <w:szCs w:val="20"/>
              </w:rPr>
              <w:t>81</w:t>
            </w:r>
          </w:p>
        </w:tc>
        <w:tc>
          <w:tcPr>
            <w:tcW w:w="3150" w:type="dxa"/>
            <w:shd w:val="clear" w:color="auto" w:fill="auto"/>
            <w:hideMark/>
          </w:tcPr>
          <w:p w:rsidR="000D0555" w:rsidRPr="00197A7B" w:rsidRDefault="000D0555" w:rsidP="000D0555">
            <w:pPr>
              <w:rPr>
                <w:sz w:val="20"/>
                <w:szCs w:val="20"/>
              </w:rPr>
            </w:pPr>
            <w:r w:rsidRPr="00197A7B">
              <w:rPr>
                <w:sz w:val="20"/>
                <w:szCs w:val="20"/>
              </w:rPr>
              <w:t>Joint Supportive supervision with regions</w:t>
            </w:r>
          </w:p>
        </w:tc>
        <w:tc>
          <w:tcPr>
            <w:tcW w:w="990" w:type="dxa"/>
            <w:shd w:val="clear" w:color="auto" w:fill="auto"/>
            <w:noWrap/>
            <w:vAlign w:val="center"/>
            <w:hideMark/>
          </w:tcPr>
          <w:p w:rsidR="000D0555" w:rsidRPr="00197A7B" w:rsidRDefault="000D0555" w:rsidP="000D0555">
            <w:pPr>
              <w:jc w:val="center"/>
              <w:rPr>
                <w:sz w:val="20"/>
                <w:szCs w:val="20"/>
              </w:rPr>
            </w:pP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Biannually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120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720</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42</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252</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300"/>
        </w:trPr>
        <w:tc>
          <w:tcPr>
            <w:tcW w:w="540" w:type="dxa"/>
            <w:shd w:val="clear" w:color="auto" w:fill="auto"/>
            <w:noWrap/>
            <w:hideMark/>
          </w:tcPr>
          <w:p w:rsidR="000D0555" w:rsidRPr="00197A7B" w:rsidRDefault="000D0555" w:rsidP="000D0555">
            <w:pPr>
              <w:rPr>
                <w:sz w:val="20"/>
                <w:szCs w:val="20"/>
              </w:rPr>
            </w:pPr>
            <w:r w:rsidRPr="00197A7B">
              <w:rPr>
                <w:sz w:val="20"/>
                <w:szCs w:val="20"/>
              </w:rPr>
              <w:t>82</w:t>
            </w:r>
          </w:p>
        </w:tc>
        <w:tc>
          <w:tcPr>
            <w:tcW w:w="3150" w:type="dxa"/>
            <w:shd w:val="clear" w:color="auto" w:fill="auto"/>
            <w:hideMark/>
          </w:tcPr>
          <w:p w:rsidR="000D0555" w:rsidRPr="00197A7B" w:rsidRDefault="000D0555" w:rsidP="000D0555">
            <w:pPr>
              <w:rPr>
                <w:sz w:val="20"/>
                <w:szCs w:val="20"/>
              </w:rPr>
            </w:pPr>
            <w:r w:rsidRPr="00197A7B">
              <w:rPr>
                <w:sz w:val="20"/>
                <w:szCs w:val="20"/>
              </w:rPr>
              <w:t>National survey</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Annually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10</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40</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5</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20</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83</w:t>
            </w:r>
          </w:p>
        </w:tc>
        <w:tc>
          <w:tcPr>
            <w:tcW w:w="3150" w:type="dxa"/>
            <w:shd w:val="clear" w:color="auto" w:fill="auto"/>
            <w:hideMark/>
          </w:tcPr>
          <w:p w:rsidR="000D0555" w:rsidRPr="00197A7B" w:rsidRDefault="000D0555" w:rsidP="000D0555">
            <w:pPr>
              <w:rPr>
                <w:sz w:val="20"/>
                <w:szCs w:val="20"/>
              </w:rPr>
            </w:pPr>
            <w:r w:rsidRPr="00197A7B">
              <w:rPr>
                <w:sz w:val="20"/>
                <w:szCs w:val="20"/>
              </w:rPr>
              <w:t>Plan development, daily performance evaluation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Daily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15</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12</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84</w:t>
            </w:r>
          </w:p>
        </w:tc>
        <w:tc>
          <w:tcPr>
            <w:tcW w:w="3150" w:type="dxa"/>
            <w:shd w:val="clear" w:color="auto" w:fill="auto"/>
            <w:hideMark/>
          </w:tcPr>
          <w:p w:rsidR="000D0555" w:rsidRPr="00197A7B" w:rsidRDefault="000D0555" w:rsidP="000D0555">
            <w:pPr>
              <w:rPr>
                <w:sz w:val="20"/>
                <w:szCs w:val="20"/>
              </w:rPr>
            </w:pPr>
            <w:r w:rsidRPr="00197A7B">
              <w:rPr>
                <w:sz w:val="20"/>
                <w:szCs w:val="20"/>
              </w:rPr>
              <w:t>Plan development, weekly performance evaluation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Weekly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3</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85</w:t>
            </w:r>
          </w:p>
        </w:tc>
        <w:tc>
          <w:tcPr>
            <w:tcW w:w="3150" w:type="dxa"/>
            <w:shd w:val="clear" w:color="auto" w:fill="auto"/>
            <w:hideMark/>
          </w:tcPr>
          <w:p w:rsidR="000D0555" w:rsidRPr="00197A7B" w:rsidRDefault="000D0555" w:rsidP="000D0555">
            <w:pPr>
              <w:rPr>
                <w:sz w:val="20"/>
                <w:szCs w:val="20"/>
              </w:rPr>
            </w:pPr>
            <w:r w:rsidRPr="00197A7B">
              <w:rPr>
                <w:sz w:val="20"/>
                <w:szCs w:val="20"/>
              </w:rPr>
              <w:t>Plan development, monthly performance evaluation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Monthly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1</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r w:rsidR="000D0555" w:rsidRPr="00197A7B" w:rsidTr="000D0555">
        <w:trPr>
          <w:trHeight w:val="600"/>
        </w:trPr>
        <w:tc>
          <w:tcPr>
            <w:tcW w:w="540" w:type="dxa"/>
            <w:shd w:val="clear" w:color="auto" w:fill="auto"/>
            <w:noWrap/>
            <w:hideMark/>
          </w:tcPr>
          <w:p w:rsidR="000D0555" w:rsidRPr="00197A7B" w:rsidRDefault="000D0555" w:rsidP="000D0555">
            <w:pPr>
              <w:rPr>
                <w:sz w:val="20"/>
                <w:szCs w:val="20"/>
              </w:rPr>
            </w:pPr>
            <w:r w:rsidRPr="00197A7B">
              <w:rPr>
                <w:sz w:val="20"/>
                <w:szCs w:val="20"/>
              </w:rPr>
              <w:t>86</w:t>
            </w:r>
          </w:p>
        </w:tc>
        <w:tc>
          <w:tcPr>
            <w:tcW w:w="3150" w:type="dxa"/>
            <w:shd w:val="clear" w:color="auto" w:fill="auto"/>
            <w:hideMark/>
          </w:tcPr>
          <w:p w:rsidR="000D0555" w:rsidRPr="00197A7B" w:rsidRDefault="000D0555" w:rsidP="000D0555">
            <w:pPr>
              <w:rPr>
                <w:sz w:val="20"/>
                <w:szCs w:val="20"/>
              </w:rPr>
            </w:pPr>
            <w:r w:rsidRPr="00197A7B">
              <w:rPr>
                <w:sz w:val="20"/>
                <w:szCs w:val="20"/>
              </w:rPr>
              <w:t>Plan development, monthly performance evaluation</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Center</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Quarterly</w:t>
            </w:r>
          </w:p>
        </w:tc>
        <w:tc>
          <w:tcPr>
            <w:tcW w:w="117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00" w:type="dxa"/>
            <w:shd w:val="clear" w:color="auto" w:fill="auto"/>
            <w:noWrap/>
            <w:vAlign w:val="center"/>
            <w:hideMark/>
          </w:tcPr>
          <w:p w:rsidR="000D0555" w:rsidRPr="00197A7B" w:rsidRDefault="000D0555" w:rsidP="000D0555">
            <w:pPr>
              <w:jc w:val="center"/>
              <w:rPr>
                <w:sz w:val="20"/>
                <w:szCs w:val="20"/>
              </w:rPr>
            </w:pPr>
            <w:r w:rsidRPr="00197A7B">
              <w:rPr>
                <w:sz w:val="20"/>
                <w:szCs w:val="20"/>
              </w:rPr>
              <w:t>0.18</w:t>
            </w:r>
          </w:p>
        </w:tc>
        <w:tc>
          <w:tcPr>
            <w:tcW w:w="1260" w:type="dxa"/>
            <w:shd w:val="clear" w:color="auto" w:fill="auto"/>
            <w:noWrap/>
            <w:vAlign w:val="center"/>
            <w:hideMark/>
          </w:tcPr>
          <w:p w:rsidR="000D0555" w:rsidRPr="00197A7B" w:rsidRDefault="000D0555" w:rsidP="000D0555">
            <w:pPr>
              <w:jc w:val="center"/>
              <w:rPr>
                <w:sz w:val="20"/>
                <w:szCs w:val="20"/>
              </w:rPr>
            </w:pPr>
            <w:r w:rsidRPr="00197A7B">
              <w:rPr>
                <w:sz w:val="20"/>
                <w:szCs w:val="20"/>
              </w:rPr>
              <w:t>0.06</w:t>
            </w:r>
          </w:p>
        </w:tc>
        <w:tc>
          <w:tcPr>
            <w:tcW w:w="990" w:type="dxa"/>
            <w:shd w:val="clear" w:color="auto" w:fill="auto"/>
            <w:noWrap/>
            <w:vAlign w:val="center"/>
            <w:hideMark/>
          </w:tcPr>
          <w:p w:rsidR="000D0555" w:rsidRPr="00197A7B" w:rsidRDefault="000D0555" w:rsidP="000D0555">
            <w:pPr>
              <w:jc w:val="center"/>
              <w:rPr>
                <w:sz w:val="20"/>
                <w:szCs w:val="20"/>
              </w:rPr>
            </w:pPr>
            <w:r w:rsidRPr="00197A7B">
              <w:rPr>
                <w:sz w:val="20"/>
                <w:szCs w:val="20"/>
              </w:rPr>
              <w:t>0.18</w:t>
            </w:r>
          </w:p>
        </w:tc>
        <w:tc>
          <w:tcPr>
            <w:tcW w:w="1260" w:type="dxa"/>
            <w:shd w:val="clear" w:color="auto" w:fill="auto"/>
            <w:vAlign w:val="center"/>
          </w:tcPr>
          <w:p w:rsidR="000D0555" w:rsidRPr="00197A7B" w:rsidRDefault="000D0555" w:rsidP="000D0555">
            <w:pPr>
              <w:jc w:val="center"/>
              <w:rPr>
                <w:sz w:val="20"/>
                <w:szCs w:val="20"/>
              </w:rPr>
            </w:pPr>
            <w:r w:rsidRPr="00197A7B">
              <w:rPr>
                <w:sz w:val="20"/>
                <w:szCs w:val="20"/>
              </w:rPr>
              <w:t>P,L,B</w:t>
            </w:r>
          </w:p>
        </w:tc>
      </w:tr>
    </w:tbl>
    <w:p w:rsidR="00DF3B4B" w:rsidRDefault="00DF3B4B" w:rsidP="000D0555">
      <w:pPr>
        <w:rPr>
          <w:sz w:val="20"/>
          <w:szCs w:val="20"/>
        </w:rPr>
      </w:pPr>
    </w:p>
    <w:p w:rsidR="00590948" w:rsidRDefault="005C445B" w:rsidP="000D0555">
      <w:pPr>
        <w:rPr>
          <w:sz w:val="20"/>
          <w:szCs w:val="20"/>
        </w:rPr>
      </w:pPr>
      <w:r>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3385"/>
        <w:gridCol w:w="3693"/>
        <w:gridCol w:w="1260"/>
        <w:gridCol w:w="1472"/>
      </w:tblGrid>
      <w:tr w:rsidR="00E44184" w:rsidRPr="00197A7B" w:rsidTr="00C15AF9">
        <w:trPr>
          <w:trHeight w:val="377"/>
        </w:trPr>
        <w:tc>
          <w:tcPr>
            <w:tcW w:w="680" w:type="dxa"/>
            <w:shd w:val="clear" w:color="auto" w:fill="DAEEF3"/>
            <w:noWrap/>
            <w:hideMark/>
          </w:tcPr>
          <w:p w:rsidR="00E44184" w:rsidRPr="00197A7B" w:rsidRDefault="00E44184" w:rsidP="00C15AF9">
            <w:pPr>
              <w:rPr>
                <w:sz w:val="20"/>
                <w:szCs w:val="20"/>
              </w:rPr>
            </w:pPr>
          </w:p>
        </w:tc>
        <w:tc>
          <w:tcPr>
            <w:tcW w:w="9810" w:type="dxa"/>
            <w:gridSpan w:val="4"/>
            <w:shd w:val="clear" w:color="auto" w:fill="DAEEF3"/>
            <w:noWrap/>
            <w:hideMark/>
          </w:tcPr>
          <w:p w:rsidR="00E44184" w:rsidRPr="00197A7B" w:rsidRDefault="00E44184" w:rsidP="00C15AF9">
            <w:pPr>
              <w:rPr>
                <w:bCs/>
                <w:sz w:val="20"/>
                <w:szCs w:val="20"/>
              </w:rPr>
            </w:pPr>
            <w:r w:rsidRPr="00197A7B">
              <w:rPr>
                <w:bCs/>
                <w:sz w:val="20"/>
                <w:szCs w:val="20"/>
              </w:rPr>
              <w:t xml:space="preserve">HR Summary for forecasting and sub process at center </w:t>
            </w:r>
          </w:p>
        </w:tc>
      </w:tr>
      <w:tr w:rsidR="00E44184" w:rsidRPr="00197A7B" w:rsidTr="00C15AF9">
        <w:trPr>
          <w:trHeight w:val="800"/>
        </w:trPr>
        <w:tc>
          <w:tcPr>
            <w:tcW w:w="680"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Code</w:t>
            </w:r>
          </w:p>
        </w:tc>
        <w:tc>
          <w:tcPr>
            <w:tcW w:w="3385"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Job Title</w:t>
            </w:r>
          </w:p>
        </w:tc>
        <w:tc>
          <w:tcPr>
            <w:tcW w:w="3693"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Competency</w:t>
            </w:r>
          </w:p>
        </w:tc>
        <w:tc>
          <w:tcPr>
            <w:tcW w:w="1260"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Total days/year</w:t>
            </w:r>
            <w:r w:rsidRPr="00197A7B">
              <w:rPr>
                <w:bCs/>
                <w:sz w:val="20"/>
                <w:szCs w:val="20"/>
              </w:rPr>
              <w:br/>
              <w:t>Center</w:t>
            </w:r>
          </w:p>
        </w:tc>
        <w:tc>
          <w:tcPr>
            <w:tcW w:w="1472"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No of HR estimated</w:t>
            </w:r>
          </w:p>
        </w:tc>
      </w:tr>
      <w:tr w:rsidR="00E44184" w:rsidRPr="00197A7B" w:rsidTr="00C15AF9">
        <w:trPr>
          <w:trHeight w:val="9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D</w:t>
            </w:r>
          </w:p>
        </w:tc>
        <w:tc>
          <w:tcPr>
            <w:tcW w:w="3385" w:type="dxa"/>
            <w:shd w:val="clear" w:color="auto" w:fill="auto"/>
            <w:vAlign w:val="center"/>
            <w:hideMark/>
          </w:tcPr>
          <w:p w:rsidR="00E44184" w:rsidRPr="00197A7B" w:rsidRDefault="00E44184" w:rsidP="00C15AF9">
            <w:pPr>
              <w:rPr>
                <w:sz w:val="20"/>
                <w:szCs w:val="20"/>
              </w:rPr>
            </w:pPr>
            <w:r>
              <w:rPr>
                <w:sz w:val="20"/>
                <w:szCs w:val="20"/>
              </w:rPr>
              <w:t>Forecasting and supply planning</w:t>
            </w:r>
            <w:r w:rsidRPr="00197A7B">
              <w:rPr>
                <w:sz w:val="20"/>
                <w:szCs w:val="20"/>
              </w:rPr>
              <w:t xml:space="preserve"> Sub process owner</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 Pharm with Master’s degree relevant supply chain management, Pharmacology, MPH, and with at least five years practical experience  on  the process  ( sub-process owner)</w:t>
            </w:r>
          </w:p>
        </w:tc>
        <w:tc>
          <w:tcPr>
            <w:tcW w:w="1260" w:type="dxa"/>
            <w:shd w:val="clear" w:color="auto" w:fill="auto"/>
            <w:vAlign w:val="center"/>
            <w:hideMark/>
          </w:tcPr>
          <w:p w:rsidR="00E44184" w:rsidRPr="00197A7B" w:rsidRDefault="00E44184" w:rsidP="00C15AF9">
            <w:pPr>
              <w:rPr>
                <w:sz w:val="20"/>
                <w:szCs w:val="20"/>
              </w:rPr>
            </w:pPr>
            <w:r>
              <w:rPr>
                <w:sz w:val="20"/>
                <w:szCs w:val="20"/>
              </w:rPr>
              <w:t xml:space="preserve"> </w:t>
            </w:r>
          </w:p>
        </w:tc>
        <w:tc>
          <w:tcPr>
            <w:tcW w:w="1472" w:type="dxa"/>
            <w:shd w:val="clear" w:color="auto" w:fill="auto"/>
            <w:vAlign w:val="center"/>
            <w:hideMark/>
          </w:tcPr>
          <w:p w:rsidR="00E44184" w:rsidRPr="00197A7B" w:rsidRDefault="00E44184" w:rsidP="00C15AF9">
            <w:pPr>
              <w:jc w:val="center"/>
              <w:rPr>
                <w:sz w:val="20"/>
                <w:szCs w:val="20"/>
              </w:rPr>
            </w:pP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E</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 xml:space="preserve">Laboratory technologist (Senior </w:t>
            </w:r>
            <w:r>
              <w:rPr>
                <w:sz w:val="20"/>
                <w:szCs w:val="20"/>
              </w:rPr>
              <w:t>Forecasting and supply planning</w:t>
            </w:r>
            <w:r w:rsidRPr="00197A7B">
              <w:rPr>
                <w:sz w:val="20"/>
                <w:szCs w:val="20"/>
              </w:rPr>
              <w:t xml:space="preserve"> Officer)</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BSc in Laboratory</w:t>
            </w:r>
          </w:p>
        </w:tc>
        <w:tc>
          <w:tcPr>
            <w:tcW w:w="1260" w:type="dxa"/>
            <w:shd w:val="clear" w:color="auto" w:fill="auto"/>
            <w:vAlign w:val="center"/>
            <w:hideMark/>
          </w:tcPr>
          <w:p w:rsidR="00E44184" w:rsidRPr="00197A7B" w:rsidRDefault="00E44184" w:rsidP="00C15AF9">
            <w:pPr>
              <w:rPr>
                <w:sz w:val="20"/>
                <w:szCs w:val="20"/>
              </w:rPr>
            </w:pPr>
            <w:r>
              <w:rPr>
                <w:sz w:val="20"/>
                <w:szCs w:val="20"/>
              </w:rPr>
              <w:t>390</w:t>
            </w:r>
          </w:p>
        </w:tc>
        <w:tc>
          <w:tcPr>
            <w:tcW w:w="1472" w:type="dxa"/>
            <w:shd w:val="clear" w:color="auto" w:fill="auto"/>
            <w:vAlign w:val="center"/>
            <w:hideMark/>
          </w:tcPr>
          <w:p w:rsidR="00E44184" w:rsidRPr="00197A7B" w:rsidRDefault="00E44184" w:rsidP="00C15AF9">
            <w:pPr>
              <w:jc w:val="center"/>
              <w:rPr>
                <w:sz w:val="20"/>
                <w:szCs w:val="20"/>
              </w:rPr>
            </w:pPr>
            <w:r>
              <w:rPr>
                <w:sz w:val="20"/>
                <w:szCs w:val="20"/>
              </w:rPr>
              <w:t>2</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F</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 xml:space="preserve">Laboratory technologist ( </w:t>
            </w:r>
            <w:r>
              <w:rPr>
                <w:sz w:val="20"/>
                <w:szCs w:val="20"/>
              </w:rPr>
              <w:t>Forecasting and supply planning</w:t>
            </w:r>
            <w:r w:rsidRPr="00197A7B">
              <w:rPr>
                <w:sz w:val="20"/>
                <w:szCs w:val="20"/>
              </w:rPr>
              <w:t xml:space="preserve"> expert)</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BSc in Laboratory</w:t>
            </w:r>
          </w:p>
        </w:tc>
        <w:tc>
          <w:tcPr>
            <w:tcW w:w="1260" w:type="dxa"/>
            <w:shd w:val="clear" w:color="auto" w:fill="auto"/>
            <w:vAlign w:val="center"/>
            <w:hideMark/>
          </w:tcPr>
          <w:p w:rsidR="00E44184" w:rsidRPr="00197A7B" w:rsidRDefault="00E44184" w:rsidP="00C15AF9">
            <w:pPr>
              <w:rPr>
                <w:sz w:val="20"/>
                <w:szCs w:val="20"/>
              </w:rPr>
            </w:pPr>
            <w:r w:rsidRPr="00197A7B">
              <w:rPr>
                <w:sz w:val="20"/>
                <w:szCs w:val="20"/>
              </w:rPr>
              <w:t>405</w:t>
            </w:r>
          </w:p>
        </w:tc>
        <w:tc>
          <w:tcPr>
            <w:tcW w:w="1472" w:type="dxa"/>
            <w:shd w:val="clear" w:color="auto" w:fill="auto"/>
            <w:vAlign w:val="center"/>
            <w:hideMark/>
          </w:tcPr>
          <w:p w:rsidR="00E44184" w:rsidRPr="00197A7B" w:rsidRDefault="00E44184" w:rsidP="00C15AF9">
            <w:pPr>
              <w:jc w:val="center"/>
              <w:rPr>
                <w:sz w:val="20"/>
                <w:szCs w:val="20"/>
              </w:rPr>
            </w:pPr>
            <w:r w:rsidRPr="00197A7B">
              <w:rPr>
                <w:sz w:val="20"/>
                <w:szCs w:val="20"/>
              </w:rPr>
              <w:t>2</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G</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 xml:space="preserve">Biomedical Engineer (Senior </w:t>
            </w:r>
            <w:r>
              <w:rPr>
                <w:sz w:val="20"/>
                <w:szCs w:val="20"/>
              </w:rPr>
              <w:t>Forecasting and supply planning</w:t>
            </w:r>
            <w:r w:rsidRPr="00197A7B">
              <w:rPr>
                <w:sz w:val="20"/>
                <w:szCs w:val="20"/>
              </w:rPr>
              <w:t xml:space="preserve">  Officer)</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BSc in Bio Medical Technology</w:t>
            </w:r>
          </w:p>
        </w:tc>
        <w:tc>
          <w:tcPr>
            <w:tcW w:w="1260" w:type="dxa"/>
            <w:shd w:val="clear" w:color="auto" w:fill="auto"/>
            <w:vAlign w:val="center"/>
            <w:hideMark/>
          </w:tcPr>
          <w:p w:rsidR="00E44184" w:rsidRPr="00197A7B" w:rsidRDefault="00E44184" w:rsidP="00C15AF9">
            <w:pPr>
              <w:rPr>
                <w:sz w:val="20"/>
                <w:szCs w:val="20"/>
              </w:rPr>
            </w:pPr>
            <w:r>
              <w:rPr>
                <w:sz w:val="20"/>
                <w:szCs w:val="20"/>
              </w:rPr>
              <w:t>380</w:t>
            </w:r>
          </w:p>
        </w:tc>
        <w:tc>
          <w:tcPr>
            <w:tcW w:w="1472" w:type="dxa"/>
            <w:shd w:val="clear" w:color="auto" w:fill="auto"/>
            <w:vAlign w:val="center"/>
            <w:hideMark/>
          </w:tcPr>
          <w:p w:rsidR="00E44184" w:rsidRPr="00197A7B" w:rsidRDefault="00E44184" w:rsidP="00C15AF9">
            <w:pPr>
              <w:jc w:val="center"/>
              <w:rPr>
                <w:sz w:val="20"/>
                <w:szCs w:val="20"/>
              </w:rPr>
            </w:pPr>
            <w:r>
              <w:rPr>
                <w:sz w:val="20"/>
                <w:szCs w:val="20"/>
              </w:rPr>
              <w:t>2</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H</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 xml:space="preserve">Biomedical Engineer ( </w:t>
            </w:r>
            <w:r>
              <w:rPr>
                <w:sz w:val="20"/>
                <w:szCs w:val="20"/>
              </w:rPr>
              <w:t>Forecasting and supply planning</w:t>
            </w:r>
            <w:r w:rsidRPr="00197A7B">
              <w:rPr>
                <w:sz w:val="20"/>
                <w:szCs w:val="20"/>
              </w:rPr>
              <w:t xml:space="preserve">  expert)</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BSc in Bio Medical Technology</w:t>
            </w:r>
          </w:p>
        </w:tc>
        <w:tc>
          <w:tcPr>
            <w:tcW w:w="1260" w:type="dxa"/>
            <w:shd w:val="clear" w:color="auto" w:fill="auto"/>
            <w:vAlign w:val="center"/>
            <w:hideMark/>
          </w:tcPr>
          <w:p w:rsidR="00E44184" w:rsidRPr="00197A7B" w:rsidRDefault="00E44184" w:rsidP="00C15AF9">
            <w:pPr>
              <w:rPr>
                <w:sz w:val="20"/>
                <w:szCs w:val="20"/>
              </w:rPr>
            </w:pPr>
            <w:r w:rsidRPr="00197A7B">
              <w:rPr>
                <w:sz w:val="20"/>
                <w:szCs w:val="20"/>
              </w:rPr>
              <w:t>207</w:t>
            </w:r>
          </w:p>
        </w:tc>
        <w:tc>
          <w:tcPr>
            <w:tcW w:w="1472" w:type="dxa"/>
            <w:shd w:val="clear" w:color="auto" w:fill="auto"/>
            <w:vAlign w:val="center"/>
            <w:hideMark/>
          </w:tcPr>
          <w:p w:rsidR="00E44184" w:rsidRPr="00197A7B" w:rsidRDefault="00E44184" w:rsidP="00C15AF9">
            <w:pPr>
              <w:jc w:val="center"/>
              <w:rPr>
                <w:sz w:val="20"/>
                <w:szCs w:val="20"/>
              </w:rPr>
            </w:pPr>
            <w:r w:rsidRPr="00197A7B">
              <w:rPr>
                <w:sz w:val="20"/>
                <w:szCs w:val="20"/>
              </w:rPr>
              <w:t>1</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I</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 xml:space="preserve">Pharmacist (Senior  </w:t>
            </w:r>
            <w:r>
              <w:rPr>
                <w:sz w:val="20"/>
                <w:szCs w:val="20"/>
              </w:rPr>
              <w:t>Forecasting and supply planning</w:t>
            </w:r>
            <w:r w:rsidRPr="00197A7B">
              <w:rPr>
                <w:sz w:val="20"/>
                <w:szCs w:val="20"/>
              </w:rPr>
              <w:t xml:space="preserve"> officer)</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 Pharm with Medical Supplies Management Training</w:t>
            </w:r>
          </w:p>
        </w:tc>
        <w:tc>
          <w:tcPr>
            <w:tcW w:w="1260" w:type="dxa"/>
            <w:shd w:val="clear" w:color="auto" w:fill="auto"/>
            <w:vAlign w:val="center"/>
            <w:hideMark/>
          </w:tcPr>
          <w:p w:rsidR="00E44184" w:rsidRPr="00197A7B" w:rsidRDefault="00E44184" w:rsidP="00C15AF9">
            <w:pPr>
              <w:rPr>
                <w:sz w:val="20"/>
                <w:szCs w:val="20"/>
              </w:rPr>
            </w:pPr>
            <w:r w:rsidRPr="00197A7B">
              <w:rPr>
                <w:sz w:val="20"/>
                <w:szCs w:val="20"/>
              </w:rPr>
              <w:t>1007</w:t>
            </w:r>
          </w:p>
        </w:tc>
        <w:tc>
          <w:tcPr>
            <w:tcW w:w="1472" w:type="dxa"/>
            <w:shd w:val="clear" w:color="auto" w:fill="auto"/>
            <w:vAlign w:val="center"/>
            <w:hideMark/>
          </w:tcPr>
          <w:p w:rsidR="00E44184" w:rsidRPr="00197A7B" w:rsidRDefault="00E44184" w:rsidP="00C15AF9">
            <w:pPr>
              <w:jc w:val="center"/>
              <w:rPr>
                <w:sz w:val="20"/>
                <w:szCs w:val="20"/>
              </w:rPr>
            </w:pPr>
            <w:r>
              <w:rPr>
                <w:sz w:val="20"/>
                <w:szCs w:val="20"/>
              </w:rPr>
              <w:t>4</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J</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Pharmacist(</w:t>
            </w:r>
            <w:r>
              <w:rPr>
                <w:sz w:val="20"/>
                <w:szCs w:val="20"/>
              </w:rPr>
              <w:t>Forecasting and supply planning</w:t>
            </w:r>
            <w:r w:rsidRPr="00197A7B">
              <w:rPr>
                <w:sz w:val="20"/>
                <w:szCs w:val="20"/>
              </w:rPr>
              <w:t xml:space="preserve"> expert)</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B. Pharm (Pipeline monitoring Pharmacist)</w:t>
            </w:r>
          </w:p>
        </w:tc>
        <w:tc>
          <w:tcPr>
            <w:tcW w:w="1260" w:type="dxa"/>
            <w:shd w:val="clear" w:color="auto" w:fill="auto"/>
            <w:vAlign w:val="center"/>
            <w:hideMark/>
          </w:tcPr>
          <w:p w:rsidR="00E44184" w:rsidRPr="00197A7B" w:rsidRDefault="00E44184" w:rsidP="00C15AF9">
            <w:pPr>
              <w:rPr>
                <w:sz w:val="20"/>
                <w:szCs w:val="20"/>
              </w:rPr>
            </w:pPr>
            <w:r>
              <w:rPr>
                <w:sz w:val="20"/>
                <w:szCs w:val="20"/>
              </w:rPr>
              <w:t>125</w:t>
            </w:r>
            <w:r w:rsidRPr="00197A7B">
              <w:rPr>
                <w:sz w:val="20"/>
                <w:szCs w:val="20"/>
              </w:rPr>
              <w:t>0</w:t>
            </w:r>
          </w:p>
        </w:tc>
        <w:tc>
          <w:tcPr>
            <w:tcW w:w="1472" w:type="dxa"/>
            <w:shd w:val="clear" w:color="auto" w:fill="auto"/>
            <w:vAlign w:val="center"/>
            <w:hideMark/>
          </w:tcPr>
          <w:p w:rsidR="00E44184" w:rsidRPr="00197A7B" w:rsidRDefault="00E44184" w:rsidP="00C15AF9">
            <w:pPr>
              <w:jc w:val="center"/>
              <w:rPr>
                <w:sz w:val="20"/>
                <w:szCs w:val="20"/>
              </w:rPr>
            </w:pPr>
            <w:r w:rsidRPr="00197A7B">
              <w:rPr>
                <w:sz w:val="20"/>
                <w:szCs w:val="20"/>
              </w:rPr>
              <w:t>5</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K</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 xml:space="preserve">Senior </w:t>
            </w:r>
            <w:r>
              <w:rPr>
                <w:sz w:val="20"/>
                <w:szCs w:val="20"/>
              </w:rPr>
              <w:t>Forecasting and supply planning</w:t>
            </w:r>
            <w:r w:rsidRPr="00197A7B">
              <w:rPr>
                <w:sz w:val="20"/>
                <w:szCs w:val="20"/>
              </w:rPr>
              <w:t xml:space="preserve"> Officer (Public Health)</w:t>
            </w:r>
          </w:p>
        </w:tc>
        <w:tc>
          <w:tcPr>
            <w:tcW w:w="3693" w:type="dxa"/>
            <w:shd w:val="clear" w:color="auto" w:fill="auto"/>
            <w:vAlign w:val="center"/>
            <w:hideMark/>
          </w:tcPr>
          <w:p w:rsidR="00E44184" w:rsidRPr="00197A7B" w:rsidRDefault="00E44184" w:rsidP="00C15AF9">
            <w:pPr>
              <w:rPr>
                <w:sz w:val="20"/>
                <w:szCs w:val="20"/>
              </w:rPr>
            </w:pPr>
            <w:r>
              <w:rPr>
                <w:sz w:val="20"/>
                <w:szCs w:val="20"/>
              </w:rPr>
              <w:t xml:space="preserve">B. Pharm with </w:t>
            </w:r>
            <w:r w:rsidRPr="00197A7B">
              <w:rPr>
                <w:sz w:val="20"/>
                <w:szCs w:val="20"/>
              </w:rPr>
              <w:t>MSC Public Health</w:t>
            </w:r>
            <w:r>
              <w:rPr>
                <w:sz w:val="20"/>
                <w:szCs w:val="20"/>
              </w:rPr>
              <w:t xml:space="preserve"> </w:t>
            </w:r>
          </w:p>
        </w:tc>
        <w:tc>
          <w:tcPr>
            <w:tcW w:w="1260" w:type="dxa"/>
            <w:shd w:val="clear" w:color="auto" w:fill="auto"/>
            <w:vAlign w:val="center"/>
            <w:hideMark/>
          </w:tcPr>
          <w:p w:rsidR="00E44184" w:rsidRPr="00197A7B" w:rsidRDefault="00E44184" w:rsidP="00C15AF9">
            <w:pPr>
              <w:rPr>
                <w:sz w:val="20"/>
                <w:szCs w:val="20"/>
              </w:rPr>
            </w:pPr>
            <w:r w:rsidRPr="00197A7B">
              <w:rPr>
                <w:sz w:val="20"/>
                <w:szCs w:val="20"/>
              </w:rPr>
              <w:t>398</w:t>
            </w:r>
          </w:p>
        </w:tc>
        <w:tc>
          <w:tcPr>
            <w:tcW w:w="1472" w:type="dxa"/>
            <w:shd w:val="clear" w:color="auto" w:fill="auto"/>
            <w:vAlign w:val="center"/>
            <w:hideMark/>
          </w:tcPr>
          <w:p w:rsidR="00E44184" w:rsidRPr="00197A7B" w:rsidRDefault="00E44184" w:rsidP="00C15AF9">
            <w:pPr>
              <w:jc w:val="center"/>
              <w:rPr>
                <w:sz w:val="20"/>
                <w:szCs w:val="20"/>
              </w:rPr>
            </w:pPr>
            <w:r>
              <w:rPr>
                <w:sz w:val="20"/>
                <w:szCs w:val="20"/>
              </w:rPr>
              <w:t>2</w:t>
            </w:r>
          </w:p>
        </w:tc>
      </w:tr>
      <w:tr w:rsidR="00E44184" w:rsidRPr="00197A7B" w:rsidTr="00C15AF9">
        <w:trPr>
          <w:trHeight w:val="600"/>
        </w:trPr>
        <w:tc>
          <w:tcPr>
            <w:tcW w:w="680" w:type="dxa"/>
            <w:shd w:val="clear" w:color="auto" w:fill="auto"/>
            <w:vAlign w:val="center"/>
            <w:hideMark/>
          </w:tcPr>
          <w:p w:rsidR="00E44184" w:rsidRPr="00197A7B" w:rsidRDefault="00E44184" w:rsidP="00C15AF9">
            <w:pPr>
              <w:jc w:val="center"/>
              <w:rPr>
                <w:sz w:val="20"/>
                <w:szCs w:val="20"/>
              </w:rPr>
            </w:pPr>
            <w:r w:rsidRPr="00197A7B">
              <w:rPr>
                <w:sz w:val="20"/>
                <w:szCs w:val="20"/>
              </w:rPr>
              <w:t>L</w:t>
            </w:r>
          </w:p>
        </w:tc>
        <w:tc>
          <w:tcPr>
            <w:tcW w:w="3385" w:type="dxa"/>
            <w:shd w:val="clear" w:color="auto" w:fill="auto"/>
            <w:vAlign w:val="center"/>
            <w:hideMark/>
          </w:tcPr>
          <w:p w:rsidR="00E44184" w:rsidRPr="00197A7B" w:rsidRDefault="00E44184" w:rsidP="00C15AF9">
            <w:pPr>
              <w:rPr>
                <w:sz w:val="20"/>
                <w:szCs w:val="20"/>
              </w:rPr>
            </w:pPr>
            <w:r w:rsidRPr="00197A7B">
              <w:rPr>
                <w:sz w:val="20"/>
                <w:szCs w:val="20"/>
              </w:rPr>
              <w:t>Senior forecasting officer</w:t>
            </w:r>
          </w:p>
        </w:tc>
        <w:tc>
          <w:tcPr>
            <w:tcW w:w="3693" w:type="dxa"/>
            <w:shd w:val="clear" w:color="auto" w:fill="auto"/>
            <w:vAlign w:val="center"/>
            <w:hideMark/>
          </w:tcPr>
          <w:p w:rsidR="00E44184" w:rsidRPr="00197A7B" w:rsidRDefault="00E44184" w:rsidP="00C15AF9">
            <w:pPr>
              <w:rPr>
                <w:sz w:val="20"/>
                <w:szCs w:val="20"/>
              </w:rPr>
            </w:pPr>
            <w:r w:rsidRPr="00197A7B">
              <w:rPr>
                <w:sz w:val="20"/>
                <w:szCs w:val="20"/>
              </w:rPr>
              <w:t>MSC in pharmacology /clinical pharmacy</w:t>
            </w:r>
          </w:p>
        </w:tc>
        <w:tc>
          <w:tcPr>
            <w:tcW w:w="1260" w:type="dxa"/>
            <w:shd w:val="clear" w:color="auto" w:fill="auto"/>
            <w:vAlign w:val="center"/>
            <w:hideMark/>
          </w:tcPr>
          <w:p w:rsidR="00E44184" w:rsidRPr="00197A7B" w:rsidRDefault="00E44184" w:rsidP="00C15AF9">
            <w:pPr>
              <w:rPr>
                <w:sz w:val="20"/>
                <w:szCs w:val="20"/>
              </w:rPr>
            </w:pPr>
            <w:r>
              <w:rPr>
                <w:sz w:val="20"/>
                <w:szCs w:val="20"/>
              </w:rPr>
              <w:t>3</w:t>
            </w:r>
            <w:r w:rsidRPr="00197A7B">
              <w:rPr>
                <w:sz w:val="20"/>
                <w:szCs w:val="20"/>
              </w:rPr>
              <w:t>95</w:t>
            </w:r>
          </w:p>
        </w:tc>
        <w:tc>
          <w:tcPr>
            <w:tcW w:w="1472" w:type="dxa"/>
            <w:shd w:val="clear" w:color="auto" w:fill="auto"/>
            <w:vAlign w:val="center"/>
            <w:hideMark/>
          </w:tcPr>
          <w:p w:rsidR="00E44184" w:rsidRPr="00197A7B" w:rsidRDefault="00E44184" w:rsidP="00C15AF9">
            <w:pPr>
              <w:jc w:val="center"/>
              <w:rPr>
                <w:sz w:val="20"/>
                <w:szCs w:val="20"/>
              </w:rPr>
            </w:pPr>
            <w:r>
              <w:rPr>
                <w:sz w:val="20"/>
                <w:szCs w:val="20"/>
              </w:rPr>
              <w:t>2</w:t>
            </w:r>
          </w:p>
        </w:tc>
      </w:tr>
      <w:tr w:rsidR="00E44184" w:rsidRPr="00197A7B" w:rsidTr="00C15AF9">
        <w:trPr>
          <w:trHeight w:val="485"/>
        </w:trPr>
        <w:tc>
          <w:tcPr>
            <w:tcW w:w="4065" w:type="dxa"/>
            <w:gridSpan w:val="2"/>
            <w:shd w:val="clear" w:color="auto" w:fill="auto"/>
            <w:vAlign w:val="center"/>
            <w:hideMark/>
          </w:tcPr>
          <w:p w:rsidR="00E44184" w:rsidRPr="00197A7B" w:rsidRDefault="00E44184" w:rsidP="00C15AF9">
            <w:pPr>
              <w:jc w:val="center"/>
              <w:rPr>
                <w:bCs/>
                <w:sz w:val="20"/>
                <w:szCs w:val="20"/>
              </w:rPr>
            </w:pPr>
          </w:p>
        </w:tc>
        <w:tc>
          <w:tcPr>
            <w:tcW w:w="4953" w:type="dxa"/>
            <w:gridSpan w:val="2"/>
            <w:shd w:val="clear" w:color="auto" w:fill="auto"/>
            <w:vAlign w:val="center"/>
            <w:hideMark/>
          </w:tcPr>
          <w:p w:rsidR="00E44184" w:rsidRPr="00197A7B" w:rsidRDefault="00E44184" w:rsidP="00C15AF9">
            <w:pPr>
              <w:jc w:val="center"/>
              <w:rPr>
                <w:bCs/>
                <w:sz w:val="20"/>
                <w:szCs w:val="20"/>
              </w:rPr>
            </w:pPr>
            <w:r w:rsidRPr="00197A7B">
              <w:rPr>
                <w:bCs/>
                <w:sz w:val="20"/>
                <w:szCs w:val="20"/>
              </w:rPr>
              <w:t>Total Estimate</w:t>
            </w:r>
          </w:p>
        </w:tc>
        <w:tc>
          <w:tcPr>
            <w:tcW w:w="1472" w:type="dxa"/>
            <w:shd w:val="clear" w:color="auto" w:fill="auto"/>
            <w:noWrap/>
            <w:vAlign w:val="center"/>
            <w:hideMark/>
          </w:tcPr>
          <w:p w:rsidR="00E44184" w:rsidRPr="00197A7B" w:rsidRDefault="00E44184" w:rsidP="00C15AF9">
            <w:pPr>
              <w:jc w:val="center"/>
              <w:rPr>
                <w:sz w:val="20"/>
                <w:szCs w:val="20"/>
              </w:rPr>
            </w:pPr>
            <w:r>
              <w:rPr>
                <w:sz w:val="20"/>
                <w:szCs w:val="20"/>
              </w:rPr>
              <w:t>20</w:t>
            </w:r>
          </w:p>
        </w:tc>
      </w:tr>
    </w:tbl>
    <w:p w:rsidR="00E44184" w:rsidRPr="00D80078" w:rsidRDefault="00E44184" w:rsidP="00E44184">
      <w:pPr>
        <w:rPr>
          <w:sz w:val="20"/>
          <w:szCs w:val="20"/>
        </w:rPr>
      </w:pPr>
    </w:p>
    <w:p w:rsidR="00E44184" w:rsidRPr="00D80078" w:rsidRDefault="005C445B" w:rsidP="00E44184">
      <w:pPr>
        <w:rPr>
          <w:sz w:val="20"/>
          <w:szCs w:val="20"/>
        </w:rPr>
      </w:pPr>
      <w:r>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240"/>
        <w:gridCol w:w="2880"/>
        <w:gridCol w:w="1629"/>
        <w:gridCol w:w="1287"/>
      </w:tblGrid>
      <w:tr w:rsidR="00E44184" w:rsidRPr="00197A7B" w:rsidTr="00C15AF9">
        <w:trPr>
          <w:trHeight w:val="458"/>
        </w:trPr>
        <w:tc>
          <w:tcPr>
            <w:tcW w:w="828" w:type="dxa"/>
            <w:shd w:val="clear" w:color="auto" w:fill="DAEEF3"/>
            <w:noWrap/>
            <w:hideMark/>
          </w:tcPr>
          <w:p w:rsidR="00E44184" w:rsidRPr="00197A7B" w:rsidRDefault="00E44184" w:rsidP="00C15AF9">
            <w:pPr>
              <w:rPr>
                <w:sz w:val="20"/>
                <w:szCs w:val="20"/>
              </w:rPr>
            </w:pPr>
          </w:p>
        </w:tc>
        <w:tc>
          <w:tcPr>
            <w:tcW w:w="9036" w:type="dxa"/>
            <w:gridSpan w:val="4"/>
            <w:shd w:val="clear" w:color="auto" w:fill="DAEEF3"/>
            <w:noWrap/>
            <w:hideMark/>
          </w:tcPr>
          <w:p w:rsidR="00E44184" w:rsidRPr="00197A7B" w:rsidRDefault="00E44184" w:rsidP="00C15AF9">
            <w:pPr>
              <w:rPr>
                <w:bCs/>
                <w:sz w:val="20"/>
                <w:szCs w:val="20"/>
              </w:rPr>
            </w:pPr>
            <w:r w:rsidRPr="00197A7B">
              <w:rPr>
                <w:bCs/>
                <w:sz w:val="20"/>
                <w:szCs w:val="20"/>
              </w:rPr>
              <w:t xml:space="preserve">HR Summary for forecasting and supply planning sub process at branch </w:t>
            </w:r>
          </w:p>
        </w:tc>
      </w:tr>
      <w:tr w:rsidR="00E44184" w:rsidRPr="00197A7B" w:rsidTr="00C15AF9">
        <w:trPr>
          <w:trHeight w:val="521"/>
        </w:trPr>
        <w:tc>
          <w:tcPr>
            <w:tcW w:w="828"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Code</w:t>
            </w:r>
          </w:p>
        </w:tc>
        <w:tc>
          <w:tcPr>
            <w:tcW w:w="3240"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Job Title</w:t>
            </w:r>
          </w:p>
        </w:tc>
        <w:tc>
          <w:tcPr>
            <w:tcW w:w="2880"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Competency</w:t>
            </w:r>
          </w:p>
        </w:tc>
        <w:tc>
          <w:tcPr>
            <w:tcW w:w="1629"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Total days/year</w:t>
            </w:r>
            <w:r w:rsidRPr="00197A7B">
              <w:rPr>
                <w:bCs/>
                <w:sz w:val="20"/>
                <w:szCs w:val="20"/>
              </w:rPr>
              <w:br/>
              <w:t>Center</w:t>
            </w:r>
          </w:p>
        </w:tc>
        <w:tc>
          <w:tcPr>
            <w:tcW w:w="1287" w:type="dxa"/>
            <w:shd w:val="clear" w:color="auto" w:fill="DAEEF3"/>
            <w:vAlign w:val="center"/>
            <w:hideMark/>
          </w:tcPr>
          <w:p w:rsidR="00E44184" w:rsidRPr="00197A7B" w:rsidRDefault="00E44184" w:rsidP="00C15AF9">
            <w:pPr>
              <w:jc w:val="center"/>
              <w:rPr>
                <w:bCs/>
                <w:sz w:val="20"/>
                <w:szCs w:val="20"/>
              </w:rPr>
            </w:pPr>
            <w:r w:rsidRPr="00197A7B">
              <w:rPr>
                <w:bCs/>
                <w:sz w:val="20"/>
                <w:szCs w:val="20"/>
              </w:rPr>
              <w:t>No of HR estimated</w:t>
            </w:r>
          </w:p>
        </w:tc>
      </w:tr>
      <w:tr w:rsidR="00E44184" w:rsidRPr="00197A7B" w:rsidTr="00C15AF9">
        <w:trPr>
          <w:trHeight w:val="600"/>
        </w:trPr>
        <w:tc>
          <w:tcPr>
            <w:tcW w:w="828" w:type="dxa"/>
            <w:shd w:val="clear" w:color="auto" w:fill="auto"/>
            <w:hideMark/>
          </w:tcPr>
          <w:p w:rsidR="00E44184" w:rsidRPr="00197A7B" w:rsidRDefault="00E44184" w:rsidP="00C15AF9">
            <w:pPr>
              <w:rPr>
                <w:sz w:val="20"/>
                <w:szCs w:val="20"/>
              </w:rPr>
            </w:pPr>
            <w:r w:rsidRPr="00197A7B">
              <w:rPr>
                <w:sz w:val="20"/>
                <w:szCs w:val="20"/>
              </w:rPr>
              <w:t>D</w:t>
            </w:r>
          </w:p>
        </w:tc>
        <w:tc>
          <w:tcPr>
            <w:tcW w:w="3240" w:type="dxa"/>
            <w:shd w:val="clear" w:color="auto" w:fill="auto"/>
            <w:hideMark/>
          </w:tcPr>
          <w:p w:rsidR="005C445B" w:rsidRDefault="00E44184" w:rsidP="00C15AF9">
            <w:pPr>
              <w:rPr>
                <w:sz w:val="20"/>
                <w:szCs w:val="20"/>
              </w:rPr>
            </w:pPr>
            <w:r>
              <w:rPr>
                <w:sz w:val="20"/>
                <w:szCs w:val="20"/>
              </w:rPr>
              <w:t>Forecasting and supply planning</w:t>
            </w:r>
            <w:r w:rsidRPr="00197A7B">
              <w:rPr>
                <w:sz w:val="20"/>
                <w:szCs w:val="20"/>
              </w:rPr>
              <w:t xml:space="preserve"> </w:t>
            </w:r>
          </w:p>
          <w:p w:rsidR="00E44184" w:rsidRPr="00197A7B" w:rsidRDefault="005C445B" w:rsidP="00C15AF9">
            <w:pPr>
              <w:rPr>
                <w:sz w:val="20"/>
                <w:szCs w:val="20"/>
              </w:rPr>
            </w:pPr>
            <w:r>
              <w:rPr>
                <w:sz w:val="20"/>
                <w:szCs w:val="20"/>
              </w:rPr>
              <w:t xml:space="preserve">  </w:t>
            </w:r>
          </w:p>
        </w:tc>
        <w:tc>
          <w:tcPr>
            <w:tcW w:w="2880" w:type="dxa"/>
            <w:shd w:val="clear" w:color="auto" w:fill="auto"/>
            <w:hideMark/>
          </w:tcPr>
          <w:p w:rsidR="00E44184" w:rsidRPr="00197A7B" w:rsidRDefault="00E44184" w:rsidP="005C445B">
            <w:pPr>
              <w:rPr>
                <w:sz w:val="20"/>
                <w:szCs w:val="20"/>
              </w:rPr>
            </w:pPr>
            <w:r w:rsidRPr="00197A7B">
              <w:rPr>
                <w:sz w:val="20"/>
                <w:szCs w:val="20"/>
              </w:rPr>
              <w:t xml:space="preserve">B. Pharm with other relevant training on  </w:t>
            </w:r>
            <w:r>
              <w:rPr>
                <w:sz w:val="20"/>
                <w:szCs w:val="20"/>
              </w:rPr>
              <w:t>Forecasting and supply planning</w:t>
            </w:r>
            <w:r w:rsidRPr="00197A7B">
              <w:rPr>
                <w:sz w:val="20"/>
                <w:szCs w:val="20"/>
              </w:rPr>
              <w:t xml:space="preserve">  </w:t>
            </w:r>
            <w:r w:rsidR="005C445B">
              <w:rPr>
                <w:sz w:val="20"/>
                <w:szCs w:val="20"/>
              </w:rPr>
              <w:t xml:space="preserve">  (team leader </w:t>
            </w:r>
          </w:p>
        </w:tc>
        <w:tc>
          <w:tcPr>
            <w:tcW w:w="1629" w:type="dxa"/>
            <w:shd w:val="clear" w:color="auto" w:fill="auto"/>
            <w:hideMark/>
          </w:tcPr>
          <w:p w:rsidR="00E44184" w:rsidRPr="00197A7B" w:rsidRDefault="00E44184" w:rsidP="00C15AF9">
            <w:pPr>
              <w:rPr>
                <w:sz w:val="20"/>
                <w:szCs w:val="20"/>
              </w:rPr>
            </w:pPr>
            <w:r w:rsidRPr="00197A7B">
              <w:rPr>
                <w:sz w:val="20"/>
                <w:szCs w:val="20"/>
              </w:rPr>
              <w:t> </w:t>
            </w:r>
          </w:p>
        </w:tc>
        <w:tc>
          <w:tcPr>
            <w:tcW w:w="1287" w:type="dxa"/>
            <w:shd w:val="clear" w:color="auto" w:fill="auto"/>
            <w:hideMark/>
          </w:tcPr>
          <w:p w:rsidR="00E44184" w:rsidRPr="00197A7B" w:rsidRDefault="00E44184" w:rsidP="00C15AF9">
            <w:pPr>
              <w:rPr>
                <w:sz w:val="20"/>
                <w:szCs w:val="20"/>
              </w:rPr>
            </w:pPr>
            <w:r w:rsidRPr="00197A7B">
              <w:rPr>
                <w:sz w:val="20"/>
                <w:szCs w:val="20"/>
              </w:rPr>
              <w:t> </w:t>
            </w:r>
            <w:r w:rsidR="005C445B">
              <w:rPr>
                <w:sz w:val="20"/>
                <w:szCs w:val="20"/>
              </w:rPr>
              <w:t>1</w:t>
            </w:r>
          </w:p>
        </w:tc>
      </w:tr>
      <w:tr w:rsidR="00E44184" w:rsidRPr="00197A7B" w:rsidTr="00C15AF9">
        <w:trPr>
          <w:trHeight w:val="600"/>
        </w:trPr>
        <w:tc>
          <w:tcPr>
            <w:tcW w:w="828" w:type="dxa"/>
            <w:shd w:val="clear" w:color="auto" w:fill="auto"/>
            <w:hideMark/>
          </w:tcPr>
          <w:p w:rsidR="00E44184" w:rsidRPr="00197A7B" w:rsidRDefault="00E44184" w:rsidP="00C15AF9">
            <w:pPr>
              <w:rPr>
                <w:sz w:val="20"/>
                <w:szCs w:val="20"/>
              </w:rPr>
            </w:pPr>
            <w:r w:rsidRPr="00197A7B">
              <w:rPr>
                <w:sz w:val="20"/>
                <w:szCs w:val="20"/>
              </w:rPr>
              <w:t>E</w:t>
            </w:r>
          </w:p>
        </w:tc>
        <w:tc>
          <w:tcPr>
            <w:tcW w:w="3240" w:type="dxa"/>
            <w:shd w:val="clear" w:color="auto" w:fill="auto"/>
            <w:hideMark/>
          </w:tcPr>
          <w:p w:rsidR="00E44184" w:rsidRPr="00197A7B" w:rsidRDefault="00E44184" w:rsidP="00C15AF9">
            <w:pPr>
              <w:rPr>
                <w:sz w:val="20"/>
                <w:szCs w:val="20"/>
              </w:rPr>
            </w:pPr>
            <w:r w:rsidRPr="00197A7B">
              <w:rPr>
                <w:sz w:val="20"/>
                <w:szCs w:val="20"/>
              </w:rPr>
              <w:t xml:space="preserve">Laboratory technologist (Senior </w:t>
            </w:r>
            <w:r>
              <w:rPr>
                <w:sz w:val="20"/>
                <w:szCs w:val="20"/>
              </w:rPr>
              <w:t>Forecasting and supply planning</w:t>
            </w:r>
            <w:r w:rsidRPr="00197A7B">
              <w:rPr>
                <w:sz w:val="20"/>
                <w:szCs w:val="20"/>
              </w:rPr>
              <w:t xml:space="preserve"> Officer)</w:t>
            </w:r>
          </w:p>
        </w:tc>
        <w:tc>
          <w:tcPr>
            <w:tcW w:w="2880" w:type="dxa"/>
            <w:shd w:val="clear" w:color="auto" w:fill="auto"/>
            <w:hideMark/>
          </w:tcPr>
          <w:p w:rsidR="00E44184" w:rsidRPr="00197A7B" w:rsidRDefault="00E44184" w:rsidP="00C15AF9">
            <w:pPr>
              <w:rPr>
                <w:sz w:val="20"/>
                <w:szCs w:val="20"/>
              </w:rPr>
            </w:pPr>
            <w:r w:rsidRPr="00197A7B">
              <w:rPr>
                <w:sz w:val="20"/>
                <w:szCs w:val="20"/>
              </w:rPr>
              <w:t>BSc in Laboratory</w:t>
            </w:r>
          </w:p>
        </w:tc>
        <w:tc>
          <w:tcPr>
            <w:tcW w:w="1629" w:type="dxa"/>
            <w:shd w:val="clear" w:color="auto" w:fill="auto"/>
            <w:hideMark/>
          </w:tcPr>
          <w:p w:rsidR="00E44184" w:rsidRPr="00197A7B" w:rsidRDefault="00E44184" w:rsidP="00C15AF9">
            <w:pPr>
              <w:rPr>
                <w:sz w:val="20"/>
                <w:szCs w:val="20"/>
              </w:rPr>
            </w:pPr>
            <w:r w:rsidRPr="00197A7B">
              <w:rPr>
                <w:sz w:val="20"/>
                <w:szCs w:val="20"/>
              </w:rPr>
              <w:t>195</w:t>
            </w:r>
          </w:p>
        </w:tc>
        <w:tc>
          <w:tcPr>
            <w:tcW w:w="1287" w:type="dxa"/>
            <w:shd w:val="clear" w:color="auto" w:fill="auto"/>
            <w:hideMark/>
          </w:tcPr>
          <w:p w:rsidR="00E44184" w:rsidRPr="00197A7B" w:rsidRDefault="00E44184" w:rsidP="00C15AF9">
            <w:pPr>
              <w:rPr>
                <w:sz w:val="20"/>
                <w:szCs w:val="20"/>
              </w:rPr>
            </w:pPr>
            <w:r w:rsidRPr="00197A7B">
              <w:rPr>
                <w:sz w:val="20"/>
                <w:szCs w:val="20"/>
              </w:rPr>
              <w:t>1</w:t>
            </w:r>
          </w:p>
        </w:tc>
      </w:tr>
      <w:tr w:rsidR="00E44184" w:rsidRPr="00197A7B" w:rsidTr="00C15AF9">
        <w:trPr>
          <w:trHeight w:val="600"/>
        </w:trPr>
        <w:tc>
          <w:tcPr>
            <w:tcW w:w="828" w:type="dxa"/>
            <w:shd w:val="clear" w:color="auto" w:fill="auto"/>
            <w:hideMark/>
          </w:tcPr>
          <w:p w:rsidR="00E44184" w:rsidRPr="00197A7B" w:rsidRDefault="00E44184" w:rsidP="00C15AF9">
            <w:pPr>
              <w:rPr>
                <w:sz w:val="20"/>
                <w:szCs w:val="20"/>
              </w:rPr>
            </w:pPr>
            <w:r w:rsidRPr="00197A7B">
              <w:rPr>
                <w:sz w:val="20"/>
                <w:szCs w:val="20"/>
              </w:rPr>
              <w:t>G</w:t>
            </w:r>
          </w:p>
        </w:tc>
        <w:tc>
          <w:tcPr>
            <w:tcW w:w="3240" w:type="dxa"/>
            <w:shd w:val="clear" w:color="auto" w:fill="auto"/>
            <w:hideMark/>
          </w:tcPr>
          <w:p w:rsidR="00E44184" w:rsidRPr="00197A7B" w:rsidRDefault="00E44184" w:rsidP="00C15AF9">
            <w:pPr>
              <w:rPr>
                <w:sz w:val="20"/>
                <w:szCs w:val="20"/>
              </w:rPr>
            </w:pPr>
            <w:r w:rsidRPr="00197A7B">
              <w:rPr>
                <w:sz w:val="20"/>
                <w:szCs w:val="20"/>
              </w:rPr>
              <w:t xml:space="preserve">Biomedical Engineer (Senior </w:t>
            </w:r>
            <w:r>
              <w:rPr>
                <w:sz w:val="20"/>
                <w:szCs w:val="20"/>
              </w:rPr>
              <w:t>Forecasting and supply planning</w:t>
            </w:r>
            <w:r w:rsidRPr="00197A7B">
              <w:rPr>
                <w:sz w:val="20"/>
                <w:szCs w:val="20"/>
              </w:rPr>
              <w:t xml:space="preserve">  Officer)</w:t>
            </w:r>
          </w:p>
        </w:tc>
        <w:tc>
          <w:tcPr>
            <w:tcW w:w="2880" w:type="dxa"/>
            <w:shd w:val="clear" w:color="auto" w:fill="auto"/>
            <w:hideMark/>
          </w:tcPr>
          <w:p w:rsidR="00E44184" w:rsidRPr="00197A7B" w:rsidRDefault="00E44184" w:rsidP="00C15AF9">
            <w:pPr>
              <w:rPr>
                <w:sz w:val="20"/>
                <w:szCs w:val="20"/>
              </w:rPr>
            </w:pPr>
            <w:r w:rsidRPr="00197A7B">
              <w:rPr>
                <w:sz w:val="20"/>
                <w:szCs w:val="20"/>
              </w:rPr>
              <w:t>BSc in Bio Medical Technology</w:t>
            </w:r>
          </w:p>
        </w:tc>
        <w:tc>
          <w:tcPr>
            <w:tcW w:w="1629" w:type="dxa"/>
            <w:shd w:val="clear" w:color="auto" w:fill="auto"/>
            <w:hideMark/>
          </w:tcPr>
          <w:p w:rsidR="00E44184" w:rsidRPr="00197A7B" w:rsidRDefault="00E44184" w:rsidP="00C15AF9">
            <w:pPr>
              <w:rPr>
                <w:sz w:val="20"/>
                <w:szCs w:val="20"/>
              </w:rPr>
            </w:pPr>
            <w:r w:rsidRPr="00197A7B">
              <w:rPr>
                <w:sz w:val="20"/>
                <w:szCs w:val="20"/>
              </w:rPr>
              <w:t>184</w:t>
            </w:r>
          </w:p>
        </w:tc>
        <w:tc>
          <w:tcPr>
            <w:tcW w:w="1287" w:type="dxa"/>
            <w:shd w:val="clear" w:color="auto" w:fill="auto"/>
            <w:hideMark/>
          </w:tcPr>
          <w:p w:rsidR="00E44184" w:rsidRPr="00197A7B" w:rsidRDefault="00E44184" w:rsidP="00C15AF9">
            <w:pPr>
              <w:rPr>
                <w:sz w:val="20"/>
                <w:szCs w:val="20"/>
              </w:rPr>
            </w:pPr>
            <w:r w:rsidRPr="00197A7B">
              <w:rPr>
                <w:sz w:val="20"/>
                <w:szCs w:val="20"/>
              </w:rPr>
              <w:t>1</w:t>
            </w:r>
          </w:p>
        </w:tc>
      </w:tr>
      <w:tr w:rsidR="00E44184" w:rsidRPr="00197A7B" w:rsidTr="00C15AF9">
        <w:trPr>
          <w:trHeight w:val="260"/>
        </w:trPr>
        <w:tc>
          <w:tcPr>
            <w:tcW w:w="828" w:type="dxa"/>
            <w:shd w:val="clear" w:color="auto" w:fill="auto"/>
            <w:hideMark/>
          </w:tcPr>
          <w:p w:rsidR="00E44184" w:rsidRPr="00197A7B" w:rsidRDefault="00E44184" w:rsidP="00C15AF9">
            <w:pPr>
              <w:rPr>
                <w:sz w:val="20"/>
                <w:szCs w:val="20"/>
              </w:rPr>
            </w:pPr>
            <w:r w:rsidRPr="00197A7B">
              <w:rPr>
                <w:sz w:val="20"/>
                <w:szCs w:val="20"/>
              </w:rPr>
              <w:t>I</w:t>
            </w:r>
          </w:p>
        </w:tc>
        <w:tc>
          <w:tcPr>
            <w:tcW w:w="3240" w:type="dxa"/>
            <w:shd w:val="clear" w:color="auto" w:fill="auto"/>
            <w:hideMark/>
          </w:tcPr>
          <w:p w:rsidR="00E44184" w:rsidRPr="00197A7B" w:rsidRDefault="00E44184" w:rsidP="00C15AF9">
            <w:pPr>
              <w:rPr>
                <w:sz w:val="20"/>
                <w:szCs w:val="20"/>
              </w:rPr>
            </w:pPr>
            <w:r w:rsidRPr="00197A7B">
              <w:rPr>
                <w:sz w:val="20"/>
                <w:szCs w:val="20"/>
              </w:rPr>
              <w:t xml:space="preserve">Pharmacist (Senior </w:t>
            </w:r>
            <w:r>
              <w:rPr>
                <w:sz w:val="20"/>
                <w:szCs w:val="20"/>
              </w:rPr>
              <w:t>Forecasting and supply planning</w:t>
            </w:r>
            <w:r w:rsidRPr="00197A7B">
              <w:rPr>
                <w:sz w:val="20"/>
                <w:szCs w:val="20"/>
              </w:rPr>
              <w:t xml:space="preserve"> officer)</w:t>
            </w:r>
          </w:p>
        </w:tc>
        <w:tc>
          <w:tcPr>
            <w:tcW w:w="2880" w:type="dxa"/>
            <w:shd w:val="clear" w:color="auto" w:fill="auto"/>
            <w:hideMark/>
          </w:tcPr>
          <w:p w:rsidR="00E44184" w:rsidRPr="00197A7B" w:rsidRDefault="00E44184" w:rsidP="00C15AF9">
            <w:pPr>
              <w:rPr>
                <w:sz w:val="20"/>
                <w:szCs w:val="20"/>
              </w:rPr>
            </w:pPr>
            <w:r w:rsidRPr="00197A7B">
              <w:rPr>
                <w:sz w:val="20"/>
                <w:szCs w:val="20"/>
              </w:rPr>
              <w:t>B. Pharm with Medical Supplies Management Training</w:t>
            </w:r>
          </w:p>
        </w:tc>
        <w:tc>
          <w:tcPr>
            <w:tcW w:w="1629" w:type="dxa"/>
            <w:shd w:val="clear" w:color="auto" w:fill="auto"/>
            <w:hideMark/>
          </w:tcPr>
          <w:p w:rsidR="00E44184" w:rsidRPr="00197A7B" w:rsidRDefault="00E44184" w:rsidP="00C15AF9">
            <w:pPr>
              <w:rPr>
                <w:sz w:val="20"/>
                <w:szCs w:val="20"/>
              </w:rPr>
            </w:pPr>
            <w:r w:rsidRPr="00197A7B">
              <w:rPr>
                <w:sz w:val="20"/>
                <w:szCs w:val="20"/>
              </w:rPr>
              <w:t>293</w:t>
            </w:r>
          </w:p>
        </w:tc>
        <w:tc>
          <w:tcPr>
            <w:tcW w:w="1287" w:type="dxa"/>
            <w:shd w:val="clear" w:color="auto" w:fill="auto"/>
            <w:hideMark/>
          </w:tcPr>
          <w:p w:rsidR="00E44184" w:rsidRPr="00197A7B" w:rsidRDefault="00E44184" w:rsidP="00C15AF9">
            <w:pPr>
              <w:rPr>
                <w:sz w:val="20"/>
                <w:szCs w:val="20"/>
              </w:rPr>
            </w:pPr>
            <w:r w:rsidRPr="00197A7B">
              <w:rPr>
                <w:sz w:val="20"/>
                <w:szCs w:val="20"/>
              </w:rPr>
              <w:t>2</w:t>
            </w:r>
          </w:p>
        </w:tc>
      </w:tr>
      <w:tr w:rsidR="00E44184" w:rsidRPr="00197A7B" w:rsidTr="00C15AF9">
        <w:trPr>
          <w:trHeight w:val="600"/>
        </w:trPr>
        <w:tc>
          <w:tcPr>
            <w:tcW w:w="828" w:type="dxa"/>
            <w:shd w:val="clear" w:color="auto" w:fill="auto"/>
            <w:hideMark/>
          </w:tcPr>
          <w:p w:rsidR="00E44184" w:rsidRPr="00197A7B" w:rsidRDefault="00E44184" w:rsidP="00C15AF9">
            <w:pPr>
              <w:rPr>
                <w:sz w:val="20"/>
                <w:szCs w:val="20"/>
              </w:rPr>
            </w:pPr>
            <w:r w:rsidRPr="00197A7B">
              <w:rPr>
                <w:sz w:val="20"/>
                <w:szCs w:val="20"/>
              </w:rPr>
              <w:t>J</w:t>
            </w:r>
          </w:p>
        </w:tc>
        <w:tc>
          <w:tcPr>
            <w:tcW w:w="3240" w:type="dxa"/>
            <w:shd w:val="clear" w:color="auto" w:fill="auto"/>
            <w:hideMark/>
          </w:tcPr>
          <w:p w:rsidR="00E44184" w:rsidRPr="00197A7B" w:rsidRDefault="00E44184" w:rsidP="00C15AF9">
            <w:pPr>
              <w:rPr>
                <w:sz w:val="20"/>
                <w:szCs w:val="20"/>
              </w:rPr>
            </w:pPr>
            <w:r w:rsidRPr="00197A7B">
              <w:rPr>
                <w:sz w:val="20"/>
                <w:szCs w:val="20"/>
              </w:rPr>
              <w:t xml:space="preserve"> Pharmacist(</w:t>
            </w:r>
            <w:r>
              <w:rPr>
                <w:sz w:val="20"/>
                <w:szCs w:val="20"/>
              </w:rPr>
              <w:t>Forecasting and supply planning</w:t>
            </w:r>
            <w:r w:rsidRPr="00197A7B">
              <w:rPr>
                <w:sz w:val="20"/>
                <w:szCs w:val="20"/>
              </w:rPr>
              <w:t xml:space="preserve"> expert)</w:t>
            </w:r>
          </w:p>
        </w:tc>
        <w:tc>
          <w:tcPr>
            <w:tcW w:w="2880" w:type="dxa"/>
            <w:shd w:val="clear" w:color="auto" w:fill="auto"/>
            <w:hideMark/>
          </w:tcPr>
          <w:p w:rsidR="00E44184" w:rsidRPr="00197A7B" w:rsidRDefault="00E44184" w:rsidP="00C15AF9">
            <w:pPr>
              <w:rPr>
                <w:sz w:val="20"/>
                <w:szCs w:val="20"/>
              </w:rPr>
            </w:pPr>
            <w:r w:rsidRPr="00197A7B">
              <w:rPr>
                <w:sz w:val="20"/>
                <w:szCs w:val="20"/>
              </w:rPr>
              <w:t xml:space="preserve">B. Pharm </w:t>
            </w:r>
          </w:p>
        </w:tc>
        <w:tc>
          <w:tcPr>
            <w:tcW w:w="1629" w:type="dxa"/>
            <w:shd w:val="clear" w:color="auto" w:fill="auto"/>
            <w:hideMark/>
          </w:tcPr>
          <w:p w:rsidR="00E44184" w:rsidRPr="00197A7B" w:rsidRDefault="00E44184" w:rsidP="00C15AF9">
            <w:pPr>
              <w:rPr>
                <w:sz w:val="20"/>
                <w:szCs w:val="20"/>
              </w:rPr>
            </w:pPr>
            <w:r w:rsidRPr="00197A7B">
              <w:rPr>
                <w:sz w:val="20"/>
                <w:szCs w:val="20"/>
              </w:rPr>
              <w:t>387</w:t>
            </w:r>
          </w:p>
        </w:tc>
        <w:tc>
          <w:tcPr>
            <w:tcW w:w="1287" w:type="dxa"/>
            <w:shd w:val="clear" w:color="auto" w:fill="auto"/>
            <w:hideMark/>
          </w:tcPr>
          <w:p w:rsidR="00E44184" w:rsidRPr="00197A7B" w:rsidRDefault="005C445B" w:rsidP="00C15AF9">
            <w:pPr>
              <w:rPr>
                <w:sz w:val="20"/>
                <w:szCs w:val="20"/>
              </w:rPr>
            </w:pPr>
            <w:r>
              <w:rPr>
                <w:sz w:val="20"/>
                <w:szCs w:val="20"/>
              </w:rPr>
              <w:t>1</w:t>
            </w:r>
          </w:p>
        </w:tc>
      </w:tr>
      <w:tr w:rsidR="00E44184" w:rsidRPr="00197A7B" w:rsidTr="00C15AF9">
        <w:trPr>
          <w:trHeight w:val="315"/>
        </w:trPr>
        <w:tc>
          <w:tcPr>
            <w:tcW w:w="828" w:type="dxa"/>
            <w:shd w:val="clear" w:color="auto" w:fill="DAEEF3"/>
            <w:noWrap/>
            <w:hideMark/>
          </w:tcPr>
          <w:p w:rsidR="00E44184" w:rsidRPr="00197A7B" w:rsidRDefault="00E44184" w:rsidP="00C15AF9">
            <w:pPr>
              <w:shd w:val="clear" w:color="auto" w:fill="D9D9D9"/>
              <w:rPr>
                <w:sz w:val="20"/>
                <w:szCs w:val="20"/>
              </w:rPr>
            </w:pPr>
          </w:p>
        </w:tc>
        <w:tc>
          <w:tcPr>
            <w:tcW w:w="7749" w:type="dxa"/>
            <w:gridSpan w:val="3"/>
            <w:shd w:val="clear" w:color="auto" w:fill="DAEEF3"/>
            <w:noWrap/>
            <w:hideMark/>
          </w:tcPr>
          <w:p w:rsidR="00E44184" w:rsidRPr="00197A7B" w:rsidRDefault="00E44184" w:rsidP="00C15AF9">
            <w:pPr>
              <w:shd w:val="clear" w:color="auto" w:fill="D9D9D9"/>
              <w:jc w:val="center"/>
              <w:rPr>
                <w:bCs/>
                <w:sz w:val="20"/>
                <w:szCs w:val="20"/>
              </w:rPr>
            </w:pPr>
            <w:r w:rsidRPr="00197A7B">
              <w:rPr>
                <w:bCs/>
                <w:sz w:val="20"/>
                <w:szCs w:val="20"/>
              </w:rPr>
              <w:t>Total Estimate</w:t>
            </w:r>
          </w:p>
        </w:tc>
        <w:tc>
          <w:tcPr>
            <w:tcW w:w="1287" w:type="dxa"/>
            <w:shd w:val="clear" w:color="auto" w:fill="DAEEF3"/>
            <w:noWrap/>
            <w:hideMark/>
          </w:tcPr>
          <w:p w:rsidR="00E44184" w:rsidRPr="00197A7B" w:rsidRDefault="00E44184" w:rsidP="00C15AF9">
            <w:pPr>
              <w:shd w:val="clear" w:color="auto" w:fill="D9D9D9"/>
              <w:rPr>
                <w:bCs/>
                <w:sz w:val="20"/>
                <w:szCs w:val="20"/>
              </w:rPr>
            </w:pPr>
            <w:r w:rsidRPr="00197A7B">
              <w:rPr>
                <w:bCs/>
                <w:sz w:val="20"/>
                <w:szCs w:val="20"/>
              </w:rPr>
              <w:t>6</w:t>
            </w:r>
          </w:p>
        </w:tc>
      </w:tr>
    </w:tbl>
    <w:p w:rsidR="00E44184" w:rsidRPr="00C763C7" w:rsidRDefault="00E44184" w:rsidP="00E44184">
      <w:pPr>
        <w:rPr>
          <w:sz w:val="20"/>
          <w:szCs w:val="20"/>
        </w:rPr>
      </w:pPr>
    </w:p>
    <w:p w:rsidR="00E44184" w:rsidRPr="00C763C7" w:rsidRDefault="00E44184" w:rsidP="00E44184">
      <w:pPr>
        <w:rPr>
          <w:i/>
          <w:color w:val="000000"/>
          <w:sz w:val="20"/>
          <w:szCs w:val="20"/>
        </w:rPr>
      </w:pPr>
      <w:r w:rsidRPr="00C763C7">
        <w:rPr>
          <w:i/>
          <w:color w:val="000000"/>
          <w:sz w:val="20"/>
          <w:szCs w:val="20"/>
        </w:rPr>
        <w:t>Note:  Total days/year for each activity is calculated by multiplying:</w:t>
      </w:r>
    </w:p>
    <w:p w:rsidR="00E44184" w:rsidRPr="00C763C7" w:rsidRDefault="00E44184" w:rsidP="00057452">
      <w:pPr>
        <w:numPr>
          <w:ilvl w:val="1"/>
          <w:numId w:val="102"/>
        </w:numPr>
        <w:rPr>
          <w:i/>
          <w:color w:val="000000"/>
          <w:sz w:val="20"/>
          <w:szCs w:val="20"/>
        </w:rPr>
      </w:pPr>
      <w:r w:rsidRPr="00C763C7">
        <w:rPr>
          <w:i/>
          <w:color w:val="000000"/>
          <w:sz w:val="20"/>
          <w:szCs w:val="20"/>
        </w:rPr>
        <w:t>Annual accomplishments by 1</w:t>
      </w:r>
    </w:p>
    <w:p w:rsidR="00E44184" w:rsidRPr="00C763C7" w:rsidRDefault="00E44184" w:rsidP="00057452">
      <w:pPr>
        <w:numPr>
          <w:ilvl w:val="1"/>
          <w:numId w:val="102"/>
        </w:numPr>
        <w:rPr>
          <w:i/>
          <w:color w:val="000000"/>
          <w:sz w:val="20"/>
          <w:szCs w:val="20"/>
        </w:rPr>
      </w:pPr>
      <w:r w:rsidRPr="00C763C7">
        <w:rPr>
          <w:i/>
          <w:color w:val="000000"/>
          <w:sz w:val="20"/>
          <w:szCs w:val="20"/>
        </w:rPr>
        <w:t>Quarterly accomplishments by 4</w:t>
      </w:r>
    </w:p>
    <w:p w:rsidR="00E44184" w:rsidRPr="00C763C7" w:rsidRDefault="00E44184" w:rsidP="00057452">
      <w:pPr>
        <w:numPr>
          <w:ilvl w:val="1"/>
          <w:numId w:val="102"/>
        </w:numPr>
        <w:rPr>
          <w:i/>
          <w:color w:val="000000"/>
          <w:sz w:val="20"/>
          <w:szCs w:val="20"/>
        </w:rPr>
      </w:pPr>
      <w:r w:rsidRPr="00C763C7">
        <w:rPr>
          <w:i/>
          <w:color w:val="000000"/>
          <w:sz w:val="20"/>
          <w:szCs w:val="20"/>
        </w:rPr>
        <w:t>Monthly accomplishments by 12</w:t>
      </w:r>
    </w:p>
    <w:p w:rsidR="00E44184" w:rsidRPr="00C763C7" w:rsidRDefault="00E44184" w:rsidP="00057452">
      <w:pPr>
        <w:numPr>
          <w:ilvl w:val="1"/>
          <w:numId w:val="102"/>
        </w:numPr>
        <w:rPr>
          <w:i/>
          <w:color w:val="000000"/>
          <w:sz w:val="20"/>
          <w:szCs w:val="20"/>
        </w:rPr>
      </w:pPr>
      <w:r w:rsidRPr="00C763C7">
        <w:rPr>
          <w:i/>
          <w:color w:val="000000"/>
          <w:sz w:val="20"/>
          <w:szCs w:val="20"/>
        </w:rPr>
        <w:t>Biweekly accomplishments  by 26</w:t>
      </w:r>
    </w:p>
    <w:p w:rsidR="00B33886" w:rsidRDefault="00E44184" w:rsidP="00057452">
      <w:pPr>
        <w:numPr>
          <w:ilvl w:val="1"/>
          <w:numId w:val="102"/>
        </w:numPr>
        <w:rPr>
          <w:i/>
          <w:color w:val="000000"/>
          <w:sz w:val="20"/>
          <w:szCs w:val="20"/>
        </w:rPr>
      </w:pPr>
      <w:r w:rsidRPr="00C763C7">
        <w:rPr>
          <w:i/>
          <w:color w:val="000000"/>
          <w:sz w:val="20"/>
          <w:szCs w:val="20"/>
        </w:rPr>
        <w:t>Weekly accomplishments by 52</w:t>
      </w:r>
    </w:p>
    <w:p w:rsidR="000D0555" w:rsidRPr="00085627" w:rsidRDefault="00E44184" w:rsidP="00057452">
      <w:pPr>
        <w:numPr>
          <w:ilvl w:val="1"/>
          <w:numId w:val="102"/>
        </w:numPr>
        <w:rPr>
          <w:sz w:val="20"/>
          <w:szCs w:val="20"/>
        </w:rPr>
      </w:pPr>
      <w:r w:rsidRPr="00085627">
        <w:rPr>
          <w:i/>
          <w:color w:val="000000"/>
          <w:sz w:val="20"/>
          <w:szCs w:val="20"/>
        </w:rPr>
        <w:t>Daily accomplishments by 250</w:t>
      </w:r>
      <w:r w:rsidR="000B2556">
        <w:br w:type="page"/>
      </w:r>
    </w:p>
    <w:p w:rsidR="00ED6F12" w:rsidRPr="006D4A20" w:rsidRDefault="006D4A20" w:rsidP="009B57C5">
      <w:pPr>
        <w:pStyle w:val="Heading3"/>
        <w:numPr>
          <w:ilvl w:val="2"/>
          <w:numId w:val="69"/>
        </w:numPr>
        <w:rPr>
          <w:rFonts w:eastAsia="Calibri"/>
          <w:sz w:val="24"/>
          <w:szCs w:val="24"/>
        </w:rPr>
      </w:pPr>
      <w:bookmarkStart w:id="92" w:name="_Toc475431934"/>
      <w:r w:rsidRPr="006D4A20">
        <w:rPr>
          <w:rFonts w:eastAsia="Calibri"/>
          <w:sz w:val="24"/>
          <w:szCs w:val="24"/>
        </w:rPr>
        <w:t xml:space="preserve">Process time for </w:t>
      </w:r>
      <w:r w:rsidR="00ED6F12" w:rsidRPr="006D4A20">
        <w:rPr>
          <w:rFonts w:eastAsia="Calibri"/>
          <w:sz w:val="24"/>
          <w:szCs w:val="24"/>
        </w:rPr>
        <w:t>Procurement sub process</w:t>
      </w:r>
      <w:bookmarkEnd w:id="92"/>
      <w:r w:rsidR="00ED6F12" w:rsidRPr="006D4A20">
        <w:rPr>
          <w:rFonts w:eastAsia="Calibri"/>
          <w:sz w:val="24"/>
          <w:szCs w:val="24"/>
        </w:rPr>
        <w:t xml:space="preserve"> </w:t>
      </w:r>
    </w:p>
    <w:tbl>
      <w:tblPr>
        <w:tblW w:w="0" w:type="auto"/>
        <w:tblLook w:val="04A0"/>
      </w:tblPr>
      <w:tblGrid>
        <w:gridCol w:w="764"/>
        <w:gridCol w:w="3726"/>
        <w:gridCol w:w="1490"/>
        <w:gridCol w:w="1758"/>
        <w:gridCol w:w="1700"/>
        <w:gridCol w:w="1457"/>
        <w:gridCol w:w="1115"/>
        <w:gridCol w:w="1796"/>
      </w:tblGrid>
      <w:tr w:rsidR="00253FCD" w:rsidRPr="004948FA" w:rsidTr="00057452">
        <w:trPr>
          <w:trHeight w:val="960"/>
          <w:tblHeader/>
        </w:trPr>
        <w:tc>
          <w:tcPr>
            <w:tcW w:w="0" w:type="auto"/>
            <w:tcBorders>
              <w:top w:val="single" w:sz="8" w:space="0" w:color="auto"/>
              <w:left w:val="single" w:sz="8" w:space="0" w:color="auto"/>
              <w:bottom w:val="single" w:sz="8" w:space="0" w:color="auto"/>
              <w:right w:val="single" w:sz="8" w:space="0" w:color="auto"/>
            </w:tcBorders>
            <w:shd w:val="clear" w:color="auto" w:fill="DAEEF3"/>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S.No.</w:t>
            </w:r>
          </w:p>
        </w:tc>
        <w:tc>
          <w:tcPr>
            <w:tcW w:w="0" w:type="auto"/>
            <w:tcBorders>
              <w:top w:val="single" w:sz="8" w:space="0" w:color="auto"/>
              <w:left w:val="nil"/>
              <w:bottom w:val="single" w:sz="8" w:space="0" w:color="auto"/>
              <w:right w:val="single" w:sz="8" w:space="0" w:color="auto"/>
            </w:tcBorders>
            <w:shd w:val="clear" w:color="auto" w:fill="DAEEF3"/>
            <w:vAlign w:val="bottom"/>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Detail Activities</w:t>
            </w:r>
          </w:p>
        </w:tc>
        <w:tc>
          <w:tcPr>
            <w:tcW w:w="0" w:type="auto"/>
            <w:tcBorders>
              <w:top w:val="single" w:sz="8" w:space="0" w:color="auto"/>
              <w:left w:val="nil"/>
              <w:bottom w:val="single" w:sz="8" w:space="0" w:color="auto"/>
              <w:right w:val="single" w:sz="8" w:space="0" w:color="auto"/>
            </w:tcBorders>
            <w:shd w:val="clear" w:color="auto" w:fill="DAEEF3"/>
            <w:vAlign w:val="center"/>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When to accomplish</w:t>
            </w:r>
          </w:p>
        </w:tc>
        <w:tc>
          <w:tcPr>
            <w:tcW w:w="0" w:type="auto"/>
            <w:tcBorders>
              <w:top w:val="single" w:sz="8" w:space="0" w:color="auto"/>
              <w:left w:val="nil"/>
              <w:bottom w:val="single" w:sz="8" w:space="0" w:color="auto"/>
              <w:right w:val="single" w:sz="8" w:space="0" w:color="auto"/>
            </w:tcBorders>
            <w:shd w:val="clear" w:color="auto" w:fill="DAEEF3"/>
            <w:vAlign w:val="center"/>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How fast to accomplish (days) Program</w:t>
            </w:r>
          </w:p>
        </w:tc>
        <w:tc>
          <w:tcPr>
            <w:tcW w:w="0" w:type="auto"/>
            <w:tcBorders>
              <w:top w:val="single" w:sz="8" w:space="0" w:color="auto"/>
              <w:left w:val="nil"/>
              <w:bottom w:val="single" w:sz="8" w:space="0" w:color="auto"/>
              <w:right w:val="single" w:sz="8" w:space="0" w:color="auto"/>
            </w:tcBorders>
            <w:shd w:val="clear" w:color="auto" w:fill="DAEEF3"/>
            <w:vAlign w:val="center"/>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How fast to accomplish (days) RDF</w:t>
            </w:r>
          </w:p>
        </w:tc>
        <w:tc>
          <w:tcPr>
            <w:tcW w:w="0" w:type="auto"/>
            <w:tcBorders>
              <w:top w:val="single" w:sz="8" w:space="0" w:color="auto"/>
              <w:left w:val="nil"/>
              <w:bottom w:val="single" w:sz="8" w:space="0" w:color="auto"/>
              <w:right w:val="single" w:sz="8" w:space="0" w:color="auto"/>
            </w:tcBorders>
            <w:shd w:val="clear" w:color="auto" w:fill="DAEEF3"/>
            <w:vAlign w:val="center"/>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Total RDF and Health Program</w:t>
            </w:r>
          </w:p>
        </w:tc>
        <w:tc>
          <w:tcPr>
            <w:tcW w:w="0" w:type="auto"/>
            <w:tcBorders>
              <w:top w:val="single" w:sz="8" w:space="0" w:color="auto"/>
              <w:left w:val="nil"/>
              <w:bottom w:val="single" w:sz="8" w:space="0" w:color="auto"/>
              <w:right w:val="nil"/>
            </w:tcBorders>
            <w:shd w:val="clear" w:color="auto" w:fill="DAEEF3"/>
            <w:vAlign w:val="center"/>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Total days/ year</w:t>
            </w:r>
          </w:p>
        </w:tc>
        <w:tc>
          <w:tcPr>
            <w:tcW w:w="0" w:type="auto"/>
            <w:tcBorders>
              <w:top w:val="nil"/>
              <w:left w:val="nil"/>
              <w:bottom w:val="nil"/>
              <w:right w:val="nil"/>
            </w:tcBorders>
            <w:shd w:val="clear" w:color="auto" w:fill="DAEEF3"/>
            <w:vAlign w:val="center"/>
            <w:hideMark/>
          </w:tcPr>
          <w:p w:rsidR="00253FCD" w:rsidRPr="004948FA" w:rsidRDefault="00253FCD" w:rsidP="00D82357">
            <w:pPr>
              <w:widowControl/>
              <w:autoSpaceDE/>
              <w:autoSpaceDN/>
              <w:adjustRightInd/>
              <w:spacing w:line="360" w:lineRule="auto"/>
              <w:jc w:val="center"/>
              <w:rPr>
                <w:b/>
                <w:bCs/>
                <w:color w:val="000000"/>
              </w:rPr>
            </w:pPr>
            <w:r w:rsidRPr="004948FA">
              <w:rPr>
                <w:b/>
                <w:bCs/>
                <w:color w:val="000000"/>
              </w:rPr>
              <w:t xml:space="preserve">Competency </w:t>
            </w:r>
          </w:p>
        </w:tc>
      </w:tr>
      <w:tr w:rsidR="00253FCD" w:rsidRPr="004948FA" w:rsidTr="00D82357">
        <w:trPr>
          <w:trHeight w:val="45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Develop prequalification requirements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 xml:space="preserve">Acquire no-objection from Endorsing committee and Regulatory Body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Tender Clark IT technician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Announce open pre-qualification notice to supplier(on web page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1.4</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Accept pre-qualification application with relevant documents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Maintain register of suppliers that apply for pre-qualification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1.6</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Evaluate submitted pre-qualification Application months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monthly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PBL</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1.7</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Inform suppliers on decision (rejected/approved)</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1.8</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 xml:space="preserve">Maintain list of updated </w:t>
            </w:r>
            <w:r w:rsidRPr="004948FA">
              <w:rPr>
                <w:color w:val="000000"/>
              </w:rPr>
              <w:lastRenderedPageBreak/>
              <w:t xml:space="preserve">prequalified suppliers per the list of items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2.1</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Receive demand with supply schedule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Seceratory</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Determine the procurement method and procurement plan will be filled</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2.3</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Submit to board of director for endorsement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2.4</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jc w:val="both"/>
              <w:rPr>
                <w:color w:val="000000"/>
              </w:rPr>
            </w:pPr>
            <w:r w:rsidRPr="004948FA">
              <w:rPr>
                <w:color w:val="000000"/>
              </w:rPr>
              <w:t>Publish the endorsed annual plan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Determine the method of procurement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Schedule and assign  activities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Write letter of request for procurement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3.3</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Approve the action plan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952326">
        <w:trPr>
          <w:trHeight w:val="38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3.4</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Communicate &amp; follow up the procurement proposal from next level</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4.1</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Review the procurement proposal</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4.2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Follow for Feedback on the procurement proposal</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5.1</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Revise the standard tender document filled based on the feedback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Write Letter for request of no objection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secreatery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5.3</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Follow up on Endorsement by the procurement endorsing committee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secreatery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5.4</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Prior Review of funding agency (purchase financed by donors)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B,L,P</w:t>
            </w:r>
          </w:p>
        </w:tc>
      </w:tr>
      <w:tr w:rsidR="00253FCD" w:rsidRPr="004948FA" w:rsidTr="00D82357">
        <w:trPr>
          <w:trHeight w:val="64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5.5</w:t>
            </w:r>
          </w:p>
        </w:tc>
        <w:tc>
          <w:tcPr>
            <w:tcW w:w="0" w:type="auto"/>
            <w:tcBorders>
              <w:top w:val="nil"/>
              <w:left w:val="nil"/>
              <w:bottom w:val="single" w:sz="4"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Write invitation letter and approve SPN (advertisement) in case of open tender with condition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B,L,P</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Invitations to Bid (restricted tender) using standard Letter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secretary </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Distribute to respective supplier by </w:t>
            </w:r>
            <w:r w:rsidRPr="004948FA">
              <w:rPr>
                <w:color w:val="000000"/>
              </w:rPr>
              <w:lastRenderedPageBreak/>
              <w:t xml:space="preserve">ensuring the issues of letter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Secretory</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6.1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Identify any point for amendment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Prepare and get reviewed the amendment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B,L,P</w:t>
            </w:r>
          </w:p>
        </w:tc>
      </w:tr>
      <w:tr w:rsidR="00253FCD" w:rsidRPr="004948FA" w:rsidTr="00D82357">
        <w:trPr>
          <w:trHeight w:val="6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Announce any amendment in case happened with Letter by making sure issued to all potential bidders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Secretory </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Receive clarification request</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0.03125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0.03125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Secretory  B,L, P</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Prepare clarification response</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 P</w:t>
            </w:r>
          </w:p>
        </w:tc>
      </w:tr>
      <w:tr w:rsidR="00253FCD" w:rsidRPr="004948FA" w:rsidTr="00D82357">
        <w:trPr>
          <w:trHeight w:val="66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Review the clarification accompanied with letter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B,L,P</w:t>
            </w:r>
          </w:p>
        </w:tc>
      </w:tr>
      <w:tr w:rsidR="00253FCD" w:rsidRPr="004948FA" w:rsidTr="00D8235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Confirm issue and receipt by all supplier in the biding process </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Secretory </w:t>
            </w:r>
          </w:p>
        </w:tc>
      </w:tr>
      <w:tr w:rsidR="00253FCD" w:rsidRPr="004948FA" w:rsidTr="00D82357">
        <w:trPr>
          <w:trHeight w:val="64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7.1</w:t>
            </w:r>
          </w:p>
        </w:tc>
        <w:tc>
          <w:tcPr>
            <w:tcW w:w="0" w:type="auto"/>
            <w:tcBorders>
              <w:top w:val="single" w:sz="4" w:space="0" w:color="auto"/>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Tender document selling and recording and reporting the summary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Tender  Clark IT technician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Sealing of the tender box in the pre-</w:t>
            </w:r>
            <w:r w:rsidRPr="004948FA">
              <w:rPr>
                <w:color w:val="000000"/>
              </w:rPr>
              <w:lastRenderedPageBreak/>
              <w:t>set date and time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Tender  Clark </w:t>
            </w:r>
            <w:r w:rsidRPr="004948FA">
              <w:rPr>
                <w:color w:val="000000"/>
              </w:rPr>
              <w:lastRenderedPageBreak/>
              <w:t xml:space="preserve">IT technician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7.3</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Present complete tender document sales report and prepare </w:t>
            </w:r>
            <w:r w:rsidR="00952326" w:rsidRPr="004948FA">
              <w:rPr>
                <w:color w:val="000000"/>
              </w:rPr>
              <w:t>submission</w:t>
            </w:r>
            <w:r w:rsidRPr="004948FA">
              <w:rPr>
                <w:color w:val="000000"/>
              </w:rPr>
              <w:t xml:space="preserve"> format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Tender  Clark IT technician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7.4</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Facilitate</w:t>
            </w:r>
            <w:r w:rsidR="00253FCD" w:rsidRPr="004948FA">
              <w:rPr>
                <w:color w:val="000000"/>
              </w:rPr>
              <w:t xml:space="preserve"> attendants </w:t>
            </w:r>
            <w:r w:rsidRPr="004948FA">
              <w:rPr>
                <w:color w:val="000000"/>
              </w:rPr>
              <w:t>signature</w:t>
            </w:r>
            <w:r w:rsidR="00253FCD" w:rsidRPr="004948FA">
              <w:rPr>
                <w:color w:val="000000"/>
              </w:rPr>
              <w:t xml:space="preserve"> on of the bid opening </w:t>
            </w:r>
            <w:r w:rsidRPr="004948FA">
              <w:rPr>
                <w:color w:val="000000"/>
              </w:rPr>
              <w:t>participant</w:t>
            </w:r>
            <w:r w:rsidR="00253FCD" w:rsidRPr="004948FA">
              <w:rPr>
                <w:color w:val="000000"/>
              </w:rPr>
              <w:t xml:space="preserve"> attendance sheet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7.5</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Open the tender box with full view of all the attendance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7.6</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Receive the sample if any before bid opening by properly filling on the format for sample submission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Weekly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 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7.7</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Proper read out and stamping/signing of the bids/ quotations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7.8</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Prepare minutes of the proceedings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7.9</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 Make sure that the bid documents are kept in a proper safe place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6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8.1</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Preliminary assessment of the supplier bid documents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9.375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9.375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1875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8.2</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Technical evaluation and posting of preliminary prequalified bids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8.3</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Evaluate the total process  and Approve posting</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1093.75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8.4</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Prepare decision proposal</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8.5</w:t>
            </w:r>
          </w:p>
        </w:tc>
        <w:tc>
          <w:tcPr>
            <w:tcW w:w="0" w:type="auto"/>
            <w:tcBorders>
              <w:top w:val="nil"/>
              <w:left w:val="nil"/>
              <w:bottom w:val="single" w:sz="8" w:space="0" w:color="auto"/>
              <w:right w:val="single" w:sz="8"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Follow on final decision  by endorsing committee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9.1</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Prepare official winner list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9.2</w:t>
            </w:r>
          </w:p>
        </w:tc>
        <w:tc>
          <w:tcPr>
            <w:tcW w:w="0" w:type="auto"/>
            <w:tcBorders>
              <w:top w:val="nil"/>
              <w:left w:val="nil"/>
              <w:bottom w:val="single" w:sz="8" w:space="0" w:color="auto"/>
              <w:right w:val="single" w:sz="8" w:space="0" w:color="auto"/>
            </w:tcBorders>
            <w:shd w:val="clear" w:color="auto" w:fill="auto"/>
            <w:hideMark/>
          </w:tcPr>
          <w:p w:rsidR="00253FCD" w:rsidRPr="004948FA" w:rsidRDefault="00952326" w:rsidP="00D82357">
            <w:pPr>
              <w:widowControl/>
              <w:autoSpaceDE/>
              <w:autoSpaceDN/>
              <w:adjustRightInd/>
              <w:spacing w:line="360" w:lineRule="auto"/>
              <w:rPr>
                <w:color w:val="000000"/>
              </w:rPr>
            </w:pPr>
            <w:r>
              <w:rPr>
                <w:color w:val="000000"/>
              </w:rPr>
              <w:t>Review and endorse the w</w:t>
            </w:r>
            <w:r w:rsidR="00253FCD" w:rsidRPr="004948FA">
              <w:rPr>
                <w:color w:val="000000"/>
              </w:rPr>
              <w:t xml:space="preserve">inner List and issues with cover letter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secretary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9.3</w:t>
            </w:r>
          </w:p>
        </w:tc>
        <w:tc>
          <w:tcPr>
            <w:tcW w:w="0" w:type="auto"/>
            <w:tcBorders>
              <w:top w:val="nil"/>
              <w:left w:val="nil"/>
              <w:bottom w:val="single" w:sz="8" w:space="0" w:color="auto"/>
              <w:right w:val="single" w:sz="8" w:space="0" w:color="auto"/>
            </w:tcBorders>
            <w:shd w:val="clear" w:color="auto" w:fill="auto"/>
            <w:hideMark/>
          </w:tcPr>
          <w:p w:rsidR="00253FCD" w:rsidRPr="004948FA" w:rsidRDefault="00952326" w:rsidP="00952326">
            <w:pPr>
              <w:widowControl/>
              <w:autoSpaceDE/>
              <w:autoSpaceDN/>
              <w:adjustRightInd/>
              <w:spacing w:line="360" w:lineRule="auto"/>
              <w:rPr>
                <w:color w:val="000000"/>
              </w:rPr>
            </w:pPr>
            <w:r>
              <w:rPr>
                <w:color w:val="000000"/>
              </w:rPr>
              <w:t>Make s</w:t>
            </w:r>
            <w:r w:rsidR="00253FCD" w:rsidRPr="004948FA">
              <w:rPr>
                <w:color w:val="000000"/>
              </w:rPr>
              <w:t xml:space="preserve">ure all </w:t>
            </w:r>
            <w:r>
              <w:rPr>
                <w:color w:val="000000"/>
              </w:rPr>
              <w:t>p</w:t>
            </w:r>
            <w:r w:rsidR="00253FCD" w:rsidRPr="004948FA">
              <w:rPr>
                <w:color w:val="000000"/>
              </w:rPr>
              <w:t>arti</w:t>
            </w:r>
            <w:r>
              <w:rPr>
                <w:color w:val="000000"/>
              </w:rPr>
              <w:t>ci</w:t>
            </w:r>
            <w:r w:rsidR="00253FCD" w:rsidRPr="004948FA">
              <w:rPr>
                <w:color w:val="000000"/>
              </w:rPr>
              <w:t xml:space="preserve">pants received the result by their </w:t>
            </w:r>
            <w:r w:rsidRPr="004948FA">
              <w:rPr>
                <w:color w:val="000000"/>
              </w:rPr>
              <w:t>signature</w:t>
            </w:r>
            <w:r w:rsidR="00253FCD" w:rsidRPr="004948FA">
              <w:rPr>
                <w:color w:val="000000"/>
              </w:rPr>
              <w:t xml:space="preserve"> on attachment list of supplier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secretary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9.4</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Receive, Record </w:t>
            </w:r>
            <w:r w:rsidR="00952326" w:rsidRPr="004948FA">
              <w:rPr>
                <w:color w:val="000000"/>
              </w:rPr>
              <w:t>complaints</w:t>
            </w:r>
            <w:r w:rsidRPr="004948FA">
              <w:rPr>
                <w:color w:val="000000"/>
              </w:rPr>
              <w:t xml:space="preserve"> and prepare response from BID document </w:t>
            </w:r>
            <w:r w:rsidR="00952326" w:rsidRPr="004948FA">
              <w:rPr>
                <w:color w:val="000000"/>
              </w:rPr>
              <w:t>acritical</w:t>
            </w:r>
            <w:r w:rsidRPr="004948FA">
              <w:rPr>
                <w:color w:val="000000"/>
              </w:rPr>
              <w:t xml:space="preserve"> and </w:t>
            </w:r>
            <w:r w:rsidR="00952326" w:rsidRPr="004948FA">
              <w:rPr>
                <w:color w:val="000000"/>
              </w:rPr>
              <w:t>evaluation</w:t>
            </w:r>
            <w:r w:rsidRPr="004948FA">
              <w:rPr>
                <w:color w:val="000000"/>
              </w:rPr>
              <w:t xml:space="preserve"> </w:t>
            </w:r>
            <w:r w:rsidRPr="004948FA">
              <w:rPr>
                <w:color w:val="000000"/>
              </w:rPr>
              <w:lastRenderedPageBreak/>
              <w:t xml:space="preserve">result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Tender Clark IT technician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9.5</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Review and </w:t>
            </w:r>
            <w:r w:rsidR="00952326" w:rsidRPr="004948FA">
              <w:rPr>
                <w:color w:val="000000"/>
              </w:rPr>
              <w:t>Verify</w:t>
            </w:r>
            <w:r w:rsidRPr="004948FA">
              <w:rPr>
                <w:color w:val="000000"/>
              </w:rPr>
              <w:t xml:space="preserve"> the </w:t>
            </w:r>
            <w:r w:rsidR="00952326" w:rsidRPr="004948FA">
              <w:rPr>
                <w:color w:val="000000"/>
              </w:rPr>
              <w:t>response</w:t>
            </w:r>
            <w:r w:rsidRPr="004948FA">
              <w:rPr>
                <w:color w:val="000000"/>
              </w:rPr>
              <w:t xml:space="preserve">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D</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9.6</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Follow the response as issued to the </w:t>
            </w:r>
            <w:r w:rsidR="00952326">
              <w:rPr>
                <w:color w:val="000000"/>
              </w:rPr>
              <w:t>complaint</w:t>
            </w:r>
            <w:r w:rsidRPr="004948FA">
              <w:rPr>
                <w:color w:val="000000"/>
              </w:rPr>
              <w:t xml:space="preserve"> until the issue is closed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26</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Prepare purchase order</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10.4</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Prepare contract agreement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250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10.5</w:t>
            </w:r>
          </w:p>
        </w:tc>
        <w:tc>
          <w:tcPr>
            <w:tcW w:w="0" w:type="auto"/>
            <w:tcBorders>
              <w:top w:val="nil"/>
              <w:left w:val="nil"/>
              <w:bottom w:val="nil"/>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Follow Contract signing  by authorized body from both parties</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nil"/>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Follow </w:t>
            </w:r>
            <w:r w:rsidR="00952326" w:rsidRPr="004948FA">
              <w:rPr>
                <w:color w:val="000000"/>
              </w:rPr>
              <w:t>receipt</w:t>
            </w:r>
            <w:r w:rsidR="00952326">
              <w:rPr>
                <w:color w:val="000000"/>
              </w:rPr>
              <w:t xml:space="preserve"> of p</w:t>
            </w:r>
            <w:r w:rsidR="00952326" w:rsidRPr="004948FA">
              <w:rPr>
                <w:color w:val="000000"/>
              </w:rPr>
              <w:t>erformance</w:t>
            </w:r>
            <w:r w:rsidR="00952326">
              <w:rPr>
                <w:color w:val="000000"/>
              </w:rPr>
              <w:t xml:space="preserve"> security and Per</w:t>
            </w:r>
            <w:r w:rsidR="00952326" w:rsidRPr="004948FA">
              <w:rPr>
                <w:color w:val="000000"/>
              </w:rPr>
              <w:t>forma</w:t>
            </w:r>
            <w:r w:rsidRPr="004948FA">
              <w:rPr>
                <w:color w:val="000000"/>
              </w:rPr>
              <w:t xml:space="preserve"> Invoice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952326">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11.1</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Fill and verify the insurance form (Arrange insurance and  transport if supplier is not responsible)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250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Clerk  </w:t>
            </w:r>
          </w:p>
        </w:tc>
      </w:tr>
      <w:tr w:rsidR="00253FCD" w:rsidRPr="004948FA" w:rsidTr="00952326">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11.2</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Verify the format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nil"/>
              <w:left w:val="nil"/>
              <w:bottom w:val="single" w:sz="8" w:space="0" w:color="auto"/>
              <w:right w:val="single" w:sz="8" w:space="0" w:color="auto"/>
            </w:tcBorders>
            <w:shd w:val="clear" w:color="auto" w:fill="auto"/>
            <w:vAlign w:val="bottom"/>
            <w:hideMark/>
          </w:tcPr>
          <w:p w:rsidR="00253FCD" w:rsidRPr="00952326" w:rsidRDefault="00952326" w:rsidP="00D82357">
            <w:pPr>
              <w:widowControl/>
              <w:autoSpaceDE/>
              <w:autoSpaceDN/>
              <w:adjustRightInd/>
              <w:spacing w:line="360" w:lineRule="auto"/>
            </w:pPr>
            <w:r w:rsidRPr="00952326">
              <w:t>Contract</w:t>
            </w:r>
            <w:r w:rsidR="00253FCD" w:rsidRPr="00952326">
              <w:t xml:space="preserve"> reviewer</w:t>
            </w:r>
          </w:p>
        </w:tc>
      </w:tr>
      <w:tr w:rsidR="00253FCD" w:rsidRPr="004948FA" w:rsidTr="00952326">
        <w:trPr>
          <w:trHeight w:val="6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11.3</w:t>
            </w:r>
          </w:p>
        </w:tc>
        <w:tc>
          <w:tcPr>
            <w:tcW w:w="0" w:type="auto"/>
            <w:tcBorders>
              <w:top w:val="nil"/>
              <w:left w:val="nil"/>
              <w:bottom w:val="single" w:sz="8" w:space="0" w:color="auto"/>
              <w:right w:val="single" w:sz="8" w:space="0" w:color="auto"/>
            </w:tcBorders>
            <w:shd w:val="clear" w:color="auto" w:fill="auto"/>
            <w:hideMark/>
          </w:tcPr>
          <w:p w:rsidR="00253FCD" w:rsidRPr="004948FA" w:rsidRDefault="00952326" w:rsidP="00D82357">
            <w:pPr>
              <w:widowControl/>
              <w:autoSpaceDE/>
              <w:autoSpaceDN/>
              <w:adjustRightInd/>
              <w:spacing w:line="360" w:lineRule="auto"/>
              <w:rPr>
                <w:color w:val="000000"/>
              </w:rPr>
            </w:pPr>
            <w:r w:rsidRPr="004948FA">
              <w:rPr>
                <w:color w:val="000000"/>
              </w:rPr>
              <w:t>Approve</w:t>
            </w:r>
            <w:r w:rsidR="00253FCD" w:rsidRPr="004948FA">
              <w:rPr>
                <w:color w:val="000000"/>
              </w:rPr>
              <w:t xml:space="preserve"> the insurance and submit to insurance </w:t>
            </w:r>
            <w:r w:rsidRPr="004948FA">
              <w:rPr>
                <w:color w:val="000000"/>
              </w:rPr>
              <w:t>company</w:t>
            </w:r>
            <w:r w:rsidR="00253FCD" w:rsidRPr="004948FA">
              <w:rPr>
                <w:color w:val="000000"/>
              </w:rPr>
              <w:t xml:space="preserve">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nil"/>
              <w:left w:val="nil"/>
              <w:bottom w:val="single" w:sz="8" w:space="0" w:color="auto"/>
              <w:right w:val="single" w:sz="8" w:space="0" w:color="auto"/>
            </w:tcBorders>
            <w:shd w:val="clear" w:color="auto" w:fill="auto"/>
            <w:vAlign w:val="bottom"/>
            <w:hideMark/>
          </w:tcPr>
          <w:p w:rsidR="00253FCD" w:rsidRPr="00952326" w:rsidRDefault="00253FCD" w:rsidP="00D82357">
            <w:pPr>
              <w:widowControl/>
              <w:autoSpaceDE/>
              <w:autoSpaceDN/>
              <w:adjustRightInd/>
              <w:spacing w:line="360" w:lineRule="auto"/>
            </w:pPr>
            <w:r w:rsidRPr="00952326">
              <w:t xml:space="preserve">Supply Chain management </w:t>
            </w:r>
            <w:r w:rsidRPr="00952326">
              <w:lastRenderedPageBreak/>
              <w:t xml:space="preserve">graduate </w:t>
            </w:r>
          </w:p>
        </w:tc>
      </w:tr>
      <w:tr w:rsidR="00253FCD" w:rsidRPr="004948FA" w:rsidTr="00952326">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11.4</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Make sure National bank </w:t>
            </w:r>
            <w:r w:rsidR="00952326" w:rsidRPr="004948FA">
              <w:rPr>
                <w:color w:val="000000"/>
              </w:rPr>
              <w:t>authorization</w:t>
            </w:r>
            <w:r w:rsidRPr="004948FA">
              <w:rPr>
                <w:color w:val="000000"/>
              </w:rPr>
              <w:t xml:space="preserve"> letter is issued and filled along the contract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0.042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0.042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0.083</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20.83</w:t>
            </w:r>
          </w:p>
        </w:tc>
        <w:tc>
          <w:tcPr>
            <w:tcW w:w="0" w:type="auto"/>
            <w:tcBorders>
              <w:top w:val="nil"/>
              <w:left w:val="nil"/>
              <w:bottom w:val="single" w:sz="8" w:space="0" w:color="auto"/>
              <w:right w:val="single" w:sz="8" w:space="0" w:color="auto"/>
            </w:tcBorders>
            <w:shd w:val="clear" w:color="auto" w:fill="auto"/>
            <w:vAlign w:val="bottom"/>
            <w:hideMark/>
          </w:tcPr>
          <w:p w:rsidR="00253FCD" w:rsidRPr="00952326" w:rsidRDefault="00253FCD" w:rsidP="00D82357">
            <w:pPr>
              <w:widowControl/>
              <w:autoSpaceDE/>
              <w:autoSpaceDN/>
              <w:adjustRightInd/>
              <w:spacing w:line="360" w:lineRule="auto"/>
            </w:pPr>
            <w:r w:rsidRPr="00952326">
              <w:t xml:space="preserve">banking </w:t>
            </w:r>
          </w:p>
        </w:tc>
      </w:tr>
      <w:tr w:rsidR="00253FCD" w:rsidRPr="004948FA" w:rsidTr="00952326">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11.5</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Follow to get foreign currency permit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daily</w:t>
            </w:r>
            <w:r w:rsidR="00253FCD" w:rsidRPr="004948FA">
              <w:rPr>
                <w:color w:val="000000"/>
              </w:rPr>
              <w:t xml:space="preserve">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250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Bank </w:t>
            </w:r>
          </w:p>
        </w:tc>
      </w:tr>
      <w:tr w:rsidR="00253FCD" w:rsidRPr="004948FA" w:rsidTr="00952326">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11.6</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Follow Opening of LC or cash reserve for CAD</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0.375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187.5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Bank </w:t>
            </w:r>
          </w:p>
        </w:tc>
      </w:tr>
      <w:tr w:rsidR="00253FCD" w:rsidRPr="004948FA" w:rsidTr="00952326">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11.7</w:t>
            </w:r>
          </w:p>
        </w:tc>
        <w:tc>
          <w:tcPr>
            <w:tcW w:w="0" w:type="auto"/>
            <w:tcBorders>
              <w:top w:val="nil"/>
              <w:left w:val="nil"/>
              <w:bottom w:val="single" w:sz="8" w:space="0" w:color="auto"/>
              <w:right w:val="single" w:sz="8" w:space="0" w:color="auto"/>
            </w:tcBorders>
            <w:shd w:val="clear" w:color="auto" w:fill="auto"/>
            <w:hideMark/>
          </w:tcPr>
          <w:p w:rsidR="00253FCD" w:rsidRPr="004948FA" w:rsidRDefault="00253FCD" w:rsidP="00D82357">
            <w:pPr>
              <w:widowControl/>
              <w:autoSpaceDE/>
              <w:autoSpaceDN/>
              <w:adjustRightInd/>
              <w:spacing w:line="360" w:lineRule="auto"/>
              <w:rPr>
                <w:color w:val="000000"/>
              </w:rPr>
            </w:pPr>
            <w:r w:rsidRPr="004948FA">
              <w:rPr>
                <w:color w:val="000000"/>
              </w:rPr>
              <w:t>Proactive notification of suppliers on CAD</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daily</w:t>
            </w:r>
            <w:r w:rsidR="00253FCD" w:rsidRPr="004948FA">
              <w:rPr>
                <w:color w:val="000000"/>
              </w:rPr>
              <w:t xml:space="preserve">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11.8</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Electronic mail reminder to concerned supplier to initiate shipment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daliy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11.09</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Collect relevant shipping document from supplier/bank and check the completeness of the documents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Measure performance of the </w:t>
            </w:r>
            <w:r w:rsidRPr="004948FA">
              <w:rPr>
                <w:color w:val="000000"/>
              </w:rPr>
              <w:lastRenderedPageBreak/>
              <w:t xml:space="preserve">supplier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11.11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Take necessary action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11.12</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Maintain and communicate the performance records of the suppliers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FF0000"/>
              </w:rPr>
            </w:pPr>
            <w:r w:rsidRPr="004948FA">
              <w:rPr>
                <w:color w:val="FF0000"/>
              </w:rPr>
              <w:t>B,L,P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Post the details of the shipping documents on transit registration format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12.2</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Identify the mode of shipment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12.3</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Complete declaration formality and import permit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daliy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12.4</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Settlement of freight charges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daliy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Bank</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Follow ,Arrange inspection and get release permit from regulatory body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12.6</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Collect tax assessment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daliy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P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12.7</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Prepare exemption paper or pay tax if any ( e.g. CPO)</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12.8</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Follow and Settlement of storage </w:t>
            </w:r>
            <w:r w:rsidRPr="004948FA">
              <w:rPr>
                <w:color w:val="000000"/>
              </w:rPr>
              <w:lastRenderedPageBreak/>
              <w:t>and demurrage charges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12.9</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Identify and  follow up on the final destination warehouse of the product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Determine the volume &amp; nature of the shipment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13.2</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Estimate the transport needs (kind &amp; number of trucks)</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13.3</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Instruct the transport unit/ out source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Management </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13.4</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Receive the product from air port custom and monitor load on trucks and deliver to its identified destination.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750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14.1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Inspection for damage &amp; missing products at receiving area</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500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14.2</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Transfer consignment to store by filling transfer note</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630</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15.1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Define criteria for evaluation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Annually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15.3</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Conduct evaluation</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Quarter</w:t>
            </w:r>
            <w:r>
              <w:rPr>
                <w:color w:val="000000"/>
              </w:rPr>
              <w:t>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8</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15.4</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Rank the supplier performance(green, yellow and red)</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Quarter</w:t>
            </w:r>
            <w:r>
              <w:rPr>
                <w:color w:val="000000"/>
              </w:rPr>
              <w:t>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17.1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Identify shipment with pitfall and report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Daily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w:t>
            </w:r>
          </w:p>
        </w:tc>
      </w:tr>
      <w:tr w:rsidR="00253FCD" w:rsidRPr="004948FA" w:rsidTr="00D82357">
        <w:trPr>
          <w:trHeight w:val="64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17.2</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Fill and submit claim form to insurance company within the intended period</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13</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Bank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17.3</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Follow up the settlement for the claim from Fund mgt process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Bank</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17.4</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Prepare summary report</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weekly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6.5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bank </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18.2</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Prioritize supplier</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Quarterly</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4</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L,P</w:t>
            </w:r>
          </w:p>
        </w:tc>
      </w:tr>
      <w:tr w:rsidR="00253FCD" w:rsidRPr="004948FA" w:rsidTr="00D82357">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19.1</w:t>
            </w:r>
          </w:p>
        </w:tc>
        <w:tc>
          <w:tcPr>
            <w:tcW w:w="0" w:type="auto"/>
            <w:tcBorders>
              <w:top w:val="nil"/>
              <w:left w:val="nil"/>
              <w:bottom w:val="single" w:sz="8" w:space="0" w:color="auto"/>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Prepare and follow Contracting with the awarded supplier</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952326" w:rsidP="00D82357">
            <w:pPr>
              <w:widowControl/>
              <w:autoSpaceDE/>
              <w:autoSpaceDN/>
              <w:adjustRightInd/>
              <w:spacing w:line="360" w:lineRule="auto"/>
              <w:rPr>
                <w:color w:val="000000"/>
              </w:rPr>
            </w:pPr>
            <w:r w:rsidRPr="004948FA">
              <w:rPr>
                <w:color w:val="000000"/>
              </w:rPr>
              <w:t>Daily</w:t>
            </w:r>
            <w:r w:rsidR="00253FCD" w:rsidRPr="004948FA">
              <w:rPr>
                <w:color w:val="000000"/>
              </w:rPr>
              <w:t xml:space="preserve"> </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0.0625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31.25</w:t>
            </w:r>
          </w:p>
        </w:tc>
        <w:tc>
          <w:tcPr>
            <w:tcW w:w="0" w:type="auto"/>
            <w:tcBorders>
              <w:top w:val="nil"/>
              <w:left w:val="nil"/>
              <w:bottom w:val="single" w:sz="8" w:space="0" w:color="auto"/>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L, P</w:t>
            </w:r>
          </w:p>
        </w:tc>
      </w:tr>
      <w:tr w:rsidR="00253FCD" w:rsidRPr="004948FA" w:rsidTr="00D82357">
        <w:trPr>
          <w:trHeight w:val="96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19.3</w:t>
            </w:r>
          </w:p>
        </w:tc>
        <w:tc>
          <w:tcPr>
            <w:tcW w:w="0" w:type="auto"/>
            <w:tcBorders>
              <w:top w:val="nil"/>
              <w:left w:val="nil"/>
              <w:bottom w:val="nil"/>
              <w:right w:val="single" w:sz="8"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Aggregate report on delivery to respective destination , Rank on the performance level against the </w:t>
            </w:r>
            <w:r w:rsidRPr="004948FA">
              <w:rPr>
                <w:color w:val="000000"/>
              </w:rPr>
              <w:lastRenderedPageBreak/>
              <w:t>contract,  present and discuss on the outcome</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lastRenderedPageBreak/>
              <w:t>Quarterly</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0.5</w:t>
            </w:r>
          </w:p>
        </w:tc>
        <w:tc>
          <w:tcPr>
            <w:tcW w:w="0" w:type="auto"/>
            <w:tcBorders>
              <w:top w:val="nil"/>
              <w:left w:val="nil"/>
              <w:bottom w:val="nil"/>
              <w:right w:val="single" w:sz="8"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2</w:t>
            </w:r>
          </w:p>
        </w:tc>
        <w:tc>
          <w:tcPr>
            <w:tcW w:w="0" w:type="auto"/>
            <w:tcBorders>
              <w:top w:val="nil"/>
              <w:left w:val="nil"/>
              <w:bottom w:val="nil"/>
              <w:right w:val="single" w:sz="8"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 L, P</w:t>
            </w:r>
          </w:p>
        </w:tc>
      </w:tr>
      <w:tr w:rsidR="00253FCD" w:rsidRPr="004948FA" w:rsidTr="00D8235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lastRenderedPageBreak/>
              <w:t>22.5</w:t>
            </w:r>
          </w:p>
        </w:tc>
        <w:tc>
          <w:tcPr>
            <w:tcW w:w="0" w:type="auto"/>
            <w:tcBorders>
              <w:top w:val="nil"/>
              <w:left w:val="nil"/>
              <w:bottom w:val="single" w:sz="4" w:space="0" w:color="auto"/>
              <w:right w:val="single" w:sz="4" w:space="0" w:color="auto"/>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Place warranty </w:t>
            </w:r>
            <w:r w:rsidR="00952326" w:rsidRPr="004948FA">
              <w:rPr>
                <w:color w:val="000000"/>
              </w:rPr>
              <w:t>claim</w:t>
            </w:r>
            <w:r w:rsidRPr="004948FA">
              <w:rPr>
                <w:color w:val="000000"/>
              </w:rPr>
              <w:t xml:space="preserve"> to the supplier for </w:t>
            </w:r>
            <w:r w:rsidR="00952326" w:rsidRPr="004948FA">
              <w:rPr>
                <w:color w:val="000000"/>
              </w:rPr>
              <w:t>maintenance</w:t>
            </w:r>
            <w:r w:rsidRPr="004948FA">
              <w:rPr>
                <w:color w:val="00000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 xml:space="preserve">monthly </w:t>
            </w:r>
          </w:p>
        </w:tc>
        <w:tc>
          <w:tcPr>
            <w:tcW w:w="0" w:type="auto"/>
            <w:tcBorders>
              <w:top w:val="nil"/>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0.125</w:t>
            </w:r>
          </w:p>
        </w:tc>
        <w:tc>
          <w:tcPr>
            <w:tcW w:w="0" w:type="auto"/>
            <w:tcBorders>
              <w:top w:val="nil"/>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253FCD" w:rsidRPr="004948FA" w:rsidRDefault="00253FCD" w:rsidP="00D82357">
            <w:pPr>
              <w:widowControl/>
              <w:autoSpaceDE/>
              <w:autoSpaceDN/>
              <w:adjustRightInd/>
              <w:spacing w:line="360" w:lineRule="auto"/>
              <w:jc w:val="right"/>
              <w:rPr>
                <w:color w:val="000000"/>
              </w:rPr>
            </w:pPr>
            <w:r w:rsidRPr="004948FA">
              <w:rPr>
                <w:color w:val="000000"/>
              </w:rPr>
              <w:t>3</w:t>
            </w:r>
          </w:p>
        </w:tc>
        <w:tc>
          <w:tcPr>
            <w:tcW w:w="0" w:type="auto"/>
            <w:tcBorders>
              <w:top w:val="nil"/>
              <w:left w:val="nil"/>
              <w:bottom w:val="single" w:sz="4" w:space="0" w:color="auto"/>
              <w:right w:val="single" w:sz="4" w:space="0" w:color="auto"/>
            </w:tcBorders>
            <w:shd w:val="clear" w:color="auto" w:fill="auto"/>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Bank</w:t>
            </w:r>
          </w:p>
        </w:tc>
      </w:tr>
      <w:tr w:rsidR="00253FCD" w:rsidRPr="004948FA" w:rsidTr="00D82357">
        <w:trPr>
          <w:trHeight w:val="315"/>
        </w:trPr>
        <w:tc>
          <w:tcPr>
            <w:tcW w:w="0" w:type="auto"/>
            <w:tcBorders>
              <w:top w:val="nil"/>
              <w:left w:val="nil"/>
              <w:bottom w:val="nil"/>
              <w:right w:val="nil"/>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p>
        </w:tc>
        <w:tc>
          <w:tcPr>
            <w:tcW w:w="0" w:type="auto"/>
            <w:tcBorders>
              <w:top w:val="nil"/>
              <w:left w:val="nil"/>
              <w:bottom w:val="nil"/>
              <w:right w:val="nil"/>
            </w:tcBorders>
            <w:shd w:val="clear" w:color="000000" w:fill="FFFFFF"/>
            <w:hideMark/>
          </w:tcPr>
          <w:p w:rsidR="00253FCD" w:rsidRPr="004948FA" w:rsidRDefault="00253FCD" w:rsidP="00D82357">
            <w:pPr>
              <w:widowControl/>
              <w:autoSpaceDE/>
              <w:autoSpaceDN/>
              <w:adjustRightInd/>
              <w:spacing w:line="360" w:lineRule="auto"/>
              <w:rPr>
                <w:color w:val="000000"/>
              </w:rPr>
            </w:pPr>
            <w:r w:rsidRPr="004948FA">
              <w:rPr>
                <w:color w:val="000000"/>
              </w:rPr>
              <w:t> </w:t>
            </w:r>
          </w:p>
        </w:tc>
        <w:tc>
          <w:tcPr>
            <w:tcW w:w="0" w:type="auto"/>
            <w:tcBorders>
              <w:top w:val="nil"/>
              <w:left w:val="nil"/>
              <w:bottom w:val="nil"/>
              <w:right w:val="nil"/>
            </w:tcBorders>
            <w:shd w:val="clear" w:color="auto" w:fill="auto"/>
            <w:noWrap/>
            <w:vAlign w:val="bottom"/>
            <w:hideMark/>
          </w:tcPr>
          <w:p w:rsidR="00253FCD" w:rsidRPr="004948FA" w:rsidRDefault="00253FCD" w:rsidP="00D82357">
            <w:pPr>
              <w:widowControl/>
              <w:autoSpaceDE/>
              <w:autoSpaceDN/>
              <w:adjustRightInd/>
              <w:spacing w:line="360" w:lineRule="auto"/>
              <w:rPr>
                <w:color w:val="000000"/>
              </w:rPr>
            </w:pPr>
          </w:p>
        </w:tc>
        <w:tc>
          <w:tcPr>
            <w:tcW w:w="0" w:type="auto"/>
            <w:tcBorders>
              <w:top w:val="nil"/>
              <w:left w:val="nil"/>
              <w:bottom w:val="nil"/>
              <w:right w:val="nil"/>
            </w:tcBorders>
            <w:shd w:val="clear" w:color="auto" w:fill="auto"/>
            <w:noWrap/>
            <w:vAlign w:val="bottom"/>
            <w:hideMark/>
          </w:tcPr>
          <w:p w:rsidR="00253FCD" w:rsidRPr="004948FA" w:rsidRDefault="00253FCD" w:rsidP="00D82357">
            <w:pPr>
              <w:widowControl/>
              <w:autoSpaceDE/>
              <w:autoSpaceDN/>
              <w:adjustRightInd/>
              <w:spacing w:line="360" w:lineRule="auto"/>
            </w:pPr>
          </w:p>
        </w:tc>
        <w:tc>
          <w:tcPr>
            <w:tcW w:w="0" w:type="auto"/>
            <w:tcBorders>
              <w:top w:val="nil"/>
              <w:left w:val="nil"/>
              <w:bottom w:val="nil"/>
              <w:right w:val="nil"/>
            </w:tcBorders>
            <w:shd w:val="clear" w:color="auto" w:fill="auto"/>
            <w:noWrap/>
            <w:vAlign w:val="bottom"/>
            <w:hideMark/>
          </w:tcPr>
          <w:p w:rsidR="00253FCD" w:rsidRPr="004948FA" w:rsidRDefault="00253FCD" w:rsidP="00D82357">
            <w:pPr>
              <w:widowControl/>
              <w:autoSpaceDE/>
              <w:autoSpaceDN/>
              <w:adjustRightInd/>
              <w:spacing w:line="360" w:lineRule="auto"/>
            </w:pPr>
          </w:p>
        </w:tc>
        <w:tc>
          <w:tcPr>
            <w:tcW w:w="0" w:type="auto"/>
            <w:tcBorders>
              <w:top w:val="nil"/>
              <w:left w:val="nil"/>
              <w:bottom w:val="nil"/>
              <w:right w:val="nil"/>
            </w:tcBorders>
            <w:shd w:val="clear" w:color="auto" w:fill="auto"/>
            <w:noWrap/>
            <w:vAlign w:val="bottom"/>
            <w:hideMark/>
          </w:tcPr>
          <w:p w:rsidR="00253FCD" w:rsidRPr="004948FA" w:rsidRDefault="00253FCD" w:rsidP="00D82357">
            <w:pPr>
              <w:widowControl/>
              <w:autoSpaceDE/>
              <w:autoSpaceDN/>
              <w:adjustRightInd/>
              <w:spacing w:line="360" w:lineRule="auto"/>
            </w:pPr>
          </w:p>
        </w:tc>
        <w:tc>
          <w:tcPr>
            <w:tcW w:w="0" w:type="auto"/>
            <w:tcBorders>
              <w:top w:val="nil"/>
              <w:left w:val="nil"/>
              <w:bottom w:val="nil"/>
              <w:right w:val="nil"/>
            </w:tcBorders>
            <w:shd w:val="clear" w:color="auto" w:fill="auto"/>
            <w:noWrap/>
            <w:vAlign w:val="bottom"/>
            <w:hideMark/>
          </w:tcPr>
          <w:p w:rsidR="00253FCD" w:rsidRPr="004948FA" w:rsidRDefault="00253FCD" w:rsidP="00D82357">
            <w:pPr>
              <w:widowControl/>
              <w:autoSpaceDE/>
              <w:autoSpaceDN/>
              <w:adjustRightInd/>
              <w:spacing w:line="360" w:lineRule="auto"/>
            </w:pPr>
          </w:p>
        </w:tc>
        <w:tc>
          <w:tcPr>
            <w:tcW w:w="0" w:type="auto"/>
            <w:tcBorders>
              <w:top w:val="nil"/>
              <w:left w:val="nil"/>
              <w:bottom w:val="nil"/>
              <w:right w:val="nil"/>
            </w:tcBorders>
            <w:shd w:val="clear" w:color="auto" w:fill="auto"/>
            <w:vAlign w:val="bottom"/>
            <w:hideMark/>
          </w:tcPr>
          <w:p w:rsidR="00253FCD" w:rsidRPr="004948FA" w:rsidRDefault="00253FCD" w:rsidP="00D82357">
            <w:pPr>
              <w:widowControl/>
              <w:autoSpaceDE/>
              <w:autoSpaceDN/>
              <w:adjustRightInd/>
              <w:spacing w:line="360" w:lineRule="auto"/>
            </w:pPr>
          </w:p>
        </w:tc>
      </w:tr>
    </w:tbl>
    <w:p w:rsidR="00B470B7" w:rsidRDefault="00B470B7" w:rsidP="00B470B7">
      <w:pPr>
        <w:pStyle w:val="Caption"/>
        <w:keepNext/>
      </w:pPr>
      <w:r>
        <w:t xml:space="preserve">Table </w:t>
      </w:r>
      <w:fldSimple w:instr=" SEQ Table \* ARABIC ">
        <w:r w:rsidR="00677CFD">
          <w:rPr>
            <w:noProof/>
          </w:rPr>
          <w:t>8</w:t>
        </w:r>
      </w:fldSimple>
      <w:r>
        <w:t>: Procurement HR summary</w:t>
      </w:r>
    </w:p>
    <w:tbl>
      <w:tblPr>
        <w:tblW w:w="13806" w:type="dxa"/>
        <w:tblLook w:val="04A0"/>
      </w:tblPr>
      <w:tblGrid>
        <w:gridCol w:w="960"/>
        <w:gridCol w:w="3088"/>
        <w:gridCol w:w="4160"/>
        <w:gridCol w:w="1640"/>
        <w:gridCol w:w="1376"/>
        <w:gridCol w:w="1622"/>
        <w:gridCol w:w="960"/>
      </w:tblGrid>
      <w:tr w:rsidR="00B470B7" w:rsidRPr="004A4E1F" w:rsidTr="00057452">
        <w:trPr>
          <w:trHeight w:val="900"/>
          <w:tblHeader/>
        </w:trPr>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S.No</w:t>
            </w:r>
          </w:p>
        </w:tc>
        <w:tc>
          <w:tcPr>
            <w:tcW w:w="3088" w:type="dxa"/>
            <w:tcBorders>
              <w:top w:val="single" w:sz="4" w:space="0" w:color="auto"/>
              <w:left w:val="nil"/>
              <w:bottom w:val="single" w:sz="4" w:space="0" w:color="auto"/>
              <w:right w:val="single" w:sz="4" w:space="0" w:color="auto"/>
            </w:tcBorders>
            <w:shd w:val="clear" w:color="auto" w:fill="DAEEF3"/>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Title </w:t>
            </w:r>
          </w:p>
        </w:tc>
        <w:tc>
          <w:tcPr>
            <w:tcW w:w="4160" w:type="dxa"/>
            <w:tcBorders>
              <w:top w:val="single" w:sz="4" w:space="0" w:color="auto"/>
              <w:left w:val="nil"/>
              <w:bottom w:val="single" w:sz="4" w:space="0" w:color="auto"/>
              <w:right w:val="single" w:sz="4" w:space="0" w:color="auto"/>
            </w:tcBorders>
            <w:shd w:val="clear" w:color="auto" w:fill="DAEEF3"/>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Competence </w:t>
            </w:r>
            <w:r w:rsidRPr="004948FA">
              <w:rPr>
                <w:color w:val="000000"/>
              </w:rPr>
              <w:t>requirement</w:t>
            </w:r>
            <w:r w:rsidRPr="004A4E1F">
              <w:rPr>
                <w:color w:val="000000"/>
              </w:rPr>
              <w:t xml:space="preserve"> </w:t>
            </w:r>
          </w:p>
        </w:tc>
        <w:tc>
          <w:tcPr>
            <w:tcW w:w="1640" w:type="dxa"/>
            <w:tcBorders>
              <w:top w:val="single" w:sz="4" w:space="0" w:color="auto"/>
              <w:left w:val="nil"/>
              <w:bottom w:val="single" w:sz="4" w:space="0" w:color="auto"/>
              <w:right w:val="single" w:sz="4" w:space="0" w:color="auto"/>
            </w:tcBorders>
            <w:shd w:val="clear" w:color="auto" w:fill="DAEEF3"/>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Total days /year </w:t>
            </w:r>
          </w:p>
        </w:tc>
        <w:tc>
          <w:tcPr>
            <w:tcW w:w="1376" w:type="dxa"/>
            <w:tcBorders>
              <w:top w:val="single" w:sz="4" w:space="0" w:color="auto"/>
              <w:left w:val="nil"/>
              <w:bottom w:val="single" w:sz="4" w:space="0" w:color="auto"/>
              <w:right w:val="single" w:sz="4" w:space="0" w:color="auto"/>
            </w:tcBorders>
            <w:shd w:val="clear" w:color="auto" w:fill="DAEEF3"/>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 of </w:t>
            </w:r>
            <w:r w:rsidRPr="004948FA">
              <w:rPr>
                <w:color w:val="000000"/>
              </w:rPr>
              <w:t>requirement</w:t>
            </w:r>
            <w:r w:rsidRPr="004A4E1F">
              <w:rPr>
                <w:color w:val="000000"/>
              </w:rPr>
              <w:t xml:space="preserve"> </w:t>
            </w:r>
          </w:p>
        </w:tc>
        <w:tc>
          <w:tcPr>
            <w:tcW w:w="1622" w:type="dxa"/>
            <w:tcBorders>
              <w:top w:val="single" w:sz="4" w:space="0" w:color="auto"/>
              <w:left w:val="nil"/>
              <w:bottom w:val="single" w:sz="4" w:space="0" w:color="auto"/>
              <w:right w:val="single" w:sz="4" w:space="0" w:color="auto"/>
            </w:tcBorders>
            <w:shd w:val="clear" w:color="auto" w:fill="DAEEF3"/>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Estimated # net </w:t>
            </w:r>
            <w:r w:rsidRPr="004948FA">
              <w:rPr>
                <w:color w:val="000000"/>
              </w:rPr>
              <w:t>requirement</w:t>
            </w:r>
            <w:r w:rsidRPr="004A4E1F">
              <w:rPr>
                <w:color w:val="000000"/>
              </w:rPr>
              <w:t xml:space="preserve"> </w:t>
            </w:r>
          </w:p>
        </w:tc>
        <w:tc>
          <w:tcPr>
            <w:tcW w:w="960" w:type="dxa"/>
            <w:tcBorders>
              <w:top w:val="single" w:sz="4" w:space="0" w:color="auto"/>
              <w:left w:val="nil"/>
              <w:bottom w:val="single" w:sz="4" w:space="0" w:color="auto"/>
              <w:right w:val="single" w:sz="4" w:space="0" w:color="auto"/>
            </w:tcBorders>
            <w:shd w:val="clear" w:color="auto" w:fill="DAEEF3"/>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Director </w:t>
            </w:r>
          </w:p>
        </w:tc>
        <w:tc>
          <w:tcPr>
            <w:tcW w:w="4160" w:type="dxa"/>
            <w:tcBorders>
              <w:top w:val="nil"/>
              <w:left w:val="nil"/>
              <w:bottom w:val="single" w:sz="4" w:space="0" w:color="auto"/>
              <w:right w:val="single" w:sz="4" w:space="0" w:color="auto"/>
            </w:tcBorders>
            <w:shd w:val="clear" w:color="000000" w:fill="FFFFFF"/>
            <w:vAlign w:val="bottom"/>
            <w:hideMark/>
          </w:tcPr>
          <w:p w:rsidR="00253FCD" w:rsidRPr="004948FA" w:rsidRDefault="00253FCD" w:rsidP="00D82357">
            <w:pPr>
              <w:widowControl/>
              <w:autoSpaceDE/>
              <w:autoSpaceDN/>
              <w:adjustRightInd/>
              <w:spacing w:line="360" w:lineRule="auto"/>
              <w:rPr>
                <w:color w:val="000000"/>
              </w:rPr>
            </w:pPr>
            <w:r w:rsidRPr="004948FA">
              <w:rPr>
                <w:color w:val="000000"/>
              </w:rPr>
              <w:t>PHD  3 year</w:t>
            </w:r>
          </w:p>
          <w:p w:rsidR="00253FCD" w:rsidRPr="004948FA" w:rsidRDefault="00253FCD" w:rsidP="00D82357">
            <w:pPr>
              <w:widowControl/>
              <w:autoSpaceDE/>
              <w:autoSpaceDN/>
              <w:adjustRightInd/>
              <w:spacing w:line="360" w:lineRule="auto"/>
              <w:rPr>
                <w:color w:val="000000"/>
              </w:rPr>
            </w:pPr>
            <w:r w:rsidRPr="004948FA">
              <w:rPr>
                <w:color w:val="000000"/>
              </w:rPr>
              <w:t xml:space="preserve">MSC/MBA 5 years </w:t>
            </w:r>
          </w:p>
          <w:p w:rsidR="00253FCD" w:rsidRPr="004A4E1F" w:rsidRDefault="00253FCD" w:rsidP="00D82357">
            <w:pPr>
              <w:widowControl/>
              <w:autoSpaceDE/>
              <w:autoSpaceDN/>
              <w:adjustRightInd/>
              <w:spacing w:line="360" w:lineRule="auto"/>
              <w:rPr>
                <w:color w:val="000000"/>
              </w:rPr>
            </w:pPr>
            <w:r w:rsidRPr="004948FA">
              <w:rPr>
                <w:color w:val="000000"/>
              </w:rPr>
              <w:t>7 years for Pharm</w:t>
            </w:r>
            <w:r w:rsidRPr="004A4E1F">
              <w:rPr>
                <w:color w:val="000000"/>
              </w:rPr>
              <w:t>+ Management graduate or</w:t>
            </w:r>
            <w:r w:rsidRPr="004948FA">
              <w:rPr>
                <w:color w:val="000000"/>
              </w:rPr>
              <w:t xml:space="preserve"> B. </w:t>
            </w:r>
            <w:r w:rsidRPr="004A4E1F">
              <w:rPr>
                <w:color w:val="000000"/>
              </w:rPr>
              <w:t xml:space="preserve"> </w:t>
            </w:r>
            <w:r w:rsidRPr="004948FA">
              <w:rPr>
                <w:color w:val="000000"/>
              </w:rPr>
              <w:t>Pharm</w:t>
            </w:r>
            <w:r w:rsidRPr="004A4E1F">
              <w:rPr>
                <w:color w:val="000000"/>
              </w:rPr>
              <w:t xml:space="preserve"> and MSC/MBA</w:t>
            </w:r>
          </w:p>
        </w:tc>
        <w:tc>
          <w:tcPr>
            <w:tcW w:w="1640" w:type="dxa"/>
            <w:tcBorders>
              <w:top w:val="nil"/>
              <w:left w:val="nil"/>
              <w:bottom w:val="single" w:sz="4" w:space="0" w:color="auto"/>
              <w:right w:val="single" w:sz="4" w:space="0" w:color="auto"/>
            </w:tcBorders>
            <w:shd w:val="clear" w:color="000000" w:fill="FFFFFF"/>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376" w:type="dxa"/>
            <w:tcBorders>
              <w:top w:val="nil"/>
              <w:left w:val="nil"/>
              <w:bottom w:val="single" w:sz="4" w:space="0" w:color="auto"/>
              <w:right w:val="single" w:sz="4" w:space="0" w:color="auto"/>
            </w:tcBorders>
            <w:shd w:val="clear" w:color="000000" w:fill="FFFFFF"/>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622" w:type="dxa"/>
            <w:tcBorders>
              <w:top w:val="nil"/>
              <w:left w:val="nil"/>
              <w:bottom w:val="single" w:sz="4" w:space="0" w:color="auto"/>
              <w:right w:val="single" w:sz="4" w:space="0" w:color="auto"/>
            </w:tcBorders>
            <w:shd w:val="clear" w:color="000000" w:fill="FFFFFF"/>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w:t>
            </w:r>
          </w:p>
        </w:tc>
        <w:tc>
          <w:tcPr>
            <w:tcW w:w="960" w:type="dxa"/>
            <w:tcBorders>
              <w:top w:val="nil"/>
              <w:left w:val="nil"/>
              <w:bottom w:val="single" w:sz="4" w:space="0" w:color="auto"/>
              <w:right w:val="single" w:sz="4" w:space="0" w:color="auto"/>
            </w:tcBorders>
            <w:shd w:val="clear" w:color="000000" w:fill="FFFFFF"/>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Installation and </w:t>
            </w:r>
            <w:r w:rsidRPr="004948FA">
              <w:rPr>
                <w:color w:val="000000"/>
              </w:rPr>
              <w:t>Surveillance</w:t>
            </w:r>
            <w:r w:rsidRPr="004A4E1F">
              <w:rPr>
                <w:color w:val="000000"/>
              </w:rPr>
              <w:t xml:space="preserve"> Officer</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Biomedical Engineer 2 </w:t>
            </w:r>
            <w:r w:rsidRPr="004948FA">
              <w:rPr>
                <w:color w:val="000000"/>
              </w:rPr>
              <w:t>years’ experience</w:t>
            </w:r>
            <w:r w:rsidRPr="004A4E1F">
              <w:rPr>
                <w:color w:val="000000"/>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369.5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1.68</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r w:rsidRPr="004948FA">
              <w:rPr>
                <w:color w:val="000000"/>
              </w:rPr>
              <w:t xml:space="preserve">Banking and insurance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Management/ Supply chain and logistics graduate </w:t>
            </w:r>
            <w:r w:rsidRPr="004948FA">
              <w:rPr>
                <w:color w:val="000000"/>
              </w:rPr>
              <w:t xml:space="preserve">3 years’ experience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707.5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3.22</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4</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Medical equipment Tender </w:t>
            </w:r>
            <w:r w:rsidRPr="004A4E1F">
              <w:rPr>
                <w:color w:val="000000"/>
              </w:rPr>
              <w:lastRenderedPageBreak/>
              <w:t xml:space="preserve">Management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lastRenderedPageBreak/>
              <w:t xml:space="preserve">Biomedical </w:t>
            </w:r>
            <w:r w:rsidRPr="004948FA">
              <w:rPr>
                <w:color w:val="000000"/>
              </w:rPr>
              <w:t xml:space="preserve">engineers 2 years’ </w:t>
            </w:r>
            <w:r w:rsidRPr="004948FA">
              <w:rPr>
                <w:color w:val="000000"/>
              </w:rPr>
              <w:lastRenderedPageBreak/>
              <w:t xml:space="preserve">experience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lastRenderedPageBreak/>
              <w:t>570.45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2.59</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lastRenderedPageBreak/>
              <w:t>5</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Laboratory product tender management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Lab Technologist </w:t>
            </w:r>
            <w:r w:rsidRPr="004948FA">
              <w:rPr>
                <w:color w:val="000000"/>
              </w:rPr>
              <w:t xml:space="preserve">5 years or pharmacist and 4 years’ experience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772.835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3.51</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6</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Assistant tender Security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IT or Accounting  or  management Level IV</w:t>
            </w:r>
            <w:r w:rsidRPr="004948FA">
              <w:rPr>
                <w:color w:val="000000"/>
              </w:rPr>
              <w:t xml:space="preserve"> and 2 years’ experience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218.75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0.99</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7</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Banking and </w:t>
            </w:r>
            <w:r w:rsidRPr="004948FA">
              <w:rPr>
                <w:color w:val="000000"/>
              </w:rPr>
              <w:t>documentation</w:t>
            </w:r>
            <w:r w:rsidRPr="004A4E1F">
              <w:rPr>
                <w:color w:val="000000"/>
              </w:rPr>
              <w:t xml:space="preserve">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948FA">
              <w:rPr>
                <w:color w:val="000000"/>
              </w:rPr>
              <w:t xml:space="preserve">Management or Supply chain graduate with 3 years’ experience </w:t>
            </w:r>
            <w:r w:rsidRPr="004A4E1F">
              <w:rPr>
                <w:color w:val="000000"/>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878</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3.99</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8</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Order triage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948FA">
              <w:rPr>
                <w:color w:val="000000"/>
              </w:rPr>
              <w:t>Diploma</w:t>
            </w:r>
            <w:r w:rsidRPr="004A4E1F">
              <w:rPr>
                <w:color w:val="000000"/>
              </w:rPr>
              <w:t xml:space="preserve"> In pharm </w:t>
            </w:r>
            <w:r w:rsidRPr="004948FA">
              <w:rPr>
                <w:color w:val="000000"/>
              </w:rPr>
              <w:t xml:space="preserve">2 years’ experience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250</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1.14</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9</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Medicine tender management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Pharmacist </w:t>
            </w:r>
            <w:r w:rsidRPr="004948FA">
              <w:rPr>
                <w:color w:val="000000"/>
              </w:rPr>
              <w:t xml:space="preserve">with 3 and 4 years’ experience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6307.05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28.67</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Port clearance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948FA">
              <w:rPr>
                <w:color w:val="000000"/>
              </w:rPr>
              <w:t>Pharmacist</w:t>
            </w:r>
            <w:r w:rsidRPr="004A4E1F">
              <w:rPr>
                <w:color w:val="000000"/>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Contract follow up officer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Pharmacist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253FCD" w:rsidRPr="004A4E1F" w:rsidRDefault="00253FCD" w:rsidP="00D82357">
            <w:pPr>
              <w:widowControl/>
              <w:autoSpaceDE/>
              <w:autoSpaceDN/>
              <w:adjustRightInd/>
              <w:spacing w:line="360" w:lineRule="auto"/>
              <w:jc w:val="right"/>
              <w:rPr>
                <w:color w:val="000000"/>
              </w:rPr>
            </w:pP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Medical Supplies tender management Officer</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Biomedical engineer or pharmacist or Nurses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684.54</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3.11</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253FCD" w:rsidRPr="004A4E1F" w:rsidRDefault="00253FCD" w:rsidP="00D82357">
            <w:pPr>
              <w:widowControl/>
              <w:autoSpaceDE/>
              <w:autoSpaceDN/>
              <w:adjustRightInd/>
              <w:spacing w:line="360" w:lineRule="auto"/>
              <w:jc w:val="right"/>
              <w:rPr>
                <w:color w:val="000000"/>
              </w:rPr>
            </w:pP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Tender management clerk </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xml:space="preserve">Tender </w:t>
            </w:r>
            <w:r w:rsidR="00780225" w:rsidRPr="004A4E1F">
              <w:rPr>
                <w:color w:val="000000"/>
              </w:rPr>
              <w:t>clerk</w:t>
            </w:r>
            <w:r w:rsidRPr="004A4E1F">
              <w:rPr>
                <w:color w:val="000000"/>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242</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1.1</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253FCD" w:rsidRPr="004A4E1F" w:rsidRDefault="00253FCD" w:rsidP="00D82357">
            <w:pPr>
              <w:widowControl/>
              <w:autoSpaceDE/>
              <w:autoSpaceDN/>
              <w:adjustRightInd/>
              <w:spacing w:line="360" w:lineRule="auto"/>
              <w:jc w:val="right"/>
              <w:rPr>
                <w:color w:val="000000"/>
              </w:rPr>
            </w:pP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Secretary</w:t>
            </w:r>
          </w:p>
        </w:tc>
        <w:tc>
          <w:tcPr>
            <w:tcW w:w="4160" w:type="dxa"/>
            <w:tcBorders>
              <w:top w:val="nil"/>
              <w:left w:val="nil"/>
              <w:bottom w:val="single" w:sz="4" w:space="0" w:color="auto"/>
              <w:right w:val="single" w:sz="4" w:space="0" w:color="auto"/>
            </w:tcBorders>
            <w:shd w:val="clear" w:color="auto" w:fill="auto"/>
            <w:vAlign w:val="bottom"/>
            <w:hideMark/>
          </w:tcPr>
          <w:p w:rsidR="00253FCD" w:rsidRPr="004A4E1F" w:rsidRDefault="00780225" w:rsidP="00D82357">
            <w:pPr>
              <w:widowControl/>
              <w:autoSpaceDE/>
              <w:autoSpaceDN/>
              <w:adjustRightInd/>
              <w:spacing w:line="360" w:lineRule="auto"/>
              <w:rPr>
                <w:color w:val="000000"/>
              </w:rPr>
            </w:pPr>
            <w:r w:rsidRPr="004A4E1F">
              <w:rPr>
                <w:color w:val="000000"/>
              </w:rPr>
              <w:t>Secretarial</w:t>
            </w:r>
            <w:r w:rsidR="00253FCD" w:rsidRPr="004A4E1F">
              <w:rPr>
                <w:color w:val="000000"/>
              </w:rPr>
              <w:t xml:space="preserve"> course Level IV or degree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316.375</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1.44</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r w:rsidR="00253FCD" w:rsidRPr="004A4E1F" w:rsidTr="007802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41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51.44</w:t>
            </w:r>
          </w:p>
        </w:tc>
        <w:tc>
          <w:tcPr>
            <w:tcW w:w="1622"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jc w:val="right"/>
              <w:rPr>
                <w:color w:val="000000"/>
              </w:rPr>
            </w:pPr>
            <w:r w:rsidRPr="004A4E1F">
              <w:rPr>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253FCD" w:rsidRPr="004A4E1F" w:rsidRDefault="00253FCD" w:rsidP="00D82357">
            <w:pPr>
              <w:widowControl/>
              <w:autoSpaceDE/>
              <w:autoSpaceDN/>
              <w:adjustRightInd/>
              <w:spacing w:line="360" w:lineRule="auto"/>
              <w:rPr>
                <w:color w:val="000000"/>
              </w:rPr>
            </w:pPr>
            <w:r w:rsidRPr="004A4E1F">
              <w:rPr>
                <w:color w:val="000000"/>
              </w:rPr>
              <w:t> </w:t>
            </w:r>
          </w:p>
        </w:tc>
      </w:tr>
    </w:tbl>
    <w:p w:rsidR="00253FCD" w:rsidRDefault="00253FCD" w:rsidP="00ED6F12">
      <w:pPr>
        <w:widowControl/>
        <w:shd w:val="clear" w:color="auto" w:fill="FFFFFF"/>
        <w:tabs>
          <w:tab w:val="left" w:pos="1290"/>
        </w:tabs>
        <w:autoSpaceDE/>
        <w:autoSpaceDN/>
        <w:adjustRightInd/>
        <w:spacing w:after="200" w:line="276" w:lineRule="auto"/>
        <w:rPr>
          <w:rFonts w:eastAsia="Calibri"/>
          <w:sz w:val="28"/>
          <w:szCs w:val="28"/>
        </w:rPr>
      </w:pPr>
    </w:p>
    <w:p w:rsidR="001B38B0" w:rsidRDefault="001B38B0" w:rsidP="009B57C5">
      <w:pPr>
        <w:pStyle w:val="Heading3"/>
        <w:numPr>
          <w:ilvl w:val="2"/>
          <w:numId w:val="69"/>
        </w:numPr>
        <w:rPr>
          <w:rFonts w:eastAsia="Calibri"/>
        </w:rPr>
        <w:sectPr w:rsidR="001B38B0" w:rsidSect="001B38B0">
          <w:pgSz w:w="15840" w:h="12240" w:orient="landscape"/>
          <w:pgMar w:top="990" w:right="1440" w:bottom="1170" w:left="810" w:header="720" w:footer="720" w:gutter="0"/>
          <w:cols w:space="720"/>
          <w:docGrid w:linePitch="360"/>
        </w:sectPr>
      </w:pPr>
    </w:p>
    <w:p w:rsidR="001C7277" w:rsidRDefault="006D4A20" w:rsidP="009B57C5">
      <w:pPr>
        <w:pStyle w:val="Heading3"/>
        <w:numPr>
          <w:ilvl w:val="2"/>
          <w:numId w:val="69"/>
        </w:numPr>
        <w:rPr>
          <w:rFonts w:eastAsia="Calibri"/>
        </w:rPr>
      </w:pPr>
      <w:bookmarkStart w:id="93" w:name="_Toc475431935"/>
      <w:r>
        <w:rPr>
          <w:rFonts w:eastAsia="Calibri"/>
        </w:rPr>
        <w:lastRenderedPageBreak/>
        <w:t>Process time for warehousing and inventory management</w:t>
      </w:r>
      <w:bookmarkEnd w:id="93"/>
      <w:r>
        <w:rPr>
          <w:rFonts w:eastAsia="Calibri"/>
        </w:rPr>
        <w:t xml:space="preserve"> </w:t>
      </w:r>
    </w:p>
    <w:p w:rsidR="006D4A20" w:rsidRDefault="006D4A20" w:rsidP="00264CEF">
      <w:pPr>
        <w:pStyle w:val="Caption"/>
        <w:keepNext/>
      </w:pPr>
    </w:p>
    <w:p w:rsidR="00264CEF" w:rsidRDefault="00264CEF" w:rsidP="00264CEF">
      <w:pPr>
        <w:pStyle w:val="Caption"/>
        <w:keepNext/>
      </w:pPr>
      <w:r>
        <w:t xml:space="preserve">Table </w:t>
      </w:r>
      <w:fldSimple w:instr=" SEQ Table \* ARABIC ">
        <w:r w:rsidR="00677CFD">
          <w:rPr>
            <w:noProof/>
          </w:rPr>
          <w:t>9</w:t>
        </w:r>
      </w:fldSimple>
      <w:r>
        <w:t xml:space="preserve">: </w:t>
      </w:r>
      <w:r w:rsidRPr="006557E7">
        <w:t>Process time for Warehousing and Inventory Management Sub process (at Centre/Branch)</w:t>
      </w:r>
    </w:p>
    <w:tbl>
      <w:tblPr>
        <w:tblW w:w="5459" w:type="pct"/>
        <w:tblLayout w:type="fixed"/>
        <w:tblLook w:val="04A0"/>
      </w:tblPr>
      <w:tblGrid>
        <w:gridCol w:w="599"/>
        <w:gridCol w:w="2033"/>
        <w:gridCol w:w="1050"/>
        <w:gridCol w:w="1203"/>
        <w:gridCol w:w="1333"/>
        <w:gridCol w:w="1059"/>
        <w:gridCol w:w="1502"/>
        <w:gridCol w:w="951"/>
        <w:gridCol w:w="1511"/>
      </w:tblGrid>
      <w:tr w:rsidR="00780225" w:rsidRPr="005F1A49" w:rsidTr="00057452">
        <w:trPr>
          <w:trHeight w:val="390"/>
          <w:tblHeader/>
        </w:trPr>
        <w:tc>
          <w:tcPr>
            <w:tcW w:w="266" w:type="pct"/>
            <w:vMerge w:val="restart"/>
            <w:tcBorders>
              <w:top w:val="single" w:sz="4" w:space="0" w:color="auto"/>
              <w:left w:val="single" w:sz="4" w:space="0" w:color="auto"/>
              <w:bottom w:val="single" w:sz="4" w:space="0" w:color="000000"/>
              <w:right w:val="single" w:sz="4" w:space="0" w:color="auto"/>
            </w:tcBorders>
            <w:shd w:val="clear" w:color="auto" w:fill="DAEEF3"/>
            <w:vAlign w:val="bottom"/>
            <w:hideMark/>
          </w:tcPr>
          <w:p w:rsidR="0065149E" w:rsidRPr="00780225" w:rsidRDefault="0065149E" w:rsidP="00215DF4">
            <w:pPr>
              <w:widowControl/>
              <w:autoSpaceDE/>
              <w:autoSpaceDN/>
              <w:adjustRightInd/>
              <w:jc w:val="center"/>
              <w:rPr>
                <w:b/>
                <w:bCs/>
                <w:color w:val="000000"/>
                <w:sz w:val="20"/>
                <w:szCs w:val="20"/>
              </w:rPr>
            </w:pPr>
            <w:r w:rsidRPr="00780225">
              <w:rPr>
                <w:b/>
                <w:bCs/>
                <w:color w:val="000000"/>
                <w:sz w:val="20"/>
                <w:szCs w:val="20"/>
              </w:rPr>
              <w:t>Ser No</w:t>
            </w:r>
          </w:p>
        </w:tc>
        <w:tc>
          <w:tcPr>
            <w:tcW w:w="904" w:type="pct"/>
            <w:vMerge w:val="restart"/>
            <w:tcBorders>
              <w:top w:val="single" w:sz="4" w:space="0" w:color="auto"/>
              <w:left w:val="single" w:sz="4" w:space="0" w:color="auto"/>
              <w:bottom w:val="single" w:sz="4" w:space="0" w:color="000000"/>
              <w:right w:val="nil"/>
            </w:tcBorders>
            <w:shd w:val="clear" w:color="auto" w:fill="DAEEF3"/>
            <w:vAlign w:val="bottom"/>
            <w:hideMark/>
          </w:tcPr>
          <w:p w:rsidR="0065149E" w:rsidRPr="00780225" w:rsidRDefault="0065149E" w:rsidP="00215DF4">
            <w:pPr>
              <w:widowControl/>
              <w:autoSpaceDE/>
              <w:autoSpaceDN/>
              <w:adjustRightInd/>
              <w:jc w:val="center"/>
              <w:rPr>
                <w:b/>
                <w:bCs/>
                <w:color w:val="000000"/>
                <w:sz w:val="20"/>
                <w:szCs w:val="20"/>
              </w:rPr>
            </w:pPr>
            <w:r w:rsidRPr="00780225">
              <w:rPr>
                <w:b/>
                <w:bCs/>
                <w:color w:val="000000"/>
                <w:sz w:val="20"/>
                <w:szCs w:val="20"/>
              </w:rPr>
              <w:t>Detail Activities</w:t>
            </w:r>
          </w:p>
        </w:tc>
        <w:tc>
          <w:tcPr>
            <w:tcW w:w="467" w:type="pct"/>
            <w:vMerge w:val="restart"/>
            <w:tcBorders>
              <w:top w:val="single" w:sz="4" w:space="0" w:color="auto"/>
              <w:left w:val="single" w:sz="4" w:space="0" w:color="auto"/>
              <w:bottom w:val="single" w:sz="4" w:space="0" w:color="000000"/>
              <w:right w:val="nil"/>
            </w:tcBorders>
            <w:shd w:val="clear" w:color="auto" w:fill="DAEEF3"/>
            <w:vAlign w:val="bottom"/>
            <w:hideMark/>
          </w:tcPr>
          <w:p w:rsidR="0065149E" w:rsidRPr="00780225" w:rsidRDefault="0065149E" w:rsidP="00215DF4">
            <w:pPr>
              <w:widowControl/>
              <w:autoSpaceDE/>
              <w:autoSpaceDN/>
              <w:adjustRightInd/>
              <w:jc w:val="center"/>
              <w:rPr>
                <w:b/>
                <w:bCs/>
                <w:color w:val="000000"/>
                <w:sz w:val="20"/>
                <w:szCs w:val="20"/>
              </w:rPr>
            </w:pPr>
            <w:r w:rsidRPr="00780225">
              <w:rPr>
                <w:b/>
                <w:bCs/>
                <w:color w:val="000000"/>
                <w:sz w:val="20"/>
                <w:szCs w:val="20"/>
              </w:rPr>
              <w:t>Location of work</w:t>
            </w:r>
          </w:p>
        </w:tc>
        <w:tc>
          <w:tcPr>
            <w:tcW w:w="535" w:type="pct"/>
            <w:vMerge w:val="restart"/>
            <w:tcBorders>
              <w:top w:val="single" w:sz="4" w:space="0" w:color="auto"/>
              <w:left w:val="single" w:sz="4" w:space="0" w:color="auto"/>
              <w:bottom w:val="single" w:sz="4" w:space="0" w:color="000000"/>
              <w:right w:val="single" w:sz="4" w:space="0" w:color="auto"/>
            </w:tcBorders>
            <w:shd w:val="clear" w:color="auto" w:fill="DAEEF3"/>
            <w:vAlign w:val="bottom"/>
            <w:hideMark/>
          </w:tcPr>
          <w:p w:rsidR="0065149E" w:rsidRPr="00780225" w:rsidRDefault="0065149E" w:rsidP="00215DF4">
            <w:pPr>
              <w:widowControl/>
              <w:autoSpaceDE/>
              <w:autoSpaceDN/>
              <w:adjustRightInd/>
              <w:jc w:val="center"/>
              <w:rPr>
                <w:b/>
                <w:bCs/>
                <w:color w:val="000000"/>
                <w:sz w:val="20"/>
                <w:szCs w:val="20"/>
              </w:rPr>
            </w:pPr>
            <w:r w:rsidRPr="00780225">
              <w:rPr>
                <w:b/>
                <w:bCs/>
                <w:color w:val="000000"/>
                <w:sz w:val="20"/>
                <w:szCs w:val="20"/>
              </w:rPr>
              <w:t>When to accomplish</w:t>
            </w:r>
          </w:p>
        </w:tc>
        <w:tc>
          <w:tcPr>
            <w:tcW w:w="1064" w:type="pct"/>
            <w:gridSpan w:val="2"/>
            <w:tcBorders>
              <w:top w:val="single" w:sz="4" w:space="0" w:color="auto"/>
              <w:left w:val="single" w:sz="4" w:space="0" w:color="auto"/>
              <w:bottom w:val="single" w:sz="4" w:space="0" w:color="auto"/>
              <w:right w:val="single" w:sz="4" w:space="0" w:color="000000"/>
            </w:tcBorders>
            <w:shd w:val="clear" w:color="auto" w:fill="DAEEF3"/>
            <w:noWrap/>
            <w:vAlign w:val="bottom"/>
            <w:hideMark/>
          </w:tcPr>
          <w:p w:rsidR="0065149E" w:rsidRPr="00780225" w:rsidRDefault="0065149E" w:rsidP="00215DF4">
            <w:pPr>
              <w:widowControl/>
              <w:autoSpaceDE/>
              <w:autoSpaceDN/>
              <w:adjustRightInd/>
              <w:jc w:val="center"/>
              <w:rPr>
                <w:rFonts w:ascii="Calibri" w:hAnsi="Calibri" w:cs="Calibri"/>
                <w:color w:val="000000"/>
                <w:sz w:val="20"/>
                <w:szCs w:val="20"/>
              </w:rPr>
            </w:pPr>
            <w:r w:rsidRPr="00780225">
              <w:rPr>
                <w:rFonts w:ascii="Calibri" w:hAnsi="Calibri" w:cs="Calibri"/>
                <w:color w:val="000000"/>
                <w:sz w:val="20"/>
                <w:szCs w:val="20"/>
              </w:rPr>
              <w:t xml:space="preserve">Branch </w:t>
            </w:r>
          </w:p>
        </w:tc>
        <w:tc>
          <w:tcPr>
            <w:tcW w:w="1091" w:type="pct"/>
            <w:gridSpan w:val="2"/>
            <w:tcBorders>
              <w:top w:val="single" w:sz="4" w:space="0" w:color="auto"/>
              <w:left w:val="nil"/>
              <w:bottom w:val="single" w:sz="4" w:space="0" w:color="auto"/>
              <w:right w:val="nil"/>
            </w:tcBorders>
            <w:shd w:val="clear" w:color="auto" w:fill="DAEEF3"/>
            <w:noWrap/>
            <w:vAlign w:val="bottom"/>
            <w:hideMark/>
          </w:tcPr>
          <w:p w:rsidR="0065149E" w:rsidRPr="00780225" w:rsidRDefault="0065149E" w:rsidP="00215DF4">
            <w:pPr>
              <w:widowControl/>
              <w:autoSpaceDE/>
              <w:autoSpaceDN/>
              <w:adjustRightInd/>
              <w:jc w:val="center"/>
              <w:rPr>
                <w:rFonts w:ascii="Calibri" w:hAnsi="Calibri" w:cs="Calibri"/>
                <w:color w:val="000000"/>
                <w:sz w:val="20"/>
                <w:szCs w:val="20"/>
              </w:rPr>
            </w:pPr>
            <w:r w:rsidRPr="00780225">
              <w:rPr>
                <w:rFonts w:ascii="Calibri" w:hAnsi="Calibri" w:cs="Calibri"/>
                <w:color w:val="000000"/>
                <w:sz w:val="20"/>
                <w:szCs w:val="20"/>
              </w:rPr>
              <w:t xml:space="preserve">center </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DAEEF3"/>
            <w:vAlign w:val="bottom"/>
            <w:hideMark/>
          </w:tcPr>
          <w:p w:rsidR="0065149E" w:rsidRPr="00780225" w:rsidRDefault="0065149E" w:rsidP="00780225">
            <w:pPr>
              <w:widowControl/>
              <w:autoSpaceDE/>
              <w:autoSpaceDN/>
              <w:adjustRightInd/>
              <w:rPr>
                <w:b/>
                <w:bCs/>
                <w:color w:val="000000"/>
                <w:sz w:val="20"/>
                <w:szCs w:val="20"/>
              </w:rPr>
            </w:pPr>
            <w:r w:rsidRPr="00780225">
              <w:rPr>
                <w:b/>
                <w:bCs/>
                <w:color w:val="000000"/>
                <w:sz w:val="20"/>
                <w:szCs w:val="20"/>
              </w:rPr>
              <w:t>Competency and Job title</w:t>
            </w:r>
          </w:p>
        </w:tc>
      </w:tr>
      <w:tr w:rsidR="00780225" w:rsidRPr="005F1A49" w:rsidTr="00057452">
        <w:trPr>
          <w:trHeight w:val="870"/>
          <w:tblHeader/>
        </w:trPr>
        <w:tc>
          <w:tcPr>
            <w:tcW w:w="266"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b/>
                <w:bCs/>
                <w:color w:val="000000"/>
              </w:rPr>
            </w:pPr>
          </w:p>
        </w:tc>
        <w:tc>
          <w:tcPr>
            <w:tcW w:w="904"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b/>
                <w:bCs/>
                <w:color w:val="000000"/>
              </w:rPr>
            </w:pPr>
          </w:p>
        </w:tc>
        <w:tc>
          <w:tcPr>
            <w:tcW w:w="467"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jc w:val="center"/>
              <w:rPr>
                <w:b/>
                <w:bCs/>
                <w:color w:val="000000"/>
              </w:rPr>
            </w:pPr>
          </w:p>
        </w:tc>
        <w:tc>
          <w:tcPr>
            <w:tcW w:w="535"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b/>
                <w:bCs/>
                <w:color w:val="000000"/>
              </w:rPr>
            </w:pPr>
          </w:p>
        </w:tc>
        <w:tc>
          <w:tcPr>
            <w:tcW w:w="593" w:type="pct"/>
            <w:tcBorders>
              <w:top w:val="nil"/>
              <w:left w:val="single" w:sz="4" w:space="0" w:color="auto"/>
              <w:bottom w:val="single" w:sz="4" w:space="0" w:color="auto"/>
              <w:right w:val="single" w:sz="4" w:space="0" w:color="auto"/>
            </w:tcBorders>
            <w:shd w:val="clear" w:color="auto" w:fill="DAEEF3"/>
            <w:vAlign w:val="bottom"/>
            <w:hideMark/>
          </w:tcPr>
          <w:p w:rsidR="0065149E" w:rsidRPr="005F1A49" w:rsidRDefault="0065149E" w:rsidP="00215DF4">
            <w:pPr>
              <w:widowControl/>
              <w:autoSpaceDE/>
              <w:autoSpaceDN/>
              <w:adjustRightInd/>
              <w:jc w:val="center"/>
              <w:rPr>
                <w:b/>
                <w:bCs/>
                <w:color w:val="000000"/>
              </w:rPr>
            </w:pPr>
            <w:r w:rsidRPr="005F1A49">
              <w:rPr>
                <w:b/>
                <w:bCs/>
                <w:color w:val="000000"/>
                <w:sz w:val="22"/>
                <w:szCs w:val="22"/>
              </w:rPr>
              <w:t>How fast to accomplish (days)</w:t>
            </w:r>
          </w:p>
        </w:tc>
        <w:tc>
          <w:tcPr>
            <w:tcW w:w="471" w:type="pct"/>
            <w:tcBorders>
              <w:top w:val="nil"/>
              <w:left w:val="nil"/>
              <w:bottom w:val="single" w:sz="4" w:space="0" w:color="auto"/>
              <w:right w:val="single" w:sz="4" w:space="0" w:color="auto"/>
            </w:tcBorders>
            <w:shd w:val="clear" w:color="auto" w:fill="DAEEF3"/>
            <w:vAlign w:val="bottom"/>
            <w:hideMark/>
          </w:tcPr>
          <w:p w:rsidR="0065149E" w:rsidRPr="005F1A49" w:rsidRDefault="0065149E" w:rsidP="00215DF4">
            <w:pPr>
              <w:widowControl/>
              <w:autoSpaceDE/>
              <w:autoSpaceDN/>
              <w:adjustRightInd/>
              <w:jc w:val="center"/>
              <w:rPr>
                <w:b/>
                <w:bCs/>
                <w:color w:val="000000"/>
              </w:rPr>
            </w:pPr>
            <w:r w:rsidRPr="005F1A49">
              <w:rPr>
                <w:b/>
                <w:bCs/>
                <w:color w:val="000000"/>
                <w:sz w:val="22"/>
                <w:szCs w:val="22"/>
              </w:rPr>
              <w:t>Total days/ year</w:t>
            </w:r>
          </w:p>
        </w:tc>
        <w:tc>
          <w:tcPr>
            <w:tcW w:w="668" w:type="pct"/>
            <w:tcBorders>
              <w:top w:val="nil"/>
              <w:left w:val="nil"/>
              <w:bottom w:val="single" w:sz="4" w:space="0" w:color="auto"/>
              <w:right w:val="single" w:sz="4" w:space="0" w:color="auto"/>
            </w:tcBorders>
            <w:shd w:val="clear" w:color="auto" w:fill="DAEEF3"/>
            <w:vAlign w:val="bottom"/>
            <w:hideMark/>
          </w:tcPr>
          <w:p w:rsidR="0065149E" w:rsidRPr="005F1A49" w:rsidRDefault="0065149E" w:rsidP="00215DF4">
            <w:pPr>
              <w:widowControl/>
              <w:autoSpaceDE/>
              <w:autoSpaceDN/>
              <w:adjustRightInd/>
              <w:jc w:val="center"/>
              <w:rPr>
                <w:b/>
                <w:bCs/>
                <w:color w:val="000000"/>
              </w:rPr>
            </w:pPr>
            <w:r w:rsidRPr="005F1A49">
              <w:rPr>
                <w:b/>
                <w:bCs/>
                <w:color w:val="000000"/>
                <w:sz w:val="22"/>
                <w:szCs w:val="22"/>
              </w:rPr>
              <w:t>How fast to accomplish (days)</w:t>
            </w:r>
          </w:p>
        </w:tc>
        <w:tc>
          <w:tcPr>
            <w:tcW w:w="423" w:type="pct"/>
            <w:tcBorders>
              <w:top w:val="nil"/>
              <w:left w:val="nil"/>
              <w:bottom w:val="single" w:sz="4" w:space="0" w:color="auto"/>
              <w:right w:val="single" w:sz="4" w:space="0" w:color="auto"/>
            </w:tcBorders>
            <w:shd w:val="clear" w:color="auto" w:fill="DAEEF3"/>
            <w:vAlign w:val="bottom"/>
            <w:hideMark/>
          </w:tcPr>
          <w:p w:rsidR="0065149E" w:rsidRPr="005F1A49" w:rsidRDefault="0065149E" w:rsidP="00215DF4">
            <w:pPr>
              <w:widowControl/>
              <w:autoSpaceDE/>
              <w:autoSpaceDN/>
              <w:adjustRightInd/>
              <w:jc w:val="center"/>
              <w:rPr>
                <w:b/>
                <w:bCs/>
                <w:color w:val="000000"/>
              </w:rPr>
            </w:pPr>
            <w:r w:rsidRPr="005F1A49">
              <w:rPr>
                <w:b/>
                <w:bCs/>
                <w:color w:val="000000"/>
                <w:sz w:val="22"/>
                <w:szCs w:val="22"/>
              </w:rPr>
              <w:t>Total days/ year</w:t>
            </w: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b/>
                <w:bCs/>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1.1</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Based on advance shipment notification, Communicate respective warehouses [INTERFACE]</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w:t>
            </w:r>
          </w:p>
        </w:tc>
        <w:tc>
          <w:tcPr>
            <w:tcW w:w="668"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0.03125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7.8</w:t>
            </w:r>
          </w:p>
        </w:tc>
        <w:tc>
          <w:tcPr>
            <w:tcW w:w="672"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Prepare storage location/receiving area and plan for unloading/receipt</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Monthly/ Every day</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48</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2.1</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warehouse manager inspects arriving shipment and prepare for unloading ( avail MHE, personnel for unloading)</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Monthly/ Every day</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30</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465"/>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2.2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Conduct unloading</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w:t>
            </w:r>
          </w:p>
          <w:p w:rsidR="0065149E" w:rsidRPr="005F1A49" w:rsidRDefault="0065149E" w:rsidP="00215DF4">
            <w:pPr>
              <w:widowControl/>
              <w:autoSpaceDE/>
              <w:autoSpaceDN/>
              <w:adjustRightInd/>
              <w:jc w:val="center"/>
              <w:rPr>
                <w:color w:val="000000"/>
              </w:rPr>
            </w:pPr>
            <w:r w:rsidRPr="005F1A49">
              <w:rPr>
                <w:color w:val="000000"/>
              </w:rPr>
              <w:t>Every day</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48</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375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I</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 xml:space="preserve">3.1. </w:t>
            </w:r>
          </w:p>
        </w:tc>
        <w:tc>
          <w:tcPr>
            <w:tcW w:w="904"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Segregate incoming consignments with item type, batch, expiry etc</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32</w:t>
            </w:r>
          </w:p>
        </w:tc>
        <w:tc>
          <w:tcPr>
            <w:tcW w:w="471"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384</w:t>
            </w:r>
          </w:p>
        </w:tc>
        <w:tc>
          <w:tcPr>
            <w:tcW w:w="668" w:type="pc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C,I</w:t>
            </w: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 xml:space="preserve">4.1. </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Default="0065149E" w:rsidP="00215DF4">
            <w:pPr>
              <w:widowControl/>
              <w:autoSpaceDE/>
              <w:autoSpaceDN/>
              <w:adjustRightInd/>
              <w:rPr>
                <w:color w:val="000000"/>
              </w:rPr>
            </w:pPr>
            <w:r w:rsidRPr="005F1A49">
              <w:rPr>
                <w:color w:val="000000"/>
              </w:rPr>
              <w:t>Check/ verify the package, quantities and condition or quality against the documentation</w:t>
            </w:r>
          </w:p>
          <w:p w:rsidR="0065149E" w:rsidRPr="005F1A49" w:rsidRDefault="0065149E" w:rsidP="00215DF4">
            <w:pPr>
              <w:widowControl/>
              <w:autoSpaceDE/>
              <w:autoSpaceDN/>
              <w:adjustRightInd/>
              <w:rPr>
                <w:color w:val="000000"/>
              </w:rPr>
            </w:pPr>
            <w:r w:rsidRPr="005F1A49">
              <w:rPr>
                <w:color w:val="000000"/>
              </w:rPr>
              <w:t>( Physical inspection)</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Monthly/ Every day</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8</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96</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500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4.2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Check for any discrepancy (difference in  product, quantity, </w:t>
            </w:r>
            <w:r w:rsidRPr="005F1A49">
              <w:rPr>
                <w:color w:val="000000"/>
              </w:rPr>
              <w:lastRenderedPageBreak/>
              <w:t>quality, batch and expiry ) and notify if any</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lastRenderedPageBreak/>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375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lastRenderedPageBreak/>
              <w:t>5.1</w:t>
            </w:r>
          </w:p>
        </w:tc>
        <w:tc>
          <w:tcPr>
            <w:tcW w:w="904"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Conduct physical inspection for QC</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QM</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 xml:space="preserve"> Every day</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3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5.2</w:t>
            </w:r>
          </w:p>
        </w:tc>
        <w:tc>
          <w:tcPr>
            <w:tcW w:w="904"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Monitor package integrity/tampering</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QM</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Every day</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3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5.3</w:t>
            </w:r>
          </w:p>
        </w:tc>
        <w:tc>
          <w:tcPr>
            <w:tcW w:w="904"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Check temperature monitoring device readings for excursions</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QM</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 xml:space="preserve"> Every day</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0.125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30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5.4</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Physical inspection for medical devices: at ports of entry, PFSA warehouses, or at health facility stores for cross-docked items.</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single" w:sz="4" w:space="0" w:color="auto"/>
              <w:left w:val="single" w:sz="4" w:space="0" w:color="auto"/>
              <w:bottom w:val="single" w:sz="4" w:space="0" w:color="auto"/>
              <w:right w:val="nil"/>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Every day</w:t>
            </w:r>
          </w:p>
        </w:tc>
        <w:tc>
          <w:tcPr>
            <w:tcW w:w="593" w:type="pct"/>
            <w:vMerge w:val="restar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71" w:type="pct"/>
            <w:vMerge w:val="restar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68" w:type="pct"/>
            <w:vMerge w:val="restar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517"/>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593"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71"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668"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 xml:space="preserve">5.5. </w:t>
            </w:r>
          </w:p>
        </w:tc>
        <w:tc>
          <w:tcPr>
            <w:tcW w:w="904"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bCs/>
                <w:iCs/>
              </w:rPr>
              <w:t>Register a unique ID and serial  number of medical devices at receiving and HFs level</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 xml:space="preserve">Process </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68" w:type="pc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30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6.1</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Put signature for proof of receipt on shipping documents</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30</w:t>
            </w:r>
          </w:p>
        </w:tc>
        <w:tc>
          <w:tcPr>
            <w:tcW w:w="668" w:type="pct"/>
            <w:vMerge w:val="restar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w:t>
            </w:r>
          </w:p>
        </w:tc>
      </w:tr>
      <w:tr w:rsidR="00780225" w:rsidRPr="005F1A49" w:rsidTr="00780225">
        <w:trPr>
          <w:trHeight w:val="517"/>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6.2</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Record goods received on appropriate formats</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w:t>
            </w:r>
          </w:p>
        </w:tc>
        <w:tc>
          <w:tcPr>
            <w:tcW w:w="668" w:type="pct"/>
            <w:vMerge w:val="restar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0.0625</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15.6</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C,G</w:t>
            </w:r>
          </w:p>
        </w:tc>
      </w:tr>
      <w:tr w:rsidR="00780225" w:rsidRPr="005F1A49" w:rsidTr="00780225">
        <w:trPr>
          <w:trHeight w:val="517"/>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7.1</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Capture receipt data on HCMIS</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2.08</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668" w:type="pct"/>
            <w:vMerge w:val="restart"/>
            <w:tcBorders>
              <w:top w:val="single" w:sz="4" w:space="0" w:color="auto"/>
              <w:left w:val="single" w:sz="4" w:space="0" w:color="auto"/>
              <w:bottom w:val="single" w:sz="4" w:space="0" w:color="auto"/>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0.665</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167</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C,G</w:t>
            </w:r>
          </w:p>
        </w:tc>
      </w:tr>
      <w:tr w:rsidR="00780225" w:rsidRPr="005F1A49" w:rsidTr="00780225">
        <w:trPr>
          <w:trHeight w:val="517"/>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single" w:sz="4" w:space="0" w:color="auto"/>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7.2</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Review receipt, approve and generate GRNF</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149E" w:rsidRPr="005F1A49" w:rsidRDefault="0065149E" w:rsidP="00215DF4">
            <w:pPr>
              <w:widowControl/>
              <w:autoSpaceDE/>
              <w:autoSpaceDN/>
              <w:adjustRightInd/>
              <w:jc w:val="center"/>
              <w:rPr>
                <w:rFonts w:ascii="Calibri" w:hAnsi="Calibri" w:cs="Calibri"/>
                <w:color w:val="000000"/>
              </w:rPr>
            </w:pPr>
            <w:r w:rsidRPr="005F1A49">
              <w:rPr>
                <w:rFonts w:ascii="Calibri" w:hAnsi="Calibri" w:cs="Calibri"/>
                <w:color w:val="000000"/>
                <w:sz w:val="22"/>
                <w:szCs w:val="22"/>
              </w:rPr>
              <w:t>1</w:t>
            </w:r>
          </w:p>
        </w:tc>
        <w:tc>
          <w:tcPr>
            <w:tcW w:w="4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w:t>
            </w:r>
          </w:p>
        </w:tc>
        <w:tc>
          <w:tcPr>
            <w:tcW w:w="668" w:type="pct"/>
            <w:vMerge w:val="restart"/>
            <w:tcBorders>
              <w:top w:val="single" w:sz="4" w:space="0" w:color="auto"/>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C,B,A</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rFonts w:ascii="Calibri" w:hAnsi="Calibri" w:cs="Calibri"/>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lastRenderedPageBreak/>
              <w:t>8.1</w:t>
            </w:r>
          </w:p>
        </w:tc>
        <w:tc>
          <w:tcPr>
            <w:tcW w:w="904"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Costing and print GRV (GRV for costing, distribution of GRV copies -procurement &amp; distribution)</w:t>
            </w:r>
          </w:p>
        </w:tc>
        <w:tc>
          <w:tcPr>
            <w:tcW w:w="467"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Fund Mgt</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0</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2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72"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 </w:t>
            </w: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9.1</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Identify Storage Location (vacant spaces in the rack, bulk storage area, pick face etc.) </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w:t>
            </w:r>
          </w:p>
        </w:tc>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5149E" w:rsidRPr="005F1A49" w:rsidRDefault="0065149E" w:rsidP="00215DF4">
            <w:pPr>
              <w:widowControl/>
              <w:autoSpaceDE/>
              <w:autoSpaceDN/>
              <w:adjustRightInd/>
              <w:jc w:val="center"/>
              <w:rPr>
                <w:rFonts w:ascii="Calibri" w:hAnsi="Calibri" w:cs="Calibri"/>
                <w:color w:val="000000"/>
              </w:rPr>
            </w:pPr>
            <w:r w:rsidRPr="005F1A49">
              <w:rPr>
                <w:rFonts w:ascii="Calibri" w:hAnsi="Calibri" w:cs="Calibri"/>
                <w:color w:val="000000"/>
                <w:sz w:val="22"/>
                <w:szCs w:val="22"/>
              </w:rPr>
              <w:t>0.125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rFonts w:ascii="Calibri" w:hAnsi="Calibri" w:cs="Calibri"/>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9.2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Move Products (using forklift transport to the allocated space) </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Monthly/ 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8</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96</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8</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2000</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H,I</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10.1</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Update records (Bin card)</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Monthly/ 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120</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G</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10.2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Monitoring of storage conditions including cold chain   such as temperature, humidity, lighting and sunlight. </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0.125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10.3</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Cleaning of the warehouse </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 xml:space="preserve"> 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1000</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right"/>
              <w:rPr>
                <w:color w:val="000000"/>
              </w:rPr>
            </w:pPr>
            <w:r w:rsidRPr="005F1A49">
              <w:rPr>
                <w:color w:val="000000"/>
                <w:sz w:val="22"/>
                <w:szCs w:val="22"/>
              </w:rPr>
              <w:t>4000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J</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10.4</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Monitoring store security and safety to ensure that relevant equipment and security procedures are adhered</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 xml:space="preserve"> 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250</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2500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K</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64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10.5</w:t>
            </w:r>
          </w:p>
        </w:tc>
        <w:tc>
          <w:tcPr>
            <w:tcW w:w="904"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Conduct ongoing risk assessment and plan for risk mitigation</w:t>
            </w:r>
          </w:p>
        </w:tc>
        <w:tc>
          <w:tcPr>
            <w:tcW w:w="467"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week</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right"/>
              <w:rPr>
                <w:color w:val="000000"/>
              </w:rPr>
            </w:pPr>
            <w:r w:rsidRPr="005F1A49">
              <w:rPr>
                <w:color w:val="000000"/>
                <w:sz w:val="22"/>
                <w:szCs w:val="22"/>
              </w:rPr>
              <w:t>52</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2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520</w:t>
            </w:r>
          </w:p>
        </w:tc>
        <w:tc>
          <w:tcPr>
            <w:tcW w:w="672"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K</w:t>
            </w: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r w:rsidRPr="005F1A49">
              <w:rPr>
                <w:color w:val="000000"/>
                <w:sz w:val="22"/>
                <w:szCs w:val="22"/>
              </w:rPr>
              <w:lastRenderedPageBreak/>
              <w:t>6</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lastRenderedPageBreak/>
              <w:t xml:space="preserve">Check fire safety </w:t>
            </w:r>
            <w:r w:rsidRPr="005F1A49">
              <w:rPr>
                <w:color w:val="000000"/>
              </w:rPr>
              <w:lastRenderedPageBreak/>
              <w:t>procedures, fire extinguishers, smoke detectors and stand-by generator and take appropriate actions.</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lastRenderedPageBreak/>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0.375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93.75</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3.75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937.5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K</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lastRenderedPageBreak/>
              <w:t>11.1</w:t>
            </w:r>
          </w:p>
        </w:tc>
        <w:tc>
          <w:tcPr>
            <w:tcW w:w="904" w:type="pct"/>
            <w:vMerge w:val="restart"/>
            <w:tcBorders>
              <w:top w:val="nil"/>
              <w:left w:val="single" w:sz="4" w:space="0" w:color="auto"/>
              <w:bottom w:val="single" w:sz="4" w:space="0" w:color="000000"/>
              <w:right w:val="nil"/>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Receiving STV and clustering the customer orders</w:t>
            </w:r>
          </w:p>
        </w:tc>
        <w:tc>
          <w:tcPr>
            <w:tcW w:w="467" w:type="pct"/>
            <w:vMerge w:val="restart"/>
            <w:tcBorders>
              <w:top w:val="nil"/>
              <w:left w:val="single" w:sz="4" w:space="0" w:color="auto"/>
              <w:bottom w:val="single" w:sz="4" w:space="0" w:color="000000"/>
              <w:right w:val="nil"/>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000000"/>
              <w:right w:val="nil"/>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1.86</w:t>
            </w:r>
          </w:p>
        </w:tc>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5149E" w:rsidRPr="005F1A49" w:rsidRDefault="0065149E" w:rsidP="00215DF4">
            <w:pPr>
              <w:widowControl/>
              <w:autoSpaceDE/>
              <w:autoSpaceDN/>
              <w:adjustRightInd/>
              <w:jc w:val="center"/>
              <w:rPr>
                <w:rFonts w:ascii="Calibri" w:hAnsi="Calibri" w:cs="Calibri"/>
                <w:color w:val="000000"/>
              </w:rPr>
            </w:pPr>
            <w:r w:rsidRPr="005F1A49">
              <w:rPr>
                <w:rFonts w:ascii="Calibri" w:hAnsi="Calibri" w:cs="Calibri"/>
                <w:color w:val="000000"/>
                <w:sz w:val="22"/>
                <w:szCs w:val="22"/>
              </w:rPr>
              <w:t>468</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C,E</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rFonts w:ascii="Calibri" w:hAnsi="Calibri" w:cs="Calibri"/>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11.2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Picking products from the correct storage location and marshalling/staging</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1250</w:t>
            </w:r>
          </w:p>
        </w:tc>
        <w:tc>
          <w:tcPr>
            <w:tcW w:w="668"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I</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12.1</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Identify product and quantity to be replenished</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68"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500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12.2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Move /replenish products to the fine pick area/half pallet rack</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500</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I</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13.1</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Check orders against the STV to ensure that the correct product, quantity, expiry and batch number has been picked.</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E</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13.2</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Identify nature of products picked (NPS, hazardous, cold chain, etc).</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C,B,E</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13.3</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Pack orders by destination into the correct sized box or boxes or onto a pallet or wrapping up of a single order into a casing, or sealing </w:t>
            </w:r>
            <w:r w:rsidRPr="005F1A49">
              <w:rPr>
                <w:color w:val="000000"/>
              </w:rPr>
              <w:lastRenderedPageBreak/>
              <w:t>loose cartons and box orders that have been picked.</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lastRenderedPageBreak/>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250</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E,I</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lastRenderedPageBreak/>
              <w:t>13.4</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Apply right labels containing consignment description and description of receiving destination facility</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0.3125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78.13</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0.375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93.75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E,I</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14.1</w:t>
            </w:r>
          </w:p>
        </w:tc>
        <w:tc>
          <w:tcPr>
            <w:tcW w:w="904"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t>Identify  products to be kitted, for which program and facility</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quarter</w:t>
            </w:r>
          </w:p>
        </w:tc>
        <w:tc>
          <w:tcPr>
            <w:tcW w:w="593"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668" w:type="pc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72"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rPr>
                <w:color w:val="000000"/>
              </w:rPr>
            </w:pPr>
            <w:r w:rsidRPr="005F1A49">
              <w:rPr>
                <w:color w:val="000000"/>
                <w:sz w:val="22"/>
                <w:szCs w:val="22"/>
              </w:rPr>
              <w:t>C,B,I</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14.2</w:t>
            </w:r>
          </w:p>
        </w:tc>
        <w:tc>
          <w:tcPr>
            <w:tcW w:w="904"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t>Ensure kitting material readiness (packaging materials, labels)</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rPr>
                <w:color w:val="000000"/>
              </w:rPr>
              <w:t>Every quarter</w:t>
            </w:r>
          </w:p>
        </w:tc>
        <w:tc>
          <w:tcPr>
            <w:tcW w:w="593"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668" w:type="pc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8</w:t>
            </w:r>
          </w:p>
        </w:tc>
        <w:tc>
          <w:tcPr>
            <w:tcW w:w="672" w:type="pct"/>
            <w:tcBorders>
              <w:top w:val="nil"/>
              <w:left w:val="single" w:sz="4" w:space="0" w:color="auto"/>
              <w:bottom w:val="single" w:sz="4" w:space="0" w:color="000000"/>
              <w:right w:val="single" w:sz="4" w:space="0" w:color="auto"/>
            </w:tcBorders>
            <w:shd w:val="clear" w:color="auto" w:fill="auto"/>
            <w:hideMark/>
          </w:tcPr>
          <w:p w:rsidR="0065149E" w:rsidRPr="005F1A49" w:rsidRDefault="0065149E" w:rsidP="00215DF4">
            <w:pPr>
              <w:rPr>
                <w:color w:val="000000"/>
              </w:rPr>
            </w:pPr>
            <w:r w:rsidRPr="005F1A49">
              <w:rPr>
                <w:color w:val="000000"/>
                <w:sz w:val="22"/>
                <w:szCs w:val="22"/>
              </w:rPr>
              <w:t>C,B,I</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14.3</w:t>
            </w:r>
          </w:p>
        </w:tc>
        <w:tc>
          <w:tcPr>
            <w:tcW w:w="904"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t>Pick,</w:t>
            </w:r>
            <w:r>
              <w:t xml:space="preserve"> </w:t>
            </w:r>
            <w:r w:rsidRPr="005F1A49">
              <w:t>check and kit</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rPr>
                <w:color w:val="000000"/>
              </w:rPr>
              <w:t>Every quarter</w:t>
            </w:r>
          </w:p>
        </w:tc>
        <w:tc>
          <w:tcPr>
            <w:tcW w:w="593"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668" w:type="pc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72" w:type="pct"/>
            <w:tcBorders>
              <w:top w:val="nil"/>
              <w:left w:val="single" w:sz="4" w:space="0" w:color="auto"/>
              <w:bottom w:val="single" w:sz="4" w:space="0" w:color="000000"/>
              <w:right w:val="single" w:sz="4" w:space="0" w:color="auto"/>
            </w:tcBorders>
            <w:shd w:val="clear" w:color="auto" w:fill="auto"/>
            <w:hideMark/>
          </w:tcPr>
          <w:p w:rsidR="0065149E" w:rsidRPr="005F1A49" w:rsidRDefault="0065149E" w:rsidP="00215DF4">
            <w:pPr>
              <w:rPr>
                <w:color w:val="000000"/>
              </w:rPr>
            </w:pPr>
            <w:r w:rsidRPr="005F1A49">
              <w:rPr>
                <w:color w:val="000000"/>
                <w:sz w:val="22"/>
                <w:szCs w:val="22"/>
              </w:rPr>
              <w:t>C,B,I</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14.4</w:t>
            </w:r>
          </w:p>
        </w:tc>
        <w:tc>
          <w:tcPr>
            <w:tcW w:w="904"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t>Labeling  the kit (MRP, Logo)</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rPr>
                <w:color w:val="000000"/>
              </w:rPr>
              <w:t>Every quarter</w:t>
            </w:r>
          </w:p>
        </w:tc>
        <w:tc>
          <w:tcPr>
            <w:tcW w:w="593"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668" w:type="pc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72" w:type="pct"/>
            <w:tcBorders>
              <w:top w:val="nil"/>
              <w:left w:val="single" w:sz="4" w:space="0" w:color="auto"/>
              <w:bottom w:val="single" w:sz="4" w:space="0" w:color="000000"/>
              <w:right w:val="single" w:sz="4" w:space="0" w:color="auto"/>
            </w:tcBorders>
            <w:shd w:val="clear" w:color="auto" w:fill="auto"/>
            <w:hideMark/>
          </w:tcPr>
          <w:p w:rsidR="0065149E" w:rsidRPr="005F1A49" w:rsidRDefault="0065149E" w:rsidP="00215DF4">
            <w:pPr>
              <w:rPr>
                <w:color w:val="000000"/>
              </w:rPr>
            </w:pPr>
            <w:r w:rsidRPr="005F1A49">
              <w:rPr>
                <w:color w:val="000000"/>
                <w:sz w:val="22"/>
                <w:szCs w:val="22"/>
              </w:rPr>
              <w:t>C,B,I</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14.5</w:t>
            </w:r>
          </w:p>
        </w:tc>
        <w:tc>
          <w:tcPr>
            <w:tcW w:w="904"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t>Store and dispatch the kit when needed</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r w:rsidRPr="005F1A49">
              <w:rPr>
                <w:color w:val="000000"/>
              </w:rPr>
              <w:t>Every quarter</w:t>
            </w:r>
          </w:p>
        </w:tc>
        <w:tc>
          <w:tcPr>
            <w:tcW w:w="593"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668" w:type="pc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72" w:type="pct"/>
            <w:tcBorders>
              <w:top w:val="nil"/>
              <w:left w:val="single" w:sz="4" w:space="0" w:color="auto"/>
              <w:bottom w:val="single" w:sz="4" w:space="0" w:color="000000"/>
              <w:right w:val="single" w:sz="4" w:space="0" w:color="auto"/>
            </w:tcBorders>
            <w:shd w:val="clear" w:color="auto" w:fill="auto"/>
            <w:hideMark/>
          </w:tcPr>
          <w:p w:rsidR="0065149E" w:rsidRPr="005F1A49" w:rsidRDefault="0065149E" w:rsidP="00215DF4">
            <w:pPr>
              <w:rPr>
                <w:color w:val="000000"/>
              </w:rPr>
            </w:pPr>
            <w:r w:rsidRPr="005F1A49">
              <w:rPr>
                <w:color w:val="000000"/>
                <w:sz w:val="22"/>
                <w:szCs w:val="22"/>
              </w:rPr>
              <w:t>C,B,I</w:t>
            </w: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15.1</w:t>
            </w:r>
          </w:p>
        </w:tc>
        <w:tc>
          <w:tcPr>
            <w:tcW w:w="904"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Identify premises and MHE  for  maintenance</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Every week</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C,B</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auto"/>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15.2</w:t>
            </w:r>
          </w:p>
        </w:tc>
        <w:tc>
          <w:tcPr>
            <w:tcW w:w="904"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Report and request for maintenance</w:t>
            </w:r>
          </w:p>
        </w:tc>
        <w:tc>
          <w:tcPr>
            <w:tcW w:w="467"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Every week</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63.5</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0.25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w:t>
            </w:r>
          </w:p>
        </w:tc>
      </w:tr>
      <w:tr w:rsidR="00780225" w:rsidRPr="005F1A49" w:rsidTr="00780225">
        <w:trPr>
          <w:trHeight w:val="300"/>
        </w:trPr>
        <w:tc>
          <w:tcPr>
            <w:tcW w:w="266"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15.3</w:t>
            </w:r>
          </w:p>
        </w:tc>
        <w:tc>
          <w:tcPr>
            <w:tcW w:w="904" w:type="pct"/>
            <w:vMerge w:val="restar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Follow up and provide feed back</w:t>
            </w:r>
          </w:p>
        </w:tc>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Every week</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0.125</w:t>
            </w:r>
          </w:p>
        </w:tc>
        <w:tc>
          <w:tcPr>
            <w:tcW w:w="4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68" w:type="pct"/>
            <w:vMerge w:val="restart"/>
            <w:tcBorders>
              <w:top w:val="single" w:sz="4" w:space="0" w:color="auto"/>
              <w:left w:val="single" w:sz="4" w:space="0" w:color="auto"/>
              <w:bottom w:val="single" w:sz="4" w:space="0" w:color="000000"/>
              <w:right w:val="nil"/>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0.125</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31.25</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w:t>
            </w:r>
          </w:p>
        </w:tc>
      </w:tr>
      <w:tr w:rsidR="00780225" w:rsidRPr="005F1A49" w:rsidTr="00780225">
        <w:trPr>
          <w:trHeight w:val="517"/>
        </w:trPr>
        <w:tc>
          <w:tcPr>
            <w:tcW w:w="266"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904"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67"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jc w:val="center"/>
              <w:rPr>
                <w:color w:val="000000"/>
              </w:rPr>
            </w:pPr>
          </w:p>
        </w:tc>
        <w:tc>
          <w:tcPr>
            <w:tcW w:w="535"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593"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471" w:type="pct"/>
            <w:vMerge/>
            <w:tcBorders>
              <w:top w:val="nil"/>
              <w:left w:val="single" w:sz="4" w:space="0" w:color="auto"/>
              <w:bottom w:val="single" w:sz="4" w:space="0" w:color="000000"/>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68" w:type="pct"/>
            <w:vMerge/>
            <w:tcBorders>
              <w:top w:val="nil"/>
              <w:left w:val="single" w:sz="4" w:space="0" w:color="auto"/>
              <w:bottom w:val="single" w:sz="4" w:space="0" w:color="000000"/>
              <w:right w:val="nil"/>
            </w:tcBorders>
            <w:vAlign w:val="center"/>
            <w:hideMark/>
          </w:tcPr>
          <w:p w:rsidR="0065149E" w:rsidRPr="005F1A49" w:rsidRDefault="0065149E" w:rsidP="00215DF4">
            <w:pPr>
              <w:widowControl/>
              <w:autoSpaceDE/>
              <w:autoSpaceDN/>
              <w:adjustRightInd/>
              <w:rPr>
                <w:color w:val="000000"/>
              </w:rPr>
            </w:pPr>
          </w:p>
        </w:tc>
        <w:tc>
          <w:tcPr>
            <w:tcW w:w="423" w:type="pct"/>
            <w:vMerge/>
            <w:tcBorders>
              <w:top w:val="nil"/>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65149E" w:rsidRPr="005F1A49" w:rsidRDefault="0065149E" w:rsidP="00215DF4">
            <w:pPr>
              <w:widowControl/>
              <w:autoSpaceDE/>
              <w:autoSpaceDN/>
              <w:adjustRightInd/>
              <w:rPr>
                <w:color w:val="000000"/>
              </w:rPr>
            </w:pP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1.1</w:t>
            </w:r>
          </w:p>
        </w:tc>
        <w:tc>
          <w:tcPr>
            <w:tcW w:w="904"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Design recording and reporting formats (Bin card, stock card, HPMRR, RRF, IFRR...)</w:t>
            </w:r>
          </w:p>
        </w:tc>
        <w:tc>
          <w:tcPr>
            <w:tcW w:w="467"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50</w:t>
            </w:r>
          </w:p>
        </w:tc>
        <w:tc>
          <w:tcPr>
            <w:tcW w:w="42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w:t>
            </w:r>
          </w:p>
        </w:tc>
      </w:tr>
      <w:tr w:rsidR="00780225" w:rsidRPr="005F1A49" w:rsidTr="00780225">
        <w:trPr>
          <w:trHeight w:val="645"/>
        </w:trPr>
        <w:tc>
          <w:tcPr>
            <w:tcW w:w="266" w:type="pct"/>
            <w:tcBorders>
              <w:top w:val="nil"/>
              <w:left w:val="single" w:sz="4" w:space="0" w:color="auto"/>
              <w:bottom w:val="nil"/>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1.2</w:t>
            </w:r>
          </w:p>
        </w:tc>
        <w:tc>
          <w:tcPr>
            <w:tcW w:w="904" w:type="pct"/>
            <w:tcBorders>
              <w:top w:val="nil"/>
              <w:left w:val="nil"/>
              <w:bottom w:val="nil"/>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Familiarize the format (Conduct LMIS related </w:t>
            </w:r>
            <w:r w:rsidRPr="005F1A49">
              <w:rPr>
                <w:color w:val="000000"/>
              </w:rPr>
              <w:lastRenderedPageBreak/>
              <w:t>capacity building activities)</w:t>
            </w:r>
          </w:p>
        </w:tc>
        <w:tc>
          <w:tcPr>
            <w:tcW w:w="467" w:type="pct"/>
            <w:tcBorders>
              <w:top w:val="nil"/>
              <w:left w:val="single" w:sz="4" w:space="0" w:color="auto"/>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lastRenderedPageBreak/>
              <w:t>process</w:t>
            </w:r>
          </w:p>
        </w:tc>
        <w:tc>
          <w:tcPr>
            <w:tcW w:w="535"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w:t>
            </w:r>
          </w:p>
        </w:tc>
        <w:tc>
          <w:tcPr>
            <w:tcW w:w="471"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w:t>
            </w:r>
          </w:p>
        </w:tc>
        <w:tc>
          <w:tcPr>
            <w:tcW w:w="668"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672" w:type="pct"/>
            <w:tcBorders>
              <w:top w:val="nil"/>
              <w:left w:val="single" w:sz="4" w:space="0" w:color="auto"/>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w:t>
            </w:r>
          </w:p>
        </w:tc>
      </w:tr>
      <w:tr w:rsidR="00780225" w:rsidRPr="005F1A49" w:rsidTr="00780225">
        <w:trPr>
          <w:trHeight w:val="3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lastRenderedPageBreak/>
              <w:t>1.3</w:t>
            </w:r>
          </w:p>
        </w:tc>
        <w:tc>
          <w:tcPr>
            <w:tcW w:w="904" w:type="pct"/>
            <w:tcBorders>
              <w:top w:val="single" w:sz="4" w:space="0" w:color="auto"/>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Print and distribute formats (at cost, if necessary) </w:t>
            </w:r>
          </w:p>
        </w:tc>
        <w:tc>
          <w:tcPr>
            <w:tcW w:w="467" w:type="pct"/>
            <w:tcBorders>
              <w:top w:val="single" w:sz="4" w:space="0" w:color="auto"/>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single" w:sz="4" w:space="0" w:color="auto"/>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Biannually</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center"/>
              <w:rPr>
                <w:color w:val="000000"/>
              </w:rPr>
            </w:pPr>
            <w:r w:rsidRPr="005F1A49">
              <w:rPr>
                <w:color w:val="000000"/>
                <w:sz w:val="22"/>
                <w:szCs w:val="22"/>
              </w:rPr>
              <w:t>1.4</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Facilitate Implementation and utilization of formats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Quarterly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180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45</w:t>
            </w:r>
          </w:p>
        </w:tc>
        <w:tc>
          <w:tcPr>
            <w:tcW w:w="423"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180</w:t>
            </w:r>
          </w:p>
        </w:tc>
        <w:tc>
          <w:tcPr>
            <w:tcW w:w="672" w:type="pct"/>
            <w:tcBorders>
              <w:top w:val="nil"/>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D</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1.5</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Facilitate automation and enhance data visibility</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D</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2.1</w:t>
            </w:r>
          </w:p>
        </w:tc>
        <w:tc>
          <w:tcPr>
            <w:tcW w:w="904"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Form virtual team from relevant stakeholder</w:t>
            </w:r>
          </w:p>
        </w:tc>
        <w:tc>
          <w:tcPr>
            <w:tcW w:w="467"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B1</w:t>
            </w:r>
          </w:p>
        </w:tc>
      </w:tr>
      <w:tr w:rsidR="00780225" w:rsidRPr="005F1A49" w:rsidTr="00780225">
        <w:trPr>
          <w:trHeight w:val="60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2.2</w:t>
            </w:r>
          </w:p>
        </w:tc>
        <w:tc>
          <w:tcPr>
            <w:tcW w:w="904" w:type="pct"/>
            <w:tcBorders>
              <w:top w:val="single" w:sz="4" w:space="0" w:color="auto"/>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Drafting the proposal to define inventory management models and refill period</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single" w:sz="4" w:space="0" w:color="auto"/>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2.3</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Endorse of the proposed design </w:t>
            </w:r>
          </w:p>
        </w:tc>
        <w:tc>
          <w:tcPr>
            <w:tcW w:w="467" w:type="pct"/>
            <w:tcBorders>
              <w:top w:val="single" w:sz="4" w:space="0" w:color="auto"/>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w:t>
            </w:r>
          </w:p>
        </w:tc>
      </w:tr>
      <w:tr w:rsidR="00780225" w:rsidRPr="005F1A49" w:rsidTr="00780225">
        <w:trPr>
          <w:trHeight w:val="64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2.4</w:t>
            </w:r>
          </w:p>
        </w:tc>
        <w:tc>
          <w:tcPr>
            <w:tcW w:w="904" w:type="pct"/>
            <w:tcBorders>
              <w:top w:val="nil"/>
              <w:left w:val="nil"/>
              <w:bottom w:val="nil"/>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Follow the implementation of  inventory control policies</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Every day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A,B,D</w:t>
            </w: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3.1</w:t>
            </w:r>
          </w:p>
        </w:tc>
        <w:tc>
          <w:tcPr>
            <w:tcW w:w="904" w:type="pct"/>
            <w:tcBorders>
              <w:top w:val="single" w:sz="4" w:space="0" w:color="auto"/>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Establish command post for routine monitoring of facility inventory level</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w:t>
            </w: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3.2</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Conduct on-going follow-up stock situation for all hospitals</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Weekly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7</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364</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520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3.3</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Identify gaps, if any, and communicate </w:t>
            </w:r>
            <w:r w:rsidRPr="005F1A49">
              <w:rPr>
                <w:color w:val="000000"/>
              </w:rPr>
              <w:lastRenderedPageBreak/>
              <w:t>appropriate bodies</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lastRenderedPageBreak/>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Weekly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52</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104</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39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lastRenderedPageBreak/>
              <w:t>3.4</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Follow-up of response, product supply or otherwise</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daily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1250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31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4.1</w:t>
            </w:r>
          </w:p>
        </w:tc>
        <w:tc>
          <w:tcPr>
            <w:tcW w:w="904" w:type="pct"/>
            <w:tcBorders>
              <w:top w:val="nil"/>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Aggregate Calculated AMC from health facility</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Bimonthly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31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4.2</w:t>
            </w:r>
          </w:p>
        </w:tc>
        <w:tc>
          <w:tcPr>
            <w:tcW w:w="904"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Assess stock situation (MOS, SSA, CSA,)</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Monthly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300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720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4.3</w:t>
            </w:r>
          </w:p>
        </w:tc>
        <w:tc>
          <w:tcPr>
            <w:tcW w:w="904"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Prepare and communicate the report to relevant units (Monthly quarterly, semiannual, annually ) </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Monthly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36</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94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4.4</w:t>
            </w:r>
          </w:p>
        </w:tc>
        <w:tc>
          <w:tcPr>
            <w:tcW w:w="904"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Prepare report on over stock, slow moving, short expire, damaged and expired products and take appropriate action</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Quarterly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5.1</w:t>
            </w:r>
          </w:p>
        </w:tc>
        <w:tc>
          <w:tcPr>
            <w:tcW w:w="904"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Establish reporting schedule by routes and SDPs update</w:t>
            </w:r>
          </w:p>
        </w:tc>
        <w:tc>
          <w:tcPr>
            <w:tcW w:w="467" w:type="pct"/>
            <w:tcBorders>
              <w:top w:val="single" w:sz="4" w:space="0" w:color="auto"/>
              <w:left w:val="nil"/>
              <w:bottom w:val="nil"/>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Biannually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w:t>
            </w:r>
          </w:p>
        </w:tc>
      </w:tr>
      <w:tr w:rsidR="00780225" w:rsidRPr="005F1A49" w:rsidTr="00780225">
        <w:trPr>
          <w:trHeight w:val="97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5.2</w:t>
            </w:r>
          </w:p>
        </w:tc>
        <w:tc>
          <w:tcPr>
            <w:tcW w:w="904" w:type="pct"/>
            <w:tcBorders>
              <w:top w:val="single" w:sz="4" w:space="0" w:color="auto"/>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Collect RRF and Verify against the checklist (quality, completeness, timeliness, service static data against their budgeted annual forecasted demand)</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Monthly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58</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700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B,D</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lastRenderedPageBreak/>
              <w:t>5.3</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Provide f</w:t>
            </w:r>
            <w:r>
              <w:rPr>
                <w:color w:val="000000"/>
              </w:rPr>
              <w:t>eedback to health facilities/hub</w:t>
            </w:r>
            <w:r w:rsidRPr="005F1A49">
              <w:rPr>
                <w:color w:val="000000"/>
              </w:rPr>
              <w:t xml:space="preserve"> based on the findings of verification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Monthly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B,D</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5.4</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Review  stock status and approve refill quantity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Monthly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1200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80</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960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B,D</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950B6B" w:rsidRDefault="0065149E" w:rsidP="00215DF4">
            <w:pPr>
              <w:widowControl/>
              <w:autoSpaceDE/>
              <w:autoSpaceDN/>
              <w:adjustRightInd/>
              <w:jc w:val="right"/>
              <w:rPr>
                <w:color w:val="000000"/>
              </w:rPr>
            </w:pPr>
            <w:r w:rsidRPr="00950B6B">
              <w:rPr>
                <w:color w:val="000000"/>
                <w:sz w:val="22"/>
                <w:szCs w:val="22"/>
              </w:rPr>
              <w:t>5.5</w:t>
            </w:r>
          </w:p>
        </w:tc>
        <w:tc>
          <w:tcPr>
            <w:tcW w:w="904"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rPr>
                <w:color w:val="000000"/>
              </w:rPr>
            </w:pPr>
            <w:r w:rsidRPr="00950B6B">
              <w:rPr>
                <w:color w:val="000000"/>
              </w:rPr>
              <w:t>Print pick lists and reconcile with Budget for RDF</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jc w:val="center"/>
              <w:rPr>
                <w:color w:val="000000"/>
              </w:rPr>
            </w:pPr>
            <w:r w:rsidRPr="00950B6B">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rPr>
                <w:color w:val="000000"/>
              </w:rPr>
            </w:pPr>
            <w:r w:rsidRPr="00950B6B">
              <w:rPr>
                <w:color w:val="000000"/>
              </w:rPr>
              <w:t xml:space="preserve">Daily </w:t>
            </w:r>
          </w:p>
        </w:tc>
        <w:tc>
          <w:tcPr>
            <w:tcW w:w="593"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2.75</w:t>
            </w:r>
          </w:p>
        </w:tc>
        <w:tc>
          <w:tcPr>
            <w:tcW w:w="471"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687.75</w:t>
            </w:r>
          </w:p>
        </w:tc>
        <w:tc>
          <w:tcPr>
            <w:tcW w:w="668"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1.25</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312.5</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D</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950B6B" w:rsidRDefault="0065149E" w:rsidP="00215DF4">
            <w:pPr>
              <w:widowControl/>
              <w:autoSpaceDE/>
              <w:autoSpaceDN/>
              <w:adjustRightInd/>
              <w:jc w:val="right"/>
              <w:rPr>
                <w:color w:val="000000"/>
              </w:rPr>
            </w:pPr>
            <w:r w:rsidRPr="00950B6B">
              <w:rPr>
                <w:color w:val="000000"/>
                <w:sz w:val="22"/>
                <w:szCs w:val="22"/>
              </w:rPr>
              <w:t>5.6</w:t>
            </w:r>
          </w:p>
          <w:p w:rsidR="0065149E" w:rsidRPr="00950B6B" w:rsidRDefault="0065149E" w:rsidP="00215DF4"/>
        </w:tc>
        <w:tc>
          <w:tcPr>
            <w:tcW w:w="904"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rPr>
                <w:color w:val="000000"/>
              </w:rPr>
            </w:pPr>
            <w:r w:rsidRPr="00950B6B">
              <w:rPr>
                <w:color w:val="000000"/>
              </w:rPr>
              <w:t>Approve  the pick list</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jc w:val="center"/>
              <w:rPr>
                <w:color w:val="000000"/>
              </w:rPr>
            </w:pPr>
            <w:r w:rsidRPr="00950B6B">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rPr>
                <w:color w:val="000000"/>
              </w:rPr>
            </w:pPr>
            <w:r w:rsidRPr="00950B6B">
              <w:rPr>
                <w:color w:val="000000"/>
              </w:rPr>
              <w:t xml:space="preserve">Daily </w:t>
            </w:r>
          </w:p>
        </w:tc>
        <w:tc>
          <w:tcPr>
            <w:tcW w:w="593"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2.75</w:t>
            </w:r>
          </w:p>
        </w:tc>
        <w:tc>
          <w:tcPr>
            <w:tcW w:w="471"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687.75</w:t>
            </w:r>
          </w:p>
        </w:tc>
        <w:tc>
          <w:tcPr>
            <w:tcW w:w="668"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1.25</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312.5</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B</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950B6B" w:rsidRDefault="0065149E" w:rsidP="00215DF4">
            <w:pPr>
              <w:widowControl/>
              <w:autoSpaceDE/>
              <w:autoSpaceDN/>
              <w:adjustRightInd/>
              <w:jc w:val="right"/>
              <w:rPr>
                <w:color w:val="000000"/>
              </w:rPr>
            </w:pPr>
            <w:r w:rsidRPr="00950B6B">
              <w:rPr>
                <w:color w:val="000000"/>
                <w:sz w:val="22"/>
                <w:szCs w:val="22"/>
              </w:rPr>
              <w:t>5.7</w:t>
            </w:r>
          </w:p>
        </w:tc>
        <w:tc>
          <w:tcPr>
            <w:tcW w:w="904"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rPr>
                <w:color w:val="000000"/>
              </w:rPr>
            </w:pPr>
            <w:r w:rsidRPr="00950B6B">
              <w:rPr>
                <w:color w:val="000000"/>
              </w:rPr>
              <w:t>Print issue vouchers ( STV), register STV numbers on registration book &amp; tracking sheet, and hand over to distributor</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jc w:val="center"/>
              <w:rPr>
                <w:color w:val="000000"/>
              </w:rPr>
            </w:pPr>
            <w:r w:rsidRPr="00950B6B">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rPr>
                <w:color w:val="000000"/>
              </w:rPr>
            </w:pPr>
            <w:r w:rsidRPr="00950B6B">
              <w:rPr>
                <w:color w:val="000000"/>
              </w:rPr>
              <w:t xml:space="preserve">Daily </w:t>
            </w:r>
          </w:p>
        </w:tc>
        <w:tc>
          <w:tcPr>
            <w:tcW w:w="593"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8</w:t>
            </w:r>
          </w:p>
        </w:tc>
        <w:tc>
          <w:tcPr>
            <w:tcW w:w="471"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2000</w:t>
            </w:r>
          </w:p>
        </w:tc>
        <w:tc>
          <w:tcPr>
            <w:tcW w:w="668"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6</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1500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L</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950B6B" w:rsidRDefault="0065149E" w:rsidP="00215DF4">
            <w:pPr>
              <w:widowControl/>
              <w:autoSpaceDE/>
              <w:autoSpaceDN/>
              <w:adjustRightInd/>
              <w:jc w:val="right"/>
              <w:rPr>
                <w:color w:val="000000"/>
              </w:rPr>
            </w:pPr>
            <w:r w:rsidRPr="00950B6B">
              <w:rPr>
                <w:color w:val="000000"/>
                <w:sz w:val="22"/>
                <w:szCs w:val="22"/>
              </w:rPr>
              <w:t>5.8</w:t>
            </w:r>
          </w:p>
        </w:tc>
        <w:tc>
          <w:tcPr>
            <w:tcW w:w="904"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rPr>
                <w:color w:val="000000"/>
              </w:rPr>
            </w:pPr>
            <w:r w:rsidRPr="00950B6B">
              <w:rPr>
                <w:color w:val="000000"/>
              </w:rPr>
              <w:t xml:space="preserve">Send Electronic Invoice to destination/receiver </w:t>
            </w:r>
          </w:p>
          <w:p w:rsidR="0065149E" w:rsidRPr="00950B6B" w:rsidRDefault="0065149E" w:rsidP="00215DF4">
            <w:pPr>
              <w:rPr>
                <w:color w:val="000000"/>
              </w:rPr>
            </w:pPr>
            <w:r w:rsidRPr="00950B6B">
              <w:rPr>
                <w:color w:val="000000"/>
              </w:rPr>
              <w:t>( notification form)</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jc w:val="center"/>
              <w:rPr>
                <w:color w:val="000000"/>
              </w:rPr>
            </w:pPr>
            <w:r w:rsidRPr="00950B6B">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950B6B" w:rsidRDefault="0065149E" w:rsidP="00215DF4">
            <w:pPr>
              <w:widowControl/>
              <w:autoSpaceDE/>
              <w:autoSpaceDN/>
              <w:adjustRightInd/>
              <w:rPr>
                <w:color w:val="000000"/>
              </w:rPr>
            </w:pPr>
            <w:r w:rsidRPr="00950B6B">
              <w:rPr>
                <w:color w:val="000000"/>
              </w:rPr>
              <w:t xml:space="preserve">Daily </w:t>
            </w:r>
          </w:p>
        </w:tc>
        <w:tc>
          <w:tcPr>
            <w:tcW w:w="593"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0.25</w:t>
            </w:r>
          </w:p>
        </w:tc>
        <w:tc>
          <w:tcPr>
            <w:tcW w:w="471"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125</w:t>
            </w:r>
          </w:p>
        </w:tc>
        <w:tc>
          <w:tcPr>
            <w:tcW w:w="668" w:type="pct"/>
            <w:tcBorders>
              <w:top w:val="nil"/>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3</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750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950B6B" w:rsidRDefault="0065149E" w:rsidP="00215DF4">
            <w:pPr>
              <w:widowControl/>
              <w:autoSpaceDE/>
              <w:autoSpaceDN/>
              <w:adjustRightInd/>
              <w:jc w:val="center"/>
              <w:rPr>
                <w:color w:val="000000"/>
              </w:rPr>
            </w:pPr>
            <w:r w:rsidRPr="00950B6B">
              <w:rPr>
                <w:color w:val="000000"/>
                <w:sz w:val="22"/>
                <w:szCs w:val="22"/>
              </w:rPr>
              <w:t>D</w:t>
            </w:r>
          </w:p>
        </w:tc>
      </w:tr>
      <w:tr w:rsidR="00780225" w:rsidRPr="005F1A49" w:rsidTr="00780225">
        <w:trPr>
          <w:trHeight w:val="31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6.1</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Assess level of order fulfillment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Monthly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480</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B,D</w:t>
            </w:r>
          </w:p>
        </w:tc>
      </w:tr>
      <w:tr w:rsidR="00780225" w:rsidRPr="005F1A49" w:rsidTr="00780225">
        <w:trPr>
          <w:trHeight w:val="31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6.2</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Fill back order  as soon as possible (if any)</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Monthly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480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B,D</w:t>
            </w:r>
          </w:p>
        </w:tc>
      </w:tr>
      <w:tr w:rsidR="00780225" w:rsidRPr="005F1A49" w:rsidTr="00780225">
        <w:trPr>
          <w:trHeight w:val="159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7.1</w:t>
            </w:r>
          </w:p>
        </w:tc>
        <w:tc>
          <w:tcPr>
            <w:tcW w:w="904"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rPr>
                <w:color w:val="000000"/>
              </w:rPr>
            </w:pPr>
            <w:r w:rsidRPr="005F1A49">
              <w:rPr>
                <w:color w:val="000000"/>
              </w:rPr>
              <w:t>Identify important items those have high transaction, high cost, black market value, sensitivity to damage and expiry.</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160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16</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w:t>
            </w:r>
          </w:p>
        </w:tc>
      </w:tr>
      <w:tr w:rsidR="00780225" w:rsidRPr="005F1A49" w:rsidTr="00780225">
        <w:trPr>
          <w:trHeight w:val="66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lastRenderedPageBreak/>
              <w:t>7.2</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Prepare cyclic inventory count sheet &amp; write an identified items</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24</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31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7.3</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Signing on the inventory count result</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7.4</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Conduct physical inventory /cycle count/surprise count</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615"/>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7.5</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Compare to stock control record counts with physical count</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12</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48</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63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7.6</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Investigate and Report in case there is discrepancy      (if any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7.7</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write a letter and report on cyclic inventory</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7.8</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submit  the report  finance &amp; ODDG</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rPr>
                <w:color w:val="000000"/>
              </w:rPr>
            </w:pPr>
            <w:r w:rsidRPr="005F1A49">
              <w:rPr>
                <w:color w:val="000000"/>
              </w:rPr>
              <w:t xml:space="preserve">Quarterly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w:t>
            </w:r>
          </w:p>
        </w:tc>
      </w:tr>
      <w:tr w:rsidR="00780225" w:rsidRPr="005F1A49" w:rsidTr="00780225">
        <w:trPr>
          <w:trHeight w:val="69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8.1</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Make necessary preparation for annual inventory       ( get ready for cut of , sorting of the socks)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Daily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625</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8.2</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Assign team, conduct orientation, prepare material inputs for the count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Annually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40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5</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8.3</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Conduct  physical inventory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Annually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15</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5F1A49" w:rsidTr="00780225">
        <w:trPr>
          <w:trHeight w:val="30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t>8.4</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Reconcile the count  as per the guide </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process</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 xml:space="preserve">Annually  </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423"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2</w:t>
            </w:r>
          </w:p>
        </w:tc>
        <w:tc>
          <w:tcPr>
            <w:tcW w:w="672" w:type="pct"/>
            <w:tcBorders>
              <w:top w:val="single" w:sz="4" w:space="0" w:color="auto"/>
              <w:left w:val="nil"/>
              <w:bottom w:val="nil"/>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A,B,C</w:t>
            </w:r>
          </w:p>
        </w:tc>
      </w:tr>
      <w:tr w:rsidR="00780225" w:rsidRPr="009601DB" w:rsidTr="00780225">
        <w:trPr>
          <w:trHeight w:val="540"/>
        </w:trPr>
        <w:tc>
          <w:tcPr>
            <w:tcW w:w="266" w:type="pct"/>
            <w:tcBorders>
              <w:top w:val="nil"/>
              <w:left w:val="single" w:sz="4" w:space="0" w:color="auto"/>
              <w:bottom w:val="single" w:sz="4" w:space="0" w:color="auto"/>
              <w:right w:val="single" w:sz="4" w:space="0" w:color="auto"/>
            </w:tcBorders>
            <w:shd w:val="clear" w:color="auto" w:fill="auto"/>
            <w:hideMark/>
          </w:tcPr>
          <w:p w:rsidR="0065149E" w:rsidRPr="005F1A49" w:rsidRDefault="0065149E" w:rsidP="00215DF4">
            <w:pPr>
              <w:widowControl/>
              <w:autoSpaceDE/>
              <w:autoSpaceDN/>
              <w:adjustRightInd/>
              <w:jc w:val="right"/>
              <w:rPr>
                <w:color w:val="000000"/>
              </w:rPr>
            </w:pPr>
            <w:r w:rsidRPr="005F1A49">
              <w:rPr>
                <w:color w:val="000000"/>
                <w:sz w:val="22"/>
                <w:szCs w:val="22"/>
              </w:rPr>
              <w:lastRenderedPageBreak/>
              <w:t>8.5</w:t>
            </w:r>
          </w:p>
        </w:tc>
        <w:tc>
          <w:tcPr>
            <w:tcW w:w="904"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Conduct shortage and overage analysis and submitted report</w:t>
            </w:r>
          </w:p>
        </w:tc>
        <w:tc>
          <w:tcPr>
            <w:tcW w:w="467" w:type="pct"/>
            <w:tcBorders>
              <w:top w:val="nil"/>
              <w:left w:val="single" w:sz="4" w:space="0" w:color="auto"/>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jc w:val="center"/>
              <w:rPr>
                <w:color w:val="000000"/>
              </w:rPr>
            </w:pPr>
            <w:r w:rsidRPr="005F1A49">
              <w:rPr>
                <w:color w:val="000000"/>
              </w:rPr>
              <w:t>Fund Mgt</w:t>
            </w:r>
          </w:p>
        </w:tc>
        <w:tc>
          <w:tcPr>
            <w:tcW w:w="535" w:type="pct"/>
            <w:tcBorders>
              <w:top w:val="nil"/>
              <w:left w:val="nil"/>
              <w:bottom w:val="single" w:sz="4" w:space="0" w:color="auto"/>
              <w:right w:val="single" w:sz="4" w:space="0" w:color="auto"/>
            </w:tcBorders>
            <w:shd w:val="clear" w:color="auto" w:fill="auto"/>
            <w:vAlign w:val="bottom"/>
            <w:hideMark/>
          </w:tcPr>
          <w:p w:rsidR="0065149E" w:rsidRPr="005F1A49" w:rsidRDefault="0065149E" w:rsidP="00215DF4">
            <w:pPr>
              <w:widowControl/>
              <w:autoSpaceDE/>
              <w:autoSpaceDN/>
              <w:adjustRightInd/>
              <w:rPr>
                <w:color w:val="000000"/>
              </w:rPr>
            </w:pPr>
            <w:r w:rsidRPr="005F1A49">
              <w:rPr>
                <w:color w:val="000000"/>
              </w:rPr>
              <w:t>Annually</w:t>
            </w:r>
          </w:p>
        </w:tc>
        <w:tc>
          <w:tcPr>
            <w:tcW w:w="593"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71"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68" w:type="pct"/>
            <w:tcBorders>
              <w:top w:val="nil"/>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5149E" w:rsidRPr="005F1A49" w:rsidRDefault="0065149E" w:rsidP="00215DF4">
            <w:pPr>
              <w:widowControl/>
              <w:autoSpaceDE/>
              <w:autoSpaceDN/>
              <w:adjustRightInd/>
              <w:jc w:val="center"/>
              <w:rPr>
                <w:color w:val="000000"/>
              </w:rPr>
            </w:pPr>
            <w:r w:rsidRPr="005F1A49">
              <w:rPr>
                <w:color w:val="000000"/>
                <w:sz w:val="22"/>
                <w:szCs w:val="22"/>
              </w:rPr>
              <w:t>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5149E" w:rsidRPr="009601DB" w:rsidRDefault="0065149E" w:rsidP="00215DF4">
            <w:pPr>
              <w:widowControl/>
              <w:autoSpaceDE/>
              <w:autoSpaceDN/>
              <w:adjustRightInd/>
              <w:jc w:val="center"/>
              <w:rPr>
                <w:color w:val="000000"/>
              </w:rPr>
            </w:pPr>
            <w:r w:rsidRPr="005F1A49">
              <w:rPr>
                <w:color w:val="000000"/>
                <w:sz w:val="22"/>
                <w:szCs w:val="22"/>
              </w:rPr>
              <w:t>0</w:t>
            </w:r>
          </w:p>
        </w:tc>
      </w:tr>
    </w:tbl>
    <w:p w:rsidR="00ED6F12" w:rsidRPr="00CF7281" w:rsidRDefault="00ED6F12" w:rsidP="00ED6F12">
      <w:pPr>
        <w:shd w:val="clear" w:color="auto" w:fill="FFFFFF"/>
        <w:rPr>
          <w:rFonts w:eastAsia="Calibri"/>
          <w:lang/>
        </w:rPr>
      </w:pPr>
    </w:p>
    <w:p w:rsidR="00ED6F12" w:rsidRDefault="00ED6F12" w:rsidP="00ED6F12">
      <w:pPr>
        <w:shd w:val="clear" w:color="auto" w:fill="FFFFFF"/>
        <w:rPr>
          <w:rFonts w:eastAsia="Calibri"/>
          <w:lang/>
        </w:rPr>
      </w:pPr>
    </w:p>
    <w:tbl>
      <w:tblPr>
        <w:tblpPr w:leftFromText="180" w:rightFromText="180" w:vertAnchor="text" w:horzAnchor="margin" w:tblpXSpec="center" w:tblpY="53"/>
        <w:tblW w:w="11628" w:type="dxa"/>
        <w:tblLayout w:type="fixed"/>
        <w:tblLook w:val="04A0"/>
      </w:tblPr>
      <w:tblGrid>
        <w:gridCol w:w="738"/>
        <w:gridCol w:w="3060"/>
        <w:gridCol w:w="5022"/>
        <w:gridCol w:w="918"/>
        <w:gridCol w:w="1890"/>
      </w:tblGrid>
      <w:tr w:rsidR="00215DF4" w:rsidRPr="0037366C" w:rsidTr="00215DF4">
        <w:trPr>
          <w:trHeight w:val="300"/>
        </w:trPr>
        <w:tc>
          <w:tcPr>
            <w:tcW w:w="116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F47E64">
            <w:r w:rsidRPr="0037366C">
              <w:t>HR Summary for Warehouse and Inventory Management process at center</w:t>
            </w:r>
          </w:p>
        </w:tc>
      </w:tr>
      <w:tr w:rsidR="00215DF4" w:rsidRPr="0037366C" w:rsidTr="00215DF4">
        <w:trPr>
          <w:trHeight w:val="767"/>
        </w:trPr>
        <w:tc>
          <w:tcPr>
            <w:tcW w:w="738" w:type="dxa"/>
            <w:tcBorders>
              <w:top w:val="nil"/>
              <w:left w:val="single" w:sz="4" w:space="0" w:color="auto"/>
              <w:bottom w:val="single" w:sz="4" w:space="0" w:color="auto"/>
              <w:right w:val="single" w:sz="4" w:space="0" w:color="auto"/>
            </w:tcBorders>
            <w:shd w:val="clear" w:color="auto" w:fill="D9D9D9"/>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Code</w:t>
            </w:r>
          </w:p>
        </w:tc>
        <w:tc>
          <w:tcPr>
            <w:tcW w:w="3060" w:type="dxa"/>
            <w:tcBorders>
              <w:top w:val="nil"/>
              <w:left w:val="nil"/>
              <w:bottom w:val="single" w:sz="4" w:space="0" w:color="auto"/>
              <w:right w:val="single" w:sz="4" w:space="0" w:color="auto"/>
            </w:tcBorders>
            <w:shd w:val="clear" w:color="auto" w:fill="D9D9D9"/>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Responsible staff</w:t>
            </w:r>
          </w:p>
        </w:tc>
        <w:tc>
          <w:tcPr>
            <w:tcW w:w="5022" w:type="dxa"/>
            <w:tcBorders>
              <w:top w:val="nil"/>
              <w:left w:val="nil"/>
              <w:bottom w:val="single" w:sz="4" w:space="0" w:color="auto"/>
              <w:right w:val="single" w:sz="4" w:space="0" w:color="auto"/>
            </w:tcBorders>
            <w:shd w:val="clear" w:color="auto" w:fill="D9D9D9"/>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Description</w:t>
            </w:r>
          </w:p>
        </w:tc>
        <w:tc>
          <w:tcPr>
            <w:tcW w:w="918" w:type="dxa"/>
            <w:tcBorders>
              <w:top w:val="nil"/>
              <w:left w:val="nil"/>
              <w:bottom w:val="single" w:sz="4" w:space="0" w:color="auto"/>
              <w:right w:val="single" w:sz="4" w:space="0" w:color="auto"/>
            </w:tcBorders>
            <w:shd w:val="clear" w:color="auto" w:fill="D9D9D9"/>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Total days per year</w:t>
            </w:r>
          </w:p>
        </w:tc>
        <w:tc>
          <w:tcPr>
            <w:tcW w:w="1890" w:type="dxa"/>
            <w:tcBorders>
              <w:top w:val="nil"/>
              <w:left w:val="nil"/>
              <w:bottom w:val="single" w:sz="4" w:space="0" w:color="auto"/>
              <w:right w:val="single" w:sz="4" w:space="0" w:color="auto"/>
            </w:tcBorders>
            <w:shd w:val="clear" w:color="auto" w:fill="D9D9D9"/>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 xml:space="preserve">Number of HR estimated </w:t>
            </w:r>
            <w:r w:rsidRPr="0037366C">
              <w:rPr>
                <w:rFonts w:ascii="Calibri" w:hAnsi="Calibri" w:cs="Calibri"/>
                <w:sz w:val="22"/>
                <w:szCs w:val="22"/>
              </w:rPr>
              <w:t>(131)</w:t>
            </w:r>
          </w:p>
        </w:tc>
      </w:tr>
      <w:tr w:rsidR="00215DF4" w:rsidRPr="0037366C"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A</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Process owner/Director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057452">
            <w:pPr>
              <w:widowControl/>
              <w:numPr>
                <w:ilvl w:val="0"/>
                <w:numId w:val="130"/>
              </w:numPr>
              <w:autoSpaceDE/>
              <w:autoSpaceDN/>
              <w:adjustRightInd/>
              <w:rPr>
                <w:rFonts w:ascii="Calibri" w:hAnsi="Calibri" w:cs="Calibri"/>
                <w:color w:val="000000"/>
              </w:rPr>
            </w:pPr>
            <w:r w:rsidRPr="0037366C">
              <w:rPr>
                <w:rFonts w:ascii="Calibri" w:hAnsi="Calibri" w:cs="Calibri"/>
                <w:color w:val="000000"/>
                <w:sz w:val="22"/>
                <w:szCs w:val="22"/>
              </w:rPr>
              <w:t xml:space="preserve">Phar with relevant management training </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1</w:t>
            </w:r>
          </w:p>
        </w:tc>
      </w:tr>
      <w:tr w:rsidR="00215DF4" w:rsidRPr="0037366C" w:rsidTr="00215DF4">
        <w:trPr>
          <w:trHeight w:val="305"/>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B</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WIM officer  IV /coordinator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Assistance process owner /manager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rPr>
              <w:t>2</w:t>
            </w:r>
          </w:p>
        </w:tc>
      </w:tr>
      <w:tr w:rsidR="00215DF4" w:rsidRPr="0037366C" w:rsidTr="00215DF4">
        <w:trPr>
          <w:trHeight w:val="305"/>
        </w:trPr>
        <w:tc>
          <w:tcPr>
            <w:tcW w:w="738" w:type="dxa"/>
            <w:vMerge w:val="restart"/>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B</w:t>
            </w:r>
          </w:p>
        </w:tc>
        <w:tc>
          <w:tcPr>
            <w:tcW w:w="3060" w:type="dxa"/>
            <w:vMerge w:val="restart"/>
            <w:tcBorders>
              <w:top w:val="nil"/>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WIM officer (I, II, III,IV)</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Degree in B.</w:t>
            </w:r>
            <w:r w:rsidR="00950B6B">
              <w:rPr>
                <w:rFonts w:ascii="Calibri" w:hAnsi="Calibri" w:cs="Calibri"/>
                <w:color w:val="000000"/>
                <w:sz w:val="22"/>
                <w:szCs w:val="22"/>
              </w:rPr>
              <w:t xml:space="preserve"> </w:t>
            </w:r>
            <w:r w:rsidRPr="0037366C">
              <w:rPr>
                <w:rFonts w:ascii="Calibri" w:hAnsi="Calibri" w:cs="Calibri"/>
                <w:color w:val="000000"/>
                <w:sz w:val="22"/>
                <w:szCs w:val="22"/>
              </w:rPr>
              <w:t>Pharm, SCM  or Master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4416.5</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Pr>
                <w:rFonts w:ascii="Calibri" w:hAnsi="Calibri" w:cs="Calibri"/>
                <w:color w:val="000000"/>
                <w:sz w:val="22"/>
                <w:szCs w:val="22"/>
              </w:rPr>
              <w:t>22</w:t>
            </w:r>
          </w:p>
        </w:tc>
      </w:tr>
      <w:tr w:rsidR="00215DF4" w:rsidRPr="0037366C" w:rsidTr="00215DF4">
        <w:trPr>
          <w:trHeight w:val="305"/>
        </w:trPr>
        <w:tc>
          <w:tcPr>
            <w:tcW w:w="738" w:type="dxa"/>
            <w:vMerge/>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top w:val="nil"/>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F47E64">
            <w:r w:rsidRPr="0037366C">
              <w:t xml:space="preserve">Warehouse management coordinator (RDF, Health program)  </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803"/>
        </w:trPr>
        <w:tc>
          <w:tcPr>
            <w:tcW w:w="738" w:type="dxa"/>
            <w:vMerge/>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top w:val="nil"/>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F47E64">
            <w:r w:rsidRPr="0037366C">
              <w:t>Warehouse management officers (RDF, health Program) 2 per warehouse</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305"/>
        </w:trPr>
        <w:tc>
          <w:tcPr>
            <w:tcW w:w="738" w:type="dxa"/>
            <w:vMerge/>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top w:val="nil"/>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F47E64">
            <w:r w:rsidRPr="0037366C">
              <w:t>Inventory Control management coordinator (RDF, Health program)</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695"/>
        </w:trPr>
        <w:tc>
          <w:tcPr>
            <w:tcW w:w="738" w:type="dxa"/>
            <w:vMerge/>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top w:val="nil"/>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F47E64">
            <w:r w:rsidRPr="0037366C">
              <w:t>Inventory Control officer for pharmaceuticals (RDF medicines, Health program)  as per each program type</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398"/>
        </w:trPr>
        <w:tc>
          <w:tcPr>
            <w:tcW w:w="738" w:type="dxa"/>
            <w:vMerge/>
            <w:tcBorders>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F47E64">
            <w:pPr>
              <w:rPr>
                <w:rFonts w:ascii="Calibri" w:hAnsi="Calibri" w:cs="Calibri"/>
              </w:rPr>
            </w:pPr>
            <w:r w:rsidRPr="0037366C">
              <w:rPr>
                <w:bCs/>
              </w:rPr>
              <w:t xml:space="preserve">Inventory Control officer for </w:t>
            </w:r>
            <w:r w:rsidRPr="0037366C">
              <w:rPr>
                <w:rFonts w:ascii="Calibri" w:hAnsi="Calibri" w:cs="Calibri"/>
              </w:rPr>
              <w:t xml:space="preserve"> Laboratory</w:t>
            </w:r>
            <w:r w:rsidRPr="0037366C">
              <w:rPr>
                <w:bCs/>
              </w:rPr>
              <w:t xml:space="preserve"> (RDF, Health program) </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Default="00215DF4" w:rsidP="00215DF4">
            <w:pPr>
              <w:widowControl/>
              <w:autoSpaceDE/>
              <w:autoSpaceDN/>
              <w:adjustRightInd/>
              <w:jc w:val="right"/>
              <w:rPr>
                <w:rFonts w:ascii="Calibri" w:hAnsi="Calibri" w:cs="Calibri"/>
                <w:color w:val="000000"/>
              </w:rPr>
            </w:pPr>
          </w:p>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305"/>
        </w:trPr>
        <w:tc>
          <w:tcPr>
            <w:tcW w:w="738" w:type="dxa"/>
            <w:vMerge/>
            <w:tcBorders>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F47E64">
            <w:pPr>
              <w:rPr>
                <w:rFonts w:ascii="Calibri" w:hAnsi="Calibri" w:cs="Calibri"/>
              </w:rPr>
            </w:pPr>
            <w:r w:rsidRPr="0037366C">
              <w:rPr>
                <w:bCs/>
              </w:rPr>
              <w:t>Inventory Control officer for medical equipments  (RDF, Health program) ,</w:t>
            </w:r>
            <w:r w:rsidRPr="0037366C">
              <w:rPr>
                <w:rFonts w:ascii="Calibri" w:hAnsi="Calibri" w:cs="Calibri"/>
              </w:rPr>
              <w:t xml:space="preserve"> Biomedical engineer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Default="00215DF4" w:rsidP="00215DF4">
            <w:pPr>
              <w:widowControl/>
              <w:autoSpaceDE/>
              <w:autoSpaceDN/>
              <w:adjustRightInd/>
              <w:jc w:val="right"/>
              <w:rPr>
                <w:rFonts w:ascii="Calibri" w:hAnsi="Calibri" w:cs="Calibri"/>
                <w:color w:val="000000"/>
              </w:rPr>
            </w:pPr>
          </w:p>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70"/>
        </w:trPr>
        <w:tc>
          <w:tcPr>
            <w:tcW w:w="738" w:type="dxa"/>
            <w:vMerge w:val="restart"/>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C</w:t>
            </w:r>
          </w:p>
        </w:tc>
        <w:tc>
          <w:tcPr>
            <w:tcW w:w="3060" w:type="dxa"/>
            <w:vMerge w:val="restart"/>
            <w:tcBorders>
              <w:top w:val="nil"/>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Warehouse manager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 xml:space="preserve">Degree  in pharmacy, SCM </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rPr>
              <w:t>2875</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rPr>
              <w:t>15</w:t>
            </w:r>
          </w:p>
        </w:tc>
      </w:tr>
      <w:tr w:rsidR="00215DF4" w:rsidRPr="0037366C" w:rsidTr="00215DF4">
        <w:trPr>
          <w:trHeight w:val="272"/>
        </w:trPr>
        <w:tc>
          <w:tcPr>
            <w:tcW w:w="738" w:type="dxa"/>
            <w:vMerge/>
            <w:tcBorders>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057452">
            <w:pPr>
              <w:pStyle w:val="ListParagraph"/>
              <w:widowControl/>
              <w:numPr>
                <w:ilvl w:val="0"/>
                <w:numId w:val="131"/>
              </w:numPr>
              <w:autoSpaceDE/>
              <w:autoSpaceDN/>
              <w:adjustRightInd/>
              <w:rPr>
                <w:rFonts w:ascii="Calibri" w:hAnsi="Calibri" w:cs="Calibri"/>
                <w:color w:val="000000"/>
              </w:rPr>
            </w:pPr>
            <w:r w:rsidRPr="0037366C">
              <w:rPr>
                <w:rFonts w:ascii="Calibri" w:hAnsi="Calibri" w:cs="Calibri"/>
                <w:color w:val="000000"/>
                <w:sz w:val="22"/>
                <w:szCs w:val="22"/>
              </w:rPr>
              <w:t>Receiving  Warehouse manager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263"/>
        </w:trPr>
        <w:tc>
          <w:tcPr>
            <w:tcW w:w="738" w:type="dxa"/>
            <w:vMerge/>
            <w:tcBorders>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left w:val="nil"/>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057452">
            <w:pPr>
              <w:pStyle w:val="ListParagraph"/>
              <w:widowControl/>
              <w:numPr>
                <w:ilvl w:val="0"/>
                <w:numId w:val="131"/>
              </w:numPr>
              <w:autoSpaceDE/>
              <w:autoSpaceDN/>
              <w:adjustRightInd/>
              <w:rPr>
                <w:rFonts w:ascii="Calibri" w:hAnsi="Calibri" w:cs="Calibri"/>
                <w:color w:val="000000"/>
              </w:rPr>
            </w:pPr>
            <w:r w:rsidRPr="0037366C">
              <w:rPr>
                <w:rFonts w:ascii="Calibri" w:hAnsi="Calibri" w:cs="Calibri"/>
                <w:color w:val="000000"/>
                <w:sz w:val="22"/>
                <w:szCs w:val="22"/>
              </w:rPr>
              <w:t>Storage  Warehouse manager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215DF4">
        <w:trPr>
          <w:trHeight w:val="263"/>
        </w:trPr>
        <w:tc>
          <w:tcPr>
            <w:tcW w:w="738" w:type="dxa"/>
            <w:vMerge/>
            <w:tcBorders>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vMerge/>
            <w:tcBorders>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057452">
            <w:pPr>
              <w:pStyle w:val="ListParagraph"/>
              <w:widowControl/>
              <w:numPr>
                <w:ilvl w:val="0"/>
                <w:numId w:val="131"/>
              </w:numPr>
              <w:autoSpaceDE/>
              <w:autoSpaceDN/>
              <w:adjustRightInd/>
              <w:rPr>
                <w:rFonts w:ascii="Calibri" w:hAnsi="Calibri" w:cs="Calibri"/>
                <w:color w:val="000000"/>
              </w:rPr>
            </w:pPr>
            <w:r w:rsidRPr="0037366C">
              <w:rPr>
                <w:rFonts w:ascii="Calibri" w:hAnsi="Calibri" w:cs="Calibri"/>
                <w:color w:val="000000"/>
                <w:sz w:val="22"/>
                <w:szCs w:val="22"/>
              </w:rPr>
              <w:t>Dispatch Warehouse manager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p>
        </w:tc>
      </w:tr>
      <w:tr w:rsidR="00215DF4" w:rsidRPr="0037366C" w:rsidTr="00950B6B">
        <w:trPr>
          <w:trHeight w:val="300"/>
        </w:trPr>
        <w:tc>
          <w:tcPr>
            <w:tcW w:w="738" w:type="dxa"/>
            <w:vMerge w:val="restart"/>
            <w:tcBorders>
              <w:top w:val="nil"/>
              <w:left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r w:rsidRPr="00950B6B">
              <w:rPr>
                <w:rFonts w:ascii="Calibri" w:hAnsi="Calibri" w:cs="Calibri"/>
                <w:color w:val="000000"/>
                <w:sz w:val="22"/>
                <w:szCs w:val="22"/>
              </w:rPr>
              <w:t>D</w:t>
            </w:r>
          </w:p>
        </w:tc>
        <w:tc>
          <w:tcPr>
            <w:tcW w:w="3060" w:type="dxa"/>
            <w:vMerge w:val="restart"/>
            <w:tcBorders>
              <w:top w:val="nil"/>
              <w:left w:val="nil"/>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r w:rsidRPr="00950B6B">
              <w:rPr>
                <w:rFonts w:ascii="Calibri" w:hAnsi="Calibri" w:cs="Calibri"/>
                <w:color w:val="000000"/>
                <w:sz w:val="22"/>
                <w:szCs w:val="22"/>
              </w:rPr>
              <w:t>LMIS Officer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r w:rsidRPr="00950B6B">
              <w:rPr>
                <w:rFonts w:ascii="Calibri" w:hAnsi="Calibri" w:cs="Calibri"/>
                <w:color w:val="000000"/>
                <w:sz w:val="22"/>
                <w:szCs w:val="22"/>
              </w:rPr>
              <w:t>B. Pharm with relevant training on LMIS and IT</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jc w:val="right"/>
              <w:rPr>
                <w:rFonts w:ascii="Calibri" w:hAnsi="Calibri" w:cs="Calibri"/>
                <w:color w:val="000000"/>
              </w:rPr>
            </w:pPr>
            <w:r w:rsidRPr="00950B6B">
              <w:rPr>
                <w:rFonts w:ascii="Calibri" w:hAnsi="Calibri" w:cs="Calibri"/>
                <w:color w:val="000000"/>
                <w:sz w:val="22"/>
                <w:szCs w:val="22"/>
              </w:rPr>
              <w:t>4018.5</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jc w:val="right"/>
              <w:rPr>
                <w:rFonts w:ascii="Calibri" w:hAnsi="Calibri" w:cs="Calibri"/>
                <w:color w:val="000000"/>
              </w:rPr>
            </w:pPr>
            <w:r w:rsidRPr="00950B6B">
              <w:rPr>
                <w:rFonts w:ascii="Calibri" w:hAnsi="Calibri" w:cs="Calibri"/>
                <w:color w:val="000000"/>
                <w:sz w:val="22"/>
                <w:szCs w:val="22"/>
              </w:rPr>
              <w:t>20</w:t>
            </w:r>
          </w:p>
        </w:tc>
      </w:tr>
      <w:tr w:rsidR="00215DF4" w:rsidRPr="0037366C" w:rsidTr="00950B6B">
        <w:trPr>
          <w:trHeight w:val="300"/>
        </w:trPr>
        <w:tc>
          <w:tcPr>
            <w:tcW w:w="738" w:type="dxa"/>
            <w:vMerge/>
            <w:tcBorders>
              <w:left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p>
        </w:tc>
        <w:tc>
          <w:tcPr>
            <w:tcW w:w="3060" w:type="dxa"/>
            <w:vMerge/>
            <w:tcBorders>
              <w:left w:val="nil"/>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057452">
            <w:pPr>
              <w:pStyle w:val="ListParagraph"/>
              <w:widowControl/>
              <w:numPr>
                <w:ilvl w:val="0"/>
                <w:numId w:val="132"/>
              </w:numPr>
              <w:autoSpaceDE/>
              <w:autoSpaceDN/>
              <w:adjustRightInd/>
              <w:rPr>
                <w:rFonts w:ascii="Calibri" w:hAnsi="Calibri" w:cs="Calibri"/>
                <w:color w:val="000000"/>
              </w:rPr>
            </w:pPr>
            <w:r w:rsidRPr="00950B6B">
              <w:rPr>
                <w:rFonts w:ascii="Calibri" w:hAnsi="Calibri" w:cs="Calibri"/>
                <w:color w:val="000000"/>
                <w:sz w:val="22"/>
                <w:szCs w:val="22"/>
              </w:rPr>
              <w:t>Customer order managing officer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jc w:val="right"/>
              <w:rPr>
                <w:rFonts w:ascii="Calibri" w:hAnsi="Calibri" w:cs="Calibri"/>
                <w:color w:val="000000"/>
              </w:rPr>
            </w:pPr>
          </w:p>
        </w:tc>
      </w:tr>
      <w:tr w:rsidR="00215DF4" w:rsidRPr="0037366C" w:rsidTr="00950B6B">
        <w:trPr>
          <w:trHeight w:val="300"/>
        </w:trPr>
        <w:tc>
          <w:tcPr>
            <w:tcW w:w="738" w:type="dxa"/>
            <w:vMerge/>
            <w:tcBorders>
              <w:left w:val="single" w:sz="4" w:space="0" w:color="auto"/>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p>
        </w:tc>
        <w:tc>
          <w:tcPr>
            <w:tcW w:w="3060" w:type="dxa"/>
            <w:vMerge/>
            <w:tcBorders>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rPr>
                <w:rFonts w:ascii="Calibri" w:hAnsi="Calibri" w:cs="Calibri"/>
                <w:color w:val="000000"/>
              </w:rPr>
            </w:pP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057452">
            <w:pPr>
              <w:pStyle w:val="ListParagraph"/>
              <w:widowControl/>
              <w:numPr>
                <w:ilvl w:val="0"/>
                <w:numId w:val="132"/>
              </w:numPr>
              <w:autoSpaceDE/>
              <w:autoSpaceDN/>
              <w:adjustRightInd/>
              <w:rPr>
                <w:rFonts w:ascii="Calibri" w:hAnsi="Calibri" w:cs="Calibri"/>
                <w:color w:val="000000"/>
              </w:rPr>
            </w:pPr>
            <w:r w:rsidRPr="00950B6B">
              <w:rPr>
                <w:rFonts w:ascii="Calibri" w:hAnsi="Calibri" w:cs="Calibri"/>
                <w:color w:val="000000"/>
                <w:sz w:val="22"/>
                <w:szCs w:val="22"/>
              </w:rPr>
              <w:t xml:space="preserve">Report analyzer </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jc w:val="right"/>
              <w:rPr>
                <w:rFonts w:ascii="Calibri" w:hAnsi="Calibri" w:cs="Calibri"/>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950B6B" w:rsidRDefault="00215DF4" w:rsidP="00215DF4">
            <w:pPr>
              <w:widowControl/>
              <w:autoSpaceDE/>
              <w:autoSpaceDN/>
              <w:adjustRightInd/>
              <w:jc w:val="right"/>
              <w:rPr>
                <w:rFonts w:ascii="Calibri" w:hAnsi="Calibri" w:cs="Calibri"/>
                <w:color w:val="000000"/>
              </w:rPr>
            </w:pPr>
          </w:p>
        </w:tc>
      </w:tr>
      <w:tr w:rsidR="00215DF4" w:rsidRPr="0037366C"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E</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Dispatch checker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Pharmacy Diploma (2 per warehouse)</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693</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4</w:t>
            </w:r>
          </w:p>
        </w:tc>
      </w:tr>
      <w:tr w:rsidR="00215DF4" w:rsidRPr="0037366C" w:rsidTr="00215DF4">
        <w:trPr>
          <w:trHeight w:val="300"/>
        </w:trPr>
        <w:tc>
          <w:tcPr>
            <w:tcW w:w="738" w:type="dxa"/>
            <w:vMerge w:val="restart"/>
            <w:tcBorders>
              <w:top w:val="nil"/>
              <w:left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F and G</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Document follow-up officer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Diploma in Accounting/Supply chain management</w:t>
            </w:r>
          </w:p>
        </w:tc>
        <w:tc>
          <w:tcPr>
            <w:tcW w:w="918" w:type="dxa"/>
            <w:vMerge w:val="restart"/>
            <w:tcBorders>
              <w:top w:val="nil"/>
              <w:left w:val="nil"/>
              <w:right w:val="single" w:sz="4" w:space="0" w:color="auto"/>
            </w:tcBorders>
            <w:shd w:val="clear" w:color="auto" w:fill="auto"/>
            <w:noWrap/>
            <w:vAlign w:val="bottom"/>
            <w:hideMark/>
          </w:tcPr>
          <w:p w:rsidR="00215DF4" w:rsidRPr="0037366C" w:rsidRDefault="00215DF4" w:rsidP="00215DF4">
            <w:pPr>
              <w:jc w:val="right"/>
              <w:rPr>
                <w:rFonts w:ascii="Calibri" w:hAnsi="Calibri" w:cs="Calibri"/>
                <w:color w:val="000000"/>
              </w:rPr>
            </w:pPr>
            <w:r w:rsidRPr="0037366C">
              <w:rPr>
                <w:rFonts w:ascii="Calibri" w:hAnsi="Calibri" w:cs="Calibri"/>
                <w:color w:val="000000"/>
                <w:sz w:val="22"/>
                <w:szCs w:val="22"/>
              </w:rPr>
              <w:t xml:space="preserve">                                                         403</w:t>
            </w:r>
          </w:p>
        </w:tc>
        <w:tc>
          <w:tcPr>
            <w:tcW w:w="1890" w:type="dxa"/>
            <w:vMerge w:val="restart"/>
            <w:tcBorders>
              <w:top w:val="nil"/>
              <w:left w:val="nil"/>
              <w:right w:val="single" w:sz="4" w:space="0" w:color="auto"/>
            </w:tcBorders>
            <w:shd w:val="clear" w:color="auto" w:fill="auto"/>
            <w:noWrap/>
            <w:vAlign w:val="bottom"/>
            <w:hideMark/>
          </w:tcPr>
          <w:p w:rsidR="00215DF4" w:rsidRPr="0037366C" w:rsidRDefault="00215DF4" w:rsidP="00215DF4">
            <w:pPr>
              <w:jc w:val="right"/>
              <w:rPr>
                <w:rFonts w:ascii="Calibri" w:hAnsi="Calibri" w:cs="Calibri"/>
                <w:color w:val="000000"/>
              </w:rPr>
            </w:pPr>
            <w:r w:rsidRPr="0037366C">
              <w:rPr>
                <w:rFonts w:ascii="Calibri" w:hAnsi="Calibri" w:cs="Calibri"/>
                <w:color w:val="000000"/>
                <w:sz w:val="22"/>
                <w:szCs w:val="22"/>
              </w:rPr>
              <w:t>2</w:t>
            </w:r>
          </w:p>
        </w:tc>
      </w:tr>
      <w:tr w:rsidR="00215DF4" w:rsidRPr="0037366C" w:rsidTr="00215DF4">
        <w:trPr>
          <w:trHeight w:val="300"/>
        </w:trPr>
        <w:tc>
          <w:tcPr>
            <w:tcW w:w="738" w:type="dxa"/>
            <w:vMerge/>
            <w:tcBorders>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Store clerk</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Diploma in Accounting/Supply chain</w:t>
            </w:r>
          </w:p>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 xml:space="preserve"> Management (2 per warehouse)</w:t>
            </w:r>
          </w:p>
        </w:tc>
        <w:tc>
          <w:tcPr>
            <w:tcW w:w="918" w:type="dxa"/>
            <w:vMerge/>
            <w:tcBorders>
              <w:left w:val="nil"/>
              <w:bottom w:val="single" w:sz="4" w:space="0" w:color="auto"/>
              <w:right w:val="single" w:sz="4" w:space="0" w:color="auto"/>
            </w:tcBorders>
            <w:shd w:val="clear" w:color="auto" w:fill="auto"/>
            <w:noWrap/>
            <w:vAlign w:val="bottom"/>
            <w:hideMark/>
          </w:tcPr>
          <w:p w:rsidR="00215DF4" w:rsidRPr="0037366C" w:rsidRDefault="00215DF4" w:rsidP="00215DF4">
            <w:pPr>
              <w:jc w:val="right"/>
              <w:rPr>
                <w:rFonts w:ascii="Calibri" w:hAnsi="Calibri" w:cs="Calibri"/>
                <w:color w:val="000000"/>
              </w:rPr>
            </w:pPr>
          </w:p>
        </w:tc>
        <w:tc>
          <w:tcPr>
            <w:tcW w:w="1890" w:type="dxa"/>
            <w:vMerge/>
            <w:tcBorders>
              <w:left w:val="nil"/>
              <w:bottom w:val="single" w:sz="4" w:space="0" w:color="auto"/>
              <w:right w:val="single" w:sz="4" w:space="0" w:color="auto"/>
            </w:tcBorders>
            <w:shd w:val="clear" w:color="auto" w:fill="auto"/>
            <w:noWrap/>
            <w:vAlign w:val="bottom"/>
            <w:hideMark/>
          </w:tcPr>
          <w:p w:rsidR="00215DF4" w:rsidRPr="0037366C" w:rsidRDefault="00215DF4" w:rsidP="00215DF4">
            <w:pPr>
              <w:jc w:val="right"/>
              <w:rPr>
                <w:rFonts w:ascii="Calibri" w:hAnsi="Calibri" w:cs="Calibri"/>
                <w:color w:val="000000"/>
              </w:rPr>
            </w:pPr>
          </w:p>
        </w:tc>
      </w:tr>
      <w:tr w:rsidR="00215DF4" w:rsidRPr="0037366C"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H</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Forklift deriver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 xml:space="preserve">High School graduate with special deriving license </w:t>
            </w:r>
            <w:r w:rsidRPr="0037366C">
              <w:rPr>
                <w:rFonts w:ascii="Calibri" w:hAnsi="Calibri" w:cs="Calibri"/>
                <w:color w:val="000000"/>
                <w:sz w:val="22"/>
                <w:szCs w:val="22"/>
              </w:rPr>
              <w:lastRenderedPageBreak/>
              <w:t>(The number is based on the no. of forklifts)</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lastRenderedPageBreak/>
              <w:t>1000</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5</w:t>
            </w:r>
          </w:p>
        </w:tc>
      </w:tr>
      <w:tr w:rsidR="00215DF4" w:rsidRPr="0037366C"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lastRenderedPageBreak/>
              <w:t>I</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Picker and Packer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High School graduate (As per warehouse  13)</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2584</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13</w:t>
            </w:r>
          </w:p>
        </w:tc>
      </w:tr>
      <w:tr w:rsidR="00215DF4" w:rsidRPr="0037366C"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J</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Warehouse Cleaner</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8th grade complete(As per warehouse 2 cleaner)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4000</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20</w:t>
            </w:r>
          </w:p>
        </w:tc>
      </w:tr>
      <w:tr w:rsidR="00215DF4" w:rsidRPr="0037366C"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K</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Warehouse health and safety</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Diploma in health related fields (As per the warehouse one officer)</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3957</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sz w:val="22"/>
                <w:szCs w:val="22"/>
              </w:rPr>
              <w:t>20</w:t>
            </w:r>
          </w:p>
        </w:tc>
      </w:tr>
      <w:tr w:rsidR="00215DF4" w:rsidRPr="00367289" w:rsidTr="00215DF4">
        <w:trPr>
          <w:trHeight w:val="30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rPr>
              <w:t>L</w:t>
            </w:r>
          </w:p>
        </w:tc>
        <w:tc>
          <w:tcPr>
            <w:tcW w:w="306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rPr>
              <w:t>Invoice clerk</w:t>
            </w:r>
          </w:p>
        </w:tc>
        <w:tc>
          <w:tcPr>
            <w:tcW w:w="5022"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Diploma in Accounting/Supply chain</w:t>
            </w:r>
          </w:p>
          <w:p w:rsidR="00215DF4" w:rsidRPr="0037366C" w:rsidRDefault="00215DF4" w:rsidP="00215DF4">
            <w:pPr>
              <w:widowControl/>
              <w:autoSpaceDE/>
              <w:autoSpaceDN/>
              <w:adjustRightInd/>
              <w:rPr>
                <w:rFonts w:ascii="Calibri" w:hAnsi="Calibri" w:cs="Calibri"/>
                <w:color w:val="000000"/>
              </w:rPr>
            </w:pPr>
            <w:r w:rsidRPr="0037366C">
              <w:rPr>
                <w:rFonts w:ascii="Calibri" w:hAnsi="Calibri" w:cs="Calibri"/>
                <w:color w:val="000000"/>
                <w:sz w:val="22"/>
                <w:szCs w:val="22"/>
              </w:rPr>
              <w:t xml:space="preserve"> Management</w:t>
            </w:r>
          </w:p>
        </w:tc>
        <w:tc>
          <w:tcPr>
            <w:tcW w:w="918"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rPr>
              <w:t>1500</w:t>
            </w:r>
          </w:p>
        </w:tc>
        <w:tc>
          <w:tcPr>
            <w:tcW w:w="1890" w:type="dxa"/>
            <w:tcBorders>
              <w:top w:val="nil"/>
              <w:left w:val="nil"/>
              <w:bottom w:val="single" w:sz="4" w:space="0" w:color="auto"/>
              <w:right w:val="single" w:sz="4" w:space="0" w:color="auto"/>
            </w:tcBorders>
            <w:shd w:val="clear" w:color="auto" w:fill="auto"/>
            <w:noWrap/>
            <w:vAlign w:val="bottom"/>
            <w:hideMark/>
          </w:tcPr>
          <w:p w:rsidR="00215DF4" w:rsidRPr="0037366C" w:rsidRDefault="00215DF4" w:rsidP="00215DF4">
            <w:pPr>
              <w:widowControl/>
              <w:autoSpaceDE/>
              <w:autoSpaceDN/>
              <w:adjustRightInd/>
              <w:jc w:val="right"/>
              <w:rPr>
                <w:rFonts w:ascii="Calibri" w:hAnsi="Calibri" w:cs="Calibri"/>
                <w:color w:val="000000"/>
              </w:rPr>
            </w:pPr>
            <w:r w:rsidRPr="0037366C">
              <w:rPr>
                <w:rFonts w:ascii="Calibri" w:hAnsi="Calibri" w:cs="Calibri"/>
                <w:color w:val="000000"/>
              </w:rPr>
              <w:t>6</w:t>
            </w:r>
          </w:p>
        </w:tc>
      </w:tr>
    </w:tbl>
    <w:p w:rsidR="00215DF4" w:rsidRDefault="00215DF4" w:rsidP="00ED6F12">
      <w:pPr>
        <w:shd w:val="clear" w:color="auto" w:fill="FFFFFF"/>
        <w:rPr>
          <w:rFonts w:eastAsia="Calibri"/>
          <w:lang/>
        </w:rPr>
      </w:pPr>
    </w:p>
    <w:p w:rsidR="00215DF4" w:rsidRDefault="00215DF4" w:rsidP="00ED6F12">
      <w:pPr>
        <w:shd w:val="clear" w:color="auto" w:fill="FFFFFF"/>
        <w:rPr>
          <w:rFonts w:eastAsia="Calibri"/>
          <w:lang/>
        </w:rPr>
        <w:sectPr w:rsidR="00215DF4" w:rsidSect="001B38B0">
          <w:pgSz w:w="12240" w:h="15840"/>
          <w:pgMar w:top="1440" w:right="1170" w:bottom="810" w:left="990" w:header="720" w:footer="720" w:gutter="0"/>
          <w:cols w:space="720"/>
          <w:docGrid w:linePitch="360"/>
        </w:sectPr>
      </w:pPr>
    </w:p>
    <w:tbl>
      <w:tblPr>
        <w:tblpPr w:leftFromText="180" w:rightFromText="180" w:vertAnchor="text" w:horzAnchor="margin" w:tblpXSpec="center" w:tblpY="-388"/>
        <w:tblW w:w="9360" w:type="dxa"/>
        <w:tblLayout w:type="fixed"/>
        <w:tblLook w:val="04A0"/>
      </w:tblPr>
      <w:tblGrid>
        <w:gridCol w:w="810"/>
        <w:gridCol w:w="1494"/>
        <w:gridCol w:w="4680"/>
        <w:gridCol w:w="1098"/>
        <w:gridCol w:w="1278"/>
      </w:tblGrid>
      <w:tr w:rsidR="009654DF" w:rsidRPr="009654DF" w:rsidTr="009654DF">
        <w:trPr>
          <w:trHeight w:val="300"/>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jc w:val="center"/>
              <w:rPr>
                <w:rFonts w:ascii="Calibri" w:hAnsi="Calibri" w:cs="Calibri"/>
                <w:b/>
                <w:color w:val="000000"/>
              </w:rPr>
            </w:pPr>
            <w:r w:rsidRPr="009654DF">
              <w:rPr>
                <w:rFonts w:ascii="Calibri" w:hAnsi="Calibri" w:cs="Calibri"/>
                <w:b/>
                <w:color w:val="000000"/>
                <w:szCs w:val="22"/>
              </w:rPr>
              <w:lastRenderedPageBreak/>
              <w:t>HR Summary for Warehouse and Inventory Management process at Branch</w:t>
            </w:r>
          </w:p>
        </w:tc>
      </w:tr>
      <w:tr w:rsidR="009654DF" w:rsidRPr="009654DF" w:rsidTr="009654DF">
        <w:trPr>
          <w:trHeight w:val="767"/>
        </w:trPr>
        <w:tc>
          <w:tcPr>
            <w:tcW w:w="810" w:type="dxa"/>
            <w:tcBorders>
              <w:top w:val="nil"/>
              <w:left w:val="single" w:sz="4" w:space="0" w:color="auto"/>
              <w:bottom w:val="single" w:sz="4" w:space="0" w:color="auto"/>
              <w:right w:val="single" w:sz="4" w:space="0" w:color="auto"/>
            </w:tcBorders>
            <w:shd w:val="clear" w:color="auto" w:fill="D9D9D9"/>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Code</w:t>
            </w:r>
          </w:p>
        </w:tc>
        <w:tc>
          <w:tcPr>
            <w:tcW w:w="1494" w:type="dxa"/>
            <w:tcBorders>
              <w:top w:val="nil"/>
              <w:left w:val="nil"/>
              <w:bottom w:val="single" w:sz="4" w:space="0" w:color="auto"/>
              <w:right w:val="single" w:sz="4" w:space="0" w:color="auto"/>
            </w:tcBorders>
            <w:shd w:val="clear" w:color="auto" w:fill="D9D9D9"/>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Responsible staff</w:t>
            </w:r>
          </w:p>
        </w:tc>
        <w:tc>
          <w:tcPr>
            <w:tcW w:w="4680" w:type="dxa"/>
            <w:tcBorders>
              <w:top w:val="nil"/>
              <w:left w:val="nil"/>
              <w:bottom w:val="single" w:sz="4" w:space="0" w:color="auto"/>
              <w:right w:val="single" w:sz="4" w:space="0" w:color="auto"/>
            </w:tcBorders>
            <w:shd w:val="clear" w:color="auto" w:fill="D9D9D9"/>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Description</w:t>
            </w:r>
          </w:p>
        </w:tc>
        <w:tc>
          <w:tcPr>
            <w:tcW w:w="1098" w:type="dxa"/>
            <w:tcBorders>
              <w:top w:val="nil"/>
              <w:left w:val="nil"/>
              <w:bottom w:val="single" w:sz="4" w:space="0" w:color="auto"/>
              <w:right w:val="single" w:sz="4" w:space="0" w:color="auto"/>
            </w:tcBorders>
            <w:shd w:val="clear" w:color="auto" w:fill="D9D9D9"/>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Total days per year</w:t>
            </w:r>
          </w:p>
        </w:tc>
        <w:tc>
          <w:tcPr>
            <w:tcW w:w="1278" w:type="dxa"/>
            <w:tcBorders>
              <w:top w:val="nil"/>
              <w:left w:val="nil"/>
              <w:bottom w:val="single" w:sz="4" w:space="0" w:color="auto"/>
              <w:right w:val="single" w:sz="4" w:space="0" w:color="auto"/>
            </w:tcBorders>
            <w:shd w:val="clear" w:color="auto" w:fill="D9D9D9"/>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Number of HR estimated</w:t>
            </w:r>
          </w:p>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sz w:val="22"/>
                <w:szCs w:val="22"/>
              </w:rPr>
              <w:t>(81)</w:t>
            </w:r>
          </w:p>
        </w:tc>
      </w:tr>
      <w:tr w:rsidR="009654DF" w:rsidRPr="009654DF"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A</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Process owner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B. Phar with relevant management training</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jc w:val="right"/>
              <w:rPr>
                <w:rFonts w:ascii="Calibri" w:hAnsi="Calibri" w:cs="Calibri"/>
                <w:color w:val="000000"/>
              </w:rPr>
            </w:pPr>
            <w:r w:rsidRPr="009654DF">
              <w:rPr>
                <w:rFonts w:ascii="Calibri" w:hAnsi="Calibri" w:cs="Calibri"/>
                <w:color w:val="000000"/>
                <w:sz w:val="22"/>
                <w:szCs w:val="22"/>
              </w:rPr>
              <w:t xml:space="preserve">              1</w:t>
            </w:r>
          </w:p>
        </w:tc>
      </w:tr>
      <w:tr w:rsidR="009654DF" w:rsidRPr="009654DF" w:rsidTr="00E25B4E">
        <w:trPr>
          <w:trHeight w:val="293"/>
        </w:trPr>
        <w:tc>
          <w:tcPr>
            <w:tcW w:w="810" w:type="dxa"/>
            <w:vMerge w:val="restart"/>
            <w:tcBorders>
              <w:top w:val="nil"/>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B</w:t>
            </w:r>
          </w:p>
        </w:tc>
        <w:tc>
          <w:tcPr>
            <w:tcW w:w="1494" w:type="dxa"/>
            <w:vMerge w:val="restart"/>
            <w:tcBorders>
              <w:top w:val="nil"/>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r w:rsidRPr="00950B6B">
              <w:rPr>
                <w:rFonts w:ascii="Calibri" w:hAnsi="Calibri" w:cs="Calibri"/>
                <w:color w:val="000000"/>
                <w:sz w:val="22"/>
                <w:szCs w:val="22"/>
              </w:rPr>
              <w:t>WIM officer</w:t>
            </w:r>
            <w:r w:rsidRPr="00950B6B">
              <w:rPr>
                <w:bCs/>
                <w:color w:val="000000"/>
                <w:sz w:val="22"/>
                <w:szCs w:val="22"/>
              </w:rPr>
              <w:t xml:space="preserve"> (I,II,III,IV)</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r w:rsidRPr="00950B6B">
              <w:rPr>
                <w:rFonts w:ascii="Calibri" w:hAnsi="Calibri" w:cs="Calibri"/>
                <w:color w:val="000000"/>
                <w:sz w:val="22"/>
                <w:szCs w:val="22"/>
              </w:rPr>
              <w:t>B.</w:t>
            </w:r>
            <w:r w:rsidR="00950B6B" w:rsidRPr="00950B6B">
              <w:rPr>
                <w:rFonts w:ascii="Calibri" w:hAnsi="Calibri" w:cs="Calibri"/>
                <w:color w:val="000000"/>
                <w:sz w:val="22"/>
                <w:szCs w:val="22"/>
              </w:rPr>
              <w:t xml:space="preserve"> </w:t>
            </w:r>
            <w:r w:rsidRPr="00950B6B">
              <w:rPr>
                <w:rFonts w:ascii="Calibri" w:hAnsi="Calibri" w:cs="Calibri"/>
                <w:color w:val="000000"/>
                <w:sz w:val="22"/>
                <w:szCs w:val="22"/>
              </w:rPr>
              <w:t>Pharm</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4004</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20</w:t>
            </w:r>
          </w:p>
        </w:tc>
      </w:tr>
      <w:tr w:rsidR="009654DF" w:rsidRPr="009654DF" w:rsidTr="00E25B4E">
        <w:trPr>
          <w:trHeight w:val="518"/>
        </w:trPr>
        <w:tc>
          <w:tcPr>
            <w:tcW w:w="810" w:type="dxa"/>
            <w:vMerge/>
            <w:tcBorders>
              <w:top w:val="nil"/>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top w:val="nil"/>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bCs/>
                <w:color w:val="000000"/>
              </w:rPr>
            </w:pPr>
            <w:r w:rsidRPr="00950B6B">
              <w:rPr>
                <w:bCs/>
                <w:color w:val="000000"/>
                <w:sz w:val="22"/>
                <w:szCs w:val="22"/>
              </w:rPr>
              <w:t>Warehouse management coordinator (RDF, Health program) 2 per warehouse</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r>
      <w:tr w:rsidR="009654DF" w:rsidRPr="009654DF" w:rsidTr="00E25B4E">
        <w:trPr>
          <w:trHeight w:val="545"/>
        </w:trPr>
        <w:tc>
          <w:tcPr>
            <w:tcW w:w="810" w:type="dxa"/>
            <w:vMerge/>
            <w:tcBorders>
              <w:top w:val="nil"/>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top w:val="nil"/>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bCs/>
                <w:color w:val="000000"/>
              </w:rPr>
            </w:pPr>
            <w:r w:rsidRPr="00950B6B">
              <w:rPr>
                <w:bCs/>
                <w:color w:val="000000"/>
                <w:sz w:val="22"/>
                <w:szCs w:val="22"/>
              </w:rPr>
              <w:t>Warehouse management officers (RDF, health Program) 2 per warehouse</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r>
      <w:tr w:rsidR="009654DF" w:rsidRPr="009654DF" w:rsidTr="00E25B4E">
        <w:trPr>
          <w:trHeight w:val="572"/>
        </w:trPr>
        <w:tc>
          <w:tcPr>
            <w:tcW w:w="810" w:type="dxa"/>
            <w:vMerge/>
            <w:tcBorders>
              <w:top w:val="nil"/>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top w:val="nil"/>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bCs/>
                <w:color w:val="000000"/>
              </w:rPr>
            </w:pPr>
            <w:r w:rsidRPr="00950B6B">
              <w:rPr>
                <w:bCs/>
                <w:color w:val="000000"/>
                <w:sz w:val="22"/>
                <w:szCs w:val="22"/>
              </w:rPr>
              <w:t>Inventory Control coordinator (RDF, Health program)</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r>
      <w:tr w:rsidR="009654DF" w:rsidRPr="009654DF" w:rsidTr="009654DF">
        <w:trPr>
          <w:trHeight w:val="483"/>
        </w:trPr>
        <w:tc>
          <w:tcPr>
            <w:tcW w:w="810" w:type="dxa"/>
            <w:vMerge/>
            <w:tcBorders>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r w:rsidRPr="00950B6B">
              <w:rPr>
                <w:bCs/>
                <w:color w:val="000000"/>
                <w:sz w:val="22"/>
                <w:szCs w:val="22"/>
              </w:rPr>
              <w:t xml:space="preserve">Inventory Control officer for </w:t>
            </w:r>
            <w:r w:rsidRPr="00950B6B">
              <w:rPr>
                <w:rFonts w:ascii="Calibri" w:hAnsi="Calibri" w:cs="Calibri"/>
                <w:color w:val="000000"/>
                <w:sz w:val="22"/>
                <w:szCs w:val="22"/>
              </w:rPr>
              <w:t xml:space="preserve"> Pharmaceuticals </w:t>
            </w:r>
            <w:r w:rsidRPr="00950B6B">
              <w:rPr>
                <w:bCs/>
                <w:color w:val="000000"/>
                <w:sz w:val="22"/>
                <w:szCs w:val="22"/>
              </w:rPr>
              <w:t>(RDF, Health program)</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2</w:t>
            </w:r>
          </w:p>
        </w:tc>
      </w:tr>
      <w:tr w:rsidR="009654DF" w:rsidRPr="009654DF" w:rsidTr="009654DF">
        <w:trPr>
          <w:trHeight w:val="483"/>
        </w:trPr>
        <w:tc>
          <w:tcPr>
            <w:tcW w:w="810" w:type="dxa"/>
            <w:vMerge/>
            <w:tcBorders>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bCs/>
                <w:color w:val="000000"/>
              </w:rPr>
            </w:pPr>
            <w:r w:rsidRPr="00950B6B">
              <w:rPr>
                <w:bCs/>
                <w:color w:val="000000"/>
                <w:sz w:val="22"/>
                <w:szCs w:val="22"/>
              </w:rPr>
              <w:t xml:space="preserve">Inventory Control officer for </w:t>
            </w:r>
            <w:r w:rsidRPr="00950B6B">
              <w:rPr>
                <w:rFonts w:ascii="Calibri" w:hAnsi="Calibri" w:cs="Calibri"/>
                <w:color w:val="000000"/>
                <w:sz w:val="22"/>
                <w:szCs w:val="22"/>
              </w:rPr>
              <w:t xml:space="preserve"> Laboratory chemical and reagents  </w:t>
            </w:r>
            <w:r w:rsidRPr="00950B6B">
              <w:rPr>
                <w:bCs/>
                <w:color w:val="000000"/>
                <w:sz w:val="22"/>
                <w:szCs w:val="22"/>
              </w:rPr>
              <w:t>(RDF, Health program)</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2</w:t>
            </w:r>
          </w:p>
        </w:tc>
      </w:tr>
      <w:tr w:rsidR="009654DF" w:rsidRPr="009654DF" w:rsidTr="00E25B4E">
        <w:trPr>
          <w:trHeight w:val="518"/>
        </w:trPr>
        <w:tc>
          <w:tcPr>
            <w:tcW w:w="810" w:type="dxa"/>
            <w:vMerge/>
            <w:tcBorders>
              <w:left w:val="single" w:sz="4" w:space="0" w:color="auto"/>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r w:rsidRPr="00950B6B">
              <w:rPr>
                <w:bCs/>
                <w:color w:val="000000"/>
                <w:sz w:val="22"/>
                <w:szCs w:val="22"/>
              </w:rPr>
              <w:t xml:space="preserve">Inventory Control officer for </w:t>
            </w:r>
            <w:r w:rsidRPr="00950B6B">
              <w:rPr>
                <w:rFonts w:ascii="Calibri" w:hAnsi="Calibri" w:cs="Calibri"/>
                <w:color w:val="000000"/>
                <w:sz w:val="22"/>
                <w:szCs w:val="22"/>
              </w:rPr>
              <w:t xml:space="preserve"> Medical equipments </w:t>
            </w:r>
            <w:r w:rsidRPr="00950B6B">
              <w:rPr>
                <w:bCs/>
                <w:color w:val="000000"/>
                <w:sz w:val="22"/>
                <w:szCs w:val="22"/>
              </w:rPr>
              <w:t>(RDF, Health program)</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2</w:t>
            </w:r>
          </w:p>
        </w:tc>
      </w:tr>
      <w:tr w:rsidR="009654DF" w:rsidRPr="009654DF" w:rsidTr="009654DF">
        <w:trPr>
          <w:trHeight w:val="300"/>
        </w:trPr>
        <w:tc>
          <w:tcPr>
            <w:tcW w:w="810" w:type="dxa"/>
            <w:vMerge w:val="restart"/>
            <w:tcBorders>
              <w:top w:val="nil"/>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C</w:t>
            </w:r>
          </w:p>
        </w:tc>
        <w:tc>
          <w:tcPr>
            <w:tcW w:w="1494" w:type="dxa"/>
            <w:vMerge w:val="restart"/>
            <w:tcBorders>
              <w:top w:val="nil"/>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r w:rsidRPr="00950B6B">
              <w:rPr>
                <w:rFonts w:ascii="Calibri" w:hAnsi="Calibri" w:cs="Calibri"/>
                <w:color w:val="000000"/>
                <w:sz w:val="22"/>
                <w:szCs w:val="22"/>
              </w:rPr>
              <w:t>Warehouse manager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r w:rsidRPr="00950B6B">
              <w:rPr>
                <w:rFonts w:ascii="Calibri" w:hAnsi="Calibri" w:cs="Calibri"/>
                <w:color w:val="000000"/>
                <w:sz w:val="22"/>
                <w:szCs w:val="22"/>
              </w:rPr>
              <w:t>Degree in pharmacy, SCM  (as per warehouse 6</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1286</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r w:rsidRPr="00950B6B">
              <w:rPr>
                <w:rFonts w:ascii="Calibri" w:hAnsi="Calibri" w:cs="Calibri"/>
                <w:color w:val="000000"/>
                <w:sz w:val="22"/>
                <w:szCs w:val="22"/>
              </w:rPr>
              <w:t>7</w:t>
            </w:r>
          </w:p>
        </w:tc>
      </w:tr>
      <w:tr w:rsidR="009654DF" w:rsidRPr="009654DF" w:rsidTr="009654DF">
        <w:trPr>
          <w:trHeight w:val="300"/>
        </w:trPr>
        <w:tc>
          <w:tcPr>
            <w:tcW w:w="810" w:type="dxa"/>
            <w:vMerge/>
            <w:tcBorders>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right w:val="single" w:sz="4" w:space="0" w:color="auto"/>
            </w:tcBorders>
            <w:shd w:val="clear" w:color="auto" w:fill="auto"/>
            <w:noWrap/>
            <w:vAlign w:val="bottom"/>
            <w:hideMark/>
          </w:tcPr>
          <w:p w:rsidR="009654DF" w:rsidRPr="00950B6B"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057452">
            <w:pPr>
              <w:widowControl/>
              <w:numPr>
                <w:ilvl w:val="0"/>
                <w:numId w:val="133"/>
              </w:numPr>
              <w:autoSpaceDE/>
              <w:autoSpaceDN/>
              <w:adjustRightInd/>
              <w:contextualSpacing/>
              <w:rPr>
                <w:rFonts w:ascii="Calibri" w:hAnsi="Calibri" w:cs="Calibri"/>
                <w:color w:val="000000"/>
              </w:rPr>
            </w:pPr>
            <w:r w:rsidRPr="00950B6B">
              <w:rPr>
                <w:rFonts w:ascii="Calibri" w:hAnsi="Calibri" w:cs="Calibri"/>
                <w:color w:val="000000"/>
                <w:sz w:val="22"/>
                <w:szCs w:val="22"/>
              </w:rPr>
              <w:t>Receiving</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50B6B" w:rsidRDefault="009654DF" w:rsidP="009654DF">
            <w:pPr>
              <w:jc w:val="right"/>
              <w:rPr>
                <w:rFonts w:ascii="Calibri" w:hAnsi="Calibri" w:cs="Calibri"/>
                <w:color w:val="000000"/>
              </w:rPr>
            </w:pPr>
          </w:p>
        </w:tc>
      </w:tr>
      <w:tr w:rsidR="009654DF" w:rsidRPr="009654DF" w:rsidTr="009654DF">
        <w:trPr>
          <w:trHeight w:val="300"/>
        </w:trPr>
        <w:tc>
          <w:tcPr>
            <w:tcW w:w="810" w:type="dxa"/>
            <w:vMerge/>
            <w:tcBorders>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057452">
            <w:pPr>
              <w:widowControl/>
              <w:numPr>
                <w:ilvl w:val="0"/>
                <w:numId w:val="133"/>
              </w:numPr>
              <w:autoSpaceDE/>
              <w:autoSpaceDN/>
              <w:adjustRightInd/>
              <w:contextualSpacing/>
              <w:rPr>
                <w:rFonts w:ascii="Calibri" w:hAnsi="Calibri" w:cs="Calibri"/>
                <w:color w:val="000000"/>
              </w:rPr>
            </w:pPr>
            <w:r w:rsidRPr="009654DF">
              <w:rPr>
                <w:rFonts w:ascii="Calibri" w:hAnsi="Calibri" w:cs="Calibri"/>
                <w:color w:val="000000"/>
                <w:sz w:val="22"/>
                <w:szCs w:val="22"/>
              </w:rPr>
              <w:t>Storage</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r>
      <w:tr w:rsidR="009654DF" w:rsidRPr="009654DF" w:rsidTr="009654DF">
        <w:trPr>
          <w:trHeight w:val="300"/>
        </w:trPr>
        <w:tc>
          <w:tcPr>
            <w:tcW w:w="810" w:type="dxa"/>
            <w:vMerge/>
            <w:tcBorders>
              <w:left w:val="single" w:sz="4" w:space="0" w:color="auto"/>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057452">
            <w:pPr>
              <w:widowControl/>
              <w:numPr>
                <w:ilvl w:val="0"/>
                <w:numId w:val="133"/>
              </w:numPr>
              <w:autoSpaceDE/>
              <w:autoSpaceDN/>
              <w:adjustRightInd/>
              <w:contextualSpacing/>
              <w:rPr>
                <w:rFonts w:ascii="Calibri" w:hAnsi="Calibri" w:cs="Calibri"/>
                <w:color w:val="000000"/>
              </w:rPr>
            </w:pPr>
            <w:r w:rsidRPr="009654DF">
              <w:rPr>
                <w:rFonts w:ascii="Calibri" w:hAnsi="Calibri" w:cs="Calibri"/>
                <w:color w:val="000000"/>
                <w:sz w:val="22"/>
                <w:szCs w:val="22"/>
              </w:rPr>
              <w:t>Dispatch</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r>
      <w:tr w:rsidR="009654DF" w:rsidRPr="009654DF" w:rsidTr="00E25B4E">
        <w:trPr>
          <w:trHeight w:val="300"/>
        </w:trPr>
        <w:tc>
          <w:tcPr>
            <w:tcW w:w="810" w:type="dxa"/>
            <w:vMerge w:val="restart"/>
            <w:tcBorders>
              <w:top w:val="nil"/>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D</w:t>
            </w:r>
          </w:p>
        </w:tc>
        <w:tc>
          <w:tcPr>
            <w:tcW w:w="1494" w:type="dxa"/>
            <w:vMerge w:val="restart"/>
            <w:tcBorders>
              <w:top w:val="nil"/>
              <w:left w:val="nil"/>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LMIS Officer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r w:rsidRPr="009654DF">
              <w:rPr>
                <w:rFonts w:ascii="Calibri" w:hAnsi="Calibri" w:cs="Calibri"/>
                <w:color w:val="000000"/>
                <w:sz w:val="22"/>
                <w:szCs w:val="22"/>
              </w:rPr>
              <w:t>B.</w:t>
            </w:r>
            <w:r w:rsidR="00950B6B">
              <w:rPr>
                <w:rFonts w:ascii="Calibri" w:hAnsi="Calibri" w:cs="Calibri"/>
                <w:color w:val="000000"/>
                <w:sz w:val="22"/>
                <w:szCs w:val="22"/>
              </w:rPr>
              <w:t xml:space="preserve"> </w:t>
            </w:r>
            <w:r w:rsidRPr="009654DF">
              <w:rPr>
                <w:rFonts w:ascii="Calibri" w:hAnsi="Calibri" w:cs="Calibri"/>
                <w:color w:val="000000"/>
                <w:sz w:val="22"/>
                <w:szCs w:val="22"/>
              </w:rPr>
              <w:t>Pharm with relevant training on LMIS and IT</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r w:rsidRPr="009654DF">
              <w:rPr>
                <w:rFonts w:ascii="Calibri" w:hAnsi="Calibri" w:cs="Calibri"/>
                <w:color w:val="000000"/>
                <w:sz w:val="22"/>
                <w:szCs w:val="22"/>
              </w:rPr>
              <w:t>4575.75</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r w:rsidRPr="009654DF">
              <w:rPr>
                <w:rFonts w:ascii="Calibri" w:hAnsi="Calibri" w:cs="Calibri"/>
                <w:color w:val="000000"/>
                <w:sz w:val="22"/>
                <w:szCs w:val="22"/>
              </w:rPr>
              <w:t>21</w:t>
            </w:r>
          </w:p>
        </w:tc>
      </w:tr>
      <w:tr w:rsidR="009654DF" w:rsidRPr="009654DF" w:rsidTr="00E25B4E">
        <w:trPr>
          <w:trHeight w:val="245"/>
        </w:trPr>
        <w:tc>
          <w:tcPr>
            <w:tcW w:w="810" w:type="dxa"/>
            <w:vMerge/>
            <w:tcBorders>
              <w:left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057452">
            <w:pPr>
              <w:widowControl/>
              <w:numPr>
                <w:ilvl w:val="0"/>
                <w:numId w:val="134"/>
              </w:numPr>
              <w:autoSpaceDE/>
              <w:autoSpaceDN/>
              <w:adjustRightInd/>
              <w:contextualSpacing/>
              <w:rPr>
                <w:rFonts w:ascii="Calibri" w:hAnsi="Calibri" w:cs="Calibri"/>
                <w:color w:val="000000"/>
              </w:rPr>
            </w:pPr>
            <w:r w:rsidRPr="009654DF">
              <w:rPr>
                <w:rFonts w:ascii="Calibri" w:hAnsi="Calibri" w:cs="Calibri"/>
                <w:color w:val="000000"/>
                <w:sz w:val="22"/>
                <w:szCs w:val="22"/>
              </w:rPr>
              <w:t>Customer order management officer</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r>
      <w:tr w:rsidR="009654DF" w:rsidRPr="009654DF" w:rsidTr="00E25B4E">
        <w:trPr>
          <w:trHeight w:val="300"/>
        </w:trPr>
        <w:tc>
          <w:tcPr>
            <w:tcW w:w="810" w:type="dxa"/>
            <w:vMerge/>
            <w:tcBorders>
              <w:left w:val="single" w:sz="4" w:space="0" w:color="auto"/>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1494" w:type="dxa"/>
            <w:vMerge/>
            <w:tcBorders>
              <w:left w:val="nil"/>
              <w:bottom w:val="single" w:sz="4" w:space="0" w:color="auto"/>
              <w:right w:val="single" w:sz="4" w:space="0" w:color="auto"/>
            </w:tcBorders>
            <w:shd w:val="clear" w:color="auto" w:fill="auto"/>
            <w:noWrap/>
            <w:vAlign w:val="bottom"/>
            <w:hideMark/>
          </w:tcPr>
          <w:p w:rsidR="009654DF" w:rsidRPr="009654DF" w:rsidRDefault="009654DF" w:rsidP="009654DF">
            <w:pPr>
              <w:widowControl/>
              <w:autoSpaceDE/>
              <w:autoSpaceDN/>
              <w:adjustRightInd/>
              <w:rPr>
                <w:rFonts w:ascii="Calibri" w:hAnsi="Calibri" w:cs="Calibri"/>
                <w:color w:val="000000"/>
              </w:rPr>
            </w:pP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057452">
            <w:pPr>
              <w:widowControl/>
              <w:numPr>
                <w:ilvl w:val="0"/>
                <w:numId w:val="134"/>
              </w:numPr>
              <w:autoSpaceDE/>
              <w:autoSpaceDN/>
              <w:adjustRightInd/>
              <w:contextualSpacing/>
              <w:rPr>
                <w:rFonts w:ascii="Calibri" w:hAnsi="Calibri" w:cs="Calibri"/>
                <w:color w:val="000000"/>
              </w:rPr>
            </w:pPr>
            <w:r w:rsidRPr="009654DF">
              <w:rPr>
                <w:rFonts w:ascii="Calibri" w:hAnsi="Calibri" w:cs="Calibri"/>
                <w:color w:val="000000"/>
                <w:sz w:val="22"/>
                <w:szCs w:val="22"/>
              </w:rPr>
              <w:t xml:space="preserve">Report analyzer </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9654DF" w:rsidRDefault="009654DF" w:rsidP="009654DF">
            <w:pPr>
              <w:jc w:val="right"/>
              <w:rPr>
                <w:rFonts w:ascii="Calibri" w:hAnsi="Calibri" w:cs="Calibri"/>
                <w:color w:val="000000"/>
              </w:rPr>
            </w:pP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E</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Dispatch checker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Pharmacy Diploma (As per the warehouse 2 )</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1064</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rPr>
              <w:t>5</w:t>
            </w: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F</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Document follow-up officer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Diploma in Accounting/Supply chain management</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 xml:space="preserve">                                                         0</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0</w:t>
            </w: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G</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Store clerk</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Diploma in Accounting/Supply chain</w:t>
            </w:r>
          </w:p>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 xml:space="preserve"> Management</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134</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1</w:t>
            </w: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H</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Forklift deriver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High School graduate with special deriving license</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483</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3</w:t>
            </w: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I</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Picker and Packer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High School graduate</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2015</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11</w:t>
            </w: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J</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Warehouse Cleaner</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8th grade complete</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1005</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5</w:t>
            </w:r>
          </w:p>
        </w:tc>
      </w:tr>
      <w:tr w:rsidR="009654DF" w:rsidRPr="00E25B4E"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K</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Warehouse health and safety</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Diploma in health related fields</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396</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sz w:val="22"/>
                <w:szCs w:val="22"/>
              </w:rPr>
              <w:t>2</w:t>
            </w:r>
          </w:p>
        </w:tc>
      </w:tr>
      <w:tr w:rsidR="009654DF" w:rsidRPr="009654DF" w:rsidTr="009654DF">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rPr>
              <w:t>L</w:t>
            </w:r>
          </w:p>
        </w:tc>
        <w:tc>
          <w:tcPr>
            <w:tcW w:w="1494"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rPr>
              <w:t>Invoice clerk</w:t>
            </w:r>
          </w:p>
        </w:tc>
        <w:tc>
          <w:tcPr>
            <w:tcW w:w="4680"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Diploma in Accounting/Supply chain</w:t>
            </w:r>
          </w:p>
          <w:p w:rsidR="009654DF" w:rsidRPr="00E25B4E" w:rsidRDefault="009654DF" w:rsidP="00E25B4E">
            <w:pPr>
              <w:widowControl/>
              <w:autoSpaceDE/>
              <w:autoSpaceDN/>
              <w:adjustRightInd/>
              <w:rPr>
                <w:rFonts w:ascii="Calibri" w:hAnsi="Calibri" w:cs="Calibri"/>
                <w:color w:val="000000"/>
              </w:rPr>
            </w:pPr>
            <w:r w:rsidRPr="00E25B4E">
              <w:rPr>
                <w:rFonts w:ascii="Calibri" w:hAnsi="Calibri" w:cs="Calibri"/>
                <w:color w:val="000000"/>
                <w:sz w:val="22"/>
                <w:szCs w:val="22"/>
              </w:rPr>
              <w:t xml:space="preserve"> Management</w:t>
            </w:r>
          </w:p>
        </w:tc>
        <w:tc>
          <w:tcPr>
            <w:tcW w:w="109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rPr>
              <w:t>1000</w:t>
            </w:r>
          </w:p>
        </w:tc>
        <w:tc>
          <w:tcPr>
            <w:tcW w:w="1278" w:type="dxa"/>
            <w:tcBorders>
              <w:top w:val="nil"/>
              <w:left w:val="nil"/>
              <w:bottom w:val="single" w:sz="4" w:space="0" w:color="auto"/>
              <w:right w:val="single" w:sz="4" w:space="0" w:color="auto"/>
            </w:tcBorders>
            <w:shd w:val="clear" w:color="auto" w:fill="auto"/>
            <w:noWrap/>
            <w:vAlign w:val="bottom"/>
            <w:hideMark/>
          </w:tcPr>
          <w:p w:rsidR="009654DF" w:rsidRPr="00E25B4E" w:rsidRDefault="009654DF" w:rsidP="00E25B4E">
            <w:pPr>
              <w:jc w:val="right"/>
              <w:rPr>
                <w:rFonts w:ascii="Calibri" w:hAnsi="Calibri" w:cs="Calibri"/>
                <w:color w:val="000000"/>
              </w:rPr>
            </w:pPr>
            <w:r w:rsidRPr="00E25B4E">
              <w:rPr>
                <w:rFonts w:ascii="Calibri" w:hAnsi="Calibri" w:cs="Calibri"/>
                <w:color w:val="000000"/>
              </w:rPr>
              <w:t>4</w:t>
            </w:r>
          </w:p>
        </w:tc>
      </w:tr>
    </w:tbl>
    <w:p w:rsidR="00215DF4" w:rsidRDefault="00215DF4" w:rsidP="00E25B4E">
      <w:pPr>
        <w:rPr>
          <w:rFonts w:eastAsia="Calibri"/>
          <w:lang/>
        </w:rPr>
      </w:pPr>
    </w:p>
    <w:p w:rsidR="00215DF4" w:rsidRDefault="00215DF4" w:rsidP="00ED6F12">
      <w:pPr>
        <w:shd w:val="clear" w:color="auto" w:fill="FFFFFF"/>
        <w:rPr>
          <w:rFonts w:eastAsia="Calibri"/>
          <w:lang/>
        </w:rPr>
      </w:pPr>
    </w:p>
    <w:p w:rsidR="0083433A" w:rsidRPr="00E25B4E" w:rsidRDefault="0083433A" w:rsidP="00E25B4E">
      <w:pPr>
        <w:rPr>
          <w:rFonts w:eastAsia="Calibri"/>
          <w:lang/>
        </w:rPr>
        <w:sectPr w:rsidR="0083433A" w:rsidRPr="00E25B4E" w:rsidSect="009654DF">
          <w:pgSz w:w="12240" w:h="15840"/>
          <w:pgMar w:top="810" w:right="990" w:bottom="1440" w:left="1170" w:header="720" w:footer="720" w:gutter="0"/>
          <w:cols w:space="720"/>
          <w:docGrid w:linePitch="360"/>
        </w:sectPr>
      </w:pPr>
    </w:p>
    <w:p w:rsidR="00E25B4E" w:rsidRDefault="00E25B4E" w:rsidP="00E25B4E">
      <w:pPr>
        <w:pStyle w:val="Heading3"/>
        <w:numPr>
          <w:ilvl w:val="2"/>
          <w:numId w:val="69"/>
        </w:numPr>
        <w:rPr>
          <w:rFonts w:eastAsia="Calibri"/>
        </w:rPr>
      </w:pPr>
      <w:bookmarkStart w:id="94" w:name="_Toc475431936"/>
      <w:r>
        <w:rPr>
          <w:rFonts w:eastAsia="Calibri"/>
        </w:rPr>
        <w:lastRenderedPageBreak/>
        <w:t>Process time for Distribution sub process</w:t>
      </w:r>
      <w:bookmarkEnd w:id="94"/>
      <w:r>
        <w:rPr>
          <w:rFonts w:eastAsia="Calibri"/>
        </w:rPr>
        <w:t xml:space="preserve"> </w:t>
      </w:r>
    </w:p>
    <w:p w:rsidR="00ED6F12" w:rsidRPr="00CF7281" w:rsidRDefault="004F425D" w:rsidP="004F425D">
      <w:pPr>
        <w:pStyle w:val="Caption"/>
        <w:rPr>
          <w:b w:val="0"/>
        </w:rPr>
      </w:pPr>
      <w:r>
        <w:t xml:space="preserve">Table </w:t>
      </w:r>
      <w:fldSimple w:instr=" SEQ Table \* ARABIC ">
        <w:r w:rsidR="00677CFD">
          <w:rPr>
            <w:noProof/>
          </w:rPr>
          <w:t>10</w:t>
        </w:r>
      </w:fldSimple>
      <w:r>
        <w:t xml:space="preserve">: </w:t>
      </w:r>
      <w:r w:rsidRPr="00FE3BC6">
        <w:t>HR Requirement for Distribution from Central to Hubs</w:t>
      </w:r>
    </w:p>
    <w:tbl>
      <w:tblPr>
        <w:tblW w:w="13770" w:type="dxa"/>
        <w:tblInd w:w="-252" w:type="dxa"/>
        <w:tblLayout w:type="fixed"/>
        <w:tblLook w:val="04A0"/>
      </w:tblPr>
      <w:tblGrid>
        <w:gridCol w:w="537"/>
        <w:gridCol w:w="1803"/>
        <w:gridCol w:w="3510"/>
        <w:gridCol w:w="1170"/>
        <w:gridCol w:w="1170"/>
        <w:gridCol w:w="1080"/>
        <w:gridCol w:w="990"/>
        <w:gridCol w:w="1080"/>
        <w:gridCol w:w="900"/>
        <w:gridCol w:w="1530"/>
      </w:tblGrid>
      <w:tr w:rsidR="00D95DFB" w:rsidRPr="00F73412" w:rsidTr="00057452">
        <w:trPr>
          <w:trHeight w:val="1575"/>
          <w:tblHeader/>
        </w:trPr>
        <w:tc>
          <w:tcPr>
            <w:tcW w:w="537" w:type="dxa"/>
            <w:tcBorders>
              <w:top w:val="nil"/>
              <w:left w:val="single" w:sz="4" w:space="0" w:color="auto"/>
              <w:bottom w:val="single" w:sz="4" w:space="0" w:color="auto"/>
              <w:right w:val="single" w:sz="4" w:space="0" w:color="auto"/>
            </w:tcBorders>
            <w:shd w:val="clear" w:color="auto" w:fill="DAEEF3"/>
            <w:noWrap/>
            <w:vAlign w:val="bottom"/>
            <w:hideMark/>
          </w:tcPr>
          <w:p w:rsidR="00D95DFB" w:rsidRPr="00F73412" w:rsidRDefault="00D95DFB" w:rsidP="003954E9">
            <w:pPr>
              <w:widowControl/>
              <w:autoSpaceDE/>
              <w:autoSpaceDN/>
              <w:adjustRightInd/>
              <w:spacing w:before="240"/>
              <w:rPr>
                <w:b/>
                <w:bCs/>
                <w:color w:val="000000"/>
              </w:rPr>
            </w:pPr>
            <w:r w:rsidRPr="00F73412">
              <w:rPr>
                <w:b/>
                <w:bCs/>
                <w:color w:val="000000"/>
              </w:rPr>
              <w:t>S/n</w:t>
            </w:r>
          </w:p>
        </w:tc>
        <w:tc>
          <w:tcPr>
            <w:tcW w:w="1803"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rPr>
                <w:b/>
                <w:bCs/>
                <w:color w:val="000000"/>
              </w:rPr>
            </w:pPr>
            <w:r w:rsidRPr="00F73412">
              <w:rPr>
                <w:b/>
                <w:bCs/>
                <w:color w:val="000000"/>
              </w:rPr>
              <w:t>Major Activities</w:t>
            </w:r>
          </w:p>
        </w:tc>
        <w:tc>
          <w:tcPr>
            <w:tcW w:w="351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Detail Activities</w:t>
            </w:r>
          </w:p>
        </w:tc>
        <w:tc>
          <w:tcPr>
            <w:tcW w:w="117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Location of work</w:t>
            </w:r>
          </w:p>
        </w:tc>
        <w:tc>
          <w:tcPr>
            <w:tcW w:w="117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When to accomplish</w:t>
            </w:r>
          </w:p>
        </w:tc>
        <w:tc>
          <w:tcPr>
            <w:tcW w:w="108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How fast to accomplish (days) Health Program</w:t>
            </w:r>
          </w:p>
        </w:tc>
        <w:tc>
          <w:tcPr>
            <w:tcW w:w="99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How fast to accomplish (days) RDF</w:t>
            </w:r>
          </w:p>
        </w:tc>
        <w:tc>
          <w:tcPr>
            <w:tcW w:w="108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Total RDF and Health Program</w:t>
            </w:r>
          </w:p>
        </w:tc>
        <w:tc>
          <w:tcPr>
            <w:tcW w:w="90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Total days/ year</w:t>
            </w:r>
          </w:p>
        </w:tc>
        <w:tc>
          <w:tcPr>
            <w:tcW w:w="1530" w:type="dxa"/>
            <w:tcBorders>
              <w:top w:val="nil"/>
              <w:left w:val="nil"/>
              <w:bottom w:val="single" w:sz="4" w:space="0" w:color="auto"/>
              <w:right w:val="single" w:sz="4" w:space="0" w:color="auto"/>
            </w:tcBorders>
            <w:shd w:val="clear" w:color="auto" w:fill="DAEEF3"/>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Competency and Job title</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p>
        </w:tc>
        <w:tc>
          <w:tcPr>
            <w:tcW w:w="1803" w:type="dxa"/>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nil"/>
            </w:tcBorders>
            <w:shd w:val="clear" w:color="auto" w:fill="auto"/>
            <w:vAlign w:val="bottom"/>
            <w:hideMark/>
          </w:tcPr>
          <w:p w:rsidR="00D95DFB" w:rsidRPr="00C10763" w:rsidRDefault="00D95DFB" w:rsidP="003954E9">
            <w:pPr>
              <w:widowControl/>
              <w:autoSpaceDE/>
              <w:autoSpaceDN/>
              <w:adjustRightInd/>
              <w:spacing w:before="240"/>
              <w:rPr>
                <w:b/>
                <w:color w:val="000000"/>
              </w:rPr>
            </w:pPr>
            <w:r w:rsidRPr="00C10763">
              <w:rPr>
                <w:b/>
                <w:color w:val="000000"/>
              </w:rPr>
              <w:t>Ordinary Distribution</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c>
          <w:tcPr>
            <w:tcW w:w="99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c>
          <w:tcPr>
            <w:tcW w:w="90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c>
          <w:tcPr>
            <w:tcW w:w="153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w:t>
            </w:r>
          </w:p>
        </w:tc>
        <w:tc>
          <w:tcPr>
            <w:tcW w:w="1803" w:type="dxa"/>
            <w:vMerge w:val="restart"/>
            <w:tcBorders>
              <w:top w:val="nil"/>
              <w:left w:val="single" w:sz="4" w:space="0" w:color="auto"/>
              <w:bottom w:val="single" w:sz="4" w:space="0" w:color="000000"/>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 xml:space="preserve">Receive copy of distribution documents ( STV) from WIM </w:t>
            </w:r>
          </w:p>
        </w:tc>
        <w:tc>
          <w:tcPr>
            <w:tcW w:w="3510" w:type="dxa"/>
            <w:tcBorders>
              <w:top w:val="nil"/>
              <w:left w:val="nil"/>
              <w:bottom w:val="nil"/>
              <w:right w:val="nil"/>
            </w:tcBorders>
            <w:shd w:val="clear" w:color="auto" w:fill="auto"/>
            <w:vAlign w:val="bottom"/>
            <w:hideMark/>
          </w:tcPr>
          <w:p w:rsidR="00D95DFB" w:rsidRPr="00D100BA" w:rsidRDefault="00D95DFB" w:rsidP="003954E9">
            <w:pPr>
              <w:widowControl/>
              <w:autoSpaceDE/>
              <w:autoSpaceDN/>
              <w:adjustRightInd/>
              <w:spacing w:before="240"/>
              <w:rPr>
                <w:color w:val="000000"/>
              </w:rPr>
            </w:pPr>
            <w:r w:rsidRPr="00D100BA">
              <w:rPr>
                <w:color w:val="000000"/>
              </w:rPr>
              <w:t>Receive Issue documents to prepare transportation schedule</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0.125 ( 1hours)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E</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w:t>
            </w:r>
          </w:p>
        </w:tc>
        <w:tc>
          <w:tcPr>
            <w:tcW w:w="1803"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single" w:sz="4" w:space="0" w:color="auto"/>
              <w:left w:val="nil"/>
              <w:bottom w:val="single" w:sz="4" w:space="0" w:color="auto"/>
              <w:right w:val="single" w:sz="4" w:space="0" w:color="auto"/>
            </w:tcBorders>
            <w:shd w:val="clear" w:color="auto" w:fill="auto"/>
            <w:noWrap/>
            <w:vAlign w:val="bottom"/>
            <w:hideMark/>
          </w:tcPr>
          <w:p w:rsidR="00D95DFB" w:rsidRPr="00D100BA" w:rsidRDefault="00D95DFB" w:rsidP="003954E9">
            <w:pPr>
              <w:widowControl/>
              <w:autoSpaceDE/>
              <w:autoSpaceDN/>
              <w:adjustRightInd/>
              <w:spacing w:before="240"/>
              <w:rPr>
                <w:color w:val="000000"/>
              </w:rPr>
            </w:pPr>
            <w:r w:rsidRPr="00D100BA">
              <w:rPr>
                <w:color w:val="000000"/>
              </w:rPr>
              <w:t>Arrange the distribution documents orderly</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0.25 ( 2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0.375</w:t>
            </w:r>
          </w:p>
        </w:tc>
        <w:tc>
          <w:tcPr>
            <w:tcW w:w="90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93.75</w:t>
            </w:r>
          </w:p>
        </w:tc>
        <w:tc>
          <w:tcPr>
            <w:tcW w:w="153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E,D</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3</w:t>
            </w:r>
          </w:p>
        </w:tc>
        <w:tc>
          <w:tcPr>
            <w:tcW w:w="1803"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rPr>
                <w:color w:val="000000"/>
              </w:rPr>
            </w:pPr>
            <w:r w:rsidRPr="00D100BA">
              <w:rPr>
                <w:color w:val="000000"/>
              </w:rPr>
              <w:t>Registered each distribution documents on registration book</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0.25 ( 2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0.5 ( 4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0.75</w:t>
            </w:r>
          </w:p>
        </w:tc>
        <w:tc>
          <w:tcPr>
            <w:tcW w:w="90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187.5</w:t>
            </w:r>
          </w:p>
        </w:tc>
        <w:tc>
          <w:tcPr>
            <w:tcW w:w="153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E</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rPr>
                <w:color w:val="000000"/>
              </w:rPr>
            </w:pPr>
            <w:r w:rsidRPr="00D100BA">
              <w:rPr>
                <w:color w:val="000000"/>
              </w:rPr>
              <w:t>Hand over the documents to driver/delivery personnel</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0.125 ( 1hours)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D100BA" w:rsidRDefault="00D95DFB" w:rsidP="003954E9">
            <w:pPr>
              <w:widowControl/>
              <w:autoSpaceDE/>
              <w:autoSpaceDN/>
              <w:adjustRightInd/>
              <w:spacing w:before="240"/>
              <w:jc w:val="center"/>
              <w:rPr>
                <w:color w:val="000000"/>
              </w:rPr>
            </w:pPr>
            <w:r w:rsidRPr="00D100BA">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4</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Arrange distribution plan and assign fleets</w:t>
            </w: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Preparing delivery schedule and route plan</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Fleet</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Annually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3</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3</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E,F,M</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5</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jc w:val="both"/>
              <w:rPr>
                <w:color w:val="000000"/>
              </w:rPr>
            </w:pPr>
            <w:r w:rsidRPr="00F73412">
              <w:rPr>
                <w:color w:val="000000"/>
              </w:rPr>
              <w:t>Prepare weekly plan for the transport need</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Weekly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0.75 ( 6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 ( 4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312.5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F</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6</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 xml:space="preserve">Estimate weight ,volume of the </w:t>
            </w:r>
            <w:r w:rsidRPr="00F73412">
              <w:rPr>
                <w:color w:val="000000"/>
              </w:rPr>
              <w:lastRenderedPageBreak/>
              <w:t>products and determine number of vehicle</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lastRenderedPageBreak/>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xml:space="preserve">0.5 ( 4 </w:t>
            </w:r>
            <w:r w:rsidRPr="00F73412">
              <w:rPr>
                <w:color w:val="000000"/>
              </w:rPr>
              <w:lastRenderedPageBreak/>
              <w:t>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lastRenderedPageBreak/>
              <w:t xml:space="preserve">0.75 ( 6 </w:t>
            </w:r>
            <w:r w:rsidRPr="00F73412">
              <w:rPr>
                <w:color w:val="000000"/>
              </w:rPr>
              <w:lastRenderedPageBreak/>
              <w:t>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lastRenderedPageBreak/>
              <w:t>1.25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312.5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E,M</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lastRenderedPageBreak/>
              <w:t>8</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Assess own vehicle capacity and the need for outsourcing</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F</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9</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 xml:space="preserve">Truck the where about of vehicles using GPS </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500</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F</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Summarize GPS reports/outputs such as driver behavior, risk management….</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F</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 xml:space="preserve">Receive dispatched products from WIM Sub </w:t>
            </w:r>
            <w:r w:rsidRPr="00F73412">
              <w:rPr>
                <w:color w:val="000000"/>
              </w:rPr>
              <w:lastRenderedPageBreak/>
              <w:t>process</w:t>
            </w: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lastRenderedPageBreak/>
              <w:t>Dispatched products are verified against STVs/DNs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 ( 4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 ( 4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250</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 activities</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Products received by dispatcher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 activities</w:t>
            </w:r>
          </w:p>
        </w:tc>
      </w:tr>
      <w:tr w:rsidR="00D95DFB" w:rsidRPr="00F73412" w:rsidTr="003954E9">
        <w:trPr>
          <w:trHeight w:val="220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lastRenderedPageBreak/>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Dispatcher in turn hand over to driver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 ( 4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 ( 4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250</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Number of drivers can be determined based on the number of available vehicles</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lastRenderedPageBreak/>
              <w:t> </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Packing, sealing, labeling  and signing</w:t>
            </w: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Post MRP on the items/primary packaging materials/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 ( 4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187.5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15</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Pack items according to SOP</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 hours)</w:t>
            </w:r>
          </w:p>
        </w:tc>
        <w:tc>
          <w:tcPr>
            <w:tcW w:w="108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jc w:val="center"/>
              <w:rPr>
                <w:color w:val="000000"/>
              </w:rPr>
            </w:pPr>
            <w:r w:rsidRPr="00F73412">
              <w:rPr>
                <w:color w:val="000000"/>
              </w:rPr>
              <w:t>0.5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16</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labeled and sealed cartons with PFSA logo</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76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18</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loading and delivery to hubs</w:t>
            </w: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Loading on  trucks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Can be done at Hub WIM</w:t>
            </w:r>
          </w:p>
        </w:tc>
      </w:tr>
      <w:tr w:rsidR="00D95DFB" w:rsidRPr="00F73412" w:rsidTr="003954E9">
        <w:trPr>
          <w:trHeight w:val="40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19</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Present the STVs / DNs/ to WIM at the Hub</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48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lastRenderedPageBreak/>
              <w:t>20</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WIM forward the documents to documentation clerk</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21</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Documentation clerk register the documents and forward it to receiver store manager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5DFB" w:rsidRPr="00F73412" w:rsidRDefault="00D95DFB" w:rsidP="003954E9">
            <w:pPr>
              <w:widowControl/>
              <w:autoSpaceDE/>
              <w:autoSpaceDN/>
              <w:adjustRightInd/>
              <w:spacing w:before="240"/>
              <w:rPr>
                <w:color w:val="000000"/>
              </w:rPr>
            </w:pPr>
            <w:r w:rsidRPr="00F73412">
              <w:rPr>
                <w:color w:val="000000"/>
              </w:rPr>
              <w:t>Unload and received by hub</w:t>
            </w: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Receive STVs/DNs by receiver warehouse manager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Sorting the products by batch number, expiry date…</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Inspection for damage and missing and report to immediate supervisor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94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Stored the product for transit time at receiving area then transfer it to storage area using intran office transferring voucher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both"/>
              <w:rPr>
                <w:color w:val="000000"/>
              </w:rPr>
            </w:pPr>
            <w:r w:rsidRPr="00F73412">
              <w:rPr>
                <w:color w:val="000000"/>
              </w:rPr>
              <w:t xml:space="preserve"> Driver receive a copy of signed and stamped STVs/DNs along </w:t>
            </w:r>
            <w:r w:rsidRPr="00F73412">
              <w:rPr>
                <w:color w:val="000000"/>
              </w:rPr>
              <w:lastRenderedPageBreak/>
              <w:t>with IGRV</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lastRenderedPageBreak/>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w:t>
            </w:r>
          </w:p>
        </w:tc>
        <w:tc>
          <w:tcPr>
            <w:tcW w:w="1530" w:type="dxa"/>
            <w:vMerge/>
            <w:tcBorders>
              <w:top w:val="nil"/>
              <w:left w:val="single" w:sz="4" w:space="0" w:color="auto"/>
              <w:bottom w:val="single" w:sz="4" w:space="0" w:color="000000"/>
              <w:right w:val="single" w:sz="4" w:space="0" w:color="auto"/>
            </w:tcBorders>
            <w:vAlign w:val="center"/>
            <w:hideMark/>
          </w:tcPr>
          <w:p w:rsidR="00D95DFB" w:rsidRPr="00F73412" w:rsidRDefault="00D95DFB" w:rsidP="003954E9">
            <w:pPr>
              <w:widowControl/>
              <w:autoSpaceDE/>
              <w:autoSpaceDN/>
              <w:adjustRightInd/>
              <w:spacing w:before="240"/>
              <w:rPr>
                <w:b/>
                <w:bCs/>
                <w:color w:val="000000"/>
              </w:rPr>
            </w:pP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lastRenderedPageBreak/>
              <w:t>24</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Submit POD to Document follow up team at Central</w:t>
            </w: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Organize and keep a copy of all issue transaction documents which are finalized</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0.375 ( 3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0.625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156.25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25</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Verify the validity of transaction documents by looking signatures, dates, etc.</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0.375 ( 3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0.625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156.25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w:t>
            </w:r>
          </w:p>
        </w:tc>
      </w:tr>
      <w:tr w:rsidR="00D95DFB" w:rsidRPr="00F73412" w:rsidTr="003954E9">
        <w:trPr>
          <w:trHeight w:val="94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26</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Receive stamped copies of invoices (STVs and delivery notes) and receiving vouchers as a proof of receipt for items delivered</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xml:space="preserve"> 0.375 ( 3 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xml:space="preserve"> 0.375 ( 3 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187.5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w:t>
            </w:r>
          </w:p>
        </w:tc>
      </w:tr>
      <w:tr w:rsidR="00D95DFB" w:rsidRPr="00F73412" w:rsidTr="003954E9">
        <w:trPr>
          <w:trHeight w:val="94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27</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 xml:space="preserve">Verify the quantities, Exp date, Batch </w:t>
            </w:r>
            <w:r w:rsidR="00F62456" w:rsidRPr="00F73412">
              <w:rPr>
                <w:color w:val="000000"/>
              </w:rPr>
              <w:t>Number, Price</w:t>
            </w:r>
            <w:r w:rsidRPr="00F73412">
              <w:rPr>
                <w:color w:val="000000"/>
              </w:rPr>
              <w:t>, Medical device ID and serial Number</w:t>
            </w:r>
            <w:r w:rsidR="00F62456">
              <w:rPr>
                <w:color w:val="000000"/>
              </w:rPr>
              <w:t xml:space="preserve"> </w:t>
            </w:r>
            <w:r w:rsidRPr="00F73412">
              <w:rPr>
                <w:color w:val="000000"/>
              </w:rPr>
              <w:t>etc, etc. of receipt documents with the original issue documents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w:t>
            </w:r>
          </w:p>
        </w:tc>
      </w:tr>
      <w:tr w:rsidR="00D95DFB" w:rsidRPr="00F73412" w:rsidTr="003954E9">
        <w:trPr>
          <w:trHeight w:val="818"/>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28</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Report discrepancies to his /her immediate supervisor</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0.375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93.75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lastRenderedPageBreak/>
              <w:t> </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Sort out the reason of discrepancies and put recommendations to relevant bodies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1.375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343.75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29</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nil"/>
              <w:right w:val="nil"/>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Communicate documents and amounts to insurance company when insurance coverage is required.</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 ( 2hours)</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 ( 1hours)</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0.375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93.75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E,M</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3510" w:type="dxa"/>
            <w:tcBorders>
              <w:top w:val="single" w:sz="4" w:space="0" w:color="auto"/>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Insurance</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Insurance Version</w:t>
            </w: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Receive dispatched copy invoices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G</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Calculate total amount of all invoices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0.0625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0.3125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78.125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G</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3</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Estimate the insurance cost</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0.375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93.75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G</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4</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Submit to Insurance Company</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0.0625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0.1875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46.875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G</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5</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Collect Debt note and submit to Fund</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0.0625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0.1875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46.875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G</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1803"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3510" w:type="dxa"/>
            <w:tcBorders>
              <w:top w:val="nil"/>
              <w:left w:val="nil"/>
              <w:bottom w:val="single" w:sz="4" w:space="0" w:color="auto"/>
              <w:right w:val="single" w:sz="4" w:space="0" w:color="auto"/>
            </w:tcBorders>
            <w:shd w:val="clear" w:color="auto" w:fill="auto"/>
            <w:hideMark/>
          </w:tcPr>
          <w:p w:rsidR="00D95DFB" w:rsidRPr="00EB040A" w:rsidRDefault="00D95DFB" w:rsidP="003954E9">
            <w:pPr>
              <w:widowControl/>
              <w:autoSpaceDE/>
              <w:autoSpaceDN/>
              <w:adjustRightInd/>
              <w:spacing w:before="240"/>
              <w:jc w:val="center"/>
              <w:rPr>
                <w:b/>
                <w:color w:val="000000"/>
              </w:rPr>
            </w:pPr>
            <w:r w:rsidRPr="00EB040A">
              <w:rPr>
                <w:b/>
                <w:color w:val="000000"/>
              </w:rPr>
              <w:t xml:space="preserve">Disposal of unfit for use </w:t>
            </w:r>
            <w:r w:rsidRPr="00EB040A">
              <w:rPr>
                <w:b/>
                <w:color w:val="000000"/>
              </w:rPr>
              <w:lastRenderedPageBreak/>
              <w:t>products version</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lastRenderedPageBreak/>
              <w:t> </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lastRenderedPageBreak/>
              <w:t>1</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Disposal of unfit for use products version</w:t>
            </w: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List unfit for use products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8</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Sort out unfit for use products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8</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3</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Reason out the cause of unfit for use</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8</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13</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52</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4</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Report to Director General for decision</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4</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5</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Form disposal committee</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4</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6</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Report to FMHACA</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8</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7</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hideMark/>
          </w:tcPr>
          <w:p w:rsidR="00D95DFB" w:rsidRPr="00F73412" w:rsidRDefault="00D95DFB" w:rsidP="003954E9">
            <w:pPr>
              <w:widowControl/>
              <w:autoSpaceDE/>
              <w:autoSpaceDN/>
              <w:adjustRightInd/>
              <w:spacing w:before="240"/>
              <w:rPr>
                <w:color w:val="000000"/>
              </w:rPr>
            </w:pPr>
            <w:r w:rsidRPr="00F73412">
              <w:rPr>
                <w:color w:val="000000"/>
              </w:rPr>
              <w:t>Make ready disposal sites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7</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3</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10</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40</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8</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Arrange vehicle and dispose the products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4</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16</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9</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Collect destruction certificate and right off the products from documents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WIM</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Quarter</w:t>
            </w:r>
          </w:p>
        </w:tc>
        <w:tc>
          <w:tcPr>
            <w:tcW w:w="108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1</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2</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8</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E</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rPr>
                <w:color w:val="000000"/>
              </w:rPr>
            </w:pPr>
            <w:r w:rsidRPr="00F73412">
              <w:rPr>
                <w:color w:val="000000"/>
              </w:rPr>
              <w:lastRenderedPageBreak/>
              <w:t> </w:t>
            </w:r>
          </w:p>
        </w:tc>
        <w:tc>
          <w:tcPr>
            <w:tcW w:w="1803"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 </w:t>
            </w: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b/>
                <w:bCs/>
                <w:color w:val="000000"/>
              </w:rPr>
            </w:pPr>
            <w:r w:rsidRPr="00F73412">
              <w:rPr>
                <w:b/>
                <w:bCs/>
                <w:color w:val="000000"/>
              </w:rPr>
              <w:t>Medical Equipment</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 </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1</w:t>
            </w:r>
          </w:p>
        </w:tc>
        <w:tc>
          <w:tcPr>
            <w:tcW w:w="1803"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F73412" w:rsidRDefault="00D95DFB" w:rsidP="003954E9">
            <w:pPr>
              <w:widowControl/>
              <w:autoSpaceDE/>
              <w:autoSpaceDN/>
              <w:adjustRightInd/>
              <w:spacing w:before="240"/>
              <w:rPr>
                <w:color w:val="000000"/>
              </w:rPr>
            </w:pPr>
            <w:r w:rsidRPr="00F73412">
              <w:rPr>
                <w:color w:val="000000"/>
              </w:rPr>
              <w:t>Medical Devices Version</w:t>
            </w: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Follow the special precaution of medical device distribution</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M</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2</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 xml:space="preserve">Truck where about the capital medical device </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M</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3</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Follow installation of medical device</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M</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4</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training and commissioning of installed devices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M</w:t>
            </w:r>
          </w:p>
        </w:tc>
      </w:tr>
      <w:tr w:rsidR="00D95DFB" w:rsidRPr="00F73412" w:rsidTr="003954E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5</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Follow until the warranty period</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M</w:t>
            </w:r>
          </w:p>
        </w:tc>
      </w:tr>
      <w:tr w:rsidR="00D95DFB" w:rsidRPr="00F73412" w:rsidTr="003954E9">
        <w:trPr>
          <w:trHeight w:val="6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D95DFB" w:rsidRPr="00F73412" w:rsidRDefault="00D95DFB" w:rsidP="003954E9">
            <w:pPr>
              <w:widowControl/>
              <w:autoSpaceDE/>
              <w:autoSpaceDN/>
              <w:adjustRightInd/>
              <w:spacing w:before="240"/>
              <w:jc w:val="right"/>
              <w:rPr>
                <w:color w:val="000000"/>
              </w:rPr>
            </w:pPr>
            <w:r w:rsidRPr="00F73412">
              <w:rPr>
                <w:color w:val="000000"/>
              </w:rPr>
              <w:t>6</w:t>
            </w:r>
          </w:p>
        </w:tc>
        <w:tc>
          <w:tcPr>
            <w:tcW w:w="1803" w:type="dxa"/>
            <w:vMerge/>
            <w:tcBorders>
              <w:top w:val="nil"/>
              <w:left w:val="single" w:sz="4" w:space="0" w:color="auto"/>
              <w:bottom w:val="single" w:sz="4" w:space="0" w:color="auto"/>
              <w:right w:val="single" w:sz="4" w:space="0" w:color="auto"/>
            </w:tcBorders>
            <w:vAlign w:val="center"/>
            <w:hideMark/>
          </w:tcPr>
          <w:p w:rsidR="00D95DFB" w:rsidRPr="00F73412" w:rsidRDefault="00D95DFB" w:rsidP="003954E9">
            <w:pPr>
              <w:widowControl/>
              <w:autoSpaceDE/>
              <w:autoSpaceDN/>
              <w:adjustRightInd/>
              <w:spacing w:before="240"/>
              <w:rPr>
                <w:color w:val="000000"/>
              </w:rPr>
            </w:pPr>
          </w:p>
        </w:tc>
        <w:tc>
          <w:tcPr>
            <w:tcW w:w="351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rPr>
                <w:color w:val="000000"/>
              </w:rPr>
            </w:pPr>
            <w:r w:rsidRPr="00F73412">
              <w:rPr>
                <w:color w:val="000000"/>
              </w:rPr>
              <w:t>Report to relevant body on installed and commissioned devices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Process</w:t>
            </w:r>
          </w:p>
        </w:tc>
        <w:tc>
          <w:tcPr>
            <w:tcW w:w="117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Daily</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99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0.125</w:t>
            </w:r>
          </w:p>
        </w:tc>
        <w:tc>
          <w:tcPr>
            <w:tcW w:w="108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62.5</w:t>
            </w:r>
          </w:p>
        </w:tc>
        <w:tc>
          <w:tcPr>
            <w:tcW w:w="1530" w:type="dxa"/>
            <w:tcBorders>
              <w:top w:val="nil"/>
              <w:left w:val="nil"/>
              <w:bottom w:val="single" w:sz="4" w:space="0" w:color="auto"/>
              <w:right w:val="single" w:sz="4" w:space="0" w:color="auto"/>
            </w:tcBorders>
            <w:shd w:val="clear" w:color="auto" w:fill="auto"/>
            <w:vAlign w:val="bottom"/>
            <w:hideMark/>
          </w:tcPr>
          <w:p w:rsidR="00D95DFB" w:rsidRPr="00F73412" w:rsidRDefault="00D95DFB" w:rsidP="003954E9">
            <w:pPr>
              <w:widowControl/>
              <w:autoSpaceDE/>
              <w:autoSpaceDN/>
              <w:adjustRightInd/>
              <w:spacing w:before="240"/>
              <w:jc w:val="center"/>
              <w:rPr>
                <w:color w:val="000000"/>
              </w:rPr>
            </w:pPr>
            <w:r w:rsidRPr="00F73412">
              <w:rPr>
                <w:color w:val="000000"/>
              </w:rPr>
              <w:t>M</w:t>
            </w:r>
          </w:p>
        </w:tc>
      </w:tr>
    </w:tbl>
    <w:p w:rsidR="00D95DFB" w:rsidRPr="009A4E43" w:rsidRDefault="00D95DFB" w:rsidP="00D95DFB">
      <w:pPr>
        <w:widowControl/>
        <w:autoSpaceDE/>
        <w:autoSpaceDN/>
        <w:adjustRightInd/>
        <w:spacing w:after="200" w:line="276" w:lineRule="auto"/>
        <w:rPr>
          <w:b/>
        </w:rPr>
      </w:pPr>
      <w:r w:rsidRPr="009A4E43">
        <w:rPr>
          <w:b/>
        </w:rPr>
        <w:t>HR Summary for Distribution from Central to Hubs</w:t>
      </w:r>
    </w:p>
    <w:tbl>
      <w:tblPr>
        <w:tblW w:w="0" w:type="auto"/>
        <w:tblInd w:w="990" w:type="dxa"/>
        <w:tblLook w:val="0000"/>
      </w:tblPr>
      <w:tblGrid>
        <w:gridCol w:w="705"/>
        <w:gridCol w:w="2463"/>
        <w:gridCol w:w="2997"/>
        <w:gridCol w:w="1731"/>
        <w:gridCol w:w="2112"/>
        <w:gridCol w:w="1530"/>
      </w:tblGrid>
      <w:tr w:rsidR="00D95DFB" w:rsidRPr="001133B8" w:rsidTr="003954E9">
        <w:tc>
          <w:tcPr>
            <w:tcW w:w="705" w:type="dxa"/>
            <w:tcBorders>
              <w:top w:val="single" w:sz="6" w:space="0" w:color="auto"/>
              <w:left w:val="single" w:sz="6" w:space="0" w:color="auto"/>
              <w:bottom w:val="single" w:sz="6" w:space="0" w:color="auto"/>
              <w:right w:val="single" w:sz="6" w:space="0" w:color="auto"/>
            </w:tcBorders>
            <w:shd w:val="clear" w:color="auto" w:fill="E6E6E6"/>
            <w:vAlign w:val="bottom"/>
          </w:tcPr>
          <w:p w:rsidR="00D95DFB" w:rsidRPr="00B93FBD" w:rsidRDefault="00D95DFB" w:rsidP="003954E9">
            <w:pPr>
              <w:jc w:val="center"/>
              <w:rPr>
                <w:b/>
                <w:bCs/>
                <w:color w:val="000000"/>
                <w:szCs w:val="16"/>
              </w:rPr>
            </w:pPr>
            <w:r w:rsidRPr="00B93FBD">
              <w:rPr>
                <w:b/>
                <w:bCs/>
                <w:color w:val="000000"/>
                <w:sz w:val="22"/>
                <w:szCs w:val="16"/>
              </w:rPr>
              <w:t>Code</w:t>
            </w:r>
          </w:p>
        </w:tc>
        <w:tc>
          <w:tcPr>
            <w:tcW w:w="2463" w:type="dxa"/>
            <w:tcBorders>
              <w:top w:val="single" w:sz="6" w:space="0" w:color="auto"/>
              <w:left w:val="single" w:sz="6" w:space="0" w:color="auto"/>
              <w:bottom w:val="single" w:sz="6" w:space="0" w:color="auto"/>
              <w:right w:val="single" w:sz="6" w:space="0" w:color="auto"/>
            </w:tcBorders>
            <w:shd w:val="clear" w:color="auto" w:fill="E6E6E6"/>
          </w:tcPr>
          <w:p w:rsidR="00D95DFB" w:rsidRPr="00B93FBD" w:rsidRDefault="00D95DFB" w:rsidP="003954E9">
            <w:pPr>
              <w:jc w:val="center"/>
              <w:rPr>
                <w:b/>
                <w:bCs/>
                <w:color w:val="000000"/>
                <w:szCs w:val="16"/>
              </w:rPr>
            </w:pPr>
            <w:r w:rsidRPr="00B93FBD">
              <w:rPr>
                <w:b/>
                <w:bCs/>
                <w:color w:val="000000"/>
                <w:sz w:val="22"/>
                <w:szCs w:val="16"/>
              </w:rPr>
              <w:t>Job Title</w:t>
            </w:r>
          </w:p>
        </w:tc>
        <w:tc>
          <w:tcPr>
            <w:tcW w:w="2997" w:type="dxa"/>
            <w:tcBorders>
              <w:top w:val="single" w:sz="6" w:space="0" w:color="auto"/>
              <w:left w:val="single" w:sz="6" w:space="0" w:color="auto"/>
              <w:bottom w:val="single" w:sz="6" w:space="0" w:color="auto"/>
              <w:right w:val="single" w:sz="6" w:space="0" w:color="auto"/>
            </w:tcBorders>
            <w:shd w:val="clear" w:color="auto" w:fill="E6E6E6"/>
            <w:vAlign w:val="bottom"/>
          </w:tcPr>
          <w:p w:rsidR="00D95DFB" w:rsidRPr="00B93FBD" w:rsidRDefault="00D95DFB" w:rsidP="003954E9">
            <w:pPr>
              <w:jc w:val="center"/>
              <w:rPr>
                <w:b/>
                <w:bCs/>
                <w:color w:val="000000"/>
                <w:szCs w:val="16"/>
              </w:rPr>
            </w:pPr>
            <w:r w:rsidRPr="00B93FBD">
              <w:rPr>
                <w:b/>
                <w:bCs/>
                <w:color w:val="000000"/>
                <w:sz w:val="22"/>
                <w:szCs w:val="16"/>
              </w:rPr>
              <w:t>Competency</w:t>
            </w:r>
          </w:p>
        </w:tc>
        <w:tc>
          <w:tcPr>
            <w:tcW w:w="1731" w:type="dxa"/>
            <w:tcBorders>
              <w:top w:val="single" w:sz="6" w:space="0" w:color="auto"/>
              <w:left w:val="single" w:sz="6" w:space="0" w:color="auto"/>
              <w:bottom w:val="single" w:sz="6" w:space="0" w:color="auto"/>
              <w:right w:val="single" w:sz="6" w:space="0" w:color="auto"/>
            </w:tcBorders>
            <w:shd w:val="clear" w:color="auto" w:fill="E6E6E6"/>
          </w:tcPr>
          <w:p w:rsidR="00D95DFB" w:rsidRPr="00B93FBD" w:rsidRDefault="00D95DFB" w:rsidP="003954E9">
            <w:pPr>
              <w:jc w:val="center"/>
              <w:rPr>
                <w:b/>
                <w:bCs/>
                <w:color w:val="000000"/>
                <w:szCs w:val="16"/>
              </w:rPr>
            </w:pPr>
            <w:r w:rsidRPr="00B93FBD">
              <w:rPr>
                <w:b/>
                <w:bCs/>
                <w:color w:val="000000"/>
                <w:sz w:val="22"/>
                <w:szCs w:val="16"/>
              </w:rPr>
              <w:t>Total days/year</w:t>
            </w:r>
          </w:p>
        </w:tc>
        <w:tc>
          <w:tcPr>
            <w:tcW w:w="2112" w:type="dxa"/>
            <w:tcBorders>
              <w:top w:val="single" w:sz="6" w:space="0" w:color="auto"/>
              <w:left w:val="single" w:sz="6" w:space="0" w:color="auto"/>
              <w:bottom w:val="single" w:sz="6" w:space="0" w:color="auto"/>
              <w:right w:val="single" w:sz="6" w:space="0" w:color="auto"/>
            </w:tcBorders>
            <w:shd w:val="clear" w:color="auto" w:fill="E6E6E6"/>
          </w:tcPr>
          <w:p w:rsidR="00D95DFB" w:rsidRPr="00B93FBD" w:rsidRDefault="00D95DFB" w:rsidP="003954E9">
            <w:pPr>
              <w:jc w:val="center"/>
              <w:rPr>
                <w:b/>
                <w:bCs/>
                <w:color w:val="000000"/>
                <w:szCs w:val="16"/>
              </w:rPr>
            </w:pPr>
            <w:r>
              <w:rPr>
                <w:b/>
                <w:bCs/>
                <w:color w:val="000000"/>
                <w:sz w:val="22"/>
                <w:szCs w:val="16"/>
              </w:rPr>
              <w:t>Number of performers Total days per year/200days</w:t>
            </w:r>
          </w:p>
        </w:tc>
        <w:tc>
          <w:tcPr>
            <w:tcW w:w="1530" w:type="dxa"/>
            <w:tcBorders>
              <w:top w:val="single" w:sz="6" w:space="0" w:color="auto"/>
              <w:left w:val="single" w:sz="6" w:space="0" w:color="auto"/>
              <w:bottom w:val="single" w:sz="6" w:space="0" w:color="auto"/>
              <w:right w:val="single" w:sz="6" w:space="0" w:color="auto"/>
            </w:tcBorders>
            <w:shd w:val="clear" w:color="auto" w:fill="E6E6E6"/>
            <w:vAlign w:val="bottom"/>
          </w:tcPr>
          <w:p w:rsidR="00D95DFB" w:rsidRPr="00B93FBD" w:rsidRDefault="00D95DFB" w:rsidP="003954E9">
            <w:pPr>
              <w:jc w:val="center"/>
              <w:rPr>
                <w:b/>
                <w:bCs/>
                <w:color w:val="000000"/>
                <w:szCs w:val="16"/>
              </w:rPr>
            </w:pPr>
            <w:r w:rsidRPr="00B93FBD">
              <w:rPr>
                <w:b/>
                <w:bCs/>
                <w:color w:val="000000"/>
                <w:sz w:val="22"/>
                <w:szCs w:val="16"/>
              </w:rPr>
              <w:t>Number of HR Estimated</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lastRenderedPageBreak/>
              <w:t>A</w:t>
            </w:r>
          </w:p>
        </w:tc>
        <w:tc>
          <w:tcPr>
            <w:tcW w:w="2463"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Process Owner</w:t>
            </w:r>
          </w:p>
        </w:tc>
        <w:tc>
          <w:tcPr>
            <w:tcW w:w="299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B.Pharm</w:t>
            </w:r>
          </w:p>
        </w:tc>
        <w:tc>
          <w:tcPr>
            <w:tcW w:w="1731"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color w:val="000000"/>
                <w:szCs w:val="16"/>
              </w:rPr>
            </w:pP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tc>
        <w:tc>
          <w:tcPr>
            <w:tcW w:w="1530"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color w:val="000000"/>
                <w:szCs w:val="16"/>
              </w:rPr>
            </w:pPr>
            <w:r>
              <w:rPr>
                <w:color w:val="000000"/>
                <w:szCs w:val="16"/>
              </w:rPr>
              <w:t>1</w:t>
            </w:r>
          </w:p>
        </w:tc>
      </w:tr>
      <w:tr w:rsidR="00D95DFB" w:rsidRPr="001133B8" w:rsidTr="003954E9">
        <w:trPr>
          <w:trHeight w:val="372"/>
        </w:trPr>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D</w:t>
            </w:r>
          </w:p>
        </w:tc>
        <w:tc>
          <w:tcPr>
            <w:tcW w:w="2463"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Document Follow up</w:t>
            </w:r>
          </w:p>
        </w:tc>
        <w:tc>
          <w:tcPr>
            <w:tcW w:w="2997" w:type="dxa"/>
            <w:tcBorders>
              <w:top w:val="single" w:sz="6" w:space="0" w:color="auto"/>
              <w:left w:val="single" w:sz="6" w:space="0" w:color="auto"/>
              <w:bottom w:val="single" w:sz="6" w:space="0" w:color="auto"/>
              <w:right w:val="single" w:sz="6" w:space="0" w:color="auto"/>
            </w:tcBorders>
          </w:tcPr>
          <w:p w:rsidR="00D95DFB" w:rsidRDefault="00D95DFB" w:rsidP="003954E9">
            <w:pPr>
              <w:rPr>
                <w:color w:val="000000"/>
                <w:szCs w:val="16"/>
              </w:rPr>
            </w:pPr>
          </w:p>
          <w:p w:rsidR="00D95DFB" w:rsidRPr="00B93FBD" w:rsidRDefault="00D95DFB" w:rsidP="003954E9">
            <w:pPr>
              <w:rPr>
                <w:color w:val="000000"/>
                <w:szCs w:val="16"/>
              </w:rPr>
            </w:pPr>
            <w:r>
              <w:rPr>
                <w:color w:val="000000"/>
                <w:szCs w:val="16"/>
              </w:rPr>
              <w:t>Diploma in Accounting</w:t>
            </w:r>
          </w:p>
        </w:tc>
        <w:tc>
          <w:tcPr>
            <w:tcW w:w="1731" w:type="dxa"/>
            <w:tcBorders>
              <w:top w:val="single" w:sz="6" w:space="0" w:color="auto"/>
              <w:left w:val="single" w:sz="6" w:space="0" w:color="auto"/>
              <w:bottom w:val="single" w:sz="6" w:space="0" w:color="auto"/>
              <w:right w:val="single" w:sz="6" w:space="0" w:color="auto"/>
            </w:tcBorders>
            <w:vAlign w:val="bottom"/>
          </w:tcPr>
          <w:p w:rsidR="00D95DFB" w:rsidRPr="005F508D" w:rsidRDefault="00D95DFB" w:rsidP="003954E9">
            <w:pPr>
              <w:widowControl/>
              <w:autoSpaceDE/>
              <w:autoSpaceDN/>
              <w:adjustRightInd/>
              <w:jc w:val="center"/>
              <w:rPr>
                <w:rFonts w:ascii="Calibri" w:hAnsi="Calibri"/>
                <w:color w:val="000000"/>
              </w:rPr>
            </w:pPr>
            <w:r>
              <w:rPr>
                <w:rFonts w:ascii="Calibri" w:hAnsi="Calibri"/>
                <w:color w:val="000000"/>
              </w:rPr>
              <w:t>1718.5</w:t>
            </w: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Default="00D95DFB" w:rsidP="003954E9">
            <w:pPr>
              <w:jc w:val="center"/>
              <w:rPr>
                <w:color w:val="000000"/>
                <w:szCs w:val="16"/>
              </w:rPr>
            </w:pPr>
            <w:r>
              <w:rPr>
                <w:color w:val="000000"/>
                <w:szCs w:val="16"/>
              </w:rPr>
              <w:t>8.5</w:t>
            </w:r>
          </w:p>
        </w:tc>
        <w:tc>
          <w:tcPr>
            <w:tcW w:w="153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Pr="00B93FBD" w:rsidRDefault="00D95DFB" w:rsidP="003954E9">
            <w:pPr>
              <w:jc w:val="center"/>
              <w:rPr>
                <w:color w:val="000000"/>
                <w:szCs w:val="16"/>
              </w:rPr>
            </w:pPr>
            <w:r>
              <w:rPr>
                <w:color w:val="000000"/>
                <w:szCs w:val="16"/>
              </w:rPr>
              <w:t>9</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E</w:t>
            </w:r>
          </w:p>
        </w:tc>
        <w:tc>
          <w:tcPr>
            <w:tcW w:w="2463"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Distribution Pharmacist</w:t>
            </w:r>
          </w:p>
        </w:tc>
        <w:tc>
          <w:tcPr>
            <w:tcW w:w="299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B.Pharm</w:t>
            </w:r>
          </w:p>
        </w:tc>
        <w:tc>
          <w:tcPr>
            <w:tcW w:w="1731" w:type="dxa"/>
            <w:tcBorders>
              <w:top w:val="single" w:sz="6" w:space="0" w:color="auto"/>
              <w:left w:val="single" w:sz="6" w:space="0" w:color="auto"/>
              <w:bottom w:val="single" w:sz="6" w:space="0" w:color="auto"/>
              <w:right w:val="single" w:sz="6" w:space="0" w:color="auto"/>
            </w:tcBorders>
            <w:vAlign w:val="bottom"/>
          </w:tcPr>
          <w:p w:rsidR="00D95DFB" w:rsidRPr="005F508D" w:rsidRDefault="00D95DFB" w:rsidP="003954E9">
            <w:pPr>
              <w:widowControl/>
              <w:autoSpaceDE/>
              <w:autoSpaceDN/>
              <w:adjustRightInd/>
              <w:jc w:val="center"/>
              <w:rPr>
                <w:rFonts w:ascii="Calibri" w:hAnsi="Calibri"/>
                <w:color w:val="000000"/>
              </w:rPr>
            </w:pPr>
            <w:r>
              <w:rPr>
                <w:rFonts w:ascii="Calibri" w:hAnsi="Calibri"/>
                <w:color w:val="000000"/>
              </w:rPr>
              <w:t>1341</w:t>
            </w: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Default="00D95DFB" w:rsidP="003954E9">
            <w:pPr>
              <w:jc w:val="center"/>
              <w:rPr>
                <w:color w:val="000000"/>
                <w:szCs w:val="16"/>
              </w:rPr>
            </w:pPr>
            <w:r>
              <w:rPr>
                <w:color w:val="000000"/>
                <w:szCs w:val="16"/>
              </w:rPr>
              <w:t>6.7</w:t>
            </w:r>
          </w:p>
        </w:tc>
        <w:tc>
          <w:tcPr>
            <w:tcW w:w="153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Pr="00B93FBD" w:rsidRDefault="00D95DFB" w:rsidP="003954E9">
            <w:pPr>
              <w:jc w:val="center"/>
              <w:rPr>
                <w:color w:val="000000"/>
                <w:szCs w:val="16"/>
              </w:rPr>
            </w:pPr>
            <w:r>
              <w:rPr>
                <w:color w:val="000000"/>
                <w:szCs w:val="16"/>
              </w:rPr>
              <w:t>7</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F</w:t>
            </w:r>
          </w:p>
        </w:tc>
        <w:tc>
          <w:tcPr>
            <w:tcW w:w="2463" w:type="dxa"/>
            <w:tcBorders>
              <w:top w:val="single" w:sz="6" w:space="0" w:color="auto"/>
              <w:left w:val="single" w:sz="6" w:space="0" w:color="auto"/>
              <w:bottom w:val="single" w:sz="6" w:space="0" w:color="auto"/>
              <w:right w:val="single" w:sz="6" w:space="0" w:color="auto"/>
            </w:tcBorders>
            <w:vAlign w:val="bottom"/>
          </w:tcPr>
          <w:p w:rsidR="00D95DFB" w:rsidRPr="00332251" w:rsidRDefault="00D95DFB" w:rsidP="003954E9">
            <w:pPr>
              <w:rPr>
                <w:color w:val="000000"/>
                <w:highlight w:val="green"/>
              </w:rPr>
            </w:pPr>
            <w:r w:rsidRPr="00332251">
              <w:rPr>
                <w:color w:val="000000"/>
                <w:highlight w:val="green"/>
              </w:rPr>
              <w:t>Fleet Scheduling and follow up</w:t>
            </w:r>
          </w:p>
        </w:tc>
        <w:tc>
          <w:tcPr>
            <w:tcW w:w="299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Degree in Management</w:t>
            </w:r>
          </w:p>
        </w:tc>
        <w:tc>
          <w:tcPr>
            <w:tcW w:w="1731" w:type="dxa"/>
            <w:tcBorders>
              <w:top w:val="single" w:sz="6" w:space="0" w:color="auto"/>
              <w:left w:val="single" w:sz="6" w:space="0" w:color="auto"/>
              <w:bottom w:val="single" w:sz="6" w:space="0" w:color="auto"/>
              <w:right w:val="single" w:sz="6" w:space="0" w:color="auto"/>
            </w:tcBorders>
            <w:vAlign w:val="bottom"/>
          </w:tcPr>
          <w:p w:rsidR="00D95DFB" w:rsidRPr="005F508D" w:rsidRDefault="00D95DFB" w:rsidP="003954E9">
            <w:pPr>
              <w:widowControl/>
              <w:autoSpaceDE/>
              <w:autoSpaceDN/>
              <w:adjustRightInd/>
              <w:jc w:val="center"/>
              <w:rPr>
                <w:rFonts w:ascii="Calibri" w:hAnsi="Calibri"/>
                <w:color w:val="000000"/>
              </w:rPr>
            </w:pPr>
            <w:r>
              <w:rPr>
                <w:rFonts w:ascii="Calibri" w:hAnsi="Calibri"/>
                <w:color w:val="000000"/>
              </w:rPr>
              <w:t>935.5</w:t>
            </w: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Default="00D95DFB" w:rsidP="003954E9">
            <w:pPr>
              <w:jc w:val="center"/>
              <w:rPr>
                <w:color w:val="000000"/>
                <w:szCs w:val="16"/>
              </w:rPr>
            </w:pPr>
            <w:r>
              <w:rPr>
                <w:color w:val="000000"/>
                <w:szCs w:val="16"/>
              </w:rPr>
              <w:t>4.7</w:t>
            </w:r>
          </w:p>
        </w:tc>
        <w:tc>
          <w:tcPr>
            <w:tcW w:w="153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Pr="00B93FBD" w:rsidRDefault="00D95DFB" w:rsidP="003954E9">
            <w:pPr>
              <w:jc w:val="center"/>
              <w:rPr>
                <w:color w:val="000000"/>
                <w:szCs w:val="16"/>
              </w:rPr>
            </w:pPr>
            <w:r>
              <w:rPr>
                <w:color w:val="000000"/>
                <w:szCs w:val="16"/>
              </w:rPr>
              <w:t>5</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G</w:t>
            </w:r>
          </w:p>
        </w:tc>
        <w:tc>
          <w:tcPr>
            <w:tcW w:w="2463"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Insurance officer</w:t>
            </w:r>
          </w:p>
        </w:tc>
        <w:tc>
          <w:tcPr>
            <w:tcW w:w="299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Degree in Accounting</w:t>
            </w:r>
          </w:p>
        </w:tc>
        <w:tc>
          <w:tcPr>
            <w:tcW w:w="1731" w:type="dxa"/>
            <w:tcBorders>
              <w:top w:val="single" w:sz="6" w:space="0" w:color="auto"/>
              <w:left w:val="single" w:sz="6" w:space="0" w:color="auto"/>
              <w:bottom w:val="single" w:sz="6" w:space="0" w:color="auto"/>
              <w:right w:val="single" w:sz="6" w:space="0" w:color="auto"/>
            </w:tcBorders>
            <w:vAlign w:val="center"/>
          </w:tcPr>
          <w:p w:rsidR="00D95DFB" w:rsidRPr="005F508D" w:rsidRDefault="00D95DFB" w:rsidP="003954E9">
            <w:pPr>
              <w:jc w:val="center"/>
              <w:rPr>
                <w:color w:val="000000"/>
                <w:szCs w:val="16"/>
              </w:rPr>
            </w:pPr>
            <w:r>
              <w:rPr>
                <w:color w:val="000000"/>
                <w:szCs w:val="16"/>
              </w:rPr>
              <w:t>328</w:t>
            </w: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r>
              <w:rPr>
                <w:color w:val="000000"/>
                <w:szCs w:val="16"/>
              </w:rPr>
              <w:t>1.6</w:t>
            </w:r>
          </w:p>
        </w:tc>
        <w:tc>
          <w:tcPr>
            <w:tcW w:w="1530"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color w:val="000000"/>
                <w:szCs w:val="16"/>
              </w:rPr>
            </w:pPr>
            <w:r>
              <w:rPr>
                <w:color w:val="000000"/>
                <w:szCs w:val="16"/>
              </w:rPr>
              <w:t>2</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M</w:t>
            </w:r>
          </w:p>
        </w:tc>
        <w:tc>
          <w:tcPr>
            <w:tcW w:w="2463"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 xml:space="preserve">Biomedical Engineer </w:t>
            </w:r>
          </w:p>
        </w:tc>
        <w:tc>
          <w:tcPr>
            <w:tcW w:w="299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Degree in Biomedical Engineering</w:t>
            </w:r>
          </w:p>
        </w:tc>
        <w:tc>
          <w:tcPr>
            <w:tcW w:w="1731" w:type="dxa"/>
            <w:tcBorders>
              <w:top w:val="single" w:sz="6" w:space="0" w:color="auto"/>
              <w:left w:val="single" w:sz="6" w:space="0" w:color="auto"/>
              <w:bottom w:val="single" w:sz="6" w:space="0" w:color="auto"/>
              <w:right w:val="single" w:sz="6" w:space="0" w:color="auto"/>
            </w:tcBorders>
            <w:vAlign w:val="center"/>
          </w:tcPr>
          <w:p w:rsidR="00D95DFB" w:rsidRDefault="00D95DFB" w:rsidP="003954E9">
            <w:pPr>
              <w:widowControl/>
              <w:autoSpaceDE/>
              <w:autoSpaceDN/>
              <w:adjustRightInd/>
              <w:jc w:val="center"/>
              <w:rPr>
                <w:rFonts w:ascii="Calibri" w:hAnsi="Calibri"/>
                <w:color w:val="000000"/>
              </w:rPr>
            </w:pPr>
          </w:p>
          <w:p w:rsidR="00D95DFB" w:rsidRPr="005F508D" w:rsidRDefault="00D95DFB" w:rsidP="003954E9">
            <w:pPr>
              <w:widowControl/>
              <w:autoSpaceDE/>
              <w:autoSpaceDN/>
              <w:adjustRightInd/>
              <w:jc w:val="center"/>
              <w:rPr>
                <w:rFonts w:ascii="Calibri" w:hAnsi="Calibri"/>
                <w:color w:val="000000"/>
              </w:rPr>
            </w:pPr>
            <w:r>
              <w:rPr>
                <w:rFonts w:ascii="Calibri" w:hAnsi="Calibri"/>
                <w:color w:val="000000"/>
              </w:rPr>
              <w:t>411.75</w:t>
            </w: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Default="00D95DFB" w:rsidP="003954E9">
            <w:pPr>
              <w:jc w:val="center"/>
              <w:rPr>
                <w:color w:val="000000"/>
                <w:szCs w:val="16"/>
              </w:rPr>
            </w:pPr>
            <w:r>
              <w:rPr>
                <w:color w:val="000000"/>
                <w:szCs w:val="16"/>
              </w:rPr>
              <w:t>2.1</w:t>
            </w:r>
          </w:p>
        </w:tc>
        <w:tc>
          <w:tcPr>
            <w:tcW w:w="153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szCs w:val="16"/>
              </w:rPr>
            </w:pPr>
          </w:p>
          <w:p w:rsidR="00D95DFB" w:rsidRPr="00B93FBD" w:rsidRDefault="00D95DFB" w:rsidP="003954E9">
            <w:pPr>
              <w:jc w:val="center"/>
              <w:rPr>
                <w:color w:val="000000"/>
                <w:szCs w:val="16"/>
              </w:rPr>
            </w:pPr>
            <w:r>
              <w:rPr>
                <w:color w:val="000000"/>
                <w:szCs w:val="16"/>
              </w:rPr>
              <w:t>2</w:t>
            </w:r>
          </w:p>
        </w:tc>
      </w:tr>
      <w:tr w:rsidR="00D95DFB" w:rsidRPr="001133B8" w:rsidTr="003954E9">
        <w:tc>
          <w:tcPr>
            <w:tcW w:w="3168" w:type="dxa"/>
            <w:gridSpan w:val="2"/>
            <w:tcBorders>
              <w:top w:val="single" w:sz="6" w:space="0" w:color="auto"/>
              <w:left w:val="single" w:sz="6" w:space="0" w:color="auto"/>
              <w:bottom w:val="single" w:sz="6" w:space="0" w:color="auto"/>
              <w:right w:val="single" w:sz="6" w:space="0" w:color="auto"/>
            </w:tcBorders>
          </w:tcPr>
          <w:p w:rsidR="00D95DFB" w:rsidRPr="00B93FBD" w:rsidRDefault="00D95DFB" w:rsidP="003954E9">
            <w:pPr>
              <w:rPr>
                <w:b/>
                <w:bCs/>
                <w:color w:val="000000"/>
                <w:szCs w:val="16"/>
              </w:rPr>
            </w:pPr>
          </w:p>
        </w:tc>
        <w:tc>
          <w:tcPr>
            <w:tcW w:w="299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b/>
                <w:bCs/>
                <w:color w:val="000000"/>
                <w:szCs w:val="16"/>
              </w:rPr>
            </w:pPr>
            <w:r w:rsidRPr="00B93FBD">
              <w:rPr>
                <w:b/>
                <w:bCs/>
                <w:color w:val="000000"/>
                <w:sz w:val="22"/>
                <w:szCs w:val="16"/>
              </w:rPr>
              <w:t>Total Estimate</w:t>
            </w:r>
          </w:p>
        </w:tc>
        <w:tc>
          <w:tcPr>
            <w:tcW w:w="1731"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b/>
                <w:bCs/>
                <w:color w:val="000000"/>
                <w:szCs w:val="16"/>
              </w:rPr>
            </w:pPr>
          </w:p>
        </w:tc>
        <w:tc>
          <w:tcPr>
            <w:tcW w:w="2112"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b/>
                <w:bCs/>
                <w:color w:val="000000"/>
                <w:szCs w:val="16"/>
              </w:rPr>
            </w:pPr>
          </w:p>
        </w:tc>
        <w:tc>
          <w:tcPr>
            <w:tcW w:w="1530"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b/>
                <w:bCs/>
                <w:color w:val="000000"/>
                <w:szCs w:val="16"/>
              </w:rPr>
            </w:pPr>
            <w:r>
              <w:rPr>
                <w:b/>
                <w:bCs/>
                <w:color w:val="000000"/>
                <w:szCs w:val="16"/>
              </w:rPr>
              <w:t>26</w:t>
            </w:r>
          </w:p>
        </w:tc>
      </w:tr>
    </w:tbl>
    <w:p w:rsidR="00ED6F12" w:rsidRPr="00CF7281" w:rsidRDefault="00D95DFB" w:rsidP="00ED6F12">
      <w:pPr>
        <w:widowControl/>
        <w:shd w:val="clear" w:color="auto" w:fill="FFFFFF"/>
        <w:autoSpaceDE/>
        <w:autoSpaceDN/>
        <w:adjustRightInd/>
        <w:spacing w:after="200" w:line="276" w:lineRule="auto"/>
      </w:pPr>
      <w:r>
        <w:br w:type="page"/>
      </w:r>
    </w:p>
    <w:p w:rsidR="00ED6F12" w:rsidRPr="00CF7281" w:rsidRDefault="00ED6F12" w:rsidP="00ED6F12">
      <w:pPr>
        <w:widowControl/>
        <w:shd w:val="clear" w:color="auto" w:fill="FFFFFF"/>
        <w:autoSpaceDE/>
        <w:autoSpaceDN/>
        <w:adjustRightInd/>
        <w:spacing w:after="200" w:line="276" w:lineRule="auto"/>
      </w:pPr>
      <w:r w:rsidRPr="00CF7281">
        <w:br w:type="page"/>
      </w:r>
    </w:p>
    <w:p w:rsidR="00ED6F12" w:rsidRPr="004F425D" w:rsidRDefault="00ED6F12" w:rsidP="00ED6F12">
      <w:pPr>
        <w:shd w:val="clear" w:color="auto" w:fill="FFFFFF"/>
        <w:rPr>
          <w:b/>
        </w:rPr>
      </w:pPr>
    </w:p>
    <w:p w:rsidR="00624870" w:rsidRDefault="00624870" w:rsidP="00624870">
      <w:pPr>
        <w:pStyle w:val="Caption"/>
        <w:keepNext/>
      </w:pPr>
      <w:r>
        <w:t xml:space="preserve">Table </w:t>
      </w:r>
      <w:fldSimple w:instr=" SEQ Table \* ARABIC ">
        <w:r w:rsidR="00677CFD">
          <w:rPr>
            <w:noProof/>
          </w:rPr>
          <w:t>11</w:t>
        </w:r>
      </w:fldSimple>
      <w:r>
        <w:t>:</w:t>
      </w:r>
      <w:r w:rsidRPr="008B3838">
        <w:t>HR Requirement for Distribution from Hubs to Health Facilities</w:t>
      </w:r>
    </w:p>
    <w:tbl>
      <w:tblPr>
        <w:tblW w:w="14113" w:type="dxa"/>
        <w:tblInd w:w="-522" w:type="dxa"/>
        <w:tblLayout w:type="fixed"/>
        <w:tblLook w:val="04A0"/>
      </w:tblPr>
      <w:tblGrid>
        <w:gridCol w:w="550"/>
        <w:gridCol w:w="1880"/>
        <w:gridCol w:w="3240"/>
        <w:gridCol w:w="1260"/>
        <w:gridCol w:w="1260"/>
        <w:gridCol w:w="1350"/>
        <w:gridCol w:w="1170"/>
        <w:gridCol w:w="1170"/>
        <w:gridCol w:w="900"/>
        <w:gridCol w:w="1333"/>
      </w:tblGrid>
      <w:tr w:rsidR="00D95DFB" w:rsidRPr="007D1768" w:rsidTr="00D95DFB">
        <w:trPr>
          <w:trHeight w:val="1575"/>
          <w:tblHeader/>
        </w:trPr>
        <w:tc>
          <w:tcPr>
            <w:tcW w:w="550" w:type="dxa"/>
            <w:tcBorders>
              <w:top w:val="nil"/>
              <w:left w:val="single" w:sz="4" w:space="0" w:color="auto"/>
              <w:bottom w:val="single" w:sz="4" w:space="0" w:color="auto"/>
              <w:right w:val="single" w:sz="4" w:space="0" w:color="auto"/>
            </w:tcBorders>
            <w:shd w:val="clear" w:color="auto" w:fill="F2F2F2"/>
            <w:noWrap/>
            <w:vAlign w:val="bottom"/>
            <w:hideMark/>
          </w:tcPr>
          <w:p w:rsidR="00D95DFB" w:rsidRPr="007D1768" w:rsidRDefault="00D95DFB" w:rsidP="003954E9">
            <w:pPr>
              <w:widowControl/>
              <w:autoSpaceDE/>
              <w:autoSpaceDN/>
              <w:adjustRightInd/>
              <w:rPr>
                <w:b/>
                <w:bCs/>
                <w:color w:val="000000"/>
              </w:rPr>
            </w:pPr>
            <w:r w:rsidRPr="007D1768">
              <w:rPr>
                <w:b/>
                <w:bCs/>
                <w:color w:val="000000"/>
              </w:rPr>
              <w:t>S/n</w:t>
            </w:r>
          </w:p>
        </w:tc>
        <w:tc>
          <w:tcPr>
            <w:tcW w:w="188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rPr>
                <w:b/>
                <w:bCs/>
                <w:color w:val="000000"/>
              </w:rPr>
            </w:pPr>
            <w:r w:rsidRPr="007D1768">
              <w:rPr>
                <w:b/>
                <w:bCs/>
                <w:color w:val="000000"/>
              </w:rPr>
              <w:t>Major Activities</w:t>
            </w:r>
          </w:p>
        </w:tc>
        <w:tc>
          <w:tcPr>
            <w:tcW w:w="324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Detail Activities</w:t>
            </w:r>
          </w:p>
        </w:tc>
        <w:tc>
          <w:tcPr>
            <w:tcW w:w="126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Location of work</w:t>
            </w:r>
          </w:p>
        </w:tc>
        <w:tc>
          <w:tcPr>
            <w:tcW w:w="126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When to accomplish</w:t>
            </w:r>
          </w:p>
        </w:tc>
        <w:tc>
          <w:tcPr>
            <w:tcW w:w="135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How fast to accomplish (days) Health Program</w:t>
            </w:r>
          </w:p>
        </w:tc>
        <w:tc>
          <w:tcPr>
            <w:tcW w:w="117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How fast to accomplish (days) RDF</w:t>
            </w:r>
          </w:p>
        </w:tc>
        <w:tc>
          <w:tcPr>
            <w:tcW w:w="117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Total RDF and Health Program</w:t>
            </w:r>
          </w:p>
        </w:tc>
        <w:tc>
          <w:tcPr>
            <w:tcW w:w="900"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Total days/ year</w:t>
            </w:r>
          </w:p>
        </w:tc>
        <w:tc>
          <w:tcPr>
            <w:tcW w:w="1333" w:type="dxa"/>
            <w:tcBorders>
              <w:top w:val="nil"/>
              <w:left w:val="nil"/>
              <w:bottom w:val="single" w:sz="4" w:space="0" w:color="auto"/>
              <w:right w:val="single" w:sz="4" w:space="0" w:color="auto"/>
            </w:tcBorders>
            <w:shd w:val="clear" w:color="auto" w:fill="F2F2F2"/>
            <w:vAlign w:val="bottom"/>
            <w:hideMark/>
          </w:tcPr>
          <w:p w:rsidR="00D95DFB" w:rsidRPr="007D1768" w:rsidRDefault="00D95DFB" w:rsidP="003954E9">
            <w:pPr>
              <w:widowControl/>
              <w:autoSpaceDE/>
              <w:autoSpaceDN/>
              <w:adjustRightInd/>
              <w:jc w:val="center"/>
              <w:rPr>
                <w:b/>
                <w:bCs/>
                <w:color w:val="000000"/>
              </w:rPr>
            </w:pPr>
            <w:r w:rsidRPr="007D1768">
              <w:rPr>
                <w:b/>
                <w:bCs/>
                <w:color w:val="000000"/>
              </w:rPr>
              <w:t>Competency and Job title</w:t>
            </w:r>
          </w:p>
        </w:tc>
      </w:tr>
      <w:tr w:rsidR="00D95DFB" w:rsidRPr="007D1768" w:rsidTr="003954E9">
        <w:trPr>
          <w:trHeight w:val="31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7D1768" w:rsidRDefault="00D95DFB" w:rsidP="003954E9">
            <w:pPr>
              <w:widowControl/>
              <w:autoSpaceDE/>
              <w:autoSpaceDN/>
              <w:adjustRightInd/>
              <w:rPr>
                <w:color w:val="000000"/>
              </w:rPr>
            </w:pPr>
            <w:r w:rsidRPr="007D1768">
              <w:rPr>
                <w:color w:val="000000"/>
                <w:sz w:val="22"/>
                <w:szCs w:val="22"/>
              </w:rPr>
              <w:t>Prepare distribution schedule</w:t>
            </w: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both"/>
              <w:rPr>
                <w:color w:val="000000"/>
              </w:rPr>
            </w:pPr>
            <w:r w:rsidRPr="007D1768">
              <w:rPr>
                <w:color w:val="000000"/>
              </w:rPr>
              <w:t>Prepare distribution schedule and route map</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Bimonthly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2</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3</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18</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E</w:t>
            </w:r>
          </w:p>
        </w:tc>
      </w:tr>
      <w:tr w:rsidR="00D95DFB" w:rsidRPr="007D1768" w:rsidTr="003954E9">
        <w:trPr>
          <w:trHeight w:val="31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Communicate facilities on delivery schedule</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Bimonthly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2</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2</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4</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24</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E</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3</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7D1768" w:rsidRDefault="00D95DFB" w:rsidP="003954E9">
            <w:pPr>
              <w:widowControl/>
              <w:autoSpaceDE/>
              <w:autoSpaceDN/>
              <w:adjustRightInd/>
              <w:rPr>
                <w:color w:val="000000"/>
              </w:rPr>
            </w:pPr>
            <w:r w:rsidRPr="007D1768">
              <w:rPr>
                <w:color w:val="000000"/>
              </w:rPr>
              <w:t xml:space="preserve">Receive copy of distribution documents  from WIM </w:t>
            </w: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Receive and evaluate Issue documents to prepare transportation schedule</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Process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 ( 2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0.615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153.75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E</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4</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rPr>
                <w:color w:val="000000"/>
              </w:rPr>
            </w:pPr>
            <w:r w:rsidRPr="007D1768">
              <w:rPr>
                <w:color w:val="000000"/>
              </w:rPr>
              <w:t>Arrange the distribution documents orderly</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Process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5</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Registered each dist</w:t>
            </w:r>
            <w:r>
              <w:rPr>
                <w:color w:val="000000"/>
              </w:rPr>
              <w:t>ribution documents on registration</w:t>
            </w:r>
            <w:r w:rsidRPr="007D1768">
              <w:rPr>
                <w:color w:val="000000"/>
              </w:rPr>
              <w:t xml:space="preserve"> book</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Process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6</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Hand over the documents to driver/delivery personnel</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Process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7</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7D1768" w:rsidRDefault="00D95DFB" w:rsidP="003954E9">
            <w:pPr>
              <w:widowControl/>
              <w:autoSpaceDE/>
              <w:autoSpaceDN/>
              <w:adjustRightInd/>
              <w:rPr>
                <w:color w:val="000000"/>
              </w:rPr>
            </w:pPr>
            <w:r w:rsidRPr="007D1768">
              <w:rPr>
                <w:color w:val="000000"/>
              </w:rPr>
              <w:t>Fleet arrangement</w:t>
            </w: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both"/>
              <w:rPr>
                <w:color w:val="000000"/>
              </w:rPr>
            </w:pPr>
            <w:r w:rsidRPr="007D1768">
              <w:rPr>
                <w:color w:val="000000"/>
              </w:rPr>
              <w:t>Communicate the route volume and weight to fleet unit to assign trucks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E,F</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8</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both"/>
              <w:rPr>
                <w:color w:val="000000"/>
              </w:rPr>
            </w:pPr>
            <w:r w:rsidRPr="007D1768">
              <w:rPr>
                <w:color w:val="000000"/>
              </w:rPr>
              <w:t xml:space="preserve">Decide whether to use its own trucks or outsourcing Decides the transport requirement </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F</w:t>
            </w:r>
          </w:p>
        </w:tc>
      </w:tr>
      <w:tr w:rsidR="00D95DFB" w:rsidRPr="007D1768" w:rsidTr="003954E9">
        <w:trPr>
          <w:trHeight w:val="94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9</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 xml:space="preserve">Products are loaded to trucks if customers take it in person or Products are loaded according </w:t>
            </w:r>
            <w:r w:rsidRPr="007D1768">
              <w:rPr>
                <w:color w:val="000000"/>
              </w:rPr>
              <w:lastRenderedPageBreak/>
              <w:t>to the health facilities route map if direct delivery is practiced</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lastRenderedPageBreak/>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0.75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187.5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G</w:t>
            </w:r>
          </w:p>
        </w:tc>
      </w:tr>
      <w:tr w:rsidR="00D95DFB" w:rsidRPr="007D1768" w:rsidTr="003954E9">
        <w:trPr>
          <w:trHeight w:val="31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lastRenderedPageBreak/>
              <w:t>10</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7D1768" w:rsidRDefault="00D95DFB" w:rsidP="003954E9">
            <w:pPr>
              <w:widowControl/>
              <w:autoSpaceDE/>
              <w:autoSpaceDN/>
              <w:adjustRightInd/>
              <w:rPr>
                <w:color w:val="000000"/>
              </w:rPr>
            </w:pPr>
            <w:r w:rsidRPr="007D1768">
              <w:rPr>
                <w:color w:val="000000"/>
                <w:sz w:val="22"/>
                <w:szCs w:val="22"/>
              </w:rPr>
              <w:t>Dispatching and Handing over products</w:t>
            </w: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both"/>
              <w:rPr>
                <w:color w:val="000000"/>
              </w:rPr>
            </w:pPr>
            <w:r w:rsidRPr="007D1768">
              <w:rPr>
                <w:color w:val="000000"/>
              </w:rPr>
              <w:t>Products are dispatched as per the documents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11</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Check the products description, batch no., expiry date, quantity etc…</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12</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both"/>
              <w:rPr>
                <w:color w:val="000000"/>
              </w:rPr>
            </w:pPr>
            <w:r w:rsidRPr="007D1768">
              <w:rPr>
                <w:color w:val="000000"/>
              </w:rPr>
              <w:t>Warehouse managers hand over the product to dispatch officers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13</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Receive products by deliver personnel</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0.5 ( 4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0.875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218.75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14</w:t>
            </w:r>
          </w:p>
        </w:tc>
        <w:tc>
          <w:tcPr>
            <w:tcW w:w="1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5DFB" w:rsidRPr="007D1768" w:rsidRDefault="00D95DFB" w:rsidP="003954E9">
            <w:pPr>
              <w:widowControl/>
              <w:autoSpaceDE/>
              <w:autoSpaceDN/>
              <w:adjustRightInd/>
              <w:rPr>
                <w:color w:val="000000"/>
              </w:rPr>
            </w:pPr>
            <w:r w:rsidRPr="007D1768">
              <w:rPr>
                <w:color w:val="000000"/>
                <w:sz w:val="22"/>
                <w:szCs w:val="22"/>
              </w:rPr>
              <w:t>Packing, labeling and signing</w:t>
            </w: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rPr>
                <w:color w:val="000000"/>
              </w:rPr>
            </w:pPr>
            <w:r w:rsidRPr="007D1768">
              <w:rPr>
                <w:color w:val="000000"/>
              </w:rPr>
              <w:t>Post MRP on the items/primary packaging materials/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E</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15</w:t>
            </w:r>
          </w:p>
        </w:tc>
        <w:tc>
          <w:tcPr>
            <w:tcW w:w="1880" w:type="dxa"/>
            <w:vMerge/>
            <w:tcBorders>
              <w:top w:val="nil"/>
              <w:left w:val="single" w:sz="4" w:space="0" w:color="auto"/>
              <w:bottom w:val="single" w:sz="4" w:space="0" w:color="000000"/>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hideMark/>
          </w:tcPr>
          <w:p w:rsidR="00D95DFB" w:rsidRPr="007D1768" w:rsidRDefault="00D95DFB" w:rsidP="003954E9">
            <w:pPr>
              <w:widowControl/>
              <w:autoSpaceDE/>
              <w:autoSpaceDN/>
              <w:adjustRightInd/>
              <w:rPr>
                <w:color w:val="000000"/>
              </w:rPr>
            </w:pPr>
            <w:r w:rsidRPr="007D1768">
              <w:rPr>
                <w:color w:val="000000"/>
              </w:rPr>
              <w:t>Pack items according to SOP</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16</w:t>
            </w:r>
          </w:p>
        </w:tc>
        <w:tc>
          <w:tcPr>
            <w:tcW w:w="1880" w:type="dxa"/>
            <w:vMerge/>
            <w:tcBorders>
              <w:top w:val="nil"/>
              <w:left w:val="single" w:sz="4" w:space="0" w:color="auto"/>
              <w:bottom w:val="single" w:sz="4" w:space="0" w:color="000000"/>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hideMark/>
          </w:tcPr>
          <w:p w:rsidR="00D95DFB" w:rsidRPr="007D1768" w:rsidRDefault="00D95DFB" w:rsidP="003954E9">
            <w:pPr>
              <w:widowControl/>
              <w:autoSpaceDE/>
              <w:autoSpaceDN/>
              <w:adjustRightInd/>
              <w:rPr>
                <w:color w:val="000000"/>
              </w:rPr>
            </w:pPr>
            <w:r w:rsidRPr="007D1768">
              <w:rPr>
                <w:color w:val="000000"/>
              </w:rPr>
              <w:t>labeled and sealed cartons with PFSA logo</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17</w:t>
            </w:r>
          </w:p>
        </w:tc>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5DFB" w:rsidRPr="007D1768" w:rsidRDefault="00D95DFB" w:rsidP="003954E9">
            <w:pPr>
              <w:widowControl/>
              <w:autoSpaceDE/>
              <w:autoSpaceDN/>
              <w:adjustRightInd/>
              <w:rPr>
                <w:color w:val="000000"/>
              </w:rPr>
            </w:pPr>
            <w:r w:rsidRPr="007D1768">
              <w:rPr>
                <w:color w:val="000000"/>
                <w:sz w:val="22"/>
                <w:szCs w:val="22"/>
              </w:rPr>
              <w:t>Proof of delivery collection</w:t>
            </w: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 xml:space="preserve">Deliver products to facilities and Preparation of model 19 (Quantity, cost, Batch &amp; exp date should be entered) </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0.75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187.5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G</w:t>
            </w:r>
          </w:p>
        </w:tc>
      </w:tr>
      <w:tr w:rsidR="00D95DFB" w:rsidRPr="007D1768" w:rsidTr="003954E9">
        <w:trPr>
          <w:trHeight w:val="94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lastRenderedPageBreak/>
              <w:t>18</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rPr>
                <w:color w:val="000000"/>
              </w:rPr>
            </w:pPr>
            <w:r w:rsidRPr="007D1768">
              <w:rPr>
                <w:color w:val="000000"/>
              </w:rPr>
              <w:t>One signed and stamped copy of Invoice or STVs/DNs  along with model 19 will submitted to documentation follow up</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19</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95DFB" w:rsidRPr="007D1768" w:rsidRDefault="00D95DFB" w:rsidP="003954E9">
            <w:pPr>
              <w:widowControl/>
              <w:autoSpaceDE/>
              <w:autoSpaceDN/>
              <w:adjustRightInd/>
              <w:rPr>
                <w:color w:val="000000"/>
              </w:rPr>
            </w:pPr>
            <w:r w:rsidRPr="007D1768">
              <w:rPr>
                <w:color w:val="000000"/>
              </w:rPr>
              <w:t>Document Follow up</w:t>
            </w: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both"/>
              <w:rPr>
                <w:color w:val="000000"/>
              </w:rPr>
            </w:pPr>
            <w:r w:rsidRPr="007D1768">
              <w:rPr>
                <w:color w:val="000000"/>
              </w:rPr>
              <w:t>Keep a copy of all transaction documents which are finalized</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20</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both"/>
              <w:rPr>
                <w:color w:val="000000"/>
              </w:rPr>
            </w:pPr>
            <w:r w:rsidRPr="007D1768">
              <w:rPr>
                <w:color w:val="000000"/>
              </w:rPr>
              <w:t>Verify the validity of transaction documents by looking signatures, dates, etc.</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D,G</w:t>
            </w:r>
          </w:p>
        </w:tc>
      </w:tr>
      <w:tr w:rsidR="00D95DFB" w:rsidRPr="007D1768" w:rsidTr="003954E9">
        <w:trPr>
          <w:trHeight w:val="94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21</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both"/>
              <w:rPr>
                <w:color w:val="000000"/>
              </w:rPr>
            </w:pPr>
            <w:r w:rsidRPr="007D1768">
              <w:rPr>
                <w:color w:val="000000"/>
              </w:rPr>
              <w:t>Receive authorized copies of invoices, STVs, delivery notes and receiving vouchers from health facilities and other customers as a proof of receipt for items delivered</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62.5</w:t>
            </w:r>
          </w:p>
        </w:tc>
        <w:tc>
          <w:tcPr>
            <w:tcW w:w="1333"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D,G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22</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both"/>
              <w:rPr>
                <w:color w:val="000000"/>
              </w:rPr>
            </w:pPr>
            <w:r w:rsidRPr="007D1768">
              <w:rPr>
                <w:color w:val="000000"/>
              </w:rPr>
              <w:t xml:space="preserve">Verify the quantities, price, etc. of receipt documents with the original issue documents </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Daily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0.5 ( 4 hours)</w:t>
            </w:r>
          </w:p>
        </w:tc>
        <w:tc>
          <w:tcPr>
            <w:tcW w:w="117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0.875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218.75</w:t>
            </w:r>
          </w:p>
        </w:tc>
        <w:tc>
          <w:tcPr>
            <w:tcW w:w="1333"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D,G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23</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both"/>
              <w:rPr>
                <w:color w:val="000000"/>
              </w:rPr>
            </w:pPr>
            <w:r w:rsidRPr="007D1768">
              <w:rPr>
                <w:color w:val="000000"/>
              </w:rPr>
              <w:t xml:space="preserve">Report discrepancies to his/her immediate supervisor </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Weekly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13</w:t>
            </w:r>
          </w:p>
        </w:tc>
        <w:tc>
          <w:tcPr>
            <w:tcW w:w="1333"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D,G</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24</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hideMark/>
          </w:tcPr>
          <w:p w:rsidR="00D95DFB" w:rsidRPr="007D1768" w:rsidRDefault="00D95DFB" w:rsidP="003954E9">
            <w:pPr>
              <w:widowControl/>
              <w:autoSpaceDE/>
              <w:autoSpaceDN/>
              <w:adjustRightInd/>
              <w:rPr>
                <w:color w:val="000000"/>
              </w:rPr>
            </w:pPr>
            <w:r w:rsidRPr="007D1768">
              <w:rPr>
                <w:color w:val="000000"/>
              </w:rPr>
              <w:t>Sort out the reason of discrepancies and put recommendations to relevant bodies</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Weekly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0.125 ( 1 hour)</w:t>
            </w:r>
          </w:p>
        </w:tc>
        <w:tc>
          <w:tcPr>
            <w:tcW w:w="117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0.25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13</w:t>
            </w:r>
          </w:p>
        </w:tc>
        <w:tc>
          <w:tcPr>
            <w:tcW w:w="1333"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E</w:t>
            </w:r>
          </w:p>
        </w:tc>
      </w:tr>
      <w:tr w:rsidR="00D95DFB" w:rsidRPr="007D1768" w:rsidTr="003954E9">
        <w:trPr>
          <w:trHeight w:val="6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right"/>
              <w:rPr>
                <w:color w:val="000000"/>
              </w:rPr>
            </w:pPr>
            <w:r w:rsidRPr="007D1768">
              <w:rPr>
                <w:color w:val="000000"/>
              </w:rPr>
              <w:t>25</w:t>
            </w:r>
          </w:p>
        </w:tc>
        <w:tc>
          <w:tcPr>
            <w:tcW w:w="1880" w:type="dxa"/>
            <w:vMerge/>
            <w:tcBorders>
              <w:top w:val="nil"/>
              <w:left w:val="single" w:sz="4" w:space="0" w:color="auto"/>
              <w:bottom w:val="single" w:sz="4" w:space="0" w:color="auto"/>
              <w:right w:val="single" w:sz="4" w:space="0" w:color="auto"/>
            </w:tcBorders>
            <w:vAlign w:val="center"/>
            <w:hideMark/>
          </w:tcPr>
          <w:p w:rsidR="00D95DFB" w:rsidRPr="007D1768" w:rsidRDefault="00D95DFB" w:rsidP="003954E9">
            <w:pPr>
              <w:widowControl/>
              <w:autoSpaceDE/>
              <w:autoSpaceDN/>
              <w:adjustRightInd/>
              <w:rPr>
                <w:color w:val="000000"/>
              </w:rPr>
            </w:pPr>
          </w:p>
        </w:tc>
        <w:tc>
          <w:tcPr>
            <w:tcW w:w="324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both"/>
              <w:rPr>
                <w:color w:val="000000"/>
              </w:rPr>
            </w:pPr>
            <w:r w:rsidRPr="007D1768">
              <w:rPr>
                <w:color w:val="000000"/>
              </w:rPr>
              <w:t>Model 19 will submitted to fund management for further action</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Hub</w:t>
            </w:r>
          </w:p>
        </w:tc>
        <w:tc>
          <w:tcPr>
            <w:tcW w:w="126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Weekly</w:t>
            </w:r>
          </w:p>
        </w:tc>
        <w:tc>
          <w:tcPr>
            <w:tcW w:w="135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0.375 (3 hours)</w:t>
            </w:r>
          </w:p>
        </w:tc>
        <w:tc>
          <w:tcPr>
            <w:tcW w:w="117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0.5 ( 4 hours)</w:t>
            </w:r>
          </w:p>
        </w:tc>
        <w:tc>
          <w:tcPr>
            <w:tcW w:w="1170"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0.875</w:t>
            </w:r>
          </w:p>
        </w:tc>
        <w:tc>
          <w:tcPr>
            <w:tcW w:w="900" w:type="dxa"/>
            <w:tcBorders>
              <w:top w:val="nil"/>
              <w:left w:val="nil"/>
              <w:bottom w:val="single" w:sz="4" w:space="0" w:color="auto"/>
              <w:right w:val="single" w:sz="4" w:space="0" w:color="auto"/>
            </w:tcBorders>
            <w:shd w:val="clear" w:color="auto" w:fill="auto"/>
            <w:vAlign w:val="bottom"/>
            <w:hideMark/>
          </w:tcPr>
          <w:p w:rsidR="00D95DFB" w:rsidRPr="007D1768" w:rsidRDefault="00D95DFB" w:rsidP="003954E9">
            <w:pPr>
              <w:widowControl/>
              <w:autoSpaceDE/>
              <w:autoSpaceDN/>
              <w:adjustRightInd/>
              <w:jc w:val="center"/>
              <w:rPr>
                <w:color w:val="000000"/>
              </w:rPr>
            </w:pPr>
            <w:r w:rsidRPr="007D1768">
              <w:rPr>
                <w:color w:val="000000"/>
              </w:rPr>
              <w:t>45.5</w:t>
            </w:r>
          </w:p>
        </w:tc>
        <w:tc>
          <w:tcPr>
            <w:tcW w:w="1333" w:type="dxa"/>
            <w:tcBorders>
              <w:top w:val="nil"/>
              <w:left w:val="nil"/>
              <w:bottom w:val="single" w:sz="4" w:space="0" w:color="auto"/>
              <w:right w:val="single" w:sz="4" w:space="0" w:color="auto"/>
            </w:tcBorders>
            <w:shd w:val="clear" w:color="auto" w:fill="auto"/>
            <w:noWrap/>
            <w:vAlign w:val="bottom"/>
            <w:hideMark/>
          </w:tcPr>
          <w:p w:rsidR="00D95DFB" w:rsidRPr="007D1768" w:rsidRDefault="00D95DFB" w:rsidP="003954E9">
            <w:pPr>
              <w:widowControl/>
              <w:autoSpaceDE/>
              <w:autoSpaceDN/>
              <w:adjustRightInd/>
              <w:jc w:val="center"/>
              <w:rPr>
                <w:color w:val="000000"/>
              </w:rPr>
            </w:pPr>
            <w:r w:rsidRPr="007D1768">
              <w:rPr>
                <w:color w:val="000000"/>
              </w:rPr>
              <w:t>D</w:t>
            </w:r>
          </w:p>
        </w:tc>
      </w:tr>
    </w:tbl>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Default="00D95DFB" w:rsidP="00D95DFB"/>
    <w:p w:rsidR="00D95DFB" w:rsidRPr="0094051B" w:rsidRDefault="00D95DFB" w:rsidP="00D95DFB">
      <w:pPr>
        <w:widowControl/>
        <w:autoSpaceDE/>
        <w:autoSpaceDN/>
        <w:adjustRightInd/>
        <w:spacing w:after="200" w:line="276" w:lineRule="auto"/>
        <w:rPr>
          <w:b/>
        </w:rPr>
      </w:pPr>
      <w:r w:rsidRPr="0094051B">
        <w:rPr>
          <w:b/>
        </w:rPr>
        <w:t>HR Summary for Distribution from Hubs to Health facilities</w:t>
      </w:r>
    </w:p>
    <w:tbl>
      <w:tblPr>
        <w:tblW w:w="0" w:type="auto"/>
        <w:tblInd w:w="1425" w:type="dxa"/>
        <w:tblLook w:val="0000"/>
      </w:tblPr>
      <w:tblGrid>
        <w:gridCol w:w="705"/>
        <w:gridCol w:w="2267"/>
        <w:gridCol w:w="3327"/>
        <w:gridCol w:w="1474"/>
        <w:gridCol w:w="1451"/>
        <w:gridCol w:w="1890"/>
      </w:tblGrid>
      <w:tr w:rsidR="00D95DFB" w:rsidRPr="001133B8" w:rsidTr="003954E9">
        <w:tc>
          <w:tcPr>
            <w:tcW w:w="705" w:type="dxa"/>
            <w:tcBorders>
              <w:top w:val="single" w:sz="6" w:space="0" w:color="auto"/>
              <w:left w:val="single" w:sz="6" w:space="0" w:color="auto"/>
              <w:bottom w:val="single" w:sz="6" w:space="0" w:color="auto"/>
              <w:right w:val="single" w:sz="6" w:space="0" w:color="auto"/>
            </w:tcBorders>
            <w:shd w:val="clear" w:color="auto" w:fill="E6E6E6"/>
            <w:vAlign w:val="bottom"/>
          </w:tcPr>
          <w:p w:rsidR="00D95DFB" w:rsidRPr="00B93FBD" w:rsidRDefault="00D95DFB" w:rsidP="003954E9">
            <w:pPr>
              <w:jc w:val="center"/>
              <w:rPr>
                <w:b/>
                <w:bCs/>
                <w:color w:val="000000"/>
                <w:szCs w:val="16"/>
              </w:rPr>
            </w:pPr>
            <w:r w:rsidRPr="00B93FBD">
              <w:rPr>
                <w:b/>
                <w:bCs/>
                <w:color w:val="000000"/>
                <w:sz w:val="22"/>
                <w:szCs w:val="16"/>
              </w:rPr>
              <w:t>Code</w:t>
            </w:r>
          </w:p>
        </w:tc>
        <w:tc>
          <w:tcPr>
            <w:tcW w:w="2267" w:type="dxa"/>
            <w:tcBorders>
              <w:top w:val="single" w:sz="6" w:space="0" w:color="auto"/>
              <w:left w:val="single" w:sz="6" w:space="0" w:color="auto"/>
              <w:bottom w:val="single" w:sz="6" w:space="0" w:color="auto"/>
              <w:right w:val="single" w:sz="6" w:space="0" w:color="auto"/>
            </w:tcBorders>
            <w:shd w:val="clear" w:color="auto" w:fill="E6E6E6"/>
          </w:tcPr>
          <w:p w:rsidR="00D95DFB" w:rsidRPr="00B93FBD" w:rsidRDefault="00D95DFB" w:rsidP="003954E9">
            <w:pPr>
              <w:jc w:val="center"/>
              <w:rPr>
                <w:b/>
                <w:bCs/>
                <w:color w:val="000000"/>
                <w:szCs w:val="16"/>
              </w:rPr>
            </w:pPr>
            <w:r w:rsidRPr="00B93FBD">
              <w:rPr>
                <w:b/>
                <w:bCs/>
                <w:color w:val="000000"/>
                <w:sz w:val="22"/>
                <w:szCs w:val="16"/>
              </w:rPr>
              <w:t>Job Title</w:t>
            </w:r>
          </w:p>
        </w:tc>
        <w:tc>
          <w:tcPr>
            <w:tcW w:w="3327" w:type="dxa"/>
            <w:tcBorders>
              <w:top w:val="single" w:sz="6" w:space="0" w:color="auto"/>
              <w:left w:val="single" w:sz="6" w:space="0" w:color="auto"/>
              <w:bottom w:val="single" w:sz="6" w:space="0" w:color="auto"/>
              <w:right w:val="single" w:sz="6" w:space="0" w:color="auto"/>
            </w:tcBorders>
            <w:shd w:val="clear" w:color="auto" w:fill="E6E6E6"/>
            <w:vAlign w:val="bottom"/>
          </w:tcPr>
          <w:p w:rsidR="00D95DFB" w:rsidRPr="00B93FBD" w:rsidRDefault="00D95DFB" w:rsidP="003954E9">
            <w:pPr>
              <w:jc w:val="center"/>
              <w:rPr>
                <w:b/>
                <w:bCs/>
                <w:color w:val="000000"/>
                <w:szCs w:val="16"/>
              </w:rPr>
            </w:pPr>
            <w:r w:rsidRPr="00B93FBD">
              <w:rPr>
                <w:b/>
                <w:bCs/>
                <w:color w:val="000000"/>
                <w:sz w:val="22"/>
                <w:szCs w:val="16"/>
              </w:rPr>
              <w:t>Competency</w:t>
            </w:r>
          </w:p>
        </w:tc>
        <w:tc>
          <w:tcPr>
            <w:tcW w:w="1474" w:type="dxa"/>
            <w:tcBorders>
              <w:top w:val="single" w:sz="6" w:space="0" w:color="auto"/>
              <w:left w:val="single" w:sz="6" w:space="0" w:color="auto"/>
              <w:bottom w:val="single" w:sz="6" w:space="0" w:color="auto"/>
              <w:right w:val="single" w:sz="6" w:space="0" w:color="auto"/>
            </w:tcBorders>
            <w:shd w:val="clear" w:color="auto" w:fill="E6E6E6"/>
          </w:tcPr>
          <w:p w:rsidR="00D95DFB" w:rsidRPr="00B93FBD" w:rsidRDefault="00D95DFB" w:rsidP="003954E9">
            <w:pPr>
              <w:jc w:val="center"/>
              <w:rPr>
                <w:b/>
                <w:bCs/>
                <w:color w:val="000000"/>
                <w:szCs w:val="16"/>
              </w:rPr>
            </w:pPr>
            <w:r w:rsidRPr="00B93FBD">
              <w:rPr>
                <w:b/>
                <w:bCs/>
                <w:color w:val="000000"/>
                <w:sz w:val="22"/>
                <w:szCs w:val="16"/>
              </w:rPr>
              <w:t>Total days/year</w:t>
            </w:r>
          </w:p>
        </w:tc>
        <w:tc>
          <w:tcPr>
            <w:tcW w:w="1440" w:type="dxa"/>
            <w:tcBorders>
              <w:top w:val="single" w:sz="6" w:space="0" w:color="auto"/>
              <w:left w:val="single" w:sz="6" w:space="0" w:color="auto"/>
              <w:bottom w:val="single" w:sz="6" w:space="0" w:color="auto"/>
              <w:right w:val="single" w:sz="6" w:space="0" w:color="auto"/>
            </w:tcBorders>
            <w:shd w:val="clear" w:color="auto" w:fill="E6E6E6"/>
          </w:tcPr>
          <w:p w:rsidR="00D95DFB" w:rsidRPr="00B93FBD" w:rsidRDefault="00D95DFB" w:rsidP="003954E9">
            <w:pPr>
              <w:jc w:val="center"/>
              <w:rPr>
                <w:b/>
                <w:bCs/>
                <w:color w:val="000000"/>
                <w:szCs w:val="16"/>
              </w:rPr>
            </w:pPr>
            <w:r>
              <w:rPr>
                <w:b/>
                <w:bCs/>
                <w:color w:val="000000"/>
                <w:sz w:val="22"/>
                <w:szCs w:val="16"/>
              </w:rPr>
              <w:t>Number of performers Total days per year/200days</w:t>
            </w:r>
          </w:p>
        </w:tc>
        <w:tc>
          <w:tcPr>
            <w:tcW w:w="1890" w:type="dxa"/>
            <w:tcBorders>
              <w:top w:val="single" w:sz="6" w:space="0" w:color="auto"/>
              <w:left w:val="single" w:sz="6" w:space="0" w:color="auto"/>
              <w:bottom w:val="single" w:sz="6" w:space="0" w:color="auto"/>
              <w:right w:val="single" w:sz="6" w:space="0" w:color="auto"/>
            </w:tcBorders>
            <w:shd w:val="clear" w:color="auto" w:fill="E6E6E6"/>
            <w:vAlign w:val="bottom"/>
          </w:tcPr>
          <w:p w:rsidR="00D95DFB" w:rsidRPr="00B93FBD" w:rsidRDefault="00D95DFB" w:rsidP="003954E9">
            <w:pPr>
              <w:jc w:val="center"/>
              <w:rPr>
                <w:b/>
                <w:bCs/>
                <w:color w:val="000000"/>
                <w:szCs w:val="16"/>
              </w:rPr>
            </w:pPr>
            <w:r w:rsidRPr="00B93FBD">
              <w:rPr>
                <w:b/>
                <w:bCs/>
                <w:color w:val="000000"/>
                <w:sz w:val="22"/>
                <w:szCs w:val="16"/>
              </w:rPr>
              <w:t>Number of HR Estimated</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D</w:t>
            </w:r>
          </w:p>
        </w:tc>
        <w:tc>
          <w:tcPr>
            <w:tcW w:w="2267"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Document Follow up</w:t>
            </w:r>
          </w:p>
        </w:tc>
        <w:tc>
          <w:tcPr>
            <w:tcW w:w="332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Diploma in Accounting</w:t>
            </w:r>
          </w:p>
        </w:tc>
        <w:tc>
          <w:tcPr>
            <w:tcW w:w="1474"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714.5</w:t>
            </w:r>
          </w:p>
        </w:tc>
        <w:tc>
          <w:tcPr>
            <w:tcW w:w="144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3.6</w:t>
            </w:r>
          </w:p>
        </w:tc>
        <w:tc>
          <w:tcPr>
            <w:tcW w:w="189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3</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E</w:t>
            </w:r>
          </w:p>
        </w:tc>
        <w:tc>
          <w:tcPr>
            <w:tcW w:w="2267"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Distribution Pharmacist</w:t>
            </w:r>
          </w:p>
        </w:tc>
        <w:tc>
          <w:tcPr>
            <w:tcW w:w="332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B.Pharm</w:t>
            </w:r>
          </w:p>
        </w:tc>
        <w:tc>
          <w:tcPr>
            <w:tcW w:w="1474"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333.75</w:t>
            </w:r>
          </w:p>
        </w:tc>
        <w:tc>
          <w:tcPr>
            <w:tcW w:w="144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1.7</w:t>
            </w:r>
          </w:p>
        </w:tc>
        <w:tc>
          <w:tcPr>
            <w:tcW w:w="189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2</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F</w:t>
            </w:r>
          </w:p>
        </w:tc>
        <w:tc>
          <w:tcPr>
            <w:tcW w:w="2267"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sidRPr="0044375D">
              <w:rPr>
                <w:color w:val="000000"/>
                <w:highlight w:val="green"/>
              </w:rPr>
              <w:t>Fleet Scheduling and follow up</w:t>
            </w:r>
          </w:p>
        </w:tc>
        <w:tc>
          <w:tcPr>
            <w:tcW w:w="332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Degree in Management</w:t>
            </w:r>
          </w:p>
        </w:tc>
        <w:tc>
          <w:tcPr>
            <w:tcW w:w="1474"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125</w:t>
            </w:r>
          </w:p>
        </w:tc>
        <w:tc>
          <w:tcPr>
            <w:tcW w:w="144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0.6</w:t>
            </w:r>
          </w:p>
        </w:tc>
        <w:tc>
          <w:tcPr>
            <w:tcW w:w="189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1</w:t>
            </w:r>
          </w:p>
        </w:tc>
      </w:tr>
      <w:tr w:rsidR="00D95DFB" w:rsidRPr="001133B8" w:rsidTr="003954E9">
        <w:tc>
          <w:tcPr>
            <w:tcW w:w="705"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jc w:val="center"/>
              <w:rPr>
                <w:color w:val="000000"/>
              </w:rPr>
            </w:pPr>
            <w:r>
              <w:rPr>
                <w:color w:val="000000"/>
              </w:rPr>
              <w:t>G</w:t>
            </w:r>
          </w:p>
        </w:tc>
        <w:tc>
          <w:tcPr>
            <w:tcW w:w="2267" w:type="dxa"/>
            <w:tcBorders>
              <w:top w:val="single" w:sz="6" w:space="0" w:color="auto"/>
              <w:left w:val="single" w:sz="6" w:space="0" w:color="auto"/>
              <w:bottom w:val="single" w:sz="6" w:space="0" w:color="auto"/>
              <w:right w:val="single" w:sz="6" w:space="0" w:color="auto"/>
            </w:tcBorders>
            <w:vAlign w:val="bottom"/>
          </w:tcPr>
          <w:p w:rsidR="00D95DFB" w:rsidRDefault="00D95DFB" w:rsidP="003954E9">
            <w:pPr>
              <w:rPr>
                <w:color w:val="000000"/>
              </w:rPr>
            </w:pPr>
            <w:r>
              <w:rPr>
                <w:color w:val="000000"/>
              </w:rPr>
              <w:t xml:space="preserve">Delivery Personnel </w:t>
            </w:r>
          </w:p>
        </w:tc>
        <w:tc>
          <w:tcPr>
            <w:tcW w:w="332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color w:val="000000"/>
                <w:szCs w:val="16"/>
              </w:rPr>
            </w:pPr>
            <w:r>
              <w:rPr>
                <w:color w:val="000000"/>
                <w:szCs w:val="16"/>
              </w:rPr>
              <w:t>Diploma in Pharmacy</w:t>
            </w:r>
          </w:p>
        </w:tc>
        <w:tc>
          <w:tcPr>
            <w:tcW w:w="1474"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1137.75</w:t>
            </w:r>
          </w:p>
        </w:tc>
        <w:tc>
          <w:tcPr>
            <w:tcW w:w="144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5.7</w:t>
            </w:r>
          </w:p>
        </w:tc>
        <w:tc>
          <w:tcPr>
            <w:tcW w:w="189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color w:val="000000"/>
              </w:rPr>
            </w:pPr>
            <w:r>
              <w:rPr>
                <w:color w:val="000000"/>
              </w:rPr>
              <w:t>6</w:t>
            </w:r>
          </w:p>
        </w:tc>
      </w:tr>
      <w:tr w:rsidR="00D95DFB" w:rsidRPr="001133B8" w:rsidTr="003954E9">
        <w:tc>
          <w:tcPr>
            <w:tcW w:w="2972" w:type="dxa"/>
            <w:gridSpan w:val="2"/>
            <w:tcBorders>
              <w:top w:val="single" w:sz="6" w:space="0" w:color="auto"/>
              <w:left w:val="single" w:sz="6" w:space="0" w:color="auto"/>
              <w:bottom w:val="single" w:sz="6" w:space="0" w:color="auto"/>
              <w:right w:val="single" w:sz="6" w:space="0" w:color="auto"/>
            </w:tcBorders>
          </w:tcPr>
          <w:p w:rsidR="00D95DFB" w:rsidRPr="00B93FBD" w:rsidRDefault="00D95DFB" w:rsidP="003954E9">
            <w:pPr>
              <w:rPr>
                <w:b/>
                <w:bCs/>
                <w:color w:val="000000"/>
                <w:szCs w:val="16"/>
              </w:rPr>
            </w:pPr>
          </w:p>
        </w:tc>
        <w:tc>
          <w:tcPr>
            <w:tcW w:w="3327"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rPr>
                <w:b/>
                <w:bCs/>
                <w:color w:val="000000"/>
                <w:szCs w:val="16"/>
              </w:rPr>
            </w:pPr>
            <w:r w:rsidRPr="00B93FBD">
              <w:rPr>
                <w:b/>
                <w:bCs/>
                <w:color w:val="000000"/>
                <w:sz w:val="22"/>
                <w:szCs w:val="16"/>
              </w:rPr>
              <w:t>Total Estimate</w:t>
            </w:r>
          </w:p>
        </w:tc>
        <w:tc>
          <w:tcPr>
            <w:tcW w:w="1474"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b/>
                <w:bCs/>
                <w:color w:val="000000"/>
                <w:szCs w:val="16"/>
              </w:rPr>
            </w:pPr>
          </w:p>
        </w:tc>
        <w:tc>
          <w:tcPr>
            <w:tcW w:w="1440" w:type="dxa"/>
            <w:tcBorders>
              <w:top w:val="single" w:sz="6" w:space="0" w:color="auto"/>
              <w:left w:val="single" w:sz="6" w:space="0" w:color="auto"/>
              <w:bottom w:val="single" w:sz="6" w:space="0" w:color="auto"/>
              <w:right w:val="single" w:sz="6" w:space="0" w:color="auto"/>
            </w:tcBorders>
          </w:tcPr>
          <w:p w:rsidR="00D95DFB" w:rsidRDefault="00D95DFB" w:rsidP="003954E9">
            <w:pPr>
              <w:jc w:val="center"/>
              <w:rPr>
                <w:b/>
                <w:bCs/>
                <w:color w:val="000000"/>
                <w:szCs w:val="16"/>
              </w:rPr>
            </w:pPr>
          </w:p>
        </w:tc>
        <w:tc>
          <w:tcPr>
            <w:tcW w:w="1890" w:type="dxa"/>
            <w:tcBorders>
              <w:top w:val="single" w:sz="6" w:space="0" w:color="auto"/>
              <w:left w:val="single" w:sz="6" w:space="0" w:color="auto"/>
              <w:bottom w:val="single" w:sz="6" w:space="0" w:color="auto"/>
              <w:right w:val="single" w:sz="6" w:space="0" w:color="auto"/>
            </w:tcBorders>
          </w:tcPr>
          <w:p w:rsidR="00D95DFB" w:rsidRPr="00B93FBD" w:rsidRDefault="00D95DFB" w:rsidP="003954E9">
            <w:pPr>
              <w:jc w:val="center"/>
              <w:rPr>
                <w:b/>
                <w:bCs/>
                <w:color w:val="000000"/>
                <w:szCs w:val="16"/>
              </w:rPr>
            </w:pPr>
            <w:r>
              <w:rPr>
                <w:b/>
                <w:bCs/>
                <w:color w:val="000000"/>
                <w:szCs w:val="16"/>
              </w:rPr>
              <w:t>13</w:t>
            </w:r>
          </w:p>
        </w:tc>
      </w:tr>
    </w:tbl>
    <w:p w:rsidR="00ED6F12" w:rsidRPr="00CF7281" w:rsidRDefault="00ED6F12" w:rsidP="00ED6F12">
      <w:pPr>
        <w:shd w:val="clear" w:color="auto" w:fill="FFFFFF"/>
      </w:pPr>
    </w:p>
    <w:p w:rsidR="00ED6F12" w:rsidRPr="00CF7281" w:rsidRDefault="00ED6F12" w:rsidP="00ED6F12">
      <w:pPr>
        <w:shd w:val="clear" w:color="auto" w:fill="FFFFFF"/>
      </w:pPr>
    </w:p>
    <w:p w:rsidR="001E5F10" w:rsidRPr="00E25B4E" w:rsidRDefault="006561ED" w:rsidP="00E25B4E">
      <w:pPr>
        <w:pStyle w:val="Heading3"/>
        <w:numPr>
          <w:ilvl w:val="2"/>
          <w:numId w:val="69"/>
        </w:numPr>
        <w:rPr>
          <w:rFonts w:eastAsia="Calibri"/>
        </w:rPr>
        <w:sectPr w:rsidR="001E5F10" w:rsidRPr="00E25B4E" w:rsidSect="0083433A">
          <w:pgSz w:w="15840" w:h="12240" w:orient="landscape"/>
          <w:pgMar w:top="990" w:right="1440" w:bottom="1170" w:left="810" w:header="720" w:footer="720" w:gutter="0"/>
          <w:cols w:space="720"/>
          <w:docGrid w:linePitch="360"/>
        </w:sectPr>
      </w:pPr>
      <w:bookmarkStart w:id="95" w:name="_Toc475431937"/>
      <w:r w:rsidRPr="00E25B4E">
        <w:rPr>
          <w:rFonts w:eastAsia="Calibri"/>
        </w:rPr>
        <w:t>Process time for Capacity Building and Operational Research</w:t>
      </w:r>
      <w:bookmarkEnd w:id="95"/>
      <w:r w:rsidRPr="00E25B4E">
        <w:rPr>
          <w:rFonts w:eastAsia="Calibri"/>
        </w:rPr>
        <w:t xml:space="preserve"> </w:t>
      </w:r>
    </w:p>
    <w:p w:rsidR="0046549B" w:rsidRDefault="0046549B" w:rsidP="0046549B">
      <w:pPr>
        <w:pStyle w:val="Caption"/>
        <w:keepNext/>
      </w:pPr>
      <w:r>
        <w:lastRenderedPageBreak/>
        <w:t xml:space="preserve">Table </w:t>
      </w:r>
      <w:fldSimple w:instr=" SEQ Table \* ARABIC ">
        <w:r w:rsidR="00677CFD">
          <w:rPr>
            <w:noProof/>
          </w:rPr>
          <w:t>12</w:t>
        </w:r>
      </w:fldSimple>
      <w:r>
        <w:t>: Process time for capacity Building</w:t>
      </w:r>
    </w:p>
    <w:tbl>
      <w:tblPr>
        <w:tblpPr w:leftFromText="180" w:rightFromText="180" w:vertAnchor="text" w:tblpXSpec="center" w:tblpY="1"/>
        <w:tblOverlap w:val="never"/>
        <w:tblW w:w="114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996"/>
        <w:gridCol w:w="1170"/>
        <w:gridCol w:w="1170"/>
        <w:gridCol w:w="810"/>
        <w:gridCol w:w="1388"/>
        <w:gridCol w:w="1208"/>
        <w:gridCol w:w="1710"/>
      </w:tblGrid>
      <w:tr w:rsidR="0046549B" w:rsidRPr="003D27BA" w:rsidTr="00897018">
        <w:trPr>
          <w:tblHeader/>
        </w:trPr>
        <w:tc>
          <w:tcPr>
            <w:tcW w:w="3996" w:type="dxa"/>
            <w:shd w:val="clear" w:color="auto" w:fill="DAEEF3"/>
            <w:vAlign w:val="center"/>
            <w:hideMark/>
          </w:tcPr>
          <w:p w:rsidR="0046549B" w:rsidRPr="00897018" w:rsidRDefault="0046549B" w:rsidP="00897018">
            <w:pPr>
              <w:jc w:val="center"/>
              <w:rPr>
                <w:bCs/>
                <w:sz w:val="20"/>
                <w:szCs w:val="20"/>
              </w:rPr>
            </w:pPr>
          </w:p>
          <w:p w:rsidR="0046549B" w:rsidRPr="00897018" w:rsidRDefault="0046549B" w:rsidP="00897018">
            <w:pPr>
              <w:jc w:val="center"/>
              <w:rPr>
                <w:bCs/>
                <w:sz w:val="20"/>
                <w:szCs w:val="20"/>
              </w:rPr>
            </w:pPr>
          </w:p>
          <w:p w:rsidR="0046549B" w:rsidRPr="00897018" w:rsidRDefault="0046549B" w:rsidP="00897018">
            <w:pPr>
              <w:jc w:val="center"/>
              <w:rPr>
                <w:bCs/>
                <w:sz w:val="20"/>
                <w:szCs w:val="20"/>
              </w:rPr>
            </w:pPr>
            <w:r w:rsidRPr="00897018">
              <w:rPr>
                <w:bCs/>
                <w:sz w:val="20"/>
                <w:szCs w:val="20"/>
              </w:rPr>
              <w:t>Detail Activities</w:t>
            </w:r>
          </w:p>
        </w:tc>
        <w:tc>
          <w:tcPr>
            <w:tcW w:w="117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When to accomplish</w:t>
            </w:r>
          </w:p>
        </w:tc>
        <w:tc>
          <w:tcPr>
            <w:tcW w:w="117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How fast to accomplish (days) central</w:t>
            </w:r>
          </w:p>
        </w:tc>
        <w:tc>
          <w:tcPr>
            <w:tcW w:w="81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Total days at center/</w:t>
            </w:r>
          </w:p>
          <w:p w:rsidR="0046549B" w:rsidRPr="00897018" w:rsidRDefault="0046549B" w:rsidP="00897018">
            <w:pPr>
              <w:jc w:val="center"/>
              <w:rPr>
                <w:bCs/>
                <w:sz w:val="20"/>
                <w:szCs w:val="20"/>
              </w:rPr>
            </w:pPr>
            <w:r w:rsidRPr="00897018">
              <w:rPr>
                <w:bCs/>
                <w:sz w:val="20"/>
                <w:szCs w:val="20"/>
              </w:rPr>
              <w:t>year</w:t>
            </w:r>
          </w:p>
        </w:tc>
        <w:tc>
          <w:tcPr>
            <w:tcW w:w="1388"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How fast to accomplish (days) branches</w:t>
            </w:r>
          </w:p>
        </w:tc>
        <w:tc>
          <w:tcPr>
            <w:tcW w:w="1208"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Total branch/ year</w:t>
            </w:r>
          </w:p>
        </w:tc>
        <w:tc>
          <w:tcPr>
            <w:tcW w:w="1710" w:type="dxa"/>
            <w:shd w:val="clear" w:color="auto" w:fill="DAEEF3"/>
            <w:vAlign w:val="center"/>
          </w:tcPr>
          <w:p w:rsidR="0046549B" w:rsidRPr="00897018" w:rsidRDefault="0046549B" w:rsidP="00897018">
            <w:pPr>
              <w:jc w:val="center"/>
              <w:rPr>
                <w:bCs/>
                <w:sz w:val="18"/>
                <w:szCs w:val="20"/>
              </w:rPr>
            </w:pPr>
            <w:r w:rsidRPr="00897018">
              <w:rPr>
                <w:bCs/>
                <w:sz w:val="18"/>
                <w:szCs w:val="20"/>
              </w:rPr>
              <w:t>Competency and Job title</w:t>
            </w:r>
          </w:p>
          <w:p w:rsidR="0046549B" w:rsidRPr="00897018" w:rsidRDefault="0046549B" w:rsidP="00897018">
            <w:pPr>
              <w:tabs>
                <w:tab w:val="left" w:pos="1345"/>
              </w:tabs>
              <w:jc w:val="center"/>
              <w:rPr>
                <w:sz w:val="20"/>
                <w:szCs w:val="20"/>
              </w:rPr>
            </w:pPr>
          </w:p>
        </w:tc>
      </w:tr>
      <w:tr w:rsidR="0046549B" w:rsidRPr="003D27BA" w:rsidTr="00897018">
        <w:trPr>
          <w:trHeight w:val="453"/>
        </w:trPr>
        <w:tc>
          <w:tcPr>
            <w:tcW w:w="3996" w:type="dxa"/>
            <w:shd w:val="clear" w:color="auto" w:fill="auto"/>
            <w:vAlign w:val="center"/>
          </w:tcPr>
          <w:p w:rsidR="0046549B" w:rsidRPr="00897018" w:rsidRDefault="0046549B" w:rsidP="00897018">
            <w:pPr>
              <w:jc w:val="center"/>
              <w:rPr>
                <w:bCs/>
                <w:sz w:val="20"/>
                <w:szCs w:val="20"/>
              </w:rPr>
            </w:pPr>
            <w:r w:rsidRPr="00897018">
              <w:rPr>
                <w:b/>
                <w:bCs/>
                <w:color w:val="000000"/>
                <w:sz w:val="22"/>
                <w:szCs w:val="22"/>
              </w:rPr>
              <w:t>Training</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vAlign w:val="center"/>
          </w:tcPr>
          <w:p w:rsidR="0046549B" w:rsidRPr="00897018" w:rsidRDefault="0046549B" w:rsidP="00897018">
            <w:pPr>
              <w:jc w:val="center"/>
              <w:rPr>
                <w:bCs/>
                <w:sz w:val="20"/>
                <w:szCs w:val="20"/>
              </w:rPr>
            </w:pPr>
          </w:p>
        </w:tc>
      </w:tr>
      <w:tr w:rsidR="0046549B" w:rsidRPr="003D27BA" w:rsidTr="00897018">
        <w:trPr>
          <w:trHeight w:val="435"/>
        </w:trPr>
        <w:tc>
          <w:tcPr>
            <w:tcW w:w="3996" w:type="dxa"/>
            <w:shd w:val="clear" w:color="auto" w:fill="auto"/>
            <w:vAlign w:val="center"/>
          </w:tcPr>
          <w:p w:rsidR="0046549B" w:rsidRPr="00897018" w:rsidRDefault="0046549B" w:rsidP="009B57C5">
            <w:pPr>
              <w:pStyle w:val="ListParagraph"/>
              <w:widowControl/>
              <w:numPr>
                <w:ilvl w:val="1"/>
                <w:numId w:val="87"/>
              </w:numPr>
              <w:autoSpaceDE/>
              <w:autoSpaceDN/>
              <w:adjustRightInd/>
              <w:spacing w:line="360" w:lineRule="auto"/>
              <w:jc w:val="both"/>
              <w:rPr>
                <w:sz w:val="22"/>
                <w:szCs w:val="22"/>
              </w:rPr>
            </w:pPr>
            <w:r w:rsidRPr="00897018">
              <w:rPr>
                <w:sz w:val="22"/>
                <w:szCs w:val="22"/>
              </w:rPr>
              <w:t>Identify the current and required level of skill and knowledge gaps  across the pharmaceutical supply chain   (external)</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Quarter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vAlign w:val="center"/>
          </w:tcPr>
          <w:p w:rsidR="0046549B" w:rsidRPr="00897018" w:rsidRDefault="0046549B" w:rsidP="00897018">
            <w:pPr>
              <w:jc w:val="center"/>
              <w:rPr>
                <w:bCs/>
                <w:sz w:val="20"/>
                <w:szCs w:val="20"/>
              </w:rPr>
            </w:pPr>
            <w:r w:rsidRPr="00897018">
              <w:rPr>
                <w:bCs/>
                <w:sz w:val="20"/>
                <w:szCs w:val="20"/>
              </w:rPr>
              <w:t>P.L.B. 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7"/>
              </w:numPr>
              <w:autoSpaceDE/>
              <w:autoSpaceDN/>
              <w:adjustRightInd/>
              <w:spacing w:line="360" w:lineRule="auto"/>
              <w:jc w:val="both"/>
              <w:rPr>
                <w:sz w:val="22"/>
                <w:szCs w:val="22"/>
              </w:rPr>
            </w:pPr>
            <w:r w:rsidRPr="00897018">
              <w:rPr>
                <w:sz w:val="22"/>
                <w:szCs w:val="22"/>
              </w:rPr>
              <w:t xml:space="preserve">Identify the current and required level of skill and knowledge gaps within the agency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Biannual</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4</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vAlign w:val="center"/>
          </w:tcPr>
          <w:p w:rsidR="0046549B" w:rsidRPr="00897018" w:rsidRDefault="0046549B" w:rsidP="00897018">
            <w:pPr>
              <w:jc w:val="center"/>
              <w:rPr>
                <w:bCs/>
                <w:sz w:val="20"/>
                <w:szCs w:val="20"/>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7"/>
              </w:numPr>
              <w:autoSpaceDE/>
              <w:autoSpaceDN/>
              <w:adjustRightInd/>
              <w:rPr>
                <w:bCs/>
                <w:sz w:val="20"/>
                <w:szCs w:val="20"/>
              </w:rPr>
            </w:pPr>
            <w:r w:rsidRPr="00897018">
              <w:rPr>
                <w:sz w:val="22"/>
                <w:szCs w:val="22"/>
              </w:rPr>
              <w:t xml:space="preserve">Prioritize the training gaps for intervention both within and outside the agency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Biannual</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8</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16</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vAlign w:val="center"/>
          </w:tcPr>
          <w:p w:rsidR="0046549B" w:rsidRPr="00897018" w:rsidRDefault="0046549B" w:rsidP="00897018">
            <w:pPr>
              <w:jc w:val="center"/>
              <w:rPr>
                <w:bCs/>
                <w:sz w:val="20"/>
                <w:szCs w:val="20"/>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8"/>
              </w:numPr>
              <w:autoSpaceDE/>
              <w:autoSpaceDN/>
              <w:adjustRightInd/>
              <w:spacing w:line="360" w:lineRule="auto"/>
              <w:jc w:val="both"/>
              <w:rPr>
                <w:sz w:val="22"/>
                <w:szCs w:val="22"/>
              </w:rPr>
            </w:pPr>
            <w:r w:rsidRPr="00897018">
              <w:rPr>
                <w:sz w:val="22"/>
                <w:szCs w:val="22"/>
              </w:rPr>
              <w:t xml:space="preserve">Develop draft training curriculum/revise the existing systems (IPLS, DTC, APTS, etc.) </w:t>
            </w:r>
          </w:p>
          <w:p w:rsidR="0046549B" w:rsidRPr="00897018" w:rsidRDefault="0046549B" w:rsidP="00897018">
            <w:pPr>
              <w:spacing w:line="360" w:lineRule="auto"/>
              <w:ind w:left="90"/>
              <w:jc w:val="both"/>
              <w:rPr>
                <w:sz w:val="22"/>
                <w:szCs w:val="22"/>
              </w:rPr>
            </w:pPr>
            <w:r w:rsidRPr="00897018">
              <w:rPr>
                <w:i/>
                <w:sz w:val="22"/>
                <w:szCs w:val="22"/>
              </w:rPr>
              <w:t>Note:</w:t>
            </w:r>
            <w:r w:rsidRPr="00897018">
              <w:rPr>
                <w:i/>
                <w:color w:val="000000"/>
                <w:sz w:val="16"/>
                <w:szCs w:val="16"/>
              </w:rPr>
              <w:t xml:space="preserve"> Total 8 sub process develops one document every year. Draft document preparation 10 days, enrich via comment 3 days, incorporate and finalize document 10 days. 3 training documents developed annually which takes 180 days each</w:t>
            </w:r>
          </w:p>
          <w:p w:rsidR="0046549B" w:rsidRPr="00897018" w:rsidRDefault="0046549B" w:rsidP="00897018">
            <w:pPr>
              <w:rPr>
                <w:sz w:val="22"/>
                <w:szCs w:val="22"/>
              </w:rPr>
            </w:pP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Annually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180</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180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vAlign w:val="center"/>
          </w:tcPr>
          <w:p w:rsidR="0046549B" w:rsidRPr="00897018" w:rsidRDefault="0046549B" w:rsidP="00897018">
            <w:pPr>
              <w:jc w:val="center"/>
              <w:rPr>
                <w:bCs/>
                <w:sz w:val="20"/>
                <w:szCs w:val="20"/>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pStyle w:val="ListParagraph"/>
              <w:spacing w:line="360" w:lineRule="auto"/>
              <w:ind w:left="450"/>
              <w:jc w:val="both"/>
              <w:rPr>
                <w:sz w:val="22"/>
                <w:szCs w:val="22"/>
              </w:rPr>
            </w:pPr>
          </w:p>
          <w:p w:rsidR="0046549B" w:rsidRPr="00897018" w:rsidRDefault="0046549B" w:rsidP="009B57C5">
            <w:pPr>
              <w:pStyle w:val="ListParagraph"/>
              <w:widowControl/>
              <w:numPr>
                <w:ilvl w:val="1"/>
                <w:numId w:val="88"/>
              </w:numPr>
              <w:autoSpaceDE/>
              <w:autoSpaceDN/>
              <w:adjustRightInd/>
              <w:spacing w:line="360" w:lineRule="auto"/>
              <w:jc w:val="both"/>
              <w:rPr>
                <w:sz w:val="22"/>
                <w:szCs w:val="22"/>
              </w:rPr>
            </w:pPr>
            <w:r w:rsidRPr="00897018">
              <w:rPr>
                <w:sz w:val="22"/>
                <w:szCs w:val="22"/>
              </w:rPr>
              <w:t xml:space="preserve">Enrich the draft curriculum in 3 days workshop </w:t>
            </w:r>
          </w:p>
          <w:p w:rsidR="0046549B" w:rsidRPr="00897018" w:rsidRDefault="0046549B" w:rsidP="00897018">
            <w:pPr>
              <w:spacing w:line="360" w:lineRule="auto"/>
              <w:ind w:left="90"/>
              <w:jc w:val="both"/>
              <w:rPr>
                <w:sz w:val="22"/>
                <w:szCs w:val="22"/>
              </w:rPr>
            </w:pPr>
            <w:r w:rsidRPr="00897018">
              <w:rPr>
                <w:i/>
                <w:sz w:val="20"/>
                <w:szCs w:val="22"/>
              </w:rPr>
              <w:lastRenderedPageBreak/>
              <w:t>(SOP, trainer guide, participant guide for (</w:t>
            </w:r>
            <w:r w:rsidRPr="00897018">
              <w:rPr>
                <w:color w:val="000000"/>
                <w:sz w:val="20"/>
                <w:szCs w:val="22"/>
              </w:rPr>
              <w:t>Quantification, procurement, Supply chain M and E, Distribution and fleet management, Warehouse management and Fund management)</w:t>
            </w:r>
            <w:r w:rsidRPr="00897018">
              <w:rPr>
                <w:i/>
                <w:sz w:val="20"/>
                <w:szCs w:val="22"/>
              </w:rPr>
              <w:t xml:space="preserve"> </w:t>
            </w:r>
            <w:r w:rsidRPr="00897018">
              <w:rPr>
                <w:sz w:val="22"/>
                <w:szCs w:val="22"/>
              </w:rPr>
              <w:t xml:space="preserve">by technical team meetings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lastRenderedPageBreak/>
              <w:t>Annually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120</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120</w:t>
            </w:r>
          </w:p>
        </w:tc>
        <w:tc>
          <w:tcPr>
            <w:tcW w:w="1388" w:type="dxa"/>
            <w:shd w:val="clear" w:color="auto" w:fill="auto"/>
            <w:vAlign w:val="center"/>
          </w:tcPr>
          <w:p w:rsidR="0046549B" w:rsidRPr="00897018" w:rsidRDefault="0046549B" w:rsidP="00897018">
            <w:pPr>
              <w:jc w:val="center"/>
              <w:rPr>
                <w:bCs/>
                <w:color w:val="000000"/>
                <w:sz w:val="20"/>
                <w:szCs w:val="20"/>
              </w:rPr>
            </w:pPr>
            <w:r w:rsidRPr="00897018">
              <w:rPr>
                <w:bCs/>
                <w:color w:val="000000"/>
                <w:sz w:val="20"/>
                <w:szCs w:val="20"/>
              </w:rPr>
              <w:t>15</w:t>
            </w:r>
          </w:p>
        </w:tc>
        <w:tc>
          <w:tcPr>
            <w:tcW w:w="1208" w:type="dxa"/>
            <w:shd w:val="clear" w:color="auto" w:fill="auto"/>
            <w:vAlign w:val="center"/>
          </w:tcPr>
          <w:p w:rsidR="0046549B" w:rsidRPr="00897018" w:rsidRDefault="0046549B" w:rsidP="00897018">
            <w:pPr>
              <w:jc w:val="center"/>
              <w:rPr>
                <w:bCs/>
                <w:color w:val="000000"/>
                <w:sz w:val="20"/>
                <w:szCs w:val="20"/>
              </w:rPr>
            </w:pPr>
            <w:r w:rsidRPr="00897018">
              <w:rPr>
                <w:bCs/>
                <w:color w:val="000000"/>
                <w:sz w:val="20"/>
                <w:szCs w:val="20"/>
              </w:rPr>
              <w:t>15</w:t>
            </w:r>
          </w:p>
        </w:tc>
        <w:tc>
          <w:tcPr>
            <w:tcW w:w="1710" w:type="dxa"/>
            <w:shd w:val="clear" w:color="auto" w:fill="auto"/>
          </w:tcPr>
          <w:p w:rsidR="0046549B" w:rsidRPr="00897018" w:rsidRDefault="0046549B" w:rsidP="00897018">
            <w:pPr>
              <w:rPr>
                <w:bCs/>
                <w:color w:val="000000"/>
                <w:sz w:val="20"/>
                <w:szCs w:val="20"/>
              </w:rPr>
            </w:pPr>
            <w:r w:rsidRPr="00897018">
              <w:rPr>
                <w:bCs/>
                <w:color w:val="000000"/>
                <w:sz w:val="20"/>
                <w:szCs w:val="20"/>
              </w:rPr>
              <w:t>P.L.B.M</w:t>
            </w:r>
          </w:p>
          <w:p w:rsidR="0046549B" w:rsidRPr="00897018" w:rsidRDefault="0046549B" w:rsidP="00897018">
            <w:pPr>
              <w:rPr>
                <w:color w:val="000000"/>
                <w:sz w:val="22"/>
                <w:szCs w:val="22"/>
              </w:rPr>
            </w:pP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8"/>
              </w:numPr>
              <w:autoSpaceDE/>
              <w:autoSpaceDN/>
              <w:adjustRightInd/>
              <w:ind w:left="720" w:hanging="630"/>
              <w:rPr>
                <w:sz w:val="22"/>
                <w:szCs w:val="22"/>
              </w:rPr>
            </w:pPr>
            <w:r w:rsidRPr="00897018">
              <w:rPr>
                <w:sz w:val="22"/>
                <w:szCs w:val="22"/>
              </w:rPr>
              <w:lastRenderedPageBreak/>
              <w:t xml:space="preserve"> Give intense TOT for relevant trainers</w:t>
            </w:r>
          </w:p>
          <w:p w:rsidR="0046549B" w:rsidRPr="00897018" w:rsidRDefault="0046549B" w:rsidP="00897018">
            <w:pPr>
              <w:pStyle w:val="ListParagraph"/>
              <w:rPr>
                <w:i/>
                <w:sz w:val="22"/>
                <w:szCs w:val="22"/>
              </w:rPr>
            </w:pPr>
            <w:r w:rsidRPr="00897018">
              <w:rPr>
                <w:i/>
                <w:sz w:val="20"/>
                <w:szCs w:val="22"/>
              </w:rPr>
              <w:t xml:space="preserve">Note: (10 days TOT)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Annually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50</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50</w:t>
            </w: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8"/>
              </w:numPr>
              <w:autoSpaceDE/>
              <w:autoSpaceDN/>
              <w:adjustRightInd/>
              <w:spacing w:line="360" w:lineRule="auto"/>
              <w:jc w:val="both"/>
              <w:rPr>
                <w:sz w:val="22"/>
                <w:szCs w:val="22"/>
              </w:rPr>
            </w:pPr>
            <w:r w:rsidRPr="00897018">
              <w:rPr>
                <w:sz w:val="22"/>
                <w:szCs w:val="22"/>
              </w:rPr>
              <w:t xml:space="preserve">Incorporate comments and develop the final training documents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8"/>
              </w:numPr>
              <w:autoSpaceDE/>
              <w:autoSpaceDN/>
              <w:adjustRightInd/>
              <w:spacing w:line="360" w:lineRule="auto"/>
              <w:jc w:val="both"/>
              <w:rPr>
                <w:sz w:val="22"/>
                <w:szCs w:val="22"/>
              </w:rPr>
            </w:pPr>
            <w:r w:rsidRPr="00897018">
              <w:rPr>
                <w:sz w:val="22"/>
                <w:szCs w:val="22"/>
              </w:rPr>
              <w:t xml:space="preserve">  Present  for endorsement by top management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9"/>
              </w:numPr>
              <w:autoSpaceDE/>
              <w:autoSpaceDN/>
              <w:adjustRightInd/>
              <w:spacing w:line="360" w:lineRule="auto"/>
              <w:rPr>
                <w:sz w:val="22"/>
                <w:szCs w:val="22"/>
              </w:rPr>
            </w:pPr>
            <w:r w:rsidRPr="00897018">
              <w:rPr>
                <w:sz w:val="22"/>
                <w:szCs w:val="22"/>
              </w:rPr>
              <w:t>Map available resources for training scale up in collaboration  with     development partners  (Technical and Financial)</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9"/>
              </w:numPr>
              <w:autoSpaceDE/>
              <w:autoSpaceDN/>
              <w:adjustRightInd/>
              <w:spacing w:line="360" w:lineRule="auto"/>
              <w:rPr>
                <w:sz w:val="22"/>
                <w:szCs w:val="22"/>
              </w:rPr>
            </w:pPr>
            <w:r w:rsidRPr="00897018">
              <w:rPr>
                <w:sz w:val="22"/>
                <w:szCs w:val="22"/>
              </w:rPr>
              <w:t xml:space="preserve">Give trainings to relevant internal staffs to boost their capability in the their respective areas and </w:t>
            </w:r>
          </w:p>
          <w:p w:rsidR="0046549B" w:rsidRPr="00897018" w:rsidRDefault="0046549B" w:rsidP="00897018">
            <w:pPr>
              <w:pStyle w:val="ListParagraph"/>
              <w:spacing w:line="360" w:lineRule="auto"/>
              <w:ind w:left="360"/>
              <w:jc w:val="both"/>
              <w:rPr>
                <w:sz w:val="22"/>
                <w:szCs w:val="22"/>
              </w:rPr>
            </w:pPr>
            <w:r w:rsidRPr="00897018">
              <w:rPr>
                <w:sz w:val="22"/>
                <w:szCs w:val="22"/>
              </w:rPr>
              <w:t>Note:</w:t>
            </w:r>
            <w:r w:rsidRPr="00897018">
              <w:rPr>
                <w:color w:val="000000"/>
                <w:sz w:val="22"/>
                <w:szCs w:val="22"/>
              </w:rPr>
              <w:t xml:space="preserve"> </w:t>
            </w:r>
            <w:r w:rsidRPr="00897018">
              <w:rPr>
                <w:i/>
                <w:color w:val="000000"/>
                <w:sz w:val="20"/>
                <w:szCs w:val="22"/>
              </w:rPr>
              <w:t xml:space="preserve">Internal staff: preparation (2) days, travel round trip (2) days, training (3) days x 5 trainers and 2 facilitators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49</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49</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89"/>
              </w:numPr>
              <w:autoSpaceDE/>
              <w:autoSpaceDN/>
              <w:adjustRightInd/>
              <w:spacing w:line="360" w:lineRule="auto"/>
              <w:jc w:val="both"/>
              <w:rPr>
                <w:sz w:val="22"/>
                <w:szCs w:val="22"/>
              </w:rPr>
            </w:pPr>
            <w:r w:rsidRPr="00897018">
              <w:rPr>
                <w:sz w:val="22"/>
                <w:szCs w:val="22"/>
              </w:rPr>
              <w:t xml:space="preserve">  Train professionals from health facilities   </w:t>
            </w:r>
          </w:p>
          <w:p w:rsidR="0046549B" w:rsidRPr="00897018" w:rsidRDefault="0046549B" w:rsidP="00897018">
            <w:pPr>
              <w:spacing w:line="276" w:lineRule="auto"/>
              <w:jc w:val="both"/>
              <w:rPr>
                <w:i/>
                <w:sz w:val="22"/>
                <w:szCs w:val="22"/>
              </w:rPr>
            </w:pPr>
            <w:r w:rsidRPr="00897018">
              <w:rPr>
                <w:i/>
                <w:color w:val="000000"/>
                <w:sz w:val="20"/>
                <w:szCs w:val="22"/>
              </w:rPr>
              <w:t xml:space="preserve">Noe: For facilities:- 3 preparation days + 5 training days. 4000HF times two staffs from each divided by 18 hubs and divided by 30 </w:t>
            </w:r>
            <w:r w:rsidRPr="00897018">
              <w:rPr>
                <w:i/>
                <w:color w:val="000000"/>
                <w:sz w:val="20"/>
                <w:szCs w:val="22"/>
              </w:rPr>
              <w:lastRenderedPageBreak/>
              <w:t>people in a round = 15 rounds. 8 x15 rounds=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lastRenderedPageBreak/>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120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120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0"/>
              </w:numPr>
              <w:autoSpaceDE/>
              <w:autoSpaceDN/>
              <w:adjustRightInd/>
              <w:spacing w:line="360" w:lineRule="auto"/>
              <w:jc w:val="both"/>
              <w:rPr>
                <w:sz w:val="22"/>
                <w:szCs w:val="22"/>
              </w:rPr>
            </w:pPr>
            <w:r w:rsidRPr="00897018">
              <w:rPr>
                <w:sz w:val="22"/>
                <w:szCs w:val="22"/>
              </w:rPr>
              <w:lastRenderedPageBreak/>
              <w:t xml:space="preserve">Prepare pre-test and post-test for all training areas to measure how much the trainees acquire the skill, attitude and knowledge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4</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0"/>
              </w:numPr>
              <w:autoSpaceDE/>
              <w:autoSpaceDN/>
              <w:adjustRightInd/>
              <w:spacing w:line="360" w:lineRule="auto"/>
              <w:jc w:val="both"/>
              <w:rPr>
                <w:sz w:val="22"/>
                <w:szCs w:val="22"/>
              </w:rPr>
            </w:pPr>
            <w:r w:rsidRPr="00897018">
              <w:rPr>
                <w:sz w:val="22"/>
                <w:szCs w:val="22"/>
              </w:rPr>
              <w:t xml:space="preserve"> Develop checklists to evaluate the daily activities of the training  to evaluate the reaction and behavioral change</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4</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0"/>
              </w:numPr>
              <w:autoSpaceDE/>
              <w:autoSpaceDN/>
              <w:adjustRightInd/>
              <w:spacing w:line="360" w:lineRule="auto"/>
              <w:jc w:val="both"/>
              <w:rPr>
                <w:sz w:val="22"/>
                <w:szCs w:val="22"/>
              </w:rPr>
            </w:pPr>
            <w:r w:rsidRPr="00897018">
              <w:rPr>
                <w:sz w:val="22"/>
                <w:szCs w:val="22"/>
              </w:rPr>
              <w:t xml:space="preserve">  Develop assessment tool to evaluate the training outcomes (implementation of the systems and tools trained)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0"/>
              </w:numPr>
              <w:autoSpaceDE/>
              <w:autoSpaceDN/>
              <w:adjustRightInd/>
              <w:spacing w:line="360" w:lineRule="auto"/>
              <w:jc w:val="both"/>
              <w:rPr>
                <w:sz w:val="22"/>
                <w:szCs w:val="22"/>
              </w:rPr>
            </w:pPr>
            <w:r w:rsidRPr="00897018">
              <w:rPr>
                <w:sz w:val="22"/>
                <w:szCs w:val="22"/>
              </w:rPr>
              <w:t xml:space="preserve">Conduct assessment after implementation </w:t>
            </w:r>
          </w:p>
          <w:p w:rsidR="0046549B" w:rsidRPr="00897018" w:rsidRDefault="0046549B" w:rsidP="00897018">
            <w:pPr>
              <w:spacing w:line="360" w:lineRule="auto"/>
              <w:jc w:val="both"/>
              <w:rPr>
                <w:i/>
                <w:sz w:val="22"/>
                <w:szCs w:val="22"/>
              </w:rPr>
            </w:pPr>
            <w:r w:rsidRPr="00897018">
              <w:rPr>
                <w:i/>
                <w:sz w:val="20"/>
                <w:szCs w:val="22"/>
              </w:rPr>
              <w:t xml:space="preserve">Note: (organize team, plan, travel,  collect data)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120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120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0"/>
              </w:numPr>
              <w:autoSpaceDE/>
              <w:autoSpaceDN/>
              <w:adjustRightInd/>
              <w:spacing w:line="360" w:lineRule="auto"/>
              <w:jc w:val="both"/>
              <w:rPr>
                <w:sz w:val="22"/>
                <w:szCs w:val="22"/>
              </w:rPr>
            </w:pPr>
            <w:r w:rsidRPr="00897018">
              <w:rPr>
                <w:sz w:val="22"/>
                <w:szCs w:val="22"/>
              </w:rPr>
              <w:t xml:space="preserve"> Organize the assessed data and evaluate for further analysis of the result</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0"/>
              </w:numPr>
              <w:autoSpaceDE/>
              <w:autoSpaceDN/>
              <w:adjustRightInd/>
              <w:spacing w:line="360" w:lineRule="auto"/>
              <w:jc w:val="both"/>
              <w:rPr>
                <w:sz w:val="22"/>
                <w:szCs w:val="22"/>
              </w:rPr>
            </w:pPr>
            <w:r w:rsidRPr="00897018">
              <w:rPr>
                <w:sz w:val="22"/>
                <w:szCs w:val="22"/>
              </w:rPr>
              <w:t xml:space="preserve">Take interventions as per the analysis results </w:t>
            </w:r>
          </w:p>
          <w:p w:rsidR="0046549B" w:rsidRPr="00897018" w:rsidRDefault="0046549B" w:rsidP="00897018">
            <w:pPr>
              <w:pStyle w:val="ListParagraph"/>
              <w:spacing w:line="360" w:lineRule="auto"/>
              <w:ind w:left="360"/>
              <w:jc w:val="both"/>
              <w:rPr>
                <w:i/>
                <w:sz w:val="22"/>
                <w:szCs w:val="22"/>
              </w:rPr>
            </w:pPr>
            <w:r w:rsidRPr="00897018">
              <w:rPr>
                <w:i/>
                <w:sz w:val="22"/>
                <w:szCs w:val="22"/>
              </w:rPr>
              <w:t xml:space="preserve">(Note: revise the training methodologies, addressing the right target audience, training approaches, </w:t>
            </w:r>
            <w:r w:rsidRPr="00897018">
              <w:rPr>
                <w:i/>
                <w:sz w:val="22"/>
                <w:szCs w:val="22"/>
              </w:rPr>
              <w:lastRenderedPageBreak/>
              <w:t>gap filling trainings, editing manuals  etc)</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lastRenderedPageBreak/>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80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80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spacing w:line="360" w:lineRule="auto"/>
              <w:jc w:val="both"/>
              <w:rPr>
                <w:sz w:val="22"/>
                <w:szCs w:val="22"/>
              </w:rPr>
            </w:pPr>
            <w:r w:rsidRPr="00897018">
              <w:rPr>
                <w:sz w:val="22"/>
                <w:szCs w:val="22"/>
              </w:rPr>
              <w:lastRenderedPageBreak/>
              <w:t xml:space="preserve">Training center </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 xml:space="preserve">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0"/>
                <w:numId w:val="91"/>
              </w:numPr>
              <w:autoSpaceDE/>
              <w:autoSpaceDN/>
              <w:adjustRightInd/>
              <w:spacing w:line="360" w:lineRule="auto"/>
              <w:rPr>
                <w:sz w:val="22"/>
                <w:szCs w:val="22"/>
              </w:rPr>
            </w:pPr>
            <w:r w:rsidRPr="00897018">
              <w:rPr>
                <w:sz w:val="22"/>
                <w:szCs w:val="22"/>
              </w:rPr>
              <w:t xml:space="preserve"> Consult the management  and take actions to establish comprehensive supply chain management training center equipped with  the latest technology  </w:t>
            </w:r>
          </w:p>
          <w:p w:rsidR="0046549B" w:rsidRPr="00897018" w:rsidRDefault="0046549B" w:rsidP="00897018">
            <w:pPr>
              <w:spacing w:line="360" w:lineRule="auto"/>
              <w:jc w:val="both"/>
              <w:rPr>
                <w:i/>
                <w:sz w:val="20"/>
                <w:szCs w:val="20"/>
              </w:rPr>
            </w:pPr>
            <w:r w:rsidRPr="00897018">
              <w:rPr>
                <w:i/>
                <w:sz w:val="18"/>
                <w:szCs w:val="20"/>
              </w:rPr>
              <w:t xml:space="preserve">(Note: Video conference center, syndicate  meeting rooms, training hall, audio and video systems, screens, flip chart stands, cafeteria, health breaking space) so as to get ISO certification and continue with the statuesque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Annually</w:t>
            </w:r>
          </w:p>
        </w:tc>
        <w:tc>
          <w:tcPr>
            <w:tcW w:w="1170" w:type="dxa"/>
            <w:shd w:val="clear" w:color="auto" w:fill="auto"/>
            <w:vAlign w:val="center"/>
          </w:tcPr>
          <w:p w:rsidR="0046549B" w:rsidRPr="00897018" w:rsidRDefault="0046549B" w:rsidP="00897018">
            <w:pPr>
              <w:rPr>
                <w:bCs/>
                <w:sz w:val="20"/>
                <w:szCs w:val="20"/>
              </w:rPr>
            </w:pPr>
            <w:r w:rsidRPr="00897018">
              <w:rPr>
                <w:bCs/>
                <w:sz w:val="20"/>
                <w:szCs w:val="20"/>
              </w:rPr>
              <w:t>48</w:t>
            </w:r>
          </w:p>
        </w:tc>
        <w:tc>
          <w:tcPr>
            <w:tcW w:w="810" w:type="dxa"/>
            <w:shd w:val="clear" w:color="auto" w:fill="auto"/>
            <w:vAlign w:val="center"/>
          </w:tcPr>
          <w:p w:rsidR="0046549B" w:rsidRPr="00897018" w:rsidRDefault="0046549B" w:rsidP="00897018">
            <w:pPr>
              <w:rPr>
                <w:bCs/>
                <w:sz w:val="20"/>
                <w:szCs w:val="20"/>
              </w:rPr>
            </w:pPr>
            <w:r w:rsidRPr="00897018">
              <w:rPr>
                <w:bCs/>
                <w:sz w:val="20"/>
                <w:szCs w:val="20"/>
              </w:rPr>
              <w:t>48</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1"/>
              </w:numPr>
              <w:autoSpaceDE/>
              <w:autoSpaceDN/>
              <w:adjustRightInd/>
              <w:spacing w:line="360" w:lineRule="auto"/>
              <w:rPr>
                <w:sz w:val="22"/>
                <w:szCs w:val="22"/>
              </w:rPr>
            </w:pPr>
            <w:r w:rsidRPr="00897018">
              <w:rPr>
                <w:sz w:val="22"/>
                <w:szCs w:val="22"/>
              </w:rPr>
              <w:t>Register training center by the continuous professionals development (CPD) at Ministry of Education</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1"/>
              </w:numPr>
              <w:autoSpaceDE/>
              <w:autoSpaceDN/>
              <w:adjustRightInd/>
              <w:spacing w:line="360" w:lineRule="auto"/>
              <w:rPr>
                <w:sz w:val="22"/>
                <w:szCs w:val="22"/>
              </w:rPr>
            </w:pPr>
            <w:r w:rsidRPr="00897018">
              <w:rPr>
                <w:sz w:val="22"/>
                <w:szCs w:val="22"/>
              </w:rPr>
              <w:t xml:space="preserve">Collaborate with different professional associations to develop CPD curriculums, give the training and update 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30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30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1"/>
              </w:numPr>
              <w:autoSpaceDE/>
              <w:autoSpaceDN/>
              <w:adjustRightInd/>
              <w:spacing w:line="360" w:lineRule="auto"/>
              <w:jc w:val="both"/>
              <w:rPr>
                <w:sz w:val="22"/>
                <w:szCs w:val="22"/>
              </w:rPr>
            </w:pPr>
            <w:r w:rsidRPr="00897018">
              <w:rPr>
                <w:sz w:val="22"/>
                <w:szCs w:val="22"/>
              </w:rPr>
              <w:t>Announce on CPD service on different media outlets to register trainees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1"/>
              </w:numPr>
              <w:autoSpaceDE/>
              <w:autoSpaceDN/>
              <w:adjustRightInd/>
              <w:spacing w:line="360" w:lineRule="auto"/>
              <w:jc w:val="both"/>
              <w:rPr>
                <w:sz w:val="22"/>
                <w:szCs w:val="22"/>
              </w:rPr>
            </w:pPr>
            <w:r w:rsidRPr="00897018">
              <w:rPr>
                <w:sz w:val="22"/>
                <w:szCs w:val="22"/>
              </w:rPr>
              <w:t xml:space="preserve">Deliver different CPD trainings on pharmaceuticals supply chain </w:t>
            </w:r>
            <w:r w:rsidRPr="00897018">
              <w:rPr>
                <w:sz w:val="22"/>
                <w:szCs w:val="22"/>
              </w:rPr>
              <w:lastRenderedPageBreak/>
              <w:t>management</w:t>
            </w:r>
          </w:p>
          <w:p w:rsidR="0046549B" w:rsidRPr="00897018" w:rsidRDefault="0046549B" w:rsidP="00897018">
            <w:pPr>
              <w:spacing w:line="360" w:lineRule="auto"/>
              <w:jc w:val="both"/>
              <w:rPr>
                <w:i/>
                <w:sz w:val="22"/>
                <w:szCs w:val="22"/>
              </w:rPr>
            </w:pPr>
            <w:r w:rsidRPr="00897018">
              <w:rPr>
                <w:i/>
                <w:sz w:val="20"/>
                <w:szCs w:val="22"/>
              </w:rPr>
              <w:t xml:space="preserve">Note: for both internal and external professionals with payment or by using sponsors.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lastRenderedPageBreak/>
              <w:t xml:space="preserve">Annual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60 </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 60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widowControl/>
              <w:numPr>
                <w:ilvl w:val="1"/>
                <w:numId w:val="91"/>
              </w:numPr>
              <w:autoSpaceDE/>
              <w:autoSpaceDN/>
              <w:adjustRightInd/>
              <w:spacing w:line="360" w:lineRule="auto"/>
              <w:jc w:val="both"/>
              <w:rPr>
                <w:sz w:val="22"/>
                <w:szCs w:val="22"/>
              </w:rPr>
            </w:pPr>
            <w:r w:rsidRPr="00897018">
              <w:rPr>
                <w:sz w:val="22"/>
                <w:szCs w:val="22"/>
              </w:rPr>
              <w:lastRenderedPageBreak/>
              <w:t>Continuous monitoring and evaluation of the quality of the trainings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spacing w:line="360" w:lineRule="auto"/>
              <w:jc w:val="both"/>
              <w:rPr>
                <w:b/>
                <w:sz w:val="22"/>
                <w:szCs w:val="22"/>
              </w:rPr>
            </w:pPr>
            <w:r w:rsidRPr="00897018">
              <w:rPr>
                <w:b/>
                <w:sz w:val="22"/>
                <w:szCs w:val="22"/>
              </w:rPr>
              <w:t>Mentorship</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 xml:space="preserve"> </w:t>
            </w:r>
          </w:p>
        </w:tc>
      </w:tr>
      <w:tr w:rsidR="0046549B" w:rsidRPr="003D27BA" w:rsidTr="00897018">
        <w:trPr>
          <w:trHeight w:val="444"/>
        </w:trPr>
        <w:tc>
          <w:tcPr>
            <w:tcW w:w="3996" w:type="dxa"/>
            <w:shd w:val="clear" w:color="auto" w:fill="auto"/>
            <w:vAlign w:val="center"/>
          </w:tcPr>
          <w:p w:rsidR="0046549B" w:rsidRPr="00897018" w:rsidRDefault="0046549B" w:rsidP="00897018">
            <w:pPr>
              <w:spacing w:line="360" w:lineRule="auto"/>
              <w:rPr>
                <w:sz w:val="22"/>
                <w:szCs w:val="22"/>
              </w:rPr>
            </w:pPr>
            <w:r w:rsidRPr="00897018">
              <w:rPr>
                <w:sz w:val="22"/>
                <w:szCs w:val="22"/>
              </w:rPr>
              <w:t xml:space="preserve">6.1. In collaboration with developmental partners identify areas that need mentorship (IPLS, APTS, Medical equipment management, DTC etc.) from reports and site visits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Annually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710" w:type="dxa"/>
            <w:shd w:val="clear" w:color="auto" w:fill="auto"/>
          </w:tcPr>
          <w:p w:rsidR="0046549B" w:rsidRPr="00897018" w:rsidRDefault="0046549B" w:rsidP="00897018">
            <w:pPr>
              <w:rPr>
                <w:bCs/>
                <w:sz w:val="20"/>
                <w:szCs w:val="20"/>
              </w:rPr>
            </w:pPr>
          </w:p>
          <w:p w:rsidR="0046549B" w:rsidRPr="00897018" w:rsidRDefault="0046549B" w:rsidP="00897018">
            <w:pPr>
              <w:rPr>
                <w:bCs/>
                <w:sz w:val="20"/>
                <w:szCs w:val="20"/>
              </w:rPr>
            </w:pPr>
          </w:p>
          <w:p w:rsidR="0046549B" w:rsidRPr="00897018" w:rsidRDefault="0046549B" w:rsidP="00897018">
            <w:pPr>
              <w:rPr>
                <w:bCs/>
                <w:sz w:val="20"/>
                <w:szCs w:val="20"/>
              </w:rPr>
            </w:pPr>
          </w:p>
          <w:p w:rsidR="0046549B" w:rsidRPr="00897018" w:rsidRDefault="0046549B" w:rsidP="00897018">
            <w:pPr>
              <w:rPr>
                <w:bCs/>
                <w:sz w:val="20"/>
                <w:szCs w:val="20"/>
              </w:rPr>
            </w:pPr>
          </w:p>
          <w:p w:rsidR="0046549B" w:rsidRPr="00897018" w:rsidRDefault="0046549B" w:rsidP="00897018">
            <w:pPr>
              <w:rPr>
                <w:bCs/>
                <w:sz w:val="20"/>
                <w:szCs w:val="20"/>
              </w:rPr>
            </w:pPr>
          </w:p>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spacing w:line="360" w:lineRule="auto"/>
              <w:jc w:val="both"/>
              <w:rPr>
                <w:sz w:val="22"/>
                <w:szCs w:val="22"/>
              </w:rPr>
            </w:pPr>
          </w:p>
          <w:p w:rsidR="0046549B" w:rsidRPr="00897018" w:rsidRDefault="0046549B" w:rsidP="009B57C5">
            <w:pPr>
              <w:pStyle w:val="ListParagraph"/>
              <w:numPr>
                <w:ilvl w:val="1"/>
                <w:numId w:val="92"/>
              </w:numPr>
              <w:spacing w:line="360" w:lineRule="auto"/>
              <w:jc w:val="both"/>
              <w:rPr>
                <w:sz w:val="22"/>
                <w:szCs w:val="22"/>
              </w:rPr>
            </w:pPr>
            <w:r w:rsidRPr="00897018">
              <w:rPr>
                <w:sz w:val="22"/>
                <w:szCs w:val="22"/>
              </w:rPr>
              <w:t xml:space="preserve">Develop mentorship tool for identified areas, comment and finalize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Annually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20</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1607"/>
        </w:trPr>
        <w:tc>
          <w:tcPr>
            <w:tcW w:w="3996" w:type="dxa"/>
            <w:shd w:val="clear" w:color="auto" w:fill="auto"/>
            <w:vAlign w:val="center"/>
          </w:tcPr>
          <w:p w:rsidR="0046549B" w:rsidRPr="00897018" w:rsidRDefault="0046549B" w:rsidP="009B57C5">
            <w:pPr>
              <w:pStyle w:val="ListParagraph"/>
              <w:numPr>
                <w:ilvl w:val="1"/>
                <w:numId w:val="92"/>
              </w:numPr>
              <w:spacing w:line="360" w:lineRule="auto"/>
              <w:jc w:val="both"/>
              <w:rPr>
                <w:sz w:val="22"/>
                <w:szCs w:val="22"/>
              </w:rPr>
            </w:pPr>
            <w:r w:rsidRPr="00897018">
              <w:rPr>
                <w:sz w:val="22"/>
                <w:szCs w:val="22"/>
              </w:rPr>
              <w:t xml:space="preserve">Secure necessary resources (budget, mix of professional with right expertise and logistics)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Quarter</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3</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2"/>
              </w:numPr>
              <w:spacing w:line="360" w:lineRule="auto"/>
              <w:jc w:val="both"/>
              <w:rPr>
                <w:sz w:val="22"/>
                <w:szCs w:val="22"/>
              </w:rPr>
            </w:pPr>
            <w:r w:rsidRPr="00897018">
              <w:rPr>
                <w:sz w:val="22"/>
                <w:szCs w:val="22"/>
              </w:rPr>
              <w:t>Develop action plan</w:t>
            </w:r>
          </w:p>
        </w:tc>
        <w:tc>
          <w:tcPr>
            <w:tcW w:w="1170" w:type="dxa"/>
            <w:shd w:val="clear" w:color="auto" w:fill="auto"/>
            <w:vAlign w:val="center"/>
          </w:tcPr>
          <w:p w:rsidR="0046549B" w:rsidRPr="00897018" w:rsidRDefault="0046549B" w:rsidP="00897018">
            <w:pPr>
              <w:rPr>
                <w:bCs/>
                <w:sz w:val="20"/>
                <w:szCs w:val="20"/>
              </w:rPr>
            </w:pPr>
            <w:r w:rsidRPr="00897018">
              <w:rPr>
                <w:bCs/>
                <w:sz w:val="20"/>
                <w:szCs w:val="20"/>
              </w:rPr>
              <w:t>Quarter</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3</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3</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12</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2"/>
              </w:numPr>
              <w:spacing w:line="276" w:lineRule="auto"/>
              <w:jc w:val="both"/>
              <w:rPr>
                <w:sz w:val="22"/>
                <w:szCs w:val="22"/>
              </w:rPr>
            </w:pPr>
            <w:r w:rsidRPr="00897018">
              <w:rPr>
                <w:sz w:val="22"/>
                <w:szCs w:val="22"/>
              </w:rPr>
              <w:t xml:space="preserve"> Coordinate and deliver on site  mentorships as per the identified area and relevant expertise  </w:t>
            </w:r>
          </w:p>
          <w:p w:rsidR="0046549B" w:rsidRPr="00897018" w:rsidRDefault="0046549B" w:rsidP="00897018">
            <w:pPr>
              <w:pStyle w:val="ListParagraph"/>
              <w:spacing w:line="276" w:lineRule="auto"/>
              <w:ind w:left="360"/>
              <w:jc w:val="both"/>
              <w:rPr>
                <w:i/>
                <w:sz w:val="22"/>
                <w:szCs w:val="22"/>
              </w:rPr>
            </w:pPr>
            <w:r w:rsidRPr="00897018">
              <w:rPr>
                <w:i/>
                <w:sz w:val="22"/>
                <w:szCs w:val="22"/>
              </w:rPr>
              <w:t xml:space="preserve">Note: 5 days mentorship for health facilities by branches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Quarter</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10</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40</w:t>
            </w:r>
          </w:p>
        </w:tc>
        <w:tc>
          <w:tcPr>
            <w:tcW w:w="1388"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130</w:t>
            </w:r>
          </w:p>
        </w:tc>
        <w:tc>
          <w:tcPr>
            <w:tcW w:w="1208"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520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2"/>
              </w:numPr>
              <w:spacing w:line="360" w:lineRule="auto"/>
              <w:jc w:val="both"/>
              <w:rPr>
                <w:sz w:val="22"/>
                <w:szCs w:val="22"/>
              </w:rPr>
            </w:pPr>
            <w:r w:rsidRPr="00897018">
              <w:rPr>
                <w:sz w:val="22"/>
                <w:szCs w:val="22"/>
              </w:rPr>
              <w:lastRenderedPageBreak/>
              <w:t xml:space="preserve">Graduate and handover the facility  </w:t>
            </w:r>
          </w:p>
        </w:tc>
        <w:tc>
          <w:tcPr>
            <w:tcW w:w="1170" w:type="dxa"/>
            <w:shd w:val="clear" w:color="auto" w:fill="auto"/>
            <w:vAlign w:val="center"/>
          </w:tcPr>
          <w:p w:rsidR="0046549B" w:rsidRPr="00897018" w:rsidRDefault="0046549B" w:rsidP="00897018">
            <w:pPr>
              <w:rPr>
                <w:bCs/>
                <w:sz w:val="20"/>
                <w:szCs w:val="20"/>
              </w:rPr>
            </w:pPr>
            <w:r w:rsidRPr="00897018">
              <w:rPr>
                <w:bCs/>
                <w:sz w:val="20"/>
                <w:szCs w:val="20"/>
              </w:rPr>
              <w:t xml:space="preserve">Annual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spacing w:line="360" w:lineRule="auto"/>
              <w:jc w:val="both"/>
              <w:rPr>
                <w:b/>
                <w:sz w:val="22"/>
                <w:szCs w:val="22"/>
              </w:rPr>
            </w:pPr>
            <w:r w:rsidRPr="00897018">
              <w:rPr>
                <w:b/>
                <w:sz w:val="22"/>
                <w:szCs w:val="22"/>
              </w:rPr>
              <w:t xml:space="preserve">Supportive supervision </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 xml:space="preserve">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Develop checklist</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15</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Organize team from relevant, sub processes, partners, and stakeholders to conduct supportive supervisions</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Annually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 xml:space="preserve">Select facilities eligible for supportive supervision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Quarterly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Conduct joint supportive supervision with relevant stakeholders and partners</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Quarterly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10</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40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100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400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Give oral and written feedbacks to facilities</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Quarterly</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5</w:t>
            </w:r>
          </w:p>
        </w:tc>
        <w:tc>
          <w:tcPr>
            <w:tcW w:w="81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20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 xml:space="preserve">Prepare supportive supervision report </w:t>
            </w:r>
          </w:p>
        </w:tc>
        <w:tc>
          <w:tcPr>
            <w:tcW w:w="1170" w:type="dxa"/>
            <w:shd w:val="clear" w:color="auto" w:fill="auto"/>
            <w:vAlign w:val="center"/>
          </w:tcPr>
          <w:p w:rsidR="0046549B" w:rsidRPr="00897018" w:rsidRDefault="0046549B" w:rsidP="00897018">
            <w:pPr>
              <w:rPr>
                <w:color w:val="000000"/>
                <w:sz w:val="22"/>
                <w:szCs w:val="22"/>
              </w:rPr>
            </w:pPr>
            <w:r w:rsidRPr="00897018">
              <w:rPr>
                <w:color w:val="000000"/>
                <w:sz w:val="22"/>
                <w:szCs w:val="22"/>
              </w:rPr>
              <w:t>Quarterly</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3</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3"/>
              </w:numPr>
              <w:spacing w:line="360" w:lineRule="auto"/>
              <w:jc w:val="both"/>
              <w:rPr>
                <w:sz w:val="22"/>
                <w:szCs w:val="22"/>
              </w:rPr>
            </w:pPr>
            <w:r w:rsidRPr="00897018">
              <w:rPr>
                <w:sz w:val="22"/>
                <w:szCs w:val="22"/>
              </w:rPr>
              <w:t xml:space="preserve">Organize review meeting to share best experiences. </w:t>
            </w:r>
          </w:p>
          <w:p w:rsidR="0046549B" w:rsidRPr="00897018" w:rsidRDefault="0046549B" w:rsidP="00897018">
            <w:pPr>
              <w:pStyle w:val="ListParagraph"/>
              <w:spacing w:line="276" w:lineRule="auto"/>
              <w:ind w:left="360"/>
              <w:jc w:val="both"/>
              <w:rPr>
                <w:i/>
                <w:sz w:val="22"/>
                <w:szCs w:val="22"/>
              </w:rPr>
            </w:pPr>
            <w:r w:rsidRPr="00897018">
              <w:rPr>
                <w:i/>
                <w:sz w:val="20"/>
                <w:szCs w:val="22"/>
              </w:rPr>
              <w:t xml:space="preserve">Note:  for 2 days and 2 travel days times 2 preparation days times 4 types of areas (professional mix) by region and one national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spacing w:line="360" w:lineRule="auto"/>
              <w:jc w:val="both"/>
              <w:rPr>
                <w:b/>
                <w:sz w:val="22"/>
                <w:szCs w:val="22"/>
              </w:rPr>
            </w:pPr>
            <w:r w:rsidRPr="00897018">
              <w:rPr>
                <w:b/>
                <w:sz w:val="22"/>
                <w:szCs w:val="22"/>
              </w:rPr>
              <w:t xml:space="preserve">Material Support </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 xml:space="preserve">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4"/>
              </w:numPr>
              <w:spacing w:line="276" w:lineRule="auto"/>
              <w:jc w:val="both"/>
              <w:rPr>
                <w:sz w:val="22"/>
                <w:szCs w:val="22"/>
              </w:rPr>
            </w:pPr>
            <w:r w:rsidRPr="00897018">
              <w:rPr>
                <w:sz w:val="22"/>
                <w:szCs w:val="22"/>
              </w:rPr>
              <w:t xml:space="preserve">Identify gaps and quantify    material (during JSS, telephone communication, structured assessment, monthly report) </w:t>
            </w:r>
          </w:p>
          <w:p w:rsidR="0046549B" w:rsidRPr="00897018" w:rsidRDefault="0046549B" w:rsidP="00897018">
            <w:pPr>
              <w:jc w:val="both"/>
              <w:rPr>
                <w:i/>
                <w:sz w:val="22"/>
                <w:szCs w:val="22"/>
              </w:rPr>
            </w:pPr>
            <w:r w:rsidRPr="00897018">
              <w:rPr>
                <w:i/>
                <w:sz w:val="20"/>
                <w:szCs w:val="22"/>
              </w:rPr>
              <w:t xml:space="preserve">Note: federal hospitals will be covered by </w:t>
            </w:r>
            <w:r w:rsidRPr="00897018">
              <w:rPr>
                <w:i/>
                <w:sz w:val="20"/>
                <w:szCs w:val="22"/>
              </w:rPr>
              <w:lastRenderedPageBreak/>
              <w:t xml:space="preserve">central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lastRenderedPageBreak/>
              <w:t xml:space="preserve">Quarterly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80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80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4"/>
              </w:numPr>
              <w:spacing w:line="360" w:lineRule="auto"/>
              <w:jc w:val="both"/>
              <w:rPr>
                <w:sz w:val="22"/>
                <w:szCs w:val="22"/>
              </w:rPr>
            </w:pPr>
            <w:r w:rsidRPr="00897018">
              <w:rPr>
                <w:sz w:val="22"/>
                <w:szCs w:val="22"/>
              </w:rPr>
              <w:lastRenderedPageBreak/>
              <w:t>Mobilize resources to purchase and print the materials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quarter</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3</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4"/>
              </w:numPr>
              <w:spacing w:line="360" w:lineRule="auto"/>
              <w:jc w:val="both"/>
              <w:rPr>
                <w:sz w:val="22"/>
                <w:szCs w:val="22"/>
              </w:rPr>
            </w:pPr>
            <w:r w:rsidRPr="00897018">
              <w:rPr>
                <w:sz w:val="22"/>
                <w:szCs w:val="22"/>
              </w:rPr>
              <w:t xml:space="preserve"> Prepare draft materials, quantify, send for printing, follow-up in printing house (give confirmation), collect the materials centrally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Quarter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160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4"/>
              </w:numPr>
              <w:spacing w:line="276" w:lineRule="auto"/>
              <w:rPr>
                <w:sz w:val="22"/>
                <w:szCs w:val="22"/>
              </w:rPr>
            </w:pPr>
            <w:r w:rsidRPr="00897018">
              <w:rPr>
                <w:sz w:val="22"/>
                <w:szCs w:val="22"/>
              </w:rPr>
              <w:t xml:space="preserve"> Facilitate to acquire the necessary materials, arrange distribution as per the quantification, and make ready by having interface with  general service and distribution sub process:  </w:t>
            </w:r>
          </w:p>
          <w:p w:rsidR="0046549B" w:rsidRPr="00897018" w:rsidRDefault="0046549B" w:rsidP="00897018">
            <w:pPr>
              <w:spacing w:line="360" w:lineRule="auto"/>
              <w:jc w:val="both"/>
              <w:rPr>
                <w:i/>
                <w:sz w:val="20"/>
                <w:szCs w:val="22"/>
              </w:rPr>
            </w:pPr>
            <w:r w:rsidRPr="00897018">
              <w:rPr>
                <w:i/>
                <w:sz w:val="20"/>
                <w:szCs w:val="22"/>
              </w:rPr>
              <w:t>Note: Materials include   warehouse handling materials, (shelf, palate, trolley, Ventilator, ladder, Job aids, warehouse guidelines, locators, sign and symbols, posters, shelves, pallets, trolley), recording and reporting vouchers and formats (IFRR, RRF, HPMRR, BIN card, stock card, APTS vouchers (Model 19, model 22, sales tickets, registers, pad registers etc)    STG, Formularies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Quarter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60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4"/>
              </w:numPr>
              <w:spacing w:line="276" w:lineRule="auto"/>
              <w:jc w:val="both"/>
              <w:rPr>
                <w:sz w:val="22"/>
                <w:szCs w:val="22"/>
              </w:rPr>
            </w:pPr>
            <w:r w:rsidRPr="00897018">
              <w:rPr>
                <w:sz w:val="22"/>
                <w:szCs w:val="22"/>
              </w:rPr>
              <w:t xml:space="preserve"> Distribute the material to its destination (health facilities and or districts): </w:t>
            </w:r>
          </w:p>
          <w:p w:rsidR="0046549B" w:rsidRPr="00897018" w:rsidRDefault="0046549B" w:rsidP="00897018">
            <w:pPr>
              <w:spacing w:line="276" w:lineRule="auto"/>
              <w:jc w:val="both"/>
              <w:rPr>
                <w:sz w:val="22"/>
                <w:szCs w:val="22"/>
              </w:rPr>
            </w:pPr>
            <w:r w:rsidRPr="00897018">
              <w:rPr>
                <w:sz w:val="22"/>
                <w:szCs w:val="22"/>
              </w:rPr>
              <w:t xml:space="preserve">Note: </w:t>
            </w:r>
            <w:r w:rsidRPr="00897018">
              <w:rPr>
                <w:i/>
                <w:sz w:val="20"/>
                <w:szCs w:val="22"/>
              </w:rPr>
              <w:t xml:space="preserve">4 travel days, 1 days to hand over and 1 day to verify the documents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Quarter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6</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4"/>
              </w:numPr>
              <w:spacing w:line="360" w:lineRule="auto"/>
              <w:jc w:val="both"/>
              <w:rPr>
                <w:sz w:val="22"/>
                <w:szCs w:val="22"/>
              </w:rPr>
            </w:pPr>
            <w:r w:rsidRPr="00897018">
              <w:rPr>
                <w:sz w:val="22"/>
                <w:szCs w:val="22"/>
              </w:rPr>
              <w:t>Write a report and continue follow up</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Quarter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4 </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12 </w:t>
            </w: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897018">
            <w:pPr>
              <w:pStyle w:val="ListParagraph"/>
              <w:spacing w:line="360" w:lineRule="auto"/>
              <w:ind w:left="360"/>
              <w:jc w:val="both"/>
              <w:rPr>
                <w:b/>
                <w:sz w:val="22"/>
                <w:szCs w:val="22"/>
              </w:rPr>
            </w:pPr>
            <w:r w:rsidRPr="00897018">
              <w:rPr>
                <w:b/>
                <w:sz w:val="22"/>
                <w:szCs w:val="22"/>
              </w:rPr>
              <w:lastRenderedPageBreak/>
              <w:t xml:space="preserve">Event Organization </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5"/>
              </w:numPr>
              <w:spacing w:line="360" w:lineRule="auto"/>
              <w:jc w:val="both"/>
              <w:rPr>
                <w:sz w:val="22"/>
                <w:szCs w:val="22"/>
              </w:rPr>
            </w:pPr>
            <w:r w:rsidRPr="00897018">
              <w:rPr>
                <w:sz w:val="22"/>
                <w:szCs w:val="22"/>
              </w:rPr>
              <w:t>Receive request of event plan from both external and internal</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Weekly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208</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104</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 P.L.B.M. E</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5"/>
              </w:numPr>
              <w:spacing w:line="360" w:lineRule="auto"/>
              <w:jc w:val="both"/>
              <w:rPr>
                <w:sz w:val="22"/>
                <w:szCs w:val="22"/>
              </w:rPr>
            </w:pPr>
            <w:r w:rsidRPr="00897018">
              <w:rPr>
                <w:sz w:val="22"/>
                <w:szCs w:val="22"/>
              </w:rPr>
              <w:t>Arrange hall,   refreshment, materials (microphone, training manual printing, duplication,  stationaries, banner, LCD projector, tables, etc) for the event</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Monthly</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12</w:t>
            </w:r>
          </w:p>
        </w:tc>
        <w:tc>
          <w:tcPr>
            <w:tcW w:w="1710" w:type="dxa"/>
            <w:shd w:val="clear" w:color="auto" w:fill="auto"/>
          </w:tcPr>
          <w:p w:rsidR="0046549B" w:rsidRPr="00897018" w:rsidRDefault="0046549B" w:rsidP="00897018">
            <w:pPr>
              <w:rPr>
                <w:sz w:val="22"/>
                <w:szCs w:val="22"/>
              </w:rPr>
            </w:pPr>
            <w:r w:rsidRPr="00897018">
              <w:rPr>
                <w:bCs/>
                <w:sz w:val="20"/>
                <w:szCs w:val="20"/>
              </w:rPr>
              <w:t>P.L.B.M. E</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5"/>
              </w:numPr>
              <w:spacing w:line="360" w:lineRule="auto"/>
              <w:jc w:val="both"/>
              <w:rPr>
                <w:sz w:val="22"/>
                <w:szCs w:val="22"/>
              </w:rPr>
            </w:pPr>
            <w:r w:rsidRPr="00897018">
              <w:rPr>
                <w:sz w:val="22"/>
                <w:szCs w:val="22"/>
              </w:rPr>
              <w:t xml:space="preserve">Organize and facilitate the event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Monthly</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240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710" w:type="dxa"/>
            <w:shd w:val="clear" w:color="auto" w:fill="auto"/>
          </w:tcPr>
          <w:p w:rsidR="0046549B" w:rsidRPr="00897018" w:rsidRDefault="0046549B" w:rsidP="00897018">
            <w:pPr>
              <w:rPr>
                <w:sz w:val="22"/>
                <w:szCs w:val="22"/>
              </w:rPr>
            </w:pPr>
            <w:r w:rsidRPr="00897018">
              <w:rPr>
                <w:bCs/>
                <w:sz w:val="20"/>
                <w:szCs w:val="20"/>
              </w:rPr>
              <w:t>P.L.B.M. E</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5"/>
              </w:numPr>
              <w:spacing w:line="360" w:lineRule="auto"/>
              <w:jc w:val="both"/>
              <w:rPr>
                <w:sz w:val="22"/>
                <w:szCs w:val="22"/>
              </w:rPr>
            </w:pPr>
            <w:r w:rsidRPr="00897018">
              <w:rPr>
                <w:sz w:val="22"/>
                <w:szCs w:val="22"/>
              </w:rPr>
              <w:t>Produce report (news preparation, proceeding writing, taking pictures)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Monthly</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60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24</w:t>
            </w:r>
          </w:p>
        </w:tc>
        <w:tc>
          <w:tcPr>
            <w:tcW w:w="1710" w:type="dxa"/>
            <w:shd w:val="clear" w:color="auto" w:fill="auto"/>
          </w:tcPr>
          <w:p w:rsidR="0046549B" w:rsidRPr="00897018" w:rsidRDefault="0046549B" w:rsidP="00897018">
            <w:pPr>
              <w:rPr>
                <w:sz w:val="22"/>
                <w:szCs w:val="22"/>
              </w:rPr>
            </w:pPr>
            <w:r w:rsidRPr="00897018">
              <w:rPr>
                <w:bCs/>
                <w:sz w:val="20"/>
                <w:szCs w:val="20"/>
              </w:rPr>
              <w:t>P.L.B.M. E</w:t>
            </w:r>
          </w:p>
        </w:tc>
      </w:tr>
      <w:tr w:rsidR="0046549B" w:rsidRPr="003D27BA" w:rsidTr="00897018">
        <w:trPr>
          <w:trHeight w:val="444"/>
        </w:trPr>
        <w:tc>
          <w:tcPr>
            <w:tcW w:w="3996" w:type="dxa"/>
            <w:shd w:val="clear" w:color="auto" w:fill="auto"/>
            <w:vAlign w:val="center"/>
          </w:tcPr>
          <w:p w:rsidR="0046549B" w:rsidRPr="00897018" w:rsidRDefault="0046549B" w:rsidP="00897018">
            <w:pPr>
              <w:pStyle w:val="ListParagraph"/>
              <w:spacing w:line="360" w:lineRule="auto"/>
              <w:ind w:left="360"/>
              <w:jc w:val="both"/>
              <w:rPr>
                <w:b/>
                <w:sz w:val="22"/>
                <w:szCs w:val="22"/>
              </w:rPr>
            </w:pPr>
            <w:r w:rsidRPr="00897018">
              <w:rPr>
                <w:b/>
                <w:sz w:val="22"/>
                <w:szCs w:val="22"/>
              </w:rPr>
              <w:t xml:space="preserve">Operational Research </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 xml:space="preserve">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Identify and prioritize area for operational research</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P.L.B.M.</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Get approval from director general or deputy director general on the selected areas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Develop action plan including mobilization of resources and coordinating developmental partners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Prepare operational research tool  in various areas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Develop methodologies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lastRenderedPageBreak/>
              <w:t>Collect data</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Analysis the data and produce findings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Design mechanisms for intervention by interfacing with M &amp; E</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276" w:lineRule="auto"/>
              <w:rPr>
                <w:sz w:val="22"/>
                <w:szCs w:val="22"/>
              </w:rPr>
            </w:pPr>
            <w:r w:rsidRPr="00897018">
              <w:rPr>
                <w:sz w:val="22"/>
                <w:szCs w:val="22"/>
              </w:rPr>
              <w:t xml:space="preserve">Pilot intervention in selected areas  and recommend for scale up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897018">
            <w:pPr>
              <w:pStyle w:val="ListParagraph"/>
              <w:ind w:left="444"/>
              <w:rPr>
                <w:b/>
                <w:sz w:val="22"/>
                <w:szCs w:val="22"/>
              </w:rPr>
            </w:pPr>
            <w:r w:rsidRPr="00897018">
              <w:rPr>
                <w:b/>
                <w:sz w:val="22"/>
                <w:szCs w:val="22"/>
              </w:rPr>
              <w:t xml:space="preserve">Independent  Operational research </w:t>
            </w:r>
          </w:p>
        </w:tc>
        <w:tc>
          <w:tcPr>
            <w:tcW w:w="1170" w:type="dxa"/>
            <w:shd w:val="clear" w:color="auto" w:fill="auto"/>
            <w:vAlign w:val="center"/>
          </w:tcPr>
          <w:p w:rsidR="0046549B" w:rsidRPr="00897018" w:rsidRDefault="0046549B" w:rsidP="00897018">
            <w:pPr>
              <w:jc w:val="center"/>
              <w:rPr>
                <w:bCs/>
                <w:sz w:val="20"/>
                <w:szCs w:val="20"/>
              </w:rPr>
            </w:pPr>
          </w:p>
        </w:tc>
        <w:tc>
          <w:tcPr>
            <w:tcW w:w="1170" w:type="dxa"/>
            <w:shd w:val="clear" w:color="auto" w:fill="auto"/>
            <w:vAlign w:val="center"/>
          </w:tcPr>
          <w:p w:rsidR="0046549B" w:rsidRPr="00897018" w:rsidRDefault="0046549B" w:rsidP="00897018">
            <w:pPr>
              <w:jc w:val="center"/>
              <w:rPr>
                <w:bCs/>
                <w:sz w:val="20"/>
                <w:szCs w:val="20"/>
              </w:rPr>
            </w:pPr>
          </w:p>
        </w:tc>
        <w:tc>
          <w:tcPr>
            <w:tcW w:w="810" w:type="dxa"/>
            <w:shd w:val="clear" w:color="auto" w:fill="auto"/>
            <w:vAlign w:val="center"/>
          </w:tcPr>
          <w:p w:rsidR="0046549B" w:rsidRPr="00897018" w:rsidRDefault="0046549B" w:rsidP="00897018">
            <w:pPr>
              <w:jc w:val="center"/>
              <w:rPr>
                <w:bCs/>
                <w:sz w:val="20"/>
                <w:szCs w:val="20"/>
              </w:rPr>
            </w:pPr>
          </w:p>
        </w:tc>
        <w:tc>
          <w:tcPr>
            <w:tcW w:w="1388" w:type="dxa"/>
            <w:shd w:val="clear" w:color="auto" w:fill="auto"/>
            <w:vAlign w:val="center"/>
          </w:tcPr>
          <w:p w:rsidR="0046549B" w:rsidRPr="00897018" w:rsidRDefault="0046549B" w:rsidP="00897018">
            <w:pPr>
              <w:jc w:val="center"/>
              <w:rPr>
                <w:bCs/>
                <w:sz w:val="20"/>
                <w:szCs w:val="20"/>
              </w:rPr>
            </w:pPr>
          </w:p>
        </w:tc>
        <w:tc>
          <w:tcPr>
            <w:tcW w:w="1208" w:type="dxa"/>
            <w:shd w:val="clear" w:color="auto" w:fill="auto"/>
            <w:vAlign w:val="center"/>
          </w:tcPr>
          <w:p w:rsidR="0046549B" w:rsidRPr="00897018" w:rsidRDefault="0046549B" w:rsidP="00897018">
            <w:pPr>
              <w:jc w:val="center"/>
              <w:rPr>
                <w:bCs/>
                <w:sz w:val="20"/>
                <w:szCs w:val="20"/>
              </w:rPr>
            </w:pP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276" w:lineRule="auto"/>
              <w:jc w:val="both"/>
              <w:rPr>
                <w:sz w:val="22"/>
                <w:szCs w:val="22"/>
              </w:rPr>
            </w:pPr>
            <w:r w:rsidRPr="00897018">
              <w:rPr>
                <w:sz w:val="22"/>
                <w:szCs w:val="22"/>
              </w:rPr>
              <w:t xml:space="preserve">Develop concept note, TOR and get approval for identified research topics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Select the consulting firm   jointly with relevant processes</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5</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Assist preparation of  operational research tool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Assist development of methodologies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16</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Facilitate data collection</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40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Oversee and validate the processes of the research</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Receive the findings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Annually</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1</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Design intervention based on the findings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8</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r w:rsidR="0046549B" w:rsidRPr="003D27BA" w:rsidTr="00897018">
        <w:trPr>
          <w:trHeight w:val="444"/>
        </w:trPr>
        <w:tc>
          <w:tcPr>
            <w:tcW w:w="3996" w:type="dxa"/>
            <w:shd w:val="clear" w:color="auto" w:fill="auto"/>
            <w:vAlign w:val="center"/>
          </w:tcPr>
          <w:p w:rsidR="0046549B" w:rsidRPr="00897018" w:rsidRDefault="0046549B" w:rsidP="009B57C5">
            <w:pPr>
              <w:pStyle w:val="ListParagraph"/>
              <w:numPr>
                <w:ilvl w:val="1"/>
                <w:numId w:val="96"/>
              </w:numPr>
              <w:spacing w:line="360" w:lineRule="auto"/>
              <w:jc w:val="both"/>
              <w:rPr>
                <w:sz w:val="22"/>
                <w:szCs w:val="22"/>
              </w:rPr>
            </w:pPr>
            <w:r w:rsidRPr="00897018">
              <w:rPr>
                <w:sz w:val="22"/>
                <w:szCs w:val="22"/>
              </w:rPr>
              <w:t xml:space="preserve">Pilot intervention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 xml:space="preserve">Annually </w:t>
            </w:r>
          </w:p>
        </w:tc>
        <w:tc>
          <w:tcPr>
            <w:tcW w:w="117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810"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38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208" w:type="dxa"/>
            <w:shd w:val="clear" w:color="auto" w:fill="auto"/>
            <w:vAlign w:val="center"/>
          </w:tcPr>
          <w:p w:rsidR="0046549B" w:rsidRPr="00897018" w:rsidRDefault="0046549B" w:rsidP="00897018">
            <w:pPr>
              <w:jc w:val="center"/>
              <w:rPr>
                <w:bCs/>
                <w:sz w:val="20"/>
                <w:szCs w:val="20"/>
              </w:rPr>
            </w:pPr>
            <w:r w:rsidRPr="00897018">
              <w:rPr>
                <w:bCs/>
                <w:sz w:val="20"/>
                <w:szCs w:val="20"/>
              </w:rPr>
              <w:t>20</w:t>
            </w:r>
          </w:p>
        </w:tc>
        <w:tc>
          <w:tcPr>
            <w:tcW w:w="1710" w:type="dxa"/>
            <w:shd w:val="clear" w:color="auto" w:fill="auto"/>
          </w:tcPr>
          <w:p w:rsidR="0046549B" w:rsidRPr="00897018" w:rsidRDefault="0046549B" w:rsidP="00897018">
            <w:pPr>
              <w:rPr>
                <w:sz w:val="22"/>
                <w:szCs w:val="22"/>
              </w:rPr>
            </w:pPr>
            <w:r w:rsidRPr="00897018">
              <w:rPr>
                <w:bCs/>
                <w:sz w:val="20"/>
                <w:szCs w:val="20"/>
              </w:rPr>
              <w:t xml:space="preserve">P.L.B.M. </w:t>
            </w:r>
          </w:p>
        </w:tc>
      </w:tr>
    </w:tbl>
    <w:p w:rsidR="00F862AA" w:rsidRDefault="00F862AA" w:rsidP="0046549B">
      <w:pPr>
        <w:rPr>
          <w:sz w:val="20"/>
          <w:szCs w:val="20"/>
        </w:rPr>
      </w:pPr>
    </w:p>
    <w:p w:rsidR="0046549B" w:rsidRPr="003D27BA" w:rsidRDefault="00F862AA" w:rsidP="0046549B">
      <w:pPr>
        <w:rPr>
          <w:sz w:val="20"/>
          <w:szCs w:val="20"/>
        </w:rPr>
      </w:pPr>
      <w:r>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3385"/>
        <w:gridCol w:w="2973"/>
        <w:gridCol w:w="1530"/>
        <w:gridCol w:w="1296"/>
      </w:tblGrid>
      <w:tr w:rsidR="0046549B" w:rsidRPr="003D27BA" w:rsidTr="00897018">
        <w:trPr>
          <w:trHeight w:val="377"/>
        </w:trPr>
        <w:tc>
          <w:tcPr>
            <w:tcW w:w="680" w:type="dxa"/>
            <w:shd w:val="clear" w:color="auto" w:fill="DAEEF3"/>
            <w:noWrap/>
            <w:hideMark/>
          </w:tcPr>
          <w:p w:rsidR="0046549B" w:rsidRPr="00897018" w:rsidRDefault="0046549B" w:rsidP="0046549B">
            <w:pPr>
              <w:rPr>
                <w:sz w:val="20"/>
                <w:szCs w:val="20"/>
              </w:rPr>
            </w:pPr>
          </w:p>
        </w:tc>
        <w:tc>
          <w:tcPr>
            <w:tcW w:w="9184" w:type="dxa"/>
            <w:gridSpan w:val="4"/>
            <w:shd w:val="clear" w:color="auto" w:fill="DAEEF3"/>
            <w:noWrap/>
            <w:hideMark/>
          </w:tcPr>
          <w:p w:rsidR="0046549B" w:rsidRPr="00897018" w:rsidRDefault="0046549B" w:rsidP="00E44184">
            <w:pPr>
              <w:rPr>
                <w:bCs/>
                <w:sz w:val="20"/>
                <w:szCs w:val="20"/>
              </w:rPr>
            </w:pPr>
            <w:r w:rsidRPr="00897018">
              <w:rPr>
                <w:bCs/>
                <w:sz w:val="20"/>
                <w:szCs w:val="20"/>
              </w:rPr>
              <w:t xml:space="preserve">HR Summary for </w:t>
            </w:r>
            <w:r w:rsidR="00E44184">
              <w:rPr>
                <w:bCs/>
                <w:sz w:val="20"/>
                <w:szCs w:val="20"/>
              </w:rPr>
              <w:t>Operational research c</w:t>
            </w:r>
            <w:r w:rsidRPr="00897018">
              <w:rPr>
                <w:bCs/>
                <w:sz w:val="20"/>
                <w:szCs w:val="20"/>
              </w:rPr>
              <w:t xml:space="preserve">apacity building Sub Process at Center </w:t>
            </w:r>
          </w:p>
        </w:tc>
      </w:tr>
      <w:tr w:rsidR="0046549B" w:rsidRPr="003D27BA" w:rsidTr="00897018">
        <w:trPr>
          <w:trHeight w:val="800"/>
        </w:trPr>
        <w:tc>
          <w:tcPr>
            <w:tcW w:w="68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Code</w:t>
            </w:r>
          </w:p>
        </w:tc>
        <w:tc>
          <w:tcPr>
            <w:tcW w:w="3385"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Job Title</w:t>
            </w:r>
          </w:p>
        </w:tc>
        <w:tc>
          <w:tcPr>
            <w:tcW w:w="2973"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Competency</w:t>
            </w:r>
          </w:p>
        </w:tc>
        <w:tc>
          <w:tcPr>
            <w:tcW w:w="153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Total days/year</w:t>
            </w:r>
            <w:r w:rsidRPr="00897018">
              <w:rPr>
                <w:bCs/>
                <w:sz w:val="20"/>
                <w:szCs w:val="20"/>
              </w:rPr>
              <w:br/>
              <w:t>Center</w:t>
            </w:r>
          </w:p>
        </w:tc>
        <w:tc>
          <w:tcPr>
            <w:tcW w:w="1296"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No of HR estimated</w:t>
            </w:r>
          </w:p>
        </w:tc>
      </w:tr>
      <w:tr w:rsidR="0046549B" w:rsidRPr="003D27BA" w:rsidTr="00897018">
        <w:trPr>
          <w:trHeight w:val="9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D</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 xml:space="preserve"> Capacity Building Sub-Process Owner </w:t>
            </w:r>
          </w:p>
        </w:tc>
        <w:tc>
          <w:tcPr>
            <w:tcW w:w="2973" w:type="dxa"/>
            <w:shd w:val="clear" w:color="auto" w:fill="auto"/>
            <w:vAlign w:val="center"/>
            <w:hideMark/>
          </w:tcPr>
          <w:p w:rsidR="0046549B" w:rsidRPr="00897018" w:rsidRDefault="0046549B" w:rsidP="0046549B">
            <w:pPr>
              <w:rPr>
                <w:sz w:val="20"/>
                <w:szCs w:val="20"/>
              </w:rPr>
            </w:pPr>
            <w:r w:rsidRPr="00897018">
              <w:rPr>
                <w:sz w:val="20"/>
                <w:szCs w:val="20"/>
              </w:rPr>
              <w:t>B. Pharm with Master’s degree relevant supply chain management, Pharmacology, or MPH, and with at least five years practical experience  on  the process  ( sub-process owner)</w:t>
            </w:r>
          </w:p>
        </w:tc>
        <w:tc>
          <w:tcPr>
            <w:tcW w:w="1530" w:type="dxa"/>
            <w:shd w:val="clear" w:color="auto" w:fill="auto"/>
            <w:vAlign w:val="center"/>
            <w:hideMark/>
          </w:tcPr>
          <w:p w:rsidR="0046549B" w:rsidRPr="00897018" w:rsidRDefault="0046549B" w:rsidP="0046549B">
            <w:pPr>
              <w:rPr>
                <w:sz w:val="20"/>
                <w:szCs w:val="20"/>
              </w:rPr>
            </w:pPr>
          </w:p>
        </w:tc>
        <w:tc>
          <w:tcPr>
            <w:tcW w:w="1296" w:type="dxa"/>
            <w:shd w:val="clear" w:color="auto" w:fill="auto"/>
            <w:vAlign w:val="center"/>
            <w:hideMark/>
          </w:tcPr>
          <w:p w:rsidR="0046549B" w:rsidRPr="00897018" w:rsidRDefault="0046549B" w:rsidP="00897018">
            <w:pPr>
              <w:jc w:val="center"/>
              <w:rPr>
                <w:sz w:val="20"/>
                <w:szCs w:val="20"/>
              </w:rPr>
            </w:pPr>
            <w:r w:rsidRPr="00897018">
              <w:rPr>
                <w:sz w:val="20"/>
                <w:szCs w:val="20"/>
              </w:rPr>
              <w:t>1</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E</w:t>
            </w:r>
          </w:p>
        </w:tc>
        <w:tc>
          <w:tcPr>
            <w:tcW w:w="3385" w:type="dxa"/>
            <w:shd w:val="clear" w:color="auto" w:fill="auto"/>
            <w:vAlign w:val="center"/>
          </w:tcPr>
          <w:p w:rsidR="0046549B" w:rsidRPr="00897018" w:rsidRDefault="0046549B" w:rsidP="0046549B">
            <w:pPr>
              <w:rPr>
                <w:sz w:val="20"/>
                <w:szCs w:val="20"/>
              </w:rPr>
            </w:pPr>
            <w:r w:rsidRPr="00897018">
              <w:rPr>
                <w:sz w:val="20"/>
                <w:szCs w:val="20"/>
              </w:rPr>
              <w:t>Laboratory technologist ( capacity building expert)</w:t>
            </w:r>
          </w:p>
        </w:tc>
        <w:tc>
          <w:tcPr>
            <w:tcW w:w="2973" w:type="dxa"/>
            <w:shd w:val="clear" w:color="auto" w:fill="auto"/>
            <w:vAlign w:val="center"/>
          </w:tcPr>
          <w:p w:rsidR="0046549B" w:rsidRPr="00897018" w:rsidRDefault="0046549B" w:rsidP="0046549B">
            <w:pPr>
              <w:rPr>
                <w:sz w:val="20"/>
                <w:szCs w:val="20"/>
              </w:rPr>
            </w:pPr>
            <w:r w:rsidRPr="00897018">
              <w:rPr>
                <w:sz w:val="20"/>
                <w:szCs w:val="20"/>
              </w:rPr>
              <w:t>BSc in Laboratory</w:t>
            </w:r>
          </w:p>
        </w:tc>
        <w:tc>
          <w:tcPr>
            <w:tcW w:w="1530" w:type="dxa"/>
            <w:shd w:val="clear" w:color="auto" w:fill="auto"/>
            <w:vAlign w:val="center"/>
          </w:tcPr>
          <w:p w:rsidR="0046549B" w:rsidRPr="00897018" w:rsidRDefault="0046549B" w:rsidP="0046549B">
            <w:pPr>
              <w:rPr>
                <w:sz w:val="20"/>
                <w:szCs w:val="20"/>
              </w:rPr>
            </w:pPr>
            <w:r w:rsidRPr="00897018">
              <w:rPr>
                <w:sz w:val="20"/>
                <w:szCs w:val="20"/>
              </w:rPr>
              <w:t>360</w:t>
            </w:r>
          </w:p>
        </w:tc>
        <w:tc>
          <w:tcPr>
            <w:tcW w:w="1296" w:type="dxa"/>
            <w:shd w:val="clear" w:color="auto" w:fill="auto"/>
            <w:vAlign w:val="center"/>
          </w:tcPr>
          <w:p w:rsidR="0046549B" w:rsidRPr="00897018" w:rsidRDefault="0046549B" w:rsidP="00897018">
            <w:pPr>
              <w:jc w:val="center"/>
              <w:rPr>
                <w:sz w:val="20"/>
                <w:szCs w:val="20"/>
              </w:rPr>
            </w:pPr>
            <w:r w:rsidRPr="00897018">
              <w:rPr>
                <w:sz w:val="20"/>
                <w:szCs w:val="20"/>
              </w:rPr>
              <w:t>2</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120G</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Biomedical Engineer (Senior Capacity building   Officer)</w:t>
            </w:r>
          </w:p>
        </w:tc>
        <w:tc>
          <w:tcPr>
            <w:tcW w:w="2973" w:type="dxa"/>
            <w:shd w:val="clear" w:color="auto" w:fill="auto"/>
            <w:vAlign w:val="center"/>
            <w:hideMark/>
          </w:tcPr>
          <w:p w:rsidR="0046549B" w:rsidRPr="00897018" w:rsidRDefault="0046549B" w:rsidP="0046549B">
            <w:pPr>
              <w:rPr>
                <w:sz w:val="20"/>
                <w:szCs w:val="20"/>
              </w:rPr>
            </w:pPr>
            <w:r w:rsidRPr="00897018">
              <w:rPr>
                <w:sz w:val="20"/>
                <w:szCs w:val="20"/>
              </w:rPr>
              <w:t>BSc in Bio Medical Technology</w:t>
            </w:r>
          </w:p>
        </w:tc>
        <w:tc>
          <w:tcPr>
            <w:tcW w:w="1530" w:type="dxa"/>
            <w:shd w:val="clear" w:color="auto" w:fill="auto"/>
            <w:vAlign w:val="center"/>
            <w:hideMark/>
          </w:tcPr>
          <w:p w:rsidR="0046549B" w:rsidRPr="00897018" w:rsidRDefault="0046549B" w:rsidP="0046549B">
            <w:pPr>
              <w:rPr>
                <w:sz w:val="20"/>
                <w:szCs w:val="20"/>
              </w:rPr>
            </w:pPr>
            <w:r w:rsidRPr="00897018">
              <w:rPr>
                <w:sz w:val="20"/>
                <w:szCs w:val="20"/>
              </w:rPr>
              <w:t>240</w:t>
            </w:r>
          </w:p>
        </w:tc>
        <w:tc>
          <w:tcPr>
            <w:tcW w:w="1296" w:type="dxa"/>
            <w:shd w:val="clear" w:color="auto" w:fill="auto"/>
            <w:vAlign w:val="center"/>
            <w:hideMark/>
          </w:tcPr>
          <w:p w:rsidR="0046549B" w:rsidRPr="00897018" w:rsidRDefault="0046549B" w:rsidP="00897018">
            <w:pPr>
              <w:jc w:val="center"/>
              <w:rPr>
                <w:sz w:val="20"/>
                <w:szCs w:val="20"/>
              </w:rPr>
            </w:pPr>
            <w:r w:rsidRPr="00897018">
              <w:rPr>
                <w:sz w:val="20"/>
                <w:szCs w:val="20"/>
              </w:rPr>
              <w:t>1</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H</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 xml:space="preserve"> Management expert  ( capacity building  expert)</w:t>
            </w:r>
          </w:p>
        </w:tc>
        <w:tc>
          <w:tcPr>
            <w:tcW w:w="2973" w:type="dxa"/>
            <w:shd w:val="clear" w:color="auto" w:fill="auto"/>
            <w:vAlign w:val="center"/>
            <w:hideMark/>
          </w:tcPr>
          <w:p w:rsidR="0046549B" w:rsidRPr="00897018" w:rsidRDefault="00F862AA" w:rsidP="0046549B">
            <w:pPr>
              <w:rPr>
                <w:sz w:val="20"/>
                <w:szCs w:val="20"/>
              </w:rPr>
            </w:pPr>
            <w:r>
              <w:rPr>
                <w:sz w:val="20"/>
                <w:szCs w:val="20"/>
              </w:rPr>
              <w:t xml:space="preserve"> BA in logistics and supply chain management </w:t>
            </w:r>
            <w:r w:rsidR="0046549B" w:rsidRPr="00897018">
              <w:rPr>
                <w:sz w:val="20"/>
                <w:szCs w:val="20"/>
              </w:rPr>
              <w:t xml:space="preserve"> </w:t>
            </w:r>
          </w:p>
        </w:tc>
        <w:tc>
          <w:tcPr>
            <w:tcW w:w="1530" w:type="dxa"/>
            <w:shd w:val="clear" w:color="auto" w:fill="auto"/>
            <w:vAlign w:val="center"/>
            <w:hideMark/>
          </w:tcPr>
          <w:p w:rsidR="0046549B" w:rsidRPr="00897018" w:rsidRDefault="0046549B" w:rsidP="0046549B">
            <w:pPr>
              <w:rPr>
                <w:sz w:val="20"/>
                <w:szCs w:val="20"/>
              </w:rPr>
            </w:pPr>
            <w:r w:rsidRPr="00897018">
              <w:rPr>
                <w:sz w:val="20"/>
                <w:szCs w:val="20"/>
              </w:rPr>
              <w:t>260</w:t>
            </w:r>
          </w:p>
        </w:tc>
        <w:tc>
          <w:tcPr>
            <w:tcW w:w="1296" w:type="dxa"/>
            <w:shd w:val="clear" w:color="auto" w:fill="auto"/>
            <w:vAlign w:val="center"/>
            <w:hideMark/>
          </w:tcPr>
          <w:p w:rsidR="0046549B" w:rsidRPr="00897018" w:rsidRDefault="008569D5" w:rsidP="00897018">
            <w:pPr>
              <w:jc w:val="center"/>
              <w:rPr>
                <w:sz w:val="20"/>
                <w:szCs w:val="20"/>
              </w:rPr>
            </w:pPr>
            <w:r>
              <w:rPr>
                <w:sz w:val="20"/>
                <w:szCs w:val="20"/>
              </w:rPr>
              <w:t>2</w:t>
            </w:r>
          </w:p>
        </w:tc>
      </w:tr>
      <w:tr w:rsidR="0046549B" w:rsidRPr="003D27BA" w:rsidTr="00897018">
        <w:trPr>
          <w:trHeight w:val="600"/>
        </w:trPr>
        <w:tc>
          <w:tcPr>
            <w:tcW w:w="680" w:type="dxa"/>
            <w:shd w:val="clear" w:color="auto" w:fill="auto"/>
            <w:vAlign w:val="center"/>
          </w:tcPr>
          <w:p w:rsidR="0046549B" w:rsidRPr="00897018" w:rsidRDefault="0046549B" w:rsidP="00897018">
            <w:pPr>
              <w:jc w:val="center"/>
              <w:rPr>
                <w:sz w:val="20"/>
                <w:szCs w:val="20"/>
              </w:rPr>
            </w:pPr>
            <w:r w:rsidRPr="00897018">
              <w:rPr>
                <w:sz w:val="20"/>
                <w:szCs w:val="20"/>
              </w:rPr>
              <w:t>I</w:t>
            </w:r>
          </w:p>
        </w:tc>
        <w:tc>
          <w:tcPr>
            <w:tcW w:w="3385" w:type="dxa"/>
            <w:shd w:val="clear" w:color="auto" w:fill="auto"/>
            <w:vAlign w:val="center"/>
          </w:tcPr>
          <w:p w:rsidR="0046549B" w:rsidRPr="00897018" w:rsidRDefault="0046549B" w:rsidP="0046549B">
            <w:pPr>
              <w:rPr>
                <w:sz w:val="20"/>
                <w:szCs w:val="20"/>
              </w:rPr>
            </w:pPr>
            <w:r w:rsidRPr="00897018">
              <w:rPr>
                <w:sz w:val="20"/>
                <w:szCs w:val="20"/>
              </w:rPr>
              <w:t>Pharmacist (Senior capacity building Officer)</w:t>
            </w:r>
          </w:p>
        </w:tc>
        <w:tc>
          <w:tcPr>
            <w:tcW w:w="2973" w:type="dxa"/>
            <w:shd w:val="clear" w:color="auto" w:fill="auto"/>
            <w:vAlign w:val="center"/>
          </w:tcPr>
          <w:p w:rsidR="0046549B" w:rsidRPr="00897018" w:rsidRDefault="0046549B" w:rsidP="00684309">
            <w:pPr>
              <w:rPr>
                <w:sz w:val="20"/>
                <w:szCs w:val="20"/>
              </w:rPr>
            </w:pPr>
            <w:r w:rsidRPr="00897018">
              <w:rPr>
                <w:sz w:val="20"/>
                <w:szCs w:val="20"/>
              </w:rPr>
              <w:t xml:space="preserve">BSc in </w:t>
            </w:r>
            <w:r w:rsidR="00684309">
              <w:rPr>
                <w:sz w:val="20"/>
                <w:szCs w:val="20"/>
              </w:rPr>
              <w:t>pharmacy</w:t>
            </w:r>
          </w:p>
        </w:tc>
        <w:tc>
          <w:tcPr>
            <w:tcW w:w="1530" w:type="dxa"/>
            <w:shd w:val="clear" w:color="auto" w:fill="auto"/>
            <w:vAlign w:val="center"/>
          </w:tcPr>
          <w:p w:rsidR="0046549B" w:rsidRPr="00897018" w:rsidRDefault="0046549B" w:rsidP="0046549B">
            <w:pPr>
              <w:rPr>
                <w:sz w:val="20"/>
                <w:szCs w:val="20"/>
              </w:rPr>
            </w:pPr>
            <w:r w:rsidRPr="00897018">
              <w:rPr>
                <w:sz w:val="20"/>
                <w:szCs w:val="20"/>
              </w:rPr>
              <w:t>780</w:t>
            </w:r>
          </w:p>
        </w:tc>
        <w:tc>
          <w:tcPr>
            <w:tcW w:w="1296" w:type="dxa"/>
            <w:shd w:val="clear" w:color="auto" w:fill="auto"/>
            <w:vAlign w:val="center"/>
          </w:tcPr>
          <w:p w:rsidR="0046549B" w:rsidRPr="00897018" w:rsidRDefault="0046549B" w:rsidP="00897018">
            <w:pPr>
              <w:jc w:val="center"/>
              <w:rPr>
                <w:sz w:val="20"/>
                <w:szCs w:val="20"/>
              </w:rPr>
            </w:pPr>
            <w:r w:rsidRPr="00897018">
              <w:rPr>
                <w:sz w:val="20"/>
                <w:szCs w:val="20"/>
              </w:rPr>
              <w:t>4</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L</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 xml:space="preserve">Event organizer  expert </w:t>
            </w:r>
          </w:p>
        </w:tc>
        <w:tc>
          <w:tcPr>
            <w:tcW w:w="2973" w:type="dxa"/>
            <w:shd w:val="clear" w:color="auto" w:fill="auto"/>
            <w:vAlign w:val="center"/>
            <w:hideMark/>
          </w:tcPr>
          <w:p w:rsidR="0046549B" w:rsidRPr="00897018" w:rsidRDefault="0046549B" w:rsidP="0046549B">
            <w:pPr>
              <w:rPr>
                <w:sz w:val="20"/>
                <w:szCs w:val="20"/>
              </w:rPr>
            </w:pPr>
            <w:r w:rsidRPr="00897018">
              <w:rPr>
                <w:sz w:val="20"/>
                <w:szCs w:val="20"/>
              </w:rPr>
              <w:t xml:space="preserve"> Bachelor in management with Medical Supplies Management Training</w:t>
            </w:r>
          </w:p>
        </w:tc>
        <w:tc>
          <w:tcPr>
            <w:tcW w:w="1530" w:type="dxa"/>
            <w:shd w:val="clear" w:color="auto" w:fill="auto"/>
            <w:vAlign w:val="center"/>
            <w:hideMark/>
          </w:tcPr>
          <w:p w:rsidR="0046549B" w:rsidRPr="00897018" w:rsidRDefault="0046549B" w:rsidP="0046549B">
            <w:pPr>
              <w:rPr>
                <w:sz w:val="20"/>
                <w:szCs w:val="20"/>
              </w:rPr>
            </w:pPr>
            <w:r w:rsidRPr="00897018">
              <w:rPr>
                <w:sz w:val="20"/>
                <w:szCs w:val="20"/>
              </w:rPr>
              <w:t>420</w:t>
            </w:r>
          </w:p>
        </w:tc>
        <w:tc>
          <w:tcPr>
            <w:tcW w:w="1296" w:type="dxa"/>
            <w:shd w:val="clear" w:color="auto" w:fill="auto"/>
            <w:vAlign w:val="center"/>
            <w:hideMark/>
          </w:tcPr>
          <w:p w:rsidR="0046549B" w:rsidRPr="00897018" w:rsidRDefault="0046549B" w:rsidP="00897018">
            <w:pPr>
              <w:jc w:val="center"/>
              <w:rPr>
                <w:sz w:val="20"/>
                <w:szCs w:val="20"/>
              </w:rPr>
            </w:pPr>
            <w:r w:rsidRPr="00897018">
              <w:rPr>
                <w:sz w:val="20"/>
                <w:szCs w:val="20"/>
              </w:rPr>
              <w:t>2</w:t>
            </w:r>
          </w:p>
        </w:tc>
      </w:tr>
      <w:tr w:rsidR="0046549B" w:rsidRPr="003D27BA" w:rsidTr="00897018">
        <w:trPr>
          <w:trHeight w:val="600"/>
        </w:trPr>
        <w:tc>
          <w:tcPr>
            <w:tcW w:w="7038" w:type="dxa"/>
            <w:gridSpan w:val="3"/>
            <w:shd w:val="clear" w:color="auto" w:fill="auto"/>
            <w:vAlign w:val="center"/>
          </w:tcPr>
          <w:p w:rsidR="0046549B" w:rsidRPr="00897018" w:rsidRDefault="0046549B" w:rsidP="00897018">
            <w:pPr>
              <w:jc w:val="right"/>
              <w:rPr>
                <w:sz w:val="20"/>
                <w:szCs w:val="20"/>
              </w:rPr>
            </w:pPr>
            <w:r w:rsidRPr="00897018">
              <w:rPr>
                <w:sz w:val="20"/>
                <w:szCs w:val="20"/>
              </w:rPr>
              <w:t xml:space="preserve">Total </w:t>
            </w:r>
          </w:p>
        </w:tc>
        <w:tc>
          <w:tcPr>
            <w:tcW w:w="1530" w:type="dxa"/>
            <w:shd w:val="clear" w:color="auto" w:fill="auto"/>
            <w:vAlign w:val="center"/>
          </w:tcPr>
          <w:p w:rsidR="0046549B" w:rsidRPr="00897018" w:rsidRDefault="0046549B" w:rsidP="0046549B">
            <w:pPr>
              <w:rPr>
                <w:sz w:val="20"/>
                <w:szCs w:val="20"/>
              </w:rPr>
            </w:pPr>
            <w:r w:rsidRPr="00897018">
              <w:rPr>
                <w:sz w:val="20"/>
                <w:szCs w:val="20"/>
              </w:rPr>
              <w:t>2097</w:t>
            </w:r>
          </w:p>
        </w:tc>
        <w:tc>
          <w:tcPr>
            <w:tcW w:w="1296" w:type="dxa"/>
            <w:shd w:val="clear" w:color="auto" w:fill="auto"/>
            <w:vAlign w:val="center"/>
          </w:tcPr>
          <w:p w:rsidR="0046549B" w:rsidRPr="00897018" w:rsidRDefault="0046549B" w:rsidP="00897018">
            <w:pPr>
              <w:jc w:val="center"/>
              <w:rPr>
                <w:sz w:val="20"/>
                <w:szCs w:val="20"/>
              </w:rPr>
            </w:pPr>
            <w:r w:rsidRPr="00897018">
              <w:rPr>
                <w:sz w:val="20"/>
                <w:szCs w:val="20"/>
              </w:rPr>
              <w:t>11</w:t>
            </w:r>
          </w:p>
        </w:tc>
      </w:tr>
    </w:tbl>
    <w:p w:rsidR="0046549B" w:rsidRPr="003D27BA" w:rsidRDefault="0046549B" w:rsidP="0046549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3385"/>
        <w:gridCol w:w="3333"/>
        <w:gridCol w:w="1260"/>
        <w:gridCol w:w="1206"/>
      </w:tblGrid>
      <w:tr w:rsidR="0046549B" w:rsidRPr="003D27BA" w:rsidTr="00897018">
        <w:trPr>
          <w:trHeight w:val="377"/>
        </w:trPr>
        <w:tc>
          <w:tcPr>
            <w:tcW w:w="680" w:type="dxa"/>
            <w:shd w:val="clear" w:color="auto" w:fill="DAEEF3"/>
            <w:noWrap/>
            <w:hideMark/>
          </w:tcPr>
          <w:p w:rsidR="0046549B" w:rsidRPr="00897018" w:rsidRDefault="0046549B" w:rsidP="0046549B">
            <w:pPr>
              <w:rPr>
                <w:sz w:val="20"/>
                <w:szCs w:val="20"/>
              </w:rPr>
            </w:pPr>
          </w:p>
        </w:tc>
        <w:tc>
          <w:tcPr>
            <w:tcW w:w="9184" w:type="dxa"/>
            <w:gridSpan w:val="4"/>
            <w:shd w:val="clear" w:color="auto" w:fill="DAEEF3"/>
            <w:noWrap/>
            <w:hideMark/>
          </w:tcPr>
          <w:p w:rsidR="0046549B" w:rsidRPr="00897018" w:rsidRDefault="0046549B" w:rsidP="0046549B">
            <w:pPr>
              <w:rPr>
                <w:bCs/>
                <w:sz w:val="20"/>
                <w:szCs w:val="20"/>
              </w:rPr>
            </w:pPr>
            <w:r w:rsidRPr="00897018">
              <w:rPr>
                <w:bCs/>
                <w:sz w:val="20"/>
                <w:szCs w:val="20"/>
              </w:rPr>
              <w:t xml:space="preserve">HR Summary for </w:t>
            </w:r>
            <w:r w:rsidR="00E44184">
              <w:rPr>
                <w:bCs/>
                <w:sz w:val="20"/>
                <w:szCs w:val="20"/>
              </w:rPr>
              <w:t xml:space="preserve">Operational research and </w:t>
            </w:r>
            <w:r w:rsidRPr="00897018">
              <w:rPr>
                <w:bCs/>
                <w:sz w:val="20"/>
                <w:szCs w:val="20"/>
              </w:rPr>
              <w:t xml:space="preserve">Capacity building Sub Process at Branch  </w:t>
            </w:r>
          </w:p>
        </w:tc>
      </w:tr>
      <w:tr w:rsidR="0046549B" w:rsidRPr="003D27BA" w:rsidTr="00897018">
        <w:trPr>
          <w:trHeight w:val="800"/>
        </w:trPr>
        <w:tc>
          <w:tcPr>
            <w:tcW w:w="68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Code</w:t>
            </w:r>
          </w:p>
        </w:tc>
        <w:tc>
          <w:tcPr>
            <w:tcW w:w="3385"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Job Title</w:t>
            </w:r>
          </w:p>
        </w:tc>
        <w:tc>
          <w:tcPr>
            <w:tcW w:w="3333"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Competency</w:t>
            </w:r>
          </w:p>
        </w:tc>
        <w:tc>
          <w:tcPr>
            <w:tcW w:w="1260"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Total days/year</w:t>
            </w:r>
            <w:r w:rsidRPr="00897018">
              <w:rPr>
                <w:bCs/>
                <w:sz w:val="20"/>
                <w:szCs w:val="20"/>
              </w:rPr>
              <w:br/>
              <w:t>Center</w:t>
            </w:r>
          </w:p>
        </w:tc>
        <w:tc>
          <w:tcPr>
            <w:tcW w:w="1206" w:type="dxa"/>
            <w:shd w:val="clear" w:color="auto" w:fill="DAEEF3"/>
            <w:vAlign w:val="center"/>
            <w:hideMark/>
          </w:tcPr>
          <w:p w:rsidR="0046549B" w:rsidRPr="00897018" w:rsidRDefault="0046549B" w:rsidP="00897018">
            <w:pPr>
              <w:jc w:val="center"/>
              <w:rPr>
                <w:bCs/>
                <w:sz w:val="20"/>
                <w:szCs w:val="20"/>
              </w:rPr>
            </w:pPr>
            <w:r w:rsidRPr="00897018">
              <w:rPr>
                <w:bCs/>
                <w:sz w:val="20"/>
                <w:szCs w:val="20"/>
              </w:rPr>
              <w:t>No of HR estimated</w:t>
            </w:r>
          </w:p>
        </w:tc>
      </w:tr>
      <w:tr w:rsidR="0046549B" w:rsidRPr="003D27BA" w:rsidTr="00897018">
        <w:trPr>
          <w:trHeight w:val="9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D</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 xml:space="preserve"> Capacity Building Sub-Process Owner </w:t>
            </w:r>
          </w:p>
        </w:tc>
        <w:tc>
          <w:tcPr>
            <w:tcW w:w="3333" w:type="dxa"/>
            <w:shd w:val="clear" w:color="auto" w:fill="auto"/>
            <w:vAlign w:val="center"/>
            <w:hideMark/>
          </w:tcPr>
          <w:p w:rsidR="0046549B" w:rsidRPr="00897018" w:rsidRDefault="0046549B" w:rsidP="0046549B">
            <w:pPr>
              <w:rPr>
                <w:sz w:val="20"/>
                <w:szCs w:val="20"/>
              </w:rPr>
            </w:pPr>
            <w:r w:rsidRPr="00897018">
              <w:rPr>
                <w:sz w:val="20"/>
                <w:szCs w:val="20"/>
              </w:rPr>
              <w:t>B. Pharm with Master’s degree relevant supply chain management, Pharmacology, or MPH, and with at least five years practical experience  on  the process  ( sub-process owner)</w:t>
            </w:r>
          </w:p>
        </w:tc>
        <w:tc>
          <w:tcPr>
            <w:tcW w:w="1260" w:type="dxa"/>
            <w:shd w:val="clear" w:color="auto" w:fill="auto"/>
            <w:vAlign w:val="center"/>
            <w:hideMark/>
          </w:tcPr>
          <w:p w:rsidR="0046549B" w:rsidRPr="00897018" w:rsidRDefault="0046549B" w:rsidP="0046549B">
            <w:pPr>
              <w:rPr>
                <w:sz w:val="20"/>
                <w:szCs w:val="20"/>
              </w:rPr>
            </w:pPr>
          </w:p>
        </w:tc>
        <w:tc>
          <w:tcPr>
            <w:tcW w:w="1206" w:type="dxa"/>
            <w:shd w:val="clear" w:color="auto" w:fill="auto"/>
            <w:vAlign w:val="center"/>
            <w:hideMark/>
          </w:tcPr>
          <w:p w:rsidR="0046549B" w:rsidRPr="00897018" w:rsidRDefault="0046549B" w:rsidP="00897018">
            <w:pPr>
              <w:jc w:val="center"/>
              <w:rPr>
                <w:sz w:val="20"/>
                <w:szCs w:val="20"/>
              </w:rPr>
            </w:pPr>
            <w:r w:rsidRPr="00897018">
              <w:rPr>
                <w:sz w:val="20"/>
                <w:szCs w:val="20"/>
              </w:rPr>
              <w:t>1</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lastRenderedPageBreak/>
              <w:t>E</w:t>
            </w:r>
          </w:p>
        </w:tc>
        <w:tc>
          <w:tcPr>
            <w:tcW w:w="3385" w:type="dxa"/>
            <w:shd w:val="clear" w:color="auto" w:fill="auto"/>
            <w:vAlign w:val="center"/>
          </w:tcPr>
          <w:p w:rsidR="0046549B" w:rsidRPr="00897018" w:rsidRDefault="0046549B" w:rsidP="0046549B">
            <w:pPr>
              <w:rPr>
                <w:sz w:val="20"/>
                <w:szCs w:val="20"/>
              </w:rPr>
            </w:pPr>
            <w:r w:rsidRPr="00897018">
              <w:rPr>
                <w:sz w:val="20"/>
                <w:szCs w:val="20"/>
              </w:rPr>
              <w:t>Laboratory technologist ( capacity building expert)</w:t>
            </w:r>
          </w:p>
        </w:tc>
        <w:tc>
          <w:tcPr>
            <w:tcW w:w="3333" w:type="dxa"/>
            <w:shd w:val="clear" w:color="auto" w:fill="auto"/>
            <w:vAlign w:val="center"/>
          </w:tcPr>
          <w:p w:rsidR="0046549B" w:rsidRPr="00897018" w:rsidRDefault="0046549B" w:rsidP="0046549B">
            <w:pPr>
              <w:rPr>
                <w:sz w:val="20"/>
                <w:szCs w:val="20"/>
              </w:rPr>
            </w:pPr>
            <w:r w:rsidRPr="00897018">
              <w:rPr>
                <w:sz w:val="20"/>
                <w:szCs w:val="20"/>
              </w:rPr>
              <w:t>BSc in Laboratory</w:t>
            </w:r>
          </w:p>
        </w:tc>
        <w:tc>
          <w:tcPr>
            <w:tcW w:w="1260" w:type="dxa"/>
            <w:shd w:val="clear" w:color="auto" w:fill="auto"/>
            <w:vAlign w:val="center"/>
          </w:tcPr>
          <w:p w:rsidR="0046549B" w:rsidRPr="00897018" w:rsidRDefault="0046549B" w:rsidP="0046549B">
            <w:pPr>
              <w:rPr>
                <w:sz w:val="20"/>
                <w:szCs w:val="20"/>
              </w:rPr>
            </w:pPr>
            <w:r w:rsidRPr="00897018">
              <w:rPr>
                <w:sz w:val="20"/>
                <w:szCs w:val="20"/>
              </w:rPr>
              <w:t>280</w:t>
            </w:r>
          </w:p>
        </w:tc>
        <w:tc>
          <w:tcPr>
            <w:tcW w:w="1206" w:type="dxa"/>
            <w:shd w:val="clear" w:color="auto" w:fill="auto"/>
            <w:vAlign w:val="center"/>
          </w:tcPr>
          <w:p w:rsidR="0046549B" w:rsidRPr="00897018" w:rsidRDefault="0046549B" w:rsidP="00897018">
            <w:pPr>
              <w:jc w:val="center"/>
              <w:rPr>
                <w:sz w:val="20"/>
                <w:szCs w:val="20"/>
              </w:rPr>
            </w:pPr>
            <w:r w:rsidRPr="00897018">
              <w:rPr>
                <w:sz w:val="20"/>
                <w:szCs w:val="20"/>
              </w:rPr>
              <w:t>1</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120G</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Biomedical Engineer (Senior Capacity building   Officer)</w:t>
            </w:r>
          </w:p>
        </w:tc>
        <w:tc>
          <w:tcPr>
            <w:tcW w:w="3333" w:type="dxa"/>
            <w:shd w:val="clear" w:color="auto" w:fill="auto"/>
            <w:vAlign w:val="center"/>
            <w:hideMark/>
          </w:tcPr>
          <w:p w:rsidR="0046549B" w:rsidRPr="00897018" w:rsidRDefault="0046549B" w:rsidP="0046549B">
            <w:pPr>
              <w:rPr>
                <w:sz w:val="20"/>
                <w:szCs w:val="20"/>
              </w:rPr>
            </w:pPr>
            <w:r w:rsidRPr="00897018">
              <w:rPr>
                <w:sz w:val="20"/>
                <w:szCs w:val="20"/>
              </w:rPr>
              <w:t>BSc in Bio Medical Technology</w:t>
            </w:r>
          </w:p>
        </w:tc>
        <w:tc>
          <w:tcPr>
            <w:tcW w:w="1260" w:type="dxa"/>
            <w:shd w:val="clear" w:color="auto" w:fill="auto"/>
            <w:hideMark/>
          </w:tcPr>
          <w:p w:rsidR="0046549B" w:rsidRPr="00897018" w:rsidRDefault="0046549B" w:rsidP="0046549B">
            <w:pPr>
              <w:rPr>
                <w:sz w:val="22"/>
                <w:szCs w:val="22"/>
              </w:rPr>
            </w:pPr>
            <w:r w:rsidRPr="00897018">
              <w:rPr>
                <w:sz w:val="20"/>
                <w:szCs w:val="20"/>
              </w:rPr>
              <w:t>255</w:t>
            </w:r>
          </w:p>
        </w:tc>
        <w:tc>
          <w:tcPr>
            <w:tcW w:w="1206" w:type="dxa"/>
            <w:shd w:val="clear" w:color="auto" w:fill="auto"/>
            <w:vAlign w:val="center"/>
            <w:hideMark/>
          </w:tcPr>
          <w:p w:rsidR="0046549B" w:rsidRPr="00897018" w:rsidRDefault="0046549B" w:rsidP="00897018">
            <w:pPr>
              <w:jc w:val="center"/>
              <w:rPr>
                <w:sz w:val="20"/>
                <w:szCs w:val="20"/>
              </w:rPr>
            </w:pPr>
            <w:r w:rsidRPr="00897018">
              <w:rPr>
                <w:sz w:val="20"/>
                <w:szCs w:val="20"/>
              </w:rPr>
              <w:t>1</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H</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 xml:space="preserve"> Management expert  ( capacity building  expert)</w:t>
            </w:r>
          </w:p>
        </w:tc>
        <w:tc>
          <w:tcPr>
            <w:tcW w:w="3333" w:type="dxa"/>
            <w:shd w:val="clear" w:color="auto" w:fill="auto"/>
            <w:vAlign w:val="center"/>
            <w:hideMark/>
          </w:tcPr>
          <w:p w:rsidR="0046549B" w:rsidRPr="00897018" w:rsidRDefault="0046549B" w:rsidP="00F862AA">
            <w:pPr>
              <w:rPr>
                <w:sz w:val="20"/>
                <w:szCs w:val="20"/>
              </w:rPr>
            </w:pPr>
            <w:r w:rsidRPr="00897018">
              <w:rPr>
                <w:sz w:val="20"/>
                <w:szCs w:val="20"/>
              </w:rPr>
              <w:t xml:space="preserve"> </w:t>
            </w:r>
            <w:r w:rsidR="00F862AA">
              <w:rPr>
                <w:sz w:val="20"/>
                <w:szCs w:val="20"/>
              </w:rPr>
              <w:t xml:space="preserve"> BA in logistics and supply chain management </w:t>
            </w:r>
            <w:r w:rsidRPr="00897018">
              <w:rPr>
                <w:sz w:val="20"/>
                <w:szCs w:val="20"/>
              </w:rPr>
              <w:t xml:space="preserve"> </w:t>
            </w:r>
          </w:p>
        </w:tc>
        <w:tc>
          <w:tcPr>
            <w:tcW w:w="1260" w:type="dxa"/>
            <w:shd w:val="clear" w:color="auto" w:fill="auto"/>
            <w:hideMark/>
          </w:tcPr>
          <w:p w:rsidR="0046549B" w:rsidRPr="00897018" w:rsidRDefault="0046549B" w:rsidP="0046549B">
            <w:pPr>
              <w:rPr>
                <w:sz w:val="22"/>
                <w:szCs w:val="22"/>
              </w:rPr>
            </w:pPr>
            <w:r w:rsidRPr="00897018">
              <w:rPr>
                <w:sz w:val="20"/>
                <w:szCs w:val="20"/>
              </w:rPr>
              <w:t>345</w:t>
            </w:r>
          </w:p>
        </w:tc>
        <w:tc>
          <w:tcPr>
            <w:tcW w:w="1206" w:type="dxa"/>
            <w:shd w:val="clear" w:color="auto" w:fill="auto"/>
            <w:vAlign w:val="center"/>
            <w:hideMark/>
          </w:tcPr>
          <w:p w:rsidR="0046549B" w:rsidRPr="00897018" w:rsidRDefault="0046549B" w:rsidP="00897018">
            <w:pPr>
              <w:jc w:val="center"/>
              <w:rPr>
                <w:sz w:val="20"/>
                <w:szCs w:val="20"/>
              </w:rPr>
            </w:pPr>
            <w:r w:rsidRPr="00897018">
              <w:rPr>
                <w:sz w:val="20"/>
                <w:szCs w:val="20"/>
              </w:rPr>
              <w:t>2</w:t>
            </w:r>
          </w:p>
        </w:tc>
      </w:tr>
      <w:tr w:rsidR="0046549B" w:rsidRPr="003D27BA" w:rsidTr="00897018">
        <w:trPr>
          <w:trHeight w:val="600"/>
        </w:trPr>
        <w:tc>
          <w:tcPr>
            <w:tcW w:w="680" w:type="dxa"/>
            <w:shd w:val="clear" w:color="auto" w:fill="auto"/>
            <w:vAlign w:val="center"/>
          </w:tcPr>
          <w:p w:rsidR="0046549B" w:rsidRPr="00897018" w:rsidRDefault="0046549B" w:rsidP="00897018">
            <w:pPr>
              <w:jc w:val="center"/>
              <w:rPr>
                <w:sz w:val="20"/>
                <w:szCs w:val="20"/>
              </w:rPr>
            </w:pPr>
            <w:r w:rsidRPr="00897018">
              <w:rPr>
                <w:sz w:val="20"/>
                <w:szCs w:val="20"/>
              </w:rPr>
              <w:t>I</w:t>
            </w:r>
          </w:p>
        </w:tc>
        <w:tc>
          <w:tcPr>
            <w:tcW w:w="3385" w:type="dxa"/>
            <w:shd w:val="clear" w:color="auto" w:fill="auto"/>
            <w:vAlign w:val="center"/>
          </w:tcPr>
          <w:p w:rsidR="0046549B" w:rsidRPr="00897018" w:rsidRDefault="0046549B" w:rsidP="0046549B">
            <w:pPr>
              <w:rPr>
                <w:sz w:val="20"/>
                <w:szCs w:val="20"/>
              </w:rPr>
            </w:pPr>
            <w:r w:rsidRPr="00897018">
              <w:rPr>
                <w:sz w:val="20"/>
                <w:szCs w:val="20"/>
              </w:rPr>
              <w:t>Pharmacist (Senior capacity building Officer)</w:t>
            </w:r>
          </w:p>
        </w:tc>
        <w:tc>
          <w:tcPr>
            <w:tcW w:w="3333" w:type="dxa"/>
            <w:shd w:val="clear" w:color="auto" w:fill="auto"/>
            <w:vAlign w:val="center"/>
          </w:tcPr>
          <w:p w:rsidR="0046549B" w:rsidRPr="00897018" w:rsidRDefault="0046549B" w:rsidP="00684309">
            <w:pPr>
              <w:rPr>
                <w:sz w:val="20"/>
                <w:szCs w:val="20"/>
              </w:rPr>
            </w:pPr>
            <w:r w:rsidRPr="00897018">
              <w:rPr>
                <w:sz w:val="20"/>
                <w:szCs w:val="20"/>
              </w:rPr>
              <w:t xml:space="preserve">BSc in </w:t>
            </w:r>
            <w:r w:rsidR="00684309">
              <w:rPr>
                <w:sz w:val="20"/>
                <w:szCs w:val="20"/>
              </w:rPr>
              <w:t>pharmacy</w:t>
            </w:r>
          </w:p>
        </w:tc>
        <w:tc>
          <w:tcPr>
            <w:tcW w:w="1260" w:type="dxa"/>
            <w:shd w:val="clear" w:color="auto" w:fill="auto"/>
          </w:tcPr>
          <w:p w:rsidR="0046549B" w:rsidRPr="00897018" w:rsidRDefault="0046549B" w:rsidP="0046549B">
            <w:pPr>
              <w:rPr>
                <w:sz w:val="22"/>
                <w:szCs w:val="22"/>
              </w:rPr>
            </w:pPr>
            <w:r w:rsidRPr="00897018">
              <w:rPr>
                <w:sz w:val="20"/>
                <w:szCs w:val="20"/>
              </w:rPr>
              <w:t>500</w:t>
            </w:r>
          </w:p>
        </w:tc>
        <w:tc>
          <w:tcPr>
            <w:tcW w:w="1206" w:type="dxa"/>
            <w:shd w:val="clear" w:color="auto" w:fill="auto"/>
            <w:vAlign w:val="center"/>
          </w:tcPr>
          <w:p w:rsidR="0046549B" w:rsidRPr="00897018" w:rsidRDefault="0046549B" w:rsidP="00897018">
            <w:pPr>
              <w:jc w:val="center"/>
              <w:rPr>
                <w:sz w:val="20"/>
                <w:szCs w:val="20"/>
              </w:rPr>
            </w:pPr>
            <w:r w:rsidRPr="00897018">
              <w:rPr>
                <w:sz w:val="20"/>
                <w:szCs w:val="20"/>
              </w:rPr>
              <w:t>2</w:t>
            </w:r>
          </w:p>
        </w:tc>
      </w:tr>
      <w:tr w:rsidR="0046549B" w:rsidRPr="003D27BA" w:rsidTr="00897018">
        <w:trPr>
          <w:trHeight w:val="600"/>
        </w:trPr>
        <w:tc>
          <w:tcPr>
            <w:tcW w:w="680" w:type="dxa"/>
            <w:shd w:val="clear" w:color="auto" w:fill="auto"/>
            <w:vAlign w:val="center"/>
            <w:hideMark/>
          </w:tcPr>
          <w:p w:rsidR="0046549B" w:rsidRPr="00897018" w:rsidRDefault="0046549B" w:rsidP="00897018">
            <w:pPr>
              <w:jc w:val="center"/>
              <w:rPr>
                <w:sz w:val="20"/>
                <w:szCs w:val="20"/>
              </w:rPr>
            </w:pPr>
            <w:r w:rsidRPr="00897018">
              <w:rPr>
                <w:sz w:val="20"/>
                <w:szCs w:val="20"/>
              </w:rPr>
              <w:t>L</w:t>
            </w:r>
          </w:p>
        </w:tc>
        <w:tc>
          <w:tcPr>
            <w:tcW w:w="3385" w:type="dxa"/>
            <w:shd w:val="clear" w:color="auto" w:fill="auto"/>
            <w:vAlign w:val="center"/>
            <w:hideMark/>
          </w:tcPr>
          <w:p w:rsidR="0046549B" w:rsidRPr="00897018" w:rsidRDefault="0046549B" w:rsidP="0046549B">
            <w:pPr>
              <w:rPr>
                <w:sz w:val="20"/>
                <w:szCs w:val="20"/>
              </w:rPr>
            </w:pPr>
            <w:r w:rsidRPr="00897018">
              <w:rPr>
                <w:sz w:val="20"/>
                <w:szCs w:val="20"/>
              </w:rPr>
              <w:t xml:space="preserve">Event organizer  expert </w:t>
            </w:r>
          </w:p>
        </w:tc>
        <w:tc>
          <w:tcPr>
            <w:tcW w:w="3333" w:type="dxa"/>
            <w:shd w:val="clear" w:color="auto" w:fill="auto"/>
            <w:vAlign w:val="center"/>
            <w:hideMark/>
          </w:tcPr>
          <w:p w:rsidR="0046549B" w:rsidRPr="00897018" w:rsidRDefault="0046549B" w:rsidP="0046549B">
            <w:pPr>
              <w:rPr>
                <w:sz w:val="20"/>
                <w:szCs w:val="20"/>
              </w:rPr>
            </w:pPr>
            <w:r w:rsidRPr="00897018">
              <w:rPr>
                <w:sz w:val="20"/>
                <w:szCs w:val="20"/>
              </w:rPr>
              <w:t xml:space="preserve"> Bachelor in management  with Medical Supplies Management Training</w:t>
            </w:r>
          </w:p>
        </w:tc>
        <w:tc>
          <w:tcPr>
            <w:tcW w:w="1260" w:type="dxa"/>
            <w:shd w:val="clear" w:color="auto" w:fill="auto"/>
            <w:hideMark/>
          </w:tcPr>
          <w:p w:rsidR="0046549B" w:rsidRPr="00897018" w:rsidRDefault="0046549B" w:rsidP="0046549B">
            <w:pPr>
              <w:rPr>
                <w:sz w:val="22"/>
                <w:szCs w:val="22"/>
              </w:rPr>
            </w:pPr>
            <w:r w:rsidRPr="00897018">
              <w:rPr>
                <w:sz w:val="20"/>
                <w:szCs w:val="20"/>
              </w:rPr>
              <w:t>345</w:t>
            </w:r>
          </w:p>
        </w:tc>
        <w:tc>
          <w:tcPr>
            <w:tcW w:w="1206" w:type="dxa"/>
            <w:shd w:val="clear" w:color="auto" w:fill="auto"/>
            <w:vAlign w:val="center"/>
            <w:hideMark/>
          </w:tcPr>
          <w:p w:rsidR="0046549B" w:rsidRPr="00897018" w:rsidRDefault="0046549B" w:rsidP="00897018">
            <w:pPr>
              <w:jc w:val="center"/>
              <w:rPr>
                <w:sz w:val="20"/>
                <w:szCs w:val="20"/>
              </w:rPr>
            </w:pPr>
            <w:r w:rsidRPr="00897018">
              <w:rPr>
                <w:sz w:val="20"/>
                <w:szCs w:val="20"/>
              </w:rPr>
              <w:t>2</w:t>
            </w:r>
          </w:p>
        </w:tc>
      </w:tr>
      <w:tr w:rsidR="0046549B" w:rsidRPr="003D27BA" w:rsidTr="00897018">
        <w:trPr>
          <w:trHeight w:val="600"/>
        </w:trPr>
        <w:tc>
          <w:tcPr>
            <w:tcW w:w="7398" w:type="dxa"/>
            <w:gridSpan w:val="3"/>
            <w:shd w:val="clear" w:color="auto" w:fill="auto"/>
            <w:vAlign w:val="center"/>
          </w:tcPr>
          <w:p w:rsidR="0046549B" w:rsidRPr="00897018" w:rsidRDefault="0046549B" w:rsidP="00897018">
            <w:pPr>
              <w:jc w:val="right"/>
              <w:rPr>
                <w:sz w:val="20"/>
                <w:szCs w:val="20"/>
              </w:rPr>
            </w:pPr>
            <w:r w:rsidRPr="00897018">
              <w:rPr>
                <w:sz w:val="20"/>
                <w:szCs w:val="20"/>
              </w:rPr>
              <w:t xml:space="preserve">Total </w:t>
            </w:r>
          </w:p>
        </w:tc>
        <w:tc>
          <w:tcPr>
            <w:tcW w:w="1260" w:type="dxa"/>
            <w:shd w:val="clear" w:color="auto" w:fill="auto"/>
            <w:vAlign w:val="center"/>
          </w:tcPr>
          <w:p w:rsidR="0046549B" w:rsidRPr="00897018" w:rsidRDefault="0046549B" w:rsidP="0046549B">
            <w:pPr>
              <w:rPr>
                <w:sz w:val="20"/>
                <w:szCs w:val="20"/>
              </w:rPr>
            </w:pPr>
            <w:r w:rsidRPr="00897018">
              <w:rPr>
                <w:sz w:val="20"/>
                <w:szCs w:val="20"/>
              </w:rPr>
              <w:t>1728</w:t>
            </w:r>
          </w:p>
        </w:tc>
        <w:tc>
          <w:tcPr>
            <w:tcW w:w="1206" w:type="dxa"/>
            <w:shd w:val="clear" w:color="auto" w:fill="auto"/>
            <w:vAlign w:val="center"/>
          </w:tcPr>
          <w:p w:rsidR="0046549B" w:rsidRPr="00897018" w:rsidRDefault="0046549B" w:rsidP="00897018">
            <w:pPr>
              <w:jc w:val="center"/>
              <w:rPr>
                <w:sz w:val="20"/>
                <w:szCs w:val="20"/>
              </w:rPr>
            </w:pPr>
            <w:r w:rsidRPr="00897018">
              <w:rPr>
                <w:sz w:val="20"/>
                <w:szCs w:val="20"/>
              </w:rPr>
              <w:t>9</w:t>
            </w:r>
          </w:p>
        </w:tc>
      </w:tr>
    </w:tbl>
    <w:p w:rsidR="0046549B" w:rsidRPr="003D27BA" w:rsidRDefault="0046549B" w:rsidP="0046549B">
      <w:pPr>
        <w:rPr>
          <w:sz w:val="20"/>
          <w:szCs w:val="20"/>
        </w:rPr>
      </w:pPr>
    </w:p>
    <w:p w:rsidR="0046549B" w:rsidRPr="003D27BA" w:rsidRDefault="0046549B" w:rsidP="0046549B">
      <w:pPr>
        <w:rPr>
          <w:sz w:val="20"/>
          <w:szCs w:val="20"/>
        </w:rPr>
      </w:pPr>
    </w:p>
    <w:p w:rsidR="0046549B" w:rsidRPr="003D27BA" w:rsidRDefault="0046549B" w:rsidP="0046549B">
      <w:pPr>
        <w:rPr>
          <w:i/>
          <w:color w:val="000000"/>
          <w:sz w:val="20"/>
          <w:szCs w:val="20"/>
        </w:rPr>
      </w:pPr>
      <w:r w:rsidRPr="003D27BA">
        <w:rPr>
          <w:i/>
          <w:color w:val="000000"/>
          <w:sz w:val="20"/>
          <w:szCs w:val="20"/>
        </w:rPr>
        <w:t>Note:  Total days/year for each activity is calculated by multiplying:</w:t>
      </w:r>
    </w:p>
    <w:p w:rsidR="0046549B" w:rsidRPr="003D27BA" w:rsidRDefault="0046549B" w:rsidP="00057452">
      <w:pPr>
        <w:numPr>
          <w:ilvl w:val="1"/>
          <w:numId w:val="102"/>
        </w:numPr>
        <w:rPr>
          <w:i/>
          <w:color w:val="000000"/>
          <w:sz w:val="20"/>
          <w:szCs w:val="20"/>
        </w:rPr>
      </w:pPr>
      <w:r w:rsidRPr="003D27BA">
        <w:rPr>
          <w:i/>
          <w:color w:val="000000"/>
          <w:sz w:val="20"/>
          <w:szCs w:val="20"/>
        </w:rPr>
        <w:t>Annual accomplishments by 1</w:t>
      </w:r>
    </w:p>
    <w:p w:rsidR="0046549B" w:rsidRPr="003D27BA" w:rsidRDefault="0046549B" w:rsidP="00057452">
      <w:pPr>
        <w:numPr>
          <w:ilvl w:val="1"/>
          <w:numId w:val="102"/>
        </w:numPr>
        <w:rPr>
          <w:i/>
          <w:color w:val="000000"/>
          <w:sz w:val="20"/>
          <w:szCs w:val="20"/>
        </w:rPr>
      </w:pPr>
      <w:r w:rsidRPr="003D27BA">
        <w:rPr>
          <w:i/>
          <w:color w:val="000000"/>
          <w:sz w:val="20"/>
          <w:szCs w:val="20"/>
        </w:rPr>
        <w:t>Quarterly accomplishments by 4</w:t>
      </w:r>
    </w:p>
    <w:p w:rsidR="0046549B" w:rsidRPr="003D27BA" w:rsidRDefault="0046549B" w:rsidP="00057452">
      <w:pPr>
        <w:numPr>
          <w:ilvl w:val="1"/>
          <w:numId w:val="102"/>
        </w:numPr>
        <w:rPr>
          <w:i/>
          <w:color w:val="000000"/>
          <w:sz w:val="20"/>
          <w:szCs w:val="20"/>
        </w:rPr>
      </w:pPr>
      <w:r w:rsidRPr="003D27BA">
        <w:rPr>
          <w:i/>
          <w:color w:val="000000"/>
          <w:sz w:val="20"/>
          <w:szCs w:val="20"/>
        </w:rPr>
        <w:t>Monthly accomplishments by 12</w:t>
      </w:r>
    </w:p>
    <w:p w:rsidR="0046549B" w:rsidRPr="003D27BA" w:rsidRDefault="0046549B" w:rsidP="00057452">
      <w:pPr>
        <w:numPr>
          <w:ilvl w:val="1"/>
          <w:numId w:val="102"/>
        </w:numPr>
        <w:rPr>
          <w:i/>
          <w:color w:val="000000"/>
          <w:sz w:val="20"/>
          <w:szCs w:val="20"/>
        </w:rPr>
      </w:pPr>
      <w:r w:rsidRPr="003D27BA">
        <w:rPr>
          <w:i/>
          <w:color w:val="000000"/>
          <w:sz w:val="20"/>
          <w:szCs w:val="20"/>
        </w:rPr>
        <w:t>Biweekly accomplishments  by 26</w:t>
      </w:r>
    </w:p>
    <w:p w:rsidR="0046549B" w:rsidRPr="003D27BA" w:rsidRDefault="0046549B" w:rsidP="00057452">
      <w:pPr>
        <w:numPr>
          <w:ilvl w:val="1"/>
          <w:numId w:val="102"/>
        </w:numPr>
        <w:rPr>
          <w:i/>
          <w:color w:val="000000"/>
          <w:sz w:val="20"/>
          <w:szCs w:val="20"/>
        </w:rPr>
      </w:pPr>
      <w:r w:rsidRPr="003D27BA">
        <w:rPr>
          <w:i/>
          <w:color w:val="000000"/>
          <w:sz w:val="20"/>
          <w:szCs w:val="20"/>
        </w:rPr>
        <w:t>Weekly accomplishments by 52</w:t>
      </w:r>
    </w:p>
    <w:p w:rsidR="0046549B" w:rsidRPr="003D27BA" w:rsidRDefault="0046549B" w:rsidP="00057452">
      <w:pPr>
        <w:numPr>
          <w:ilvl w:val="1"/>
          <w:numId w:val="102"/>
        </w:numPr>
        <w:rPr>
          <w:i/>
          <w:color w:val="000000"/>
          <w:sz w:val="20"/>
          <w:szCs w:val="20"/>
        </w:rPr>
      </w:pPr>
      <w:r w:rsidRPr="003D27BA">
        <w:rPr>
          <w:i/>
          <w:color w:val="000000"/>
          <w:sz w:val="20"/>
          <w:szCs w:val="20"/>
        </w:rPr>
        <w:t>Daily accomplishments by 250</w:t>
      </w:r>
    </w:p>
    <w:p w:rsidR="00ED6F12" w:rsidRPr="00CF7281" w:rsidRDefault="00ED6F12" w:rsidP="00ED6F12">
      <w:pPr>
        <w:shd w:val="clear" w:color="auto" w:fill="FFFFFF"/>
      </w:pPr>
    </w:p>
    <w:p w:rsidR="00E25B4E" w:rsidRPr="00E25B4E" w:rsidRDefault="00415157" w:rsidP="00E25B4E">
      <w:pPr>
        <w:pStyle w:val="Heading3"/>
        <w:numPr>
          <w:ilvl w:val="2"/>
          <w:numId w:val="69"/>
        </w:numPr>
        <w:rPr>
          <w:rFonts w:eastAsia="Calibri"/>
        </w:rPr>
      </w:pPr>
      <w:r>
        <w:rPr>
          <w:rFonts w:eastAsia="Calibri"/>
        </w:rPr>
        <w:br w:type="page"/>
      </w:r>
      <w:bookmarkStart w:id="96" w:name="_Toc475431938"/>
      <w:r w:rsidR="00E25B4E" w:rsidRPr="00E25B4E">
        <w:rPr>
          <w:rFonts w:eastAsia="Calibri"/>
        </w:rPr>
        <w:lastRenderedPageBreak/>
        <w:t>Process time for Quality Management</w:t>
      </w:r>
      <w:bookmarkEnd w:id="96"/>
      <w:r w:rsidR="00E25B4E" w:rsidRPr="00E25B4E">
        <w:rPr>
          <w:rFonts w:eastAsia="Calibri"/>
        </w:rPr>
        <w:t xml:space="preserve"> </w:t>
      </w:r>
    </w:p>
    <w:p w:rsidR="00ED6F12" w:rsidRPr="00CF7281" w:rsidRDefault="00ED6F12" w:rsidP="0046549B">
      <w:pPr>
        <w:shd w:val="clear" w:color="auto" w:fill="FFFFFF"/>
        <w:rPr>
          <w:rFonts w:eastAsia="Calibri"/>
          <w:b/>
        </w:rPr>
      </w:pPr>
    </w:p>
    <w:p w:rsidR="0046549B" w:rsidRDefault="0046549B" w:rsidP="0046549B">
      <w:pPr>
        <w:pStyle w:val="Caption"/>
        <w:keepNext/>
      </w:pPr>
      <w:r>
        <w:t xml:space="preserve">Table </w:t>
      </w:r>
      <w:fldSimple w:instr=" SEQ Table \* ARABIC ">
        <w:r w:rsidR="00677CFD">
          <w:rPr>
            <w:noProof/>
          </w:rPr>
          <w:t>13</w:t>
        </w:r>
      </w:fldSimple>
      <w:r>
        <w:t xml:space="preserve">: </w:t>
      </w:r>
      <w:r w:rsidRPr="0076301A">
        <w:t>HR Requirement for Quality Management at Central Level</w:t>
      </w:r>
    </w:p>
    <w:tbl>
      <w:tblPr>
        <w:tblW w:w="13537" w:type="dxa"/>
        <w:jc w:val="center"/>
        <w:tblInd w:w="-559" w:type="dxa"/>
        <w:tblLayout w:type="fixed"/>
        <w:tblLook w:val="04A0"/>
      </w:tblPr>
      <w:tblGrid>
        <w:gridCol w:w="2547"/>
        <w:gridCol w:w="4748"/>
        <w:gridCol w:w="1123"/>
        <w:gridCol w:w="1363"/>
        <w:gridCol w:w="1363"/>
        <w:gridCol w:w="853"/>
        <w:gridCol w:w="1540"/>
      </w:tblGrid>
      <w:tr w:rsidR="0046549B" w:rsidRPr="00CF7281" w:rsidTr="001E5F10">
        <w:trPr>
          <w:trHeight w:val="315"/>
          <w:jc w:val="center"/>
        </w:trPr>
        <w:tc>
          <w:tcPr>
            <w:tcW w:w="2547" w:type="dxa"/>
            <w:tcBorders>
              <w:top w:val="single" w:sz="4" w:space="0" w:color="auto"/>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10990" w:type="dxa"/>
            <w:gridSpan w:val="6"/>
            <w:tcBorders>
              <w:top w:val="single" w:sz="4" w:space="0" w:color="auto"/>
              <w:left w:val="nil"/>
              <w:bottom w:val="single" w:sz="4" w:space="0" w:color="auto"/>
              <w:right w:val="single" w:sz="4" w:space="0" w:color="auto"/>
            </w:tcBorders>
            <w:shd w:val="clear" w:color="000000" w:fill="E6E6E6"/>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Quality Management at Central Office</w:t>
            </w:r>
          </w:p>
        </w:tc>
      </w:tr>
      <w:tr w:rsidR="0046549B" w:rsidRPr="00CF7281" w:rsidTr="001E5F10">
        <w:trPr>
          <w:trHeight w:val="945"/>
          <w:jc w:val="center"/>
        </w:trPr>
        <w:tc>
          <w:tcPr>
            <w:tcW w:w="2547"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rPr>
                <w:b/>
                <w:bCs/>
                <w:color w:val="000000"/>
              </w:rPr>
            </w:pPr>
            <w:r w:rsidRPr="00CF7281">
              <w:rPr>
                <w:b/>
                <w:bCs/>
                <w:color w:val="000000"/>
              </w:rPr>
              <w:t>Major Activities</w:t>
            </w:r>
          </w:p>
        </w:tc>
        <w:tc>
          <w:tcPr>
            <w:tcW w:w="4748"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Detail Activities</w:t>
            </w:r>
          </w:p>
        </w:tc>
        <w:tc>
          <w:tcPr>
            <w:tcW w:w="1123"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Location of work</w:t>
            </w:r>
          </w:p>
        </w:tc>
        <w:tc>
          <w:tcPr>
            <w:tcW w:w="1363"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When to accomplish</w:t>
            </w:r>
          </w:p>
        </w:tc>
        <w:tc>
          <w:tcPr>
            <w:tcW w:w="1363"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 xml:space="preserve">How fast to accomplish (days) </w:t>
            </w:r>
          </w:p>
        </w:tc>
        <w:tc>
          <w:tcPr>
            <w:tcW w:w="853"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Total days/ year</w:t>
            </w:r>
          </w:p>
        </w:tc>
        <w:tc>
          <w:tcPr>
            <w:tcW w:w="1540" w:type="dxa"/>
            <w:tcBorders>
              <w:top w:val="nil"/>
              <w:left w:val="nil"/>
              <w:bottom w:val="single" w:sz="4" w:space="0" w:color="auto"/>
              <w:right w:val="single" w:sz="4" w:space="0" w:color="auto"/>
            </w:tcBorders>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Competency and Job title</w:t>
            </w:r>
          </w:p>
        </w:tc>
      </w:tr>
      <w:tr w:rsidR="0046549B" w:rsidRPr="00CF7281" w:rsidTr="001E5F10">
        <w:trPr>
          <w:trHeight w:val="630"/>
          <w:jc w:val="center"/>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46549B" w:rsidRPr="00CF7281" w:rsidRDefault="0046549B" w:rsidP="00ED6F12">
            <w:pPr>
              <w:widowControl/>
              <w:shd w:val="clear" w:color="auto" w:fill="FFFFFF"/>
              <w:autoSpaceDE/>
              <w:autoSpaceDN/>
              <w:adjustRightInd/>
              <w:rPr>
                <w:color w:val="000000"/>
              </w:rPr>
            </w:pPr>
            <w:r w:rsidRPr="00CF7281">
              <w:rPr>
                <w:color w:val="000000"/>
              </w:rPr>
              <w:t>Develop quality manual (Policy, objectives, list of all SOPs)</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Develop draft quality manual ( by customizing the experiences of other supply chain organizations)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50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50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P,L,C</w:t>
            </w:r>
          </w:p>
        </w:tc>
      </w:tr>
      <w:tr w:rsidR="0046549B" w:rsidRPr="00CF7281" w:rsidTr="001E5F10">
        <w:trPr>
          <w:trHeight w:val="94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Enrich the draft through consultative workshop</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Incorporate the comments to finalize the manual</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94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Get approval of the management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5</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5</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126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Familiarize the quality management system to relevant processes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36</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36</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P,L,C</w:t>
            </w:r>
          </w:p>
        </w:tc>
      </w:tr>
      <w:tr w:rsidR="0046549B" w:rsidRPr="00CF7281" w:rsidTr="001E5F10">
        <w:trPr>
          <w:trHeight w:val="330"/>
          <w:jc w:val="center"/>
        </w:trPr>
        <w:tc>
          <w:tcPr>
            <w:tcW w:w="2547" w:type="dxa"/>
            <w:vMerge w:val="restart"/>
            <w:tcBorders>
              <w:top w:val="nil"/>
              <w:left w:val="single" w:sz="4" w:space="0" w:color="auto"/>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Validation of Premises, and Material Handling Equipments</w:t>
            </w:r>
          </w:p>
        </w:tc>
        <w:tc>
          <w:tcPr>
            <w:tcW w:w="4748"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rPr>
                <w:sz w:val="26"/>
                <w:szCs w:val="26"/>
              </w:rPr>
            </w:pPr>
            <w:r w:rsidRPr="00CF7281">
              <w:rPr>
                <w:sz w:val="26"/>
                <w:szCs w:val="26"/>
              </w:rPr>
              <w:t xml:space="preserve">Identify the premises and material handling equipments </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94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rPr>
                <w:sz w:val="26"/>
                <w:szCs w:val="26"/>
              </w:rPr>
            </w:pPr>
            <w:r w:rsidRPr="00CF7281">
              <w:rPr>
                <w:sz w:val="26"/>
                <w:szCs w:val="26"/>
              </w:rPr>
              <w:t xml:space="preserve">Assess that premises and equipment is suitable for the intended purpose </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rPr>
                <w:sz w:val="26"/>
                <w:szCs w:val="26"/>
              </w:rPr>
            </w:pPr>
            <w:r w:rsidRPr="00CF7281">
              <w:rPr>
                <w:sz w:val="26"/>
                <w:szCs w:val="26"/>
              </w:rPr>
              <w:t>identify the gaps after the assessment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94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rPr>
                <w:sz w:val="26"/>
                <w:szCs w:val="26"/>
              </w:rPr>
            </w:pPr>
            <w:r w:rsidRPr="00CF7281">
              <w:rPr>
                <w:sz w:val="14"/>
                <w:szCs w:val="14"/>
              </w:rPr>
              <w:t xml:space="preserve"> </w:t>
            </w:r>
            <w:r w:rsidRPr="00CF7281">
              <w:rPr>
                <w:sz w:val="26"/>
                <w:szCs w:val="26"/>
              </w:rPr>
              <w:t>Take corrective actions with relevant processes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12</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rPr>
                <w:color w:val="000000"/>
              </w:rPr>
            </w:pPr>
            <w:r w:rsidRPr="00CF7281">
              <w:rPr>
                <w:color w:val="000000"/>
              </w:rPr>
              <w:t>Validate the premises and material handling equipments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12</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90"/>
          <w:jc w:val="center"/>
        </w:trPr>
        <w:tc>
          <w:tcPr>
            <w:tcW w:w="2547" w:type="dxa"/>
            <w:vMerge w:val="restart"/>
            <w:tcBorders>
              <w:top w:val="nil"/>
              <w:left w:val="single" w:sz="4" w:space="0" w:color="auto"/>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Conduct process audit as per agreed standards</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14"/>
                <w:szCs w:val="14"/>
              </w:rPr>
              <w:t xml:space="preserve"> </w:t>
            </w:r>
            <w:r w:rsidRPr="00CF7281">
              <w:rPr>
                <w:color w:val="000000"/>
                <w:sz w:val="22"/>
                <w:szCs w:val="22"/>
              </w:rPr>
              <w:t xml:space="preserve">Get approved SOPs </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548"/>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Develop standard checklist for process audit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Conduct regular process audit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32</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Provide feedback based on audit findings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16</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Process Improvement plan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32</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Adopt and follow implementation of directives and regulations by    regulatory authorities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16</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Documentation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11"/>
          <w:jc w:val="center"/>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Occupational health, and safety</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Make sure that SOPs are prepared for Occupational health, and safety</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Ensure the availability of a</w:t>
            </w:r>
            <w:r w:rsidR="003B4F04">
              <w:rPr>
                <w:color w:val="000000"/>
                <w:sz w:val="22"/>
                <w:szCs w:val="22"/>
              </w:rPr>
              <w:t>ppropriate protective equipment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Enforce the implementation of  the SOP</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Documentation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29"/>
          <w:jc w:val="center"/>
        </w:trPr>
        <w:tc>
          <w:tcPr>
            <w:tcW w:w="2547" w:type="dxa"/>
            <w:vMerge w:val="restart"/>
            <w:tcBorders>
              <w:top w:val="nil"/>
              <w:left w:val="single" w:sz="4" w:space="0" w:color="auto"/>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 xml:space="preserve">Physical inspection of incoming shipments </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Develop inspection protocol</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sz w:val="22"/>
                <w:szCs w:val="22"/>
              </w:rPr>
              <w:t xml:space="preserve">Conduct physical inspection </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Daily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125</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Provide feedback and take appropriate action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Daily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125</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Documentation the findings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Daily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0.125</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31.25</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547" w:type="dxa"/>
            <w:vMerge w:val="restart"/>
            <w:tcBorders>
              <w:top w:val="nil"/>
              <w:left w:val="single" w:sz="4" w:space="0" w:color="auto"/>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lastRenderedPageBreak/>
              <w:t>Quality control test on selected products</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Avail the required resources for quality test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Top Management</w:t>
            </w:r>
          </w:p>
        </w:tc>
      </w:tr>
      <w:tr w:rsidR="0046549B" w:rsidRPr="00CF7281" w:rsidTr="001E5F10">
        <w:trPr>
          <w:trHeight w:val="60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 xml:space="preserve">Select products for quality test or  products with quality concern </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458"/>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Conduct quality test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180</w:t>
            </w:r>
          </w:p>
        </w:tc>
        <w:tc>
          <w:tcPr>
            <w:tcW w:w="1540"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P,L,C</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Report the result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Take appropriate action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Product recall</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Identify products with confirmed quality concern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notify EFMHACA of recall initiation.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facilitate product recall ( interface with distribution sub process)</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547" w:type="dxa"/>
            <w:vMerge/>
            <w:tcBorders>
              <w:top w:val="nil"/>
              <w:left w:val="single" w:sz="4" w:space="0" w:color="auto"/>
              <w:bottom w:val="single" w:sz="4" w:space="0" w:color="auto"/>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4748"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assess the effectiveness of the recall and report any recall they made to EFMHACA</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75"/>
          <w:jc w:val="center"/>
        </w:trPr>
        <w:tc>
          <w:tcPr>
            <w:tcW w:w="2547" w:type="dxa"/>
            <w:vMerge w:val="restart"/>
            <w:tcBorders>
              <w:top w:val="nil"/>
              <w:left w:val="single" w:sz="4" w:space="0" w:color="auto"/>
              <w:bottom w:val="single" w:sz="4" w:space="0" w:color="000000"/>
              <w:right w:val="single" w:sz="4" w:space="0" w:color="auto"/>
            </w:tcBorders>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Work towards compliance to ISO requirement</w:t>
            </w: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Select ISO standard</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 xml:space="preserve">Revise and update the documents </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Comply with the new requirement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10</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Self-audit/ conduct internal audit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18</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Action plan preparation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Apply for ISO certification</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Facilitate document revision and onsite visit by the certifying body</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5</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5</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Receive nonconformance report</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Clearance of non-conformance</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Report the clearance to the certifying body</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Get ISO certificate</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547" w:type="dxa"/>
            <w:vMerge/>
            <w:tcBorders>
              <w:top w:val="nil"/>
              <w:left w:val="single" w:sz="4" w:space="0" w:color="auto"/>
              <w:bottom w:val="single" w:sz="4" w:space="0" w:color="000000"/>
              <w:right w:val="single" w:sz="4" w:space="0" w:color="auto"/>
            </w:tcBorders>
            <w:vAlign w:val="center"/>
            <w:hideMark/>
          </w:tcPr>
          <w:p w:rsidR="0046549B" w:rsidRPr="00CF7281" w:rsidRDefault="0046549B" w:rsidP="00ED6F12">
            <w:pPr>
              <w:widowControl/>
              <w:shd w:val="clear" w:color="auto" w:fill="FFFFFF"/>
              <w:autoSpaceDE/>
              <w:autoSpaceDN/>
              <w:adjustRightInd/>
              <w:rPr>
                <w:color w:val="000000"/>
              </w:rPr>
            </w:pPr>
          </w:p>
        </w:tc>
        <w:tc>
          <w:tcPr>
            <w:tcW w:w="4748" w:type="dxa"/>
            <w:tcBorders>
              <w:top w:val="nil"/>
              <w:left w:val="nil"/>
              <w:bottom w:val="single" w:sz="4" w:space="0" w:color="auto"/>
              <w:right w:val="single" w:sz="4" w:space="0" w:color="auto"/>
            </w:tcBorders>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Maintain the ISO standard</w:t>
            </w:r>
          </w:p>
        </w:tc>
        <w:tc>
          <w:tcPr>
            <w:tcW w:w="112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36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53" w:type="dxa"/>
            <w:tcBorders>
              <w:top w:val="nil"/>
              <w:left w:val="nil"/>
              <w:bottom w:val="single" w:sz="4" w:space="0" w:color="auto"/>
              <w:right w:val="single" w:sz="4" w:space="0" w:color="auto"/>
            </w:tcBorders>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12</w:t>
            </w:r>
          </w:p>
        </w:tc>
        <w:tc>
          <w:tcPr>
            <w:tcW w:w="1540" w:type="dxa"/>
            <w:tcBorders>
              <w:top w:val="nil"/>
              <w:left w:val="nil"/>
              <w:bottom w:val="single" w:sz="4" w:space="0" w:color="auto"/>
              <w:right w:val="single" w:sz="4" w:space="0" w:color="auto"/>
            </w:tcBorders>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bl>
    <w:p w:rsidR="00ED6F12" w:rsidRPr="00CF7281" w:rsidRDefault="00ED6F12" w:rsidP="00ED6F12">
      <w:pPr>
        <w:pStyle w:val="ListParagraph"/>
        <w:widowControl/>
        <w:shd w:val="clear" w:color="auto" w:fill="FFFFFF"/>
        <w:autoSpaceDE/>
        <w:autoSpaceDN/>
        <w:adjustRightInd/>
        <w:spacing w:before="100" w:beforeAutospacing="1" w:after="100" w:afterAutospacing="1" w:line="276" w:lineRule="auto"/>
        <w:jc w:val="both"/>
        <w:rPr>
          <w:rFonts w:eastAsia="Calibri"/>
        </w:rPr>
      </w:pPr>
    </w:p>
    <w:p w:rsidR="00ED6F12" w:rsidRPr="00CF7281" w:rsidRDefault="00ED6F12" w:rsidP="00ED6F12">
      <w:pPr>
        <w:pStyle w:val="ListParagraph"/>
        <w:widowControl/>
        <w:shd w:val="clear" w:color="auto" w:fill="FFFFFF"/>
        <w:autoSpaceDE/>
        <w:autoSpaceDN/>
        <w:adjustRightInd/>
        <w:spacing w:before="100" w:beforeAutospacing="1" w:after="100" w:afterAutospacing="1" w:line="276" w:lineRule="auto"/>
        <w:jc w:val="both"/>
        <w:rPr>
          <w:rFonts w:eastAsia="Calibri"/>
        </w:rPr>
      </w:pPr>
    </w:p>
    <w:p w:rsidR="00ED6F12" w:rsidRPr="00CF7281" w:rsidRDefault="00ED6F12" w:rsidP="00ED6F12">
      <w:pPr>
        <w:pStyle w:val="ListParagraph"/>
        <w:widowControl/>
        <w:shd w:val="clear" w:color="auto" w:fill="FFFFFF"/>
        <w:autoSpaceDE/>
        <w:autoSpaceDN/>
        <w:adjustRightInd/>
        <w:spacing w:before="100" w:beforeAutospacing="1" w:after="100" w:afterAutospacing="1" w:line="276" w:lineRule="auto"/>
        <w:jc w:val="both"/>
        <w:rPr>
          <w:rFonts w:eastAsia="Calibri"/>
          <w:b/>
        </w:rPr>
      </w:pPr>
    </w:p>
    <w:p w:rsidR="00ED6F12" w:rsidRPr="00CF7281" w:rsidRDefault="00ED6F12" w:rsidP="00ED6F12">
      <w:pPr>
        <w:pStyle w:val="ListParagraph"/>
        <w:widowControl/>
        <w:shd w:val="clear" w:color="auto" w:fill="FFFFFF"/>
        <w:autoSpaceDE/>
        <w:autoSpaceDN/>
        <w:adjustRightInd/>
        <w:spacing w:before="100" w:beforeAutospacing="1" w:after="100" w:afterAutospacing="1" w:line="276" w:lineRule="auto"/>
        <w:jc w:val="both"/>
        <w:rPr>
          <w:rFonts w:eastAsia="Calibri"/>
          <w:b/>
        </w:rPr>
      </w:pPr>
    </w:p>
    <w:p w:rsidR="00ED6F12" w:rsidRPr="00CF7281" w:rsidRDefault="00ED6F12" w:rsidP="00ED6F12">
      <w:pPr>
        <w:pStyle w:val="ListParagraph"/>
        <w:widowControl/>
        <w:shd w:val="clear" w:color="auto" w:fill="FFFFFF"/>
        <w:autoSpaceDE/>
        <w:autoSpaceDN/>
        <w:adjustRightInd/>
        <w:spacing w:before="100" w:beforeAutospacing="1" w:after="100" w:afterAutospacing="1" w:line="276" w:lineRule="auto"/>
        <w:jc w:val="both"/>
        <w:rPr>
          <w:rFonts w:eastAsia="Calibri"/>
          <w:b/>
        </w:rPr>
      </w:pPr>
    </w:p>
    <w:p w:rsidR="0046549B" w:rsidRDefault="0046549B" w:rsidP="0046549B">
      <w:pPr>
        <w:pStyle w:val="Caption"/>
        <w:keepNext/>
      </w:pPr>
      <w:r>
        <w:t xml:space="preserve">Table </w:t>
      </w:r>
      <w:fldSimple w:instr=" SEQ Table \* ARABIC ">
        <w:r w:rsidR="00677CFD">
          <w:rPr>
            <w:noProof/>
          </w:rPr>
          <w:t>14</w:t>
        </w:r>
      </w:fldSimple>
      <w:r>
        <w:t xml:space="preserve">: </w:t>
      </w:r>
      <w:r w:rsidRPr="00206525">
        <w:t>HR Requirement for Quality Management at Hub Level</w:t>
      </w:r>
    </w:p>
    <w:tbl>
      <w:tblPr>
        <w:tblW w:w="0" w:type="auto"/>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3"/>
        <w:gridCol w:w="5407"/>
        <w:gridCol w:w="1158"/>
        <w:gridCol w:w="1440"/>
        <w:gridCol w:w="1170"/>
        <w:gridCol w:w="810"/>
        <w:gridCol w:w="1008"/>
      </w:tblGrid>
      <w:tr w:rsidR="0046549B" w:rsidRPr="00CF7281" w:rsidTr="001E5F10">
        <w:trPr>
          <w:trHeight w:val="945"/>
          <w:jc w:val="center"/>
        </w:trPr>
        <w:tc>
          <w:tcPr>
            <w:tcW w:w="2703" w:type="dxa"/>
            <w:shd w:val="clear" w:color="auto" w:fill="DAEEF3"/>
            <w:vAlign w:val="bottom"/>
            <w:hideMark/>
          </w:tcPr>
          <w:p w:rsidR="0046549B" w:rsidRPr="00CF7281" w:rsidRDefault="0046549B" w:rsidP="00ED6F12">
            <w:pPr>
              <w:widowControl/>
              <w:shd w:val="clear" w:color="auto" w:fill="FFFFFF"/>
              <w:autoSpaceDE/>
              <w:autoSpaceDN/>
              <w:adjustRightInd/>
              <w:rPr>
                <w:b/>
                <w:bCs/>
                <w:color w:val="000000"/>
              </w:rPr>
            </w:pPr>
            <w:r w:rsidRPr="00CF7281">
              <w:rPr>
                <w:b/>
                <w:bCs/>
                <w:color w:val="000000"/>
              </w:rPr>
              <w:t>Major Activities</w:t>
            </w:r>
          </w:p>
        </w:tc>
        <w:tc>
          <w:tcPr>
            <w:tcW w:w="5407" w:type="dxa"/>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Detail Activities</w:t>
            </w:r>
          </w:p>
        </w:tc>
        <w:tc>
          <w:tcPr>
            <w:tcW w:w="1158" w:type="dxa"/>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Location of work</w:t>
            </w:r>
          </w:p>
        </w:tc>
        <w:tc>
          <w:tcPr>
            <w:tcW w:w="1440" w:type="dxa"/>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When to accomplish</w:t>
            </w:r>
          </w:p>
        </w:tc>
        <w:tc>
          <w:tcPr>
            <w:tcW w:w="1170" w:type="dxa"/>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 xml:space="preserve">How fast to accomplish (days) </w:t>
            </w:r>
          </w:p>
        </w:tc>
        <w:tc>
          <w:tcPr>
            <w:tcW w:w="810" w:type="dxa"/>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Total days/ year</w:t>
            </w:r>
          </w:p>
        </w:tc>
        <w:tc>
          <w:tcPr>
            <w:tcW w:w="1008" w:type="dxa"/>
            <w:shd w:val="clear" w:color="auto" w:fill="DAEEF3"/>
            <w:vAlign w:val="bottom"/>
            <w:hideMark/>
          </w:tcPr>
          <w:p w:rsidR="0046549B" w:rsidRPr="00CF7281" w:rsidRDefault="0046549B" w:rsidP="00ED6F12">
            <w:pPr>
              <w:widowControl/>
              <w:shd w:val="clear" w:color="auto" w:fill="FFFFFF"/>
              <w:autoSpaceDE/>
              <w:autoSpaceDN/>
              <w:adjustRightInd/>
              <w:jc w:val="center"/>
              <w:rPr>
                <w:b/>
                <w:bCs/>
                <w:color w:val="000000"/>
              </w:rPr>
            </w:pPr>
            <w:r w:rsidRPr="00CF7281">
              <w:rPr>
                <w:b/>
                <w:bCs/>
                <w:color w:val="000000"/>
              </w:rPr>
              <w:t>Competency and Job title</w:t>
            </w:r>
          </w:p>
        </w:tc>
      </w:tr>
      <w:tr w:rsidR="0046549B" w:rsidRPr="00CF7281" w:rsidTr="001E5F10">
        <w:trPr>
          <w:trHeight w:val="945"/>
          <w:jc w:val="center"/>
        </w:trPr>
        <w:tc>
          <w:tcPr>
            <w:tcW w:w="2703" w:type="dxa"/>
            <w:shd w:val="clear" w:color="auto" w:fill="auto"/>
            <w:vAlign w:val="center"/>
            <w:hideMark/>
          </w:tcPr>
          <w:p w:rsidR="0046549B" w:rsidRPr="00CF7281" w:rsidRDefault="0046549B" w:rsidP="00ED6F12">
            <w:pPr>
              <w:widowControl/>
              <w:shd w:val="clear" w:color="auto" w:fill="FFFFFF"/>
              <w:autoSpaceDE/>
              <w:autoSpaceDN/>
              <w:adjustRightInd/>
              <w:rPr>
                <w:color w:val="000000"/>
              </w:rPr>
            </w:pPr>
            <w:r w:rsidRPr="00CF7281">
              <w:rPr>
                <w:color w:val="000000"/>
              </w:rPr>
              <w:t>Develop quality manual (Policy, objectives, list of all SOPs)</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Familiarize the quality management system to relevant processes</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30"/>
          <w:jc w:val="center"/>
        </w:trPr>
        <w:tc>
          <w:tcPr>
            <w:tcW w:w="2703" w:type="dxa"/>
            <w:vMerge w:val="restart"/>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Validation of Premises, and Material Handling Equipmen</w:t>
            </w:r>
            <w:r>
              <w:rPr>
                <w:color w:val="000000"/>
              </w:rPr>
              <w:t>t</w:t>
            </w:r>
          </w:p>
        </w:tc>
        <w:tc>
          <w:tcPr>
            <w:tcW w:w="5407" w:type="dxa"/>
            <w:shd w:val="clear" w:color="auto" w:fill="auto"/>
            <w:noWrap/>
            <w:vAlign w:val="bottom"/>
            <w:hideMark/>
          </w:tcPr>
          <w:p w:rsidR="0046549B" w:rsidRPr="00CF7281" w:rsidRDefault="0046549B" w:rsidP="00ED6F12">
            <w:pPr>
              <w:widowControl/>
              <w:shd w:val="clear" w:color="auto" w:fill="FFFFFF"/>
              <w:autoSpaceDE/>
              <w:autoSpaceDN/>
              <w:adjustRightInd/>
              <w:rPr>
                <w:sz w:val="26"/>
                <w:szCs w:val="26"/>
              </w:rPr>
            </w:pPr>
            <w:r w:rsidRPr="00CF7281">
              <w:rPr>
                <w:sz w:val="26"/>
                <w:szCs w:val="26"/>
              </w:rPr>
              <w:t>Identify the premises a</w:t>
            </w:r>
            <w:r>
              <w:rPr>
                <w:sz w:val="26"/>
                <w:szCs w:val="26"/>
              </w:rPr>
              <w:t>nd material handling equipment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6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vAlign w:val="bottom"/>
            <w:hideMark/>
          </w:tcPr>
          <w:p w:rsidR="0046549B" w:rsidRPr="00CF7281" w:rsidRDefault="0046549B" w:rsidP="00ED6F12">
            <w:pPr>
              <w:widowControl/>
              <w:shd w:val="clear" w:color="auto" w:fill="FFFFFF"/>
              <w:autoSpaceDE/>
              <w:autoSpaceDN/>
              <w:adjustRightInd/>
              <w:rPr>
                <w:sz w:val="26"/>
                <w:szCs w:val="26"/>
              </w:rPr>
            </w:pPr>
            <w:r w:rsidRPr="00CF7281">
              <w:rPr>
                <w:sz w:val="26"/>
                <w:szCs w:val="26"/>
              </w:rPr>
              <w:t xml:space="preserve">Assess that premises and equipment is suitable for the intended purpose </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3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vAlign w:val="bottom"/>
            <w:hideMark/>
          </w:tcPr>
          <w:p w:rsidR="0046549B" w:rsidRPr="00CF7281" w:rsidRDefault="0046549B" w:rsidP="00ED6F12">
            <w:pPr>
              <w:widowControl/>
              <w:shd w:val="clear" w:color="auto" w:fill="FFFFFF"/>
              <w:autoSpaceDE/>
              <w:autoSpaceDN/>
              <w:adjustRightInd/>
              <w:rPr>
                <w:sz w:val="26"/>
                <w:szCs w:val="26"/>
              </w:rPr>
            </w:pPr>
            <w:r w:rsidRPr="00CF7281">
              <w:rPr>
                <w:sz w:val="26"/>
                <w:szCs w:val="26"/>
              </w:rPr>
              <w:t>identify the gaps after the assessment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3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noWrap/>
            <w:vAlign w:val="bottom"/>
            <w:hideMark/>
          </w:tcPr>
          <w:p w:rsidR="0046549B" w:rsidRPr="00CF7281" w:rsidRDefault="0046549B" w:rsidP="00ED6F12">
            <w:pPr>
              <w:widowControl/>
              <w:shd w:val="clear" w:color="auto" w:fill="FFFFFF"/>
              <w:autoSpaceDE/>
              <w:autoSpaceDN/>
              <w:adjustRightInd/>
              <w:rPr>
                <w:sz w:val="26"/>
                <w:szCs w:val="26"/>
              </w:rPr>
            </w:pPr>
            <w:r w:rsidRPr="00CF7281">
              <w:rPr>
                <w:sz w:val="14"/>
                <w:szCs w:val="14"/>
              </w:rPr>
              <w:t xml:space="preserve"> </w:t>
            </w:r>
            <w:r w:rsidRPr="00CF7281">
              <w:rPr>
                <w:sz w:val="26"/>
                <w:szCs w:val="26"/>
              </w:rPr>
              <w:t>Take corrective actions with relevant processes</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noWrap/>
            <w:vAlign w:val="bottom"/>
            <w:hideMark/>
          </w:tcPr>
          <w:p w:rsidR="0046549B" w:rsidRPr="00CF7281" w:rsidRDefault="0046549B" w:rsidP="00ED6F12">
            <w:pPr>
              <w:widowControl/>
              <w:shd w:val="clear" w:color="auto" w:fill="FFFFFF"/>
              <w:autoSpaceDE/>
              <w:autoSpaceDN/>
              <w:adjustRightInd/>
              <w:rPr>
                <w:color w:val="000000"/>
              </w:rPr>
            </w:pPr>
            <w:r w:rsidRPr="00CF7281">
              <w:rPr>
                <w:color w:val="000000"/>
              </w:rPr>
              <w:t>Validate the premises and mate</w:t>
            </w:r>
            <w:r w:rsidR="001700A5">
              <w:rPr>
                <w:color w:val="000000"/>
              </w:rPr>
              <w:t>rial handling equipment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90"/>
          <w:jc w:val="center"/>
        </w:trPr>
        <w:tc>
          <w:tcPr>
            <w:tcW w:w="2703" w:type="dxa"/>
            <w:vMerge w:val="restart"/>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Conduct process audit as per agreed standards</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14"/>
                <w:szCs w:val="14"/>
              </w:rPr>
              <w:t xml:space="preserve"> </w:t>
            </w:r>
            <w:r w:rsidRPr="00CF7281">
              <w:rPr>
                <w:color w:val="000000"/>
                <w:sz w:val="22"/>
                <w:szCs w:val="22"/>
              </w:rPr>
              <w:t xml:space="preserve">Get approved SOPs </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vAlign w:val="center"/>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Develop standard checklist for process audit</w:t>
            </w:r>
          </w:p>
        </w:tc>
        <w:tc>
          <w:tcPr>
            <w:tcW w:w="1158" w:type="dxa"/>
            <w:shd w:val="clear" w:color="auto" w:fill="auto"/>
            <w:noWrap/>
            <w:vAlign w:val="center"/>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center"/>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center"/>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center"/>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noWrap/>
            <w:vAlign w:val="center"/>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Conduct regular process audit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Provide feedback based on audit findings</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Process Improvement plan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3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Adopt and follow implementation of directives and regulations by    regulatory authorities</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Documentation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703" w:type="dxa"/>
            <w:vMerge w:val="restart"/>
            <w:shd w:val="clear" w:color="auto" w:fill="auto"/>
            <w:noWrap/>
            <w:vAlign w:val="center"/>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lastRenderedPageBreak/>
              <w:t>Occupational health, and safety</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Adopt SOPs that were prepared for Occupational health, and safety</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Ensure the availability of a</w:t>
            </w:r>
            <w:r w:rsidR="001700A5">
              <w:rPr>
                <w:color w:val="000000"/>
                <w:sz w:val="22"/>
                <w:szCs w:val="22"/>
              </w:rPr>
              <w:t>ppropriate protective equipment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4</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Enforce the implementation of  the SOP</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8</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noWrap/>
            <w:vAlign w:val="bottom"/>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Documentation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Quarterly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restart"/>
            <w:shd w:val="clear" w:color="auto" w:fill="auto"/>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 xml:space="preserve">Physical inspection of incoming shipments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Develop inspection protocol</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 xml:space="preserve">Conduct physical inspection </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Daily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0.125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31.25</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rPr>
              <w:t>Provide feedback and take appropriate action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Daily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0.125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31.25</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rPr>
            </w:pPr>
            <w:r w:rsidRPr="00CF7281">
              <w:rPr>
                <w:color w:val="000000"/>
                <w:sz w:val="14"/>
                <w:szCs w:val="14"/>
              </w:rPr>
              <w:t xml:space="preserve"> </w:t>
            </w:r>
            <w:r w:rsidRPr="00CF7281">
              <w:rPr>
                <w:color w:val="000000"/>
              </w:rPr>
              <w:t>Documentation the findings</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Daily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0.0625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12.5</w:t>
            </w:r>
          </w:p>
        </w:tc>
        <w:tc>
          <w:tcPr>
            <w:tcW w:w="100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restart"/>
            <w:shd w:val="clear" w:color="auto" w:fill="auto"/>
            <w:noWrap/>
            <w:vAlign w:val="center"/>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Product recall</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Identify products with confirmed quality concern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notify EFMHACA of recall initiation.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facilitate product recall ( interface with distribution sub process)</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600"/>
          <w:jc w:val="center"/>
        </w:trPr>
        <w:tc>
          <w:tcPr>
            <w:tcW w:w="2703" w:type="dxa"/>
            <w:vMerge/>
            <w:vAlign w:val="center"/>
            <w:hideMark/>
          </w:tcPr>
          <w:p w:rsidR="0046549B" w:rsidRPr="00CF7281" w:rsidRDefault="0046549B" w:rsidP="00ED6F12">
            <w:pPr>
              <w:widowControl/>
              <w:shd w:val="clear" w:color="auto" w:fill="FFFFFF"/>
              <w:autoSpaceDE/>
              <w:autoSpaceDN/>
              <w:adjustRightInd/>
              <w:rPr>
                <w:color w:val="000000"/>
                <w:sz w:val="22"/>
                <w:szCs w:val="22"/>
              </w:rPr>
            </w:pPr>
          </w:p>
        </w:tc>
        <w:tc>
          <w:tcPr>
            <w:tcW w:w="5407" w:type="dxa"/>
            <w:shd w:val="clear" w:color="auto" w:fill="auto"/>
            <w:vAlign w:val="bottom"/>
            <w:hideMark/>
          </w:tcPr>
          <w:p w:rsidR="0046549B" w:rsidRPr="00CF7281" w:rsidRDefault="0046549B" w:rsidP="00ED6F12">
            <w:pPr>
              <w:widowControl/>
              <w:shd w:val="clear" w:color="auto" w:fill="FFFFFF"/>
              <w:autoSpaceDE/>
              <w:autoSpaceDN/>
              <w:adjustRightInd/>
              <w:rPr>
                <w:color w:val="000000"/>
                <w:sz w:val="22"/>
                <w:szCs w:val="22"/>
              </w:rPr>
            </w:pPr>
            <w:r w:rsidRPr="00CF7281">
              <w:rPr>
                <w:color w:val="000000"/>
                <w:sz w:val="22"/>
                <w:szCs w:val="22"/>
              </w:rPr>
              <w:t>assess the effectiveness of the recall and report any recall they made to EFMHACA</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75"/>
          <w:jc w:val="center"/>
        </w:trPr>
        <w:tc>
          <w:tcPr>
            <w:tcW w:w="2703" w:type="dxa"/>
            <w:shd w:val="clear" w:color="auto" w:fill="auto"/>
            <w:vAlign w:val="bottom"/>
            <w:hideMark/>
          </w:tcPr>
          <w:p w:rsidR="0046549B" w:rsidRPr="00CF7281" w:rsidRDefault="0046549B" w:rsidP="00ED6F12">
            <w:pPr>
              <w:widowControl/>
              <w:shd w:val="clear" w:color="auto" w:fill="FFFFFF"/>
              <w:autoSpaceDE/>
              <w:autoSpaceDN/>
              <w:adjustRightInd/>
              <w:rPr>
                <w:color w:val="000000"/>
              </w:rPr>
            </w:pP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Select ISO standard</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Central level</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 xml:space="preserve">Revise and update the documents </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Comply with the new requirement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2</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Self-audit/ conduct internal audit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6</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Action plan preparation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Apply for ISO certification</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Central level</w:t>
            </w:r>
          </w:p>
        </w:tc>
      </w:tr>
      <w:tr w:rsidR="0046549B" w:rsidRPr="00CF7281" w:rsidTr="001E5F10">
        <w:trPr>
          <w:trHeight w:val="630"/>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Work towards compliance to ISO requirement</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Facilitate document revision and onsite visit by the certifying body</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Central level</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Receive nonconformance report</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Clearance of non-conformance</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Report the clearance to the certifying body</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1</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lastRenderedPageBreak/>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Get ISO certificate</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Annually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r w:rsidR="0046549B" w:rsidRPr="00CF7281" w:rsidTr="001E5F10">
        <w:trPr>
          <w:trHeight w:val="315"/>
          <w:jc w:val="center"/>
        </w:trPr>
        <w:tc>
          <w:tcPr>
            <w:tcW w:w="2703" w:type="dxa"/>
            <w:shd w:val="clear" w:color="auto" w:fill="auto"/>
            <w:hideMark/>
          </w:tcPr>
          <w:p w:rsidR="0046549B" w:rsidRPr="00CF7281" w:rsidRDefault="0046549B" w:rsidP="00ED6F12">
            <w:pPr>
              <w:widowControl/>
              <w:shd w:val="clear" w:color="auto" w:fill="FFFFFF"/>
              <w:autoSpaceDE/>
              <w:autoSpaceDN/>
              <w:adjustRightInd/>
              <w:rPr>
                <w:color w:val="000000"/>
              </w:rPr>
            </w:pPr>
            <w:r w:rsidRPr="00CF7281">
              <w:rPr>
                <w:color w:val="000000"/>
              </w:rPr>
              <w:t> </w:t>
            </w:r>
          </w:p>
        </w:tc>
        <w:tc>
          <w:tcPr>
            <w:tcW w:w="5407" w:type="dxa"/>
            <w:shd w:val="clear" w:color="auto" w:fill="auto"/>
            <w:hideMark/>
          </w:tcPr>
          <w:p w:rsidR="0046549B" w:rsidRPr="00CF7281" w:rsidRDefault="0046549B" w:rsidP="00ED6F12">
            <w:pPr>
              <w:widowControl/>
              <w:shd w:val="clear" w:color="auto" w:fill="FFFFFF"/>
              <w:autoSpaceDE/>
              <w:autoSpaceDN/>
              <w:adjustRightInd/>
              <w:jc w:val="both"/>
              <w:rPr>
                <w:color w:val="000000"/>
                <w:sz w:val="22"/>
                <w:szCs w:val="22"/>
              </w:rPr>
            </w:pPr>
            <w:r w:rsidRPr="00CF7281">
              <w:rPr>
                <w:color w:val="000000"/>
                <w:sz w:val="22"/>
                <w:szCs w:val="22"/>
              </w:rPr>
              <w:t>Maintain the ISO standard</w:t>
            </w:r>
          </w:p>
        </w:tc>
        <w:tc>
          <w:tcPr>
            <w:tcW w:w="1158"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Center</w:t>
            </w:r>
          </w:p>
        </w:tc>
        <w:tc>
          <w:tcPr>
            <w:tcW w:w="144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Bimonthly</w:t>
            </w:r>
          </w:p>
        </w:tc>
        <w:tc>
          <w:tcPr>
            <w:tcW w:w="117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0.5</w:t>
            </w:r>
          </w:p>
        </w:tc>
        <w:tc>
          <w:tcPr>
            <w:tcW w:w="810" w:type="dxa"/>
            <w:shd w:val="clear" w:color="auto" w:fill="auto"/>
            <w:noWrap/>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3</w:t>
            </w:r>
          </w:p>
        </w:tc>
        <w:tc>
          <w:tcPr>
            <w:tcW w:w="1008" w:type="dxa"/>
            <w:shd w:val="clear" w:color="auto" w:fill="auto"/>
            <w:vAlign w:val="bottom"/>
            <w:hideMark/>
          </w:tcPr>
          <w:p w:rsidR="0046549B" w:rsidRPr="00CF7281" w:rsidRDefault="0046549B" w:rsidP="00ED6F12">
            <w:pPr>
              <w:widowControl/>
              <w:shd w:val="clear" w:color="auto" w:fill="FFFFFF"/>
              <w:autoSpaceDE/>
              <w:autoSpaceDN/>
              <w:adjustRightInd/>
              <w:jc w:val="center"/>
              <w:rPr>
                <w:color w:val="000000"/>
              </w:rPr>
            </w:pPr>
            <w:r w:rsidRPr="00CF7281">
              <w:rPr>
                <w:color w:val="000000"/>
              </w:rPr>
              <w:t>P</w:t>
            </w:r>
          </w:p>
        </w:tc>
      </w:tr>
    </w:tbl>
    <w:p w:rsidR="001E5F10" w:rsidRDefault="001E5F10" w:rsidP="001E5F10">
      <w:pPr>
        <w:pStyle w:val="ListParagraph"/>
        <w:widowControl/>
        <w:shd w:val="clear" w:color="auto" w:fill="FFFFFF"/>
        <w:autoSpaceDE/>
        <w:autoSpaceDN/>
        <w:adjustRightInd/>
        <w:spacing w:before="100" w:beforeAutospacing="1" w:after="100" w:afterAutospacing="1" w:line="276" w:lineRule="auto"/>
        <w:jc w:val="both"/>
        <w:rPr>
          <w:rFonts w:eastAsia="Calibri"/>
        </w:rPr>
        <w:sectPr w:rsidR="001E5F10" w:rsidSect="001E5F10">
          <w:pgSz w:w="15840" w:h="12240" w:orient="landscape"/>
          <w:pgMar w:top="990" w:right="1440" w:bottom="1170" w:left="810" w:header="720" w:footer="720" w:gutter="0"/>
          <w:cols w:space="720"/>
          <w:docGrid w:linePitch="360"/>
        </w:sectPr>
      </w:pPr>
    </w:p>
    <w:p w:rsidR="00ED6F12" w:rsidRPr="00E25B4E" w:rsidRDefault="006561ED" w:rsidP="00E25B4E">
      <w:pPr>
        <w:pStyle w:val="Heading3"/>
        <w:numPr>
          <w:ilvl w:val="2"/>
          <w:numId w:val="69"/>
        </w:numPr>
        <w:rPr>
          <w:rFonts w:eastAsia="Calibri"/>
        </w:rPr>
      </w:pPr>
      <w:bookmarkStart w:id="97" w:name="_Toc475431939"/>
      <w:r w:rsidRPr="00E25B4E">
        <w:rPr>
          <w:rFonts w:eastAsia="Calibri"/>
        </w:rPr>
        <w:lastRenderedPageBreak/>
        <w:t xml:space="preserve">Process time for Planning and </w:t>
      </w:r>
      <w:r w:rsidR="00347263" w:rsidRPr="00E25B4E">
        <w:rPr>
          <w:rFonts w:eastAsia="Calibri"/>
        </w:rPr>
        <w:t>project coordination (Resource Mobilization)</w:t>
      </w:r>
      <w:bookmarkEnd w:id="97"/>
    </w:p>
    <w:p w:rsidR="00DE0B84" w:rsidRPr="00DE0B84" w:rsidRDefault="00DE0B84" w:rsidP="00DE0B84">
      <w:pPr>
        <w:rPr>
          <w:b/>
          <w:lang/>
        </w:rPr>
      </w:pPr>
      <w:r w:rsidRPr="00DE0B84">
        <w:rPr>
          <w:b/>
          <w:lang/>
        </w:rPr>
        <w:t>Part I</w:t>
      </w:r>
    </w:p>
    <w:p w:rsidR="006561ED" w:rsidRDefault="006561ED" w:rsidP="00EA6B20">
      <w:pPr>
        <w:pStyle w:val="Caption"/>
        <w:keepNext/>
      </w:pPr>
    </w:p>
    <w:p w:rsidR="00EA6B20" w:rsidRDefault="00EA6B20" w:rsidP="00EA6B20">
      <w:pPr>
        <w:pStyle w:val="Caption"/>
        <w:keepNext/>
      </w:pPr>
      <w:r>
        <w:t xml:space="preserve">Table </w:t>
      </w:r>
      <w:fldSimple w:instr=" SEQ Table \* ARABIC ">
        <w:r w:rsidR="00677CFD">
          <w:rPr>
            <w:noProof/>
          </w:rPr>
          <w:t>15</w:t>
        </w:r>
      </w:fldSimple>
      <w:r>
        <w:t xml:space="preserve">: </w:t>
      </w:r>
      <w:r w:rsidR="006561ED">
        <w:t>Planning,</w:t>
      </w:r>
      <w:r>
        <w:t xml:space="preserve"> Monitoring and Evaluation sub process HR Determination </w:t>
      </w:r>
    </w:p>
    <w:tbl>
      <w:tblPr>
        <w:tblW w:w="13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40"/>
        <w:gridCol w:w="4896"/>
        <w:gridCol w:w="990"/>
        <w:gridCol w:w="1170"/>
        <w:gridCol w:w="1170"/>
        <w:gridCol w:w="900"/>
        <w:gridCol w:w="1260"/>
        <w:gridCol w:w="990"/>
        <w:gridCol w:w="1260"/>
      </w:tblGrid>
      <w:tr w:rsidR="00EA6B20" w:rsidRPr="003D27BA" w:rsidTr="00897018">
        <w:trPr>
          <w:trHeight w:val="260"/>
          <w:tblHeader/>
        </w:trPr>
        <w:tc>
          <w:tcPr>
            <w:tcW w:w="540" w:type="dxa"/>
            <w:vMerge w:val="restart"/>
            <w:shd w:val="clear" w:color="auto" w:fill="DAEEF3"/>
            <w:vAlign w:val="center"/>
          </w:tcPr>
          <w:p w:rsidR="00EA6B20" w:rsidRPr="00897018" w:rsidRDefault="00EA6B20" w:rsidP="00EA6B20">
            <w:pPr>
              <w:rPr>
                <w:bCs/>
                <w:sz w:val="20"/>
                <w:szCs w:val="22"/>
              </w:rPr>
            </w:pPr>
            <w:r w:rsidRPr="00897018">
              <w:rPr>
                <w:bCs/>
                <w:sz w:val="20"/>
                <w:szCs w:val="22"/>
              </w:rPr>
              <w:t>.N</w:t>
            </w:r>
          </w:p>
        </w:tc>
        <w:tc>
          <w:tcPr>
            <w:tcW w:w="4896" w:type="dxa"/>
            <w:vMerge w:val="restart"/>
            <w:shd w:val="clear" w:color="auto" w:fill="DAEEF3"/>
            <w:vAlign w:val="center"/>
          </w:tcPr>
          <w:p w:rsidR="00EA6B20" w:rsidRPr="00897018" w:rsidRDefault="00EA6B20" w:rsidP="00897018">
            <w:pPr>
              <w:jc w:val="center"/>
              <w:rPr>
                <w:bCs/>
                <w:sz w:val="20"/>
                <w:szCs w:val="22"/>
              </w:rPr>
            </w:pPr>
          </w:p>
          <w:p w:rsidR="00EA6B20" w:rsidRPr="00897018" w:rsidRDefault="00EA6B20" w:rsidP="00897018">
            <w:pPr>
              <w:jc w:val="center"/>
              <w:rPr>
                <w:bCs/>
                <w:sz w:val="20"/>
                <w:szCs w:val="22"/>
              </w:rPr>
            </w:pPr>
          </w:p>
          <w:p w:rsidR="00EA6B20" w:rsidRPr="00897018" w:rsidRDefault="00EA6B20" w:rsidP="00897018">
            <w:pPr>
              <w:jc w:val="center"/>
              <w:rPr>
                <w:bCs/>
                <w:sz w:val="20"/>
                <w:szCs w:val="22"/>
              </w:rPr>
            </w:pPr>
            <w:r w:rsidRPr="00897018">
              <w:rPr>
                <w:bCs/>
                <w:sz w:val="20"/>
                <w:szCs w:val="22"/>
              </w:rPr>
              <w:t>Detail Activities</w:t>
            </w:r>
          </w:p>
        </w:tc>
        <w:tc>
          <w:tcPr>
            <w:tcW w:w="990" w:type="dxa"/>
            <w:vMerge w:val="restart"/>
            <w:shd w:val="clear" w:color="auto" w:fill="DAEEF3"/>
            <w:vAlign w:val="center"/>
          </w:tcPr>
          <w:p w:rsidR="00EA6B20" w:rsidRPr="00897018" w:rsidRDefault="00EA6B20" w:rsidP="00897018">
            <w:pPr>
              <w:jc w:val="center"/>
              <w:rPr>
                <w:bCs/>
                <w:sz w:val="20"/>
                <w:szCs w:val="22"/>
              </w:rPr>
            </w:pPr>
            <w:r w:rsidRPr="00897018">
              <w:rPr>
                <w:bCs/>
                <w:sz w:val="20"/>
                <w:szCs w:val="22"/>
              </w:rPr>
              <w:t>Location of work</w:t>
            </w:r>
          </w:p>
        </w:tc>
        <w:tc>
          <w:tcPr>
            <w:tcW w:w="1170" w:type="dxa"/>
            <w:vMerge w:val="restart"/>
            <w:shd w:val="clear" w:color="auto" w:fill="DAEEF3"/>
            <w:vAlign w:val="center"/>
          </w:tcPr>
          <w:p w:rsidR="00EA6B20" w:rsidRPr="00897018" w:rsidRDefault="00EA6B20" w:rsidP="00897018">
            <w:pPr>
              <w:jc w:val="center"/>
              <w:rPr>
                <w:bCs/>
                <w:sz w:val="20"/>
                <w:szCs w:val="22"/>
              </w:rPr>
            </w:pPr>
            <w:r w:rsidRPr="00897018">
              <w:rPr>
                <w:bCs/>
                <w:sz w:val="20"/>
                <w:szCs w:val="22"/>
              </w:rPr>
              <w:t>When to accomplish</w:t>
            </w:r>
          </w:p>
        </w:tc>
        <w:tc>
          <w:tcPr>
            <w:tcW w:w="2070" w:type="dxa"/>
            <w:gridSpan w:val="2"/>
            <w:shd w:val="clear" w:color="auto" w:fill="DAEEF3"/>
            <w:vAlign w:val="center"/>
          </w:tcPr>
          <w:p w:rsidR="00EA6B20" w:rsidRPr="00897018" w:rsidRDefault="00EA6B20" w:rsidP="00897018">
            <w:pPr>
              <w:jc w:val="center"/>
              <w:rPr>
                <w:bCs/>
                <w:sz w:val="20"/>
                <w:szCs w:val="22"/>
              </w:rPr>
            </w:pPr>
            <w:r w:rsidRPr="00897018">
              <w:rPr>
                <w:bCs/>
                <w:sz w:val="20"/>
                <w:szCs w:val="22"/>
              </w:rPr>
              <w:t xml:space="preserve">Center </w:t>
            </w:r>
          </w:p>
        </w:tc>
        <w:tc>
          <w:tcPr>
            <w:tcW w:w="2250" w:type="dxa"/>
            <w:gridSpan w:val="2"/>
            <w:shd w:val="clear" w:color="auto" w:fill="DAEEF3"/>
            <w:vAlign w:val="center"/>
          </w:tcPr>
          <w:p w:rsidR="00EA6B20" w:rsidRPr="00897018" w:rsidRDefault="00EA6B20" w:rsidP="00897018">
            <w:pPr>
              <w:jc w:val="center"/>
              <w:rPr>
                <w:bCs/>
                <w:sz w:val="20"/>
                <w:szCs w:val="22"/>
              </w:rPr>
            </w:pPr>
            <w:r w:rsidRPr="00897018">
              <w:rPr>
                <w:bCs/>
                <w:sz w:val="20"/>
                <w:szCs w:val="22"/>
              </w:rPr>
              <w:t xml:space="preserve">Branch </w:t>
            </w:r>
          </w:p>
        </w:tc>
        <w:tc>
          <w:tcPr>
            <w:tcW w:w="1260" w:type="dxa"/>
            <w:vMerge w:val="restart"/>
            <w:shd w:val="clear" w:color="auto" w:fill="DAEEF3"/>
            <w:vAlign w:val="center"/>
          </w:tcPr>
          <w:p w:rsidR="00EA6B20" w:rsidRPr="00897018" w:rsidRDefault="00EA6B20" w:rsidP="00897018">
            <w:pPr>
              <w:jc w:val="center"/>
              <w:rPr>
                <w:bCs/>
                <w:sz w:val="20"/>
              </w:rPr>
            </w:pPr>
            <w:r w:rsidRPr="00897018">
              <w:rPr>
                <w:bCs/>
                <w:sz w:val="20"/>
              </w:rPr>
              <w:t>Competency and Job title</w:t>
            </w:r>
          </w:p>
          <w:p w:rsidR="00EA6B20" w:rsidRPr="00D961DF" w:rsidRDefault="00EA6B20" w:rsidP="00897018">
            <w:pPr>
              <w:tabs>
                <w:tab w:val="left" w:pos="1345"/>
              </w:tabs>
              <w:jc w:val="center"/>
            </w:pPr>
          </w:p>
        </w:tc>
      </w:tr>
      <w:tr w:rsidR="00EA6B20" w:rsidRPr="003D27BA" w:rsidTr="00897018">
        <w:trPr>
          <w:trHeight w:val="1250"/>
          <w:tblHeader/>
        </w:trPr>
        <w:tc>
          <w:tcPr>
            <w:tcW w:w="540" w:type="dxa"/>
            <w:vMerge/>
            <w:shd w:val="clear" w:color="auto" w:fill="FDE9D9"/>
            <w:vAlign w:val="center"/>
          </w:tcPr>
          <w:p w:rsidR="00EA6B20" w:rsidRPr="00897018" w:rsidRDefault="00EA6B20" w:rsidP="00897018">
            <w:pPr>
              <w:jc w:val="center"/>
              <w:rPr>
                <w:bCs/>
                <w:sz w:val="20"/>
                <w:szCs w:val="22"/>
              </w:rPr>
            </w:pPr>
          </w:p>
        </w:tc>
        <w:tc>
          <w:tcPr>
            <w:tcW w:w="4896" w:type="dxa"/>
            <w:vMerge/>
            <w:shd w:val="clear" w:color="auto" w:fill="FDE9D9"/>
            <w:vAlign w:val="center"/>
          </w:tcPr>
          <w:p w:rsidR="00EA6B20" w:rsidRPr="00897018" w:rsidRDefault="00EA6B20" w:rsidP="00897018">
            <w:pPr>
              <w:jc w:val="center"/>
              <w:rPr>
                <w:bCs/>
                <w:sz w:val="20"/>
                <w:szCs w:val="22"/>
              </w:rPr>
            </w:pPr>
          </w:p>
        </w:tc>
        <w:tc>
          <w:tcPr>
            <w:tcW w:w="990" w:type="dxa"/>
            <w:vMerge/>
            <w:shd w:val="clear" w:color="auto" w:fill="FDE9D9"/>
            <w:vAlign w:val="center"/>
          </w:tcPr>
          <w:p w:rsidR="00EA6B20" w:rsidRPr="00897018" w:rsidRDefault="00EA6B20" w:rsidP="00897018">
            <w:pPr>
              <w:jc w:val="center"/>
              <w:rPr>
                <w:bCs/>
                <w:sz w:val="20"/>
                <w:szCs w:val="22"/>
              </w:rPr>
            </w:pPr>
          </w:p>
        </w:tc>
        <w:tc>
          <w:tcPr>
            <w:tcW w:w="1170" w:type="dxa"/>
            <w:vMerge/>
            <w:shd w:val="clear" w:color="auto" w:fill="FDE9D9"/>
            <w:vAlign w:val="center"/>
          </w:tcPr>
          <w:p w:rsidR="00EA6B20" w:rsidRPr="00897018" w:rsidRDefault="00EA6B20" w:rsidP="00897018">
            <w:pPr>
              <w:jc w:val="center"/>
              <w:rPr>
                <w:bCs/>
                <w:sz w:val="20"/>
                <w:szCs w:val="22"/>
              </w:rPr>
            </w:pPr>
          </w:p>
        </w:tc>
        <w:tc>
          <w:tcPr>
            <w:tcW w:w="1170" w:type="dxa"/>
            <w:shd w:val="clear" w:color="auto" w:fill="DAEEF3"/>
            <w:vAlign w:val="center"/>
          </w:tcPr>
          <w:p w:rsidR="00EA6B20" w:rsidRPr="00897018" w:rsidRDefault="00EA6B20" w:rsidP="00897018">
            <w:pPr>
              <w:jc w:val="center"/>
              <w:rPr>
                <w:bCs/>
                <w:sz w:val="20"/>
                <w:szCs w:val="22"/>
              </w:rPr>
            </w:pPr>
            <w:r w:rsidRPr="00897018">
              <w:rPr>
                <w:bCs/>
                <w:sz w:val="20"/>
                <w:szCs w:val="22"/>
              </w:rPr>
              <w:t>How fast to accomplish (days) central</w:t>
            </w:r>
          </w:p>
        </w:tc>
        <w:tc>
          <w:tcPr>
            <w:tcW w:w="900" w:type="dxa"/>
            <w:shd w:val="clear" w:color="auto" w:fill="DAEEF3"/>
            <w:vAlign w:val="center"/>
          </w:tcPr>
          <w:p w:rsidR="00EA6B20" w:rsidRPr="00897018" w:rsidRDefault="00EA6B20" w:rsidP="00897018">
            <w:pPr>
              <w:jc w:val="center"/>
              <w:rPr>
                <w:bCs/>
                <w:sz w:val="20"/>
                <w:szCs w:val="22"/>
              </w:rPr>
            </w:pPr>
            <w:r w:rsidRPr="00897018">
              <w:rPr>
                <w:bCs/>
                <w:sz w:val="20"/>
                <w:szCs w:val="22"/>
              </w:rPr>
              <w:t>Total days at center/</w:t>
            </w:r>
          </w:p>
          <w:p w:rsidR="00EA6B20" w:rsidRPr="00897018" w:rsidRDefault="00EA6B20" w:rsidP="00897018">
            <w:pPr>
              <w:jc w:val="center"/>
              <w:rPr>
                <w:bCs/>
                <w:sz w:val="20"/>
                <w:szCs w:val="22"/>
              </w:rPr>
            </w:pPr>
            <w:r w:rsidRPr="00897018">
              <w:rPr>
                <w:bCs/>
                <w:sz w:val="20"/>
                <w:szCs w:val="22"/>
              </w:rPr>
              <w:t>year</w:t>
            </w:r>
          </w:p>
        </w:tc>
        <w:tc>
          <w:tcPr>
            <w:tcW w:w="1260" w:type="dxa"/>
            <w:shd w:val="clear" w:color="auto" w:fill="DAEEF3"/>
            <w:vAlign w:val="center"/>
          </w:tcPr>
          <w:p w:rsidR="00EA6B20" w:rsidRPr="00897018" w:rsidRDefault="00EA6B20" w:rsidP="00897018">
            <w:pPr>
              <w:jc w:val="center"/>
              <w:rPr>
                <w:bCs/>
                <w:sz w:val="20"/>
                <w:szCs w:val="22"/>
              </w:rPr>
            </w:pPr>
            <w:r w:rsidRPr="00897018">
              <w:rPr>
                <w:bCs/>
                <w:sz w:val="20"/>
                <w:szCs w:val="22"/>
              </w:rPr>
              <w:t>How fast to accomplish (days) branches</w:t>
            </w:r>
          </w:p>
        </w:tc>
        <w:tc>
          <w:tcPr>
            <w:tcW w:w="990" w:type="dxa"/>
            <w:shd w:val="clear" w:color="auto" w:fill="DAEEF3"/>
            <w:vAlign w:val="center"/>
          </w:tcPr>
          <w:p w:rsidR="00EA6B20" w:rsidRPr="00897018" w:rsidRDefault="00EA6B20" w:rsidP="00897018">
            <w:pPr>
              <w:jc w:val="center"/>
              <w:rPr>
                <w:bCs/>
                <w:sz w:val="20"/>
                <w:szCs w:val="22"/>
              </w:rPr>
            </w:pPr>
            <w:r w:rsidRPr="00897018">
              <w:rPr>
                <w:bCs/>
                <w:sz w:val="20"/>
                <w:szCs w:val="22"/>
              </w:rPr>
              <w:t>Total branch/ year</w:t>
            </w:r>
          </w:p>
        </w:tc>
        <w:tc>
          <w:tcPr>
            <w:tcW w:w="1260" w:type="dxa"/>
            <w:vMerge/>
            <w:shd w:val="clear" w:color="auto" w:fill="FDE9D9"/>
            <w:vAlign w:val="center"/>
          </w:tcPr>
          <w:p w:rsidR="00EA6B20" w:rsidRPr="00D961DF" w:rsidRDefault="00EA6B20" w:rsidP="00897018">
            <w:pPr>
              <w:tabs>
                <w:tab w:val="left" w:pos="1345"/>
              </w:tabs>
              <w:jc w:val="center"/>
            </w:pPr>
          </w:p>
        </w:tc>
      </w:tr>
      <w:tr w:rsidR="00EA6B20" w:rsidRPr="00055383" w:rsidTr="00897018">
        <w:trPr>
          <w:trHeight w:val="606"/>
        </w:trPr>
        <w:tc>
          <w:tcPr>
            <w:tcW w:w="540" w:type="dxa"/>
            <w:shd w:val="clear" w:color="auto" w:fill="auto"/>
            <w:hideMark/>
          </w:tcPr>
          <w:p w:rsidR="00EA6B20" w:rsidRPr="00897018" w:rsidRDefault="00EA6B20" w:rsidP="00897018">
            <w:pPr>
              <w:rPr>
                <w:sz w:val="22"/>
                <w:szCs w:val="22"/>
              </w:rPr>
            </w:pPr>
            <w:r w:rsidRPr="00897018">
              <w:rPr>
                <w:sz w:val="22"/>
                <w:szCs w:val="22"/>
              </w:rPr>
              <w:t>1</w:t>
            </w:r>
          </w:p>
        </w:tc>
        <w:tc>
          <w:tcPr>
            <w:tcW w:w="4896" w:type="dxa"/>
            <w:shd w:val="clear" w:color="auto" w:fill="auto"/>
            <w:hideMark/>
          </w:tcPr>
          <w:p w:rsidR="00EA6B20" w:rsidRPr="00897018" w:rsidRDefault="00EA6B20" w:rsidP="00897018">
            <w:pPr>
              <w:rPr>
                <w:b/>
                <w:sz w:val="22"/>
                <w:szCs w:val="22"/>
              </w:rPr>
            </w:pPr>
            <w:r w:rsidRPr="00897018">
              <w:rPr>
                <w:b/>
                <w:color w:val="000000"/>
                <w:sz w:val="22"/>
                <w:szCs w:val="22"/>
              </w:rPr>
              <w:t>Develop Strategic Planning (five year strategic plan)</w:t>
            </w:r>
          </w:p>
        </w:tc>
        <w:tc>
          <w:tcPr>
            <w:tcW w:w="990" w:type="dxa"/>
            <w:shd w:val="clear" w:color="auto" w:fill="auto"/>
            <w:noWrap/>
            <w:vAlign w:val="center"/>
          </w:tcPr>
          <w:p w:rsidR="00EA6B20" w:rsidRPr="00897018" w:rsidRDefault="00EA6B20" w:rsidP="00897018">
            <w:pPr>
              <w:jc w:val="center"/>
              <w:rPr>
                <w:sz w:val="22"/>
                <w:szCs w:val="22"/>
              </w:rPr>
            </w:pPr>
          </w:p>
        </w:tc>
        <w:tc>
          <w:tcPr>
            <w:tcW w:w="1170" w:type="dxa"/>
            <w:shd w:val="clear" w:color="auto" w:fill="auto"/>
            <w:noWrap/>
            <w:vAlign w:val="center"/>
          </w:tcPr>
          <w:p w:rsidR="00EA6B20" w:rsidRPr="00897018" w:rsidRDefault="00EA6B20" w:rsidP="00897018">
            <w:pPr>
              <w:jc w:val="center"/>
              <w:rPr>
                <w:sz w:val="22"/>
                <w:szCs w:val="22"/>
              </w:rPr>
            </w:pPr>
          </w:p>
        </w:tc>
        <w:tc>
          <w:tcPr>
            <w:tcW w:w="1170" w:type="dxa"/>
            <w:shd w:val="clear" w:color="auto" w:fill="auto"/>
            <w:noWrap/>
            <w:vAlign w:val="center"/>
          </w:tcPr>
          <w:p w:rsidR="00EA6B20" w:rsidRPr="00897018" w:rsidRDefault="00EA6B20" w:rsidP="00897018">
            <w:pPr>
              <w:jc w:val="center"/>
              <w:rPr>
                <w:sz w:val="22"/>
                <w:szCs w:val="22"/>
              </w:rPr>
            </w:pPr>
          </w:p>
        </w:tc>
        <w:tc>
          <w:tcPr>
            <w:tcW w:w="900" w:type="dxa"/>
            <w:shd w:val="clear" w:color="auto" w:fill="auto"/>
            <w:noWrap/>
            <w:vAlign w:val="center"/>
          </w:tcPr>
          <w:p w:rsidR="00EA6B20" w:rsidRPr="00897018" w:rsidRDefault="00EA6B20" w:rsidP="00897018">
            <w:pPr>
              <w:jc w:val="center"/>
              <w:rPr>
                <w:sz w:val="22"/>
                <w:szCs w:val="22"/>
              </w:rPr>
            </w:pPr>
          </w:p>
        </w:tc>
        <w:tc>
          <w:tcPr>
            <w:tcW w:w="1260" w:type="dxa"/>
            <w:shd w:val="clear" w:color="auto" w:fill="auto"/>
            <w:noWrap/>
            <w:vAlign w:val="center"/>
          </w:tcPr>
          <w:p w:rsidR="00EA6B20" w:rsidRPr="00897018" w:rsidRDefault="00EA6B20" w:rsidP="00897018">
            <w:pPr>
              <w:jc w:val="center"/>
              <w:rPr>
                <w:sz w:val="22"/>
                <w:szCs w:val="22"/>
              </w:rPr>
            </w:pPr>
          </w:p>
        </w:tc>
        <w:tc>
          <w:tcPr>
            <w:tcW w:w="990" w:type="dxa"/>
            <w:shd w:val="clear" w:color="auto" w:fill="auto"/>
            <w:noWrap/>
            <w:vAlign w:val="center"/>
          </w:tcPr>
          <w:p w:rsidR="00EA6B20" w:rsidRPr="00897018" w:rsidRDefault="00EA6B20" w:rsidP="00897018">
            <w:pPr>
              <w:jc w:val="center"/>
              <w:rPr>
                <w:sz w:val="22"/>
                <w:szCs w:val="22"/>
              </w:rPr>
            </w:pP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1500"/>
        </w:trPr>
        <w:tc>
          <w:tcPr>
            <w:tcW w:w="540" w:type="dxa"/>
            <w:shd w:val="clear" w:color="auto" w:fill="auto"/>
          </w:tcPr>
          <w:p w:rsidR="00EA6B20" w:rsidRPr="00897018" w:rsidRDefault="00EA6B20" w:rsidP="00897018">
            <w:pPr>
              <w:rPr>
                <w:sz w:val="22"/>
                <w:szCs w:val="22"/>
              </w:rPr>
            </w:pPr>
          </w:p>
        </w:tc>
        <w:tc>
          <w:tcPr>
            <w:tcW w:w="4896" w:type="dxa"/>
            <w:shd w:val="clear" w:color="auto" w:fill="auto"/>
          </w:tcPr>
          <w:p w:rsidR="00EA6B20" w:rsidRPr="00897018" w:rsidRDefault="00EA6B20" w:rsidP="00897018">
            <w:pPr>
              <w:rPr>
                <w:sz w:val="22"/>
                <w:szCs w:val="22"/>
              </w:rPr>
            </w:pPr>
            <w:r w:rsidRPr="00897018">
              <w:rPr>
                <w:color w:val="000000"/>
                <w:sz w:val="22"/>
                <w:szCs w:val="22"/>
              </w:rPr>
              <w:t xml:space="preserve">Develop a draft five year strategic plan with specific performance each year, based on the agency mission, vison and objectives: </w:t>
            </w:r>
            <w:r w:rsidRPr="00897018">
              <w:rPr>
                <w:color w:val="000000"/>
                <w:sz w:val="22"/>
                <w:szCs w:val="22"/>
              </w:rPr>
              <w:br/>
              <w:t xml:space="preserve">1. Organize national team and orient about the plan </w:t>
            </w:r>
            <w:r w:rsidRPr="00897018">
              <w:rPr>
                <w:color w:val="000000"/>
                <w:sz w:val="22"/>
                <w:szCs w:val="22"/>
              </w:rPr>
              <w:br/>
              <w:t xml:space="preserve">2. Develop strategic them from health sector five years transformation plan </w:t>
            </w:r>
            <w:r w:rsidRPr="00897018">
              <w:rPr>
                <w:color w:val="000000"/>
                <w:sz w:val="22"/>
                <w:szCs w:val="22"/>
              </w:rPr>
              <w:br/>
              <w:t xml:space="preserve">3.  Share for comment </w:t>
            </w:r>
            <w:r w:rsidRPr="00897018">
              <w:rPr>
                <w:color w:val="000000"/>
                <w:sz w:val="22"/>
                <w:szCs w:val="22"/>
              </w:rPr>
              <w:br/>
              <w:t>4. Incorporate comments</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Every five years</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100</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20</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60"/>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Organize workshop and receive feedbacks from relevant stakeholders</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Every five years</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24"/>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Incorporate the feedback and finalize the five year strategic  plan</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Every five years</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87"/>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Get approval from board and top management</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Every five years</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0.6</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06"/>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Monitor and evaluate yearly performance accordingly</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30</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30</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435"/>
        </w:trPr>
        <w:tc>
          <w:tcPr>
            <w:tcW w:w="540" w:type="dxa"/>
            <w:shd w:val="clear" w:color="auto" w:fill="auto"/>
          </w:tcPr>
          <w:p w:rsidR="00EA6B20" w:rsidRPr="00897018" w:rsidRDefault="00EA6B20" w:rsidP="00897018">
            <w:pPr>
              <w:rPr>
                <w:b/>
                <w:sz w:val="22"/>
                <w:szCs w:val="22"/>
              </w:rPr>
            </w:pPr>
            <w:r w:rsidRPr="00897018">
              <w:rPr>
                <w:b/>
                <w:sz w:val="22"/>
                <w:szCs w:val="22"/>
              </w:rPr>
              <w:t>2</w:t>
            </w:r>
          </w:p>
        </w:tc>
        <w:tc>
          <w:tcPr>
            <w:tcW w:w="4896" w:type="dxa"/>
            <w:shd w:val="clear" w:color="auto" w:fill="auto"/>
            <w:vAlign w:val="bottom"/>
          </w:tcPr>
          <w:p w:rsidR="00EA6B20" w:rsidRPr="00897018" w:rsidRDefault="00EA6B20" w:rsidP="00897018">
            <w:pPr>
              <w:rPr>
                <w:b/>
                <w:color w:val="000000"/>
                <w:sz w:val="22"/>
                <w:szCs w:val="22"/>
              </w:rPr>
            </w:pPr>
            <w:r w:rsidRPr="00897018">
              <w:rPr>
                <w:b/>
                <w:color w:val="000000"/>
                <w:sz w:val="22"/>
                <w:szCs w:val="22"/>
              </w:rPr>
              <w:t>Annual planning (one year plan)</w:t>
            </w:r>
          </w:p>
        </w:tc>
        <w:tc>
          <w:tcPr>
            <w:tcW w:w="990" w:type="dxa"/>
            <w:shd w:val="clear" w:color="auto" w:fill="auto"/>
            <w:noWrap/>
            <w:vAlign w:val="bottom"/>
          </w:tcPr>
          <w:p w:rsidR="00EA6B20" w:rsidRPr="00897018" w:rsidRDefault="00EA6B20" w:rsidP="00897018">
            <w:pPr>
              <w:rPr>
                <w:color w:val="000000"/>
                <w:sz w:val="22"/>
                <w:szCs w:val="22"/>
              </w:rPr>
            </w:pPr>
          </w:p>
        </w:tc>
        <w:tc>
          <w:tcPr>
            <w:tcW w:w="1170" w:type="dxa"/>
            <w:shd w:val="clear" w:color="auto" w:fill="auto"/>
            <w:noWrap/>
            <w:vAlign w:val="bottom"/>
          </w:tcPr>
          <w:p w:rsidR="00EA6B20" w:rsidRPr="00897018" w:rsidRDefault="00EA6B20" w:rsidP="00897018">
            <w:pPr>
              <w:rPr>
                <w:color w:val="000000"/>
                <w:sz w:val="22"/>
                <w:szCs w:val="22"/>
              </w:rPr>
            </w:pPr>
          </w:p>
        </w:tc>
        <w:tc>
          <w:tcPr>
            <w:tcW w:w="1170" w:type="dxa"/>
            <w:shd w:val="clear" w:color="auto" w:fill="auto"/>
            <w:noWrap/>
            <w:vAlign w:val="bottom"/>
          </w:tcPr>
          <w:p w:rsidR="00EA6B20" w:rsidRPr="00897018" w:rsidRDefault="00EA6B20" w:rsidP="00897018">
            <w:pPr>
              <w:jc w:val="right"/>
              <w:rPr>
                <w:color w:val="000000"/>
                <w:sz w:val="22"/>
                <w:szCs w:val="22"/>
              </w:rPr>
            </w:pPr>
          </w:p>
        </w:tc>
        <w:tc>
          <w:tcPr>
            <w:tcW w:w="900" w:type="dxa"/>
            <w:shd w:val="clear" w:color="auto" w:fill="auto"/>
            <w:noWrap/>
            <w:vAlign w:val="bottom"/>
          </w:tcPr>
          <w:p w:rsidR="00EA6B20" w:rsidRPr="00897018" w:rsidRDefault="00EA6B20" w:rsidP="00897018">
            <w:pPr>
              <w:jc w:val="right"/>
              <w:rPr>
                <w:color w:val="000000"/>
                <w:sz w:val="22"/>
                <w:szCs w:val="22"/>
              </w:rPr>
            </w:pPr>
          </w:p>
        </w:tc>
        <w:tc>
          <w:tcPr>
            <w:tcW w:w="1260" w:type="dxa"/>
            <w:shd w:val="clear" w:color="auto" w:fill="auto"/>
            <w:noWrap/>
            <w:vAlign w:val="bottom"/>
          </w:tcPr>
          <w:p w:rsidR="00EA6B20" w:rsidRPr="00897018" w:rsidRDefault="00EA6B20" w:rsidP="00897018">
            <w:pPr>
              <w:rPr>
                <w:color w:val="000000"/>
                <w:sz w:val="22"/>
                <w:szCs w:val="22"/>
              </w:rPr>
            </w:pPr>
          </w:p>
        </w:tc>
        <w:tc>
          <w:tcPr>
            <w:tcW w:w="990" w:type="dxa"/>
            <w:shd w:val="clear" w:color="auto" w:fill="auto"/>
            <w:noWrap/>
            <w:vAlign w:val="bottom"/>
          </w:tcPr>
          <w:p w:rsidR="00EA6B20" w:rsidRPr="00897018" w:rsidRDefault="00EA6B20" w:rsidP="00897018">
            <w:pPr>
              <w:rPr>
                <w:color w:val="000000"/>
                <w:sz w:val="22"/>
                <w:szCs w:val="22"/>
              </w:rPr>
            </w:pP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588"/>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Develop and distribute planning </w:t>
            </w:r>
            <w:r w:rsidRPr="00897018">
              <w:rPr>
                <w:b/>
                <w:bCs/>
                <w:color w:val="000000"/>
                <w:sz w:val="22"/>
                <w:szCs w:val="22"/>
              </w:rPr>
              <w:t>tools</w:t>
            </w:r>
            <w:r w:rsidRPr="00897018">
              <w:rPr>
                <w:color w:val="000000"/>
                <w:sz w:val="22"/>
                <w:szCs w:val="22"/>
              </w:rPr>
              <w:t xml:space="preserve"> to each process and branches</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7</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7</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1011"/>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  Receive annual plan from processes and branches </w:t>
            </w:r>
            <w:r w:rsidRPr="00897018">
              <w:rPr>
                <w:color w:val="000000"/>
                <w:sz w:val="22"/>
                <w:szCs w:val="22"/>
              </w:rPr>
              <w:br/>
            </w:r>
            <w:r w:rsidRPr="00897018">
              <w:rPr>
                <w:i/>
                <w:iCs/>
                <w:color w:val="000000"/>
                <w:sz w:val="22"/>
                <w:szCs w:val="22"/>
              </w:rPr>
              <w:t>(Note: waiting time is considered)</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10</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10</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10</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10</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06"/>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 Compile and prepare draft annual organizational plan</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14</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14</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822"/>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Organize workshop/meetings involving staffs to familiarize and enrich  the plan</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543"/>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Edit and refine the final organizational plan</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06"/>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Approve the final organizational plan by top management</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822"/>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Distribute the approved plan to all processes, branches and relevant stakeholders</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579"/>
        </w:trPr>
        <w:tc>
          <w:tcPr>
            <w:tcW w:w="540" w:type="dxa"/>
            <w:shd w:val="clear" w:color="auto" w:fill="auto"/>
          </w:tcPr>
          <w:p w:rsidR="00EA6B20" w:rsidRPr="00897018" w:rsidRDefault="00EA6B20" w:rsidP="00897018">
            <w:pPr>
              <w:rPr>
                <w:sz w:val="22"/>
                <w:szCs w:val="22"/>
              </w:rPr>
            </w:pPr>
            <w:r w:rsidRPr="00897018">
              <w:rPr>
                <w:sz w:val="22"/>
                <w:szCs w:val="22"/>
              </w:rPr>
              <w:t>3</w:t>
            </w:r>
          </w:p>
        </w:tc>
        <w:tc>
          <w:tcPr>
            <w:tcW w:w="4896" w:type="dxa"/>
            <w:shd w:val="clear" w:color="auto" w:fill="auto"/>
            <w:vAlign w:val="bottom"/>
          </w:tcPr>
          <w:p w:rsidR="00EA6B20" w:rsidRPr="00897018" w:rsidRDefault="00EA6B20" w:rsidP="00897018">
            <w:pPr>
              <w:rPr>
                <w:b/>
                <w:color w:val="000000"/>
                <w:sz w:val="22"/>
                <w:szCs w:val="22"/>
              </w:rPr>
            </w:pPr>
            <w:r w:rsidRPr="00897018">
              <w:rPr>
                <w:b/>
                <w:color w:val="000000"/>
                <w:sz w:val="22"/>
                <w:szCs w:val="22"/>
              </w:rPr>
              <w:t xml:space="preserve">M and E Plan; </w:t>
            </w:r>
          </w:p>
          <w:p w:rsidR="00EA6B20" w:rsidRPr="00897018" w:rsidRDefault="00EA6B20" w:rsidP="00897018">
            <w:pPr>
              <w:rPr>
                <w:b/>
                <w:color w:val="000000"/>
                <w:sz w:val="22"/>
                <w:szCs w:val="22"/>
              </w:rPr>
            </w:pPr>
            <w:r w:rsidRPr="00897018">
              <w:rPr>
                <w:b/>
                <w:color w:val="000000"/>
                <w:sz w:val="22"/>
                <w:szCs w:val="22"/>
              </w:rPr>
              <w:t>Performance Monitoring and Evaluation</w:t>
            </w:r>
          </w:p>
        </w:tc>
        <w:tc>
          <w:tcPr>
            <w:tcW w:w="990" w:type="dxa"/>
            <w:shd w:val="clear" w:color="auto" w:fill="auto"/>
            <w:noWrap/>
            <w:vAlign w:val="bottom"/>
          </w:tcPr>
          <w:p w:rsidR="00EA6B20" w:rsidRPr="00897018" w:rsidRDefault="00EA6B20" w:rsidP="00897018">
            <w:pPr>
              <w:rPr>
                <w:color w:val="000000"/>
                <w:sz w:val="22"/>
                <w:szCs w:val="22"/>
              </w:rPr>
            </w:pPr>
          </w:p>
        </w:tc>
        <w:tc>
          <w:tcPr>
            <w:tcW w:w="1170" w:type="dxa"/>
            <w:shd w:val="clear" w:color="auto" w:fill="auto"/>
            <w:noWrap/>
            <w:vAlign w:val="bottom"/>
          </w:tcPr>
          <w:p w:rsidR="00EA6B20" w:rsidRPr="00897018" w:rsidRDefault="00EA6B20" w:rsidP="00897018">
            <w:pPr>
              <w:rPr>
                <w:color w:val="000000"/>
                <w:sz w:val="22"/>
                <w:szCs w:val="22"/>
              </w:rPr>
            </w:pPr>
          </w:p>
        </w:tc>
        <w:tc>
          <w:tcPr>
            <w:tcW w:w="1170" w:type="dxa"/>
            <w:shd w:val="clear" w:color="auto" w:fill="auto"/>
            <w:noWrap/>
            <w:vAlign w:val="bottom"/>
          </w:tcPr>
          <w:p w:rsidR="00EA6B20" w:rsidRPr="00897018" w:rsidRDefault="00EA6B20" w:rsidP="00897018">
            <w:pPr>
              <w:jc w:val="right"/>
              <w:rPr>
                <w:color w:val="000000"/>
                <w:sz w:val="22"/>
                <w:szCs w:val="22"/>
              </w:rPr>
            </w:pPr>
          </w:p>
        </w:tc>
        <w:tc>
          <w:tcPr>
            <w:tcW w:w="900" w:type="dxa"/>
            <w:shd w:val="clear" w:color="auto" w:fill="auto"/>
            <w:noWrap/>
            <w:vAlign w:val="bottom"/>
          </w:tcPr>
          <w:p w:rsidR="00EA6B20" w:rsidRPr="00897018" w:rsidRDefault="00EA6B20" w:rsidP="00897018">
            <w:pPr>
              <w:jc w:val="right"/>
              <w:rPr>
                <w:color w:val="000000"/>
                <w:sz w:val="22"/>
                <w:szCs w:val="22"/>
              </w:rPr>
            </w:pPr>
          </w:p>
        </w:tc>
        <w:tc>
          <w:tcPr>
            <w:tcW w:w="1260" w:type="dxa"/>
            <w:shd w:val="clear" w:color="auto" w:fill="auto"/>
            <w:noWrap/>
            <w:vAlign w:val="bottom"/>
          </w:tcPr>
          <w:p w:rsidR="00EA6B20" w:rsidRPr="00897018" w:rsidRDefault="00EA6B20" w:rsidP="00897018">
            <w:pPr>
              <w:rPr>
                <w:color w:val="000000"/>
                <w:sz w:val="22"/>
                <w:szCs w:val="22"/>
              </w:rPr>
            </w:pPr>
          </w:p>
        </w:tc>
        <w:tc>
          <w:tcPr>
            <w:tcW w:w="990" w:type="dxa"/>
            <w:shd w:val="clear" w:color="auto" w:fill="auto"/>
            <w:noWrap/>
            <w:vAlign w:val="bottom"/>
          </w:tcPr>
          <w:p w:rsidR="00EA6B20" w:rsidRPr="00897018" w:rsidRDefault="00EA6B20" w:rsidP="00897018">
            <w:pPr>
              <w:rPr>
                <w:color w:val="000000"/>
                <w:sz w:val="22"/>
                <w:szCs w:val="22"/>
              </w:rPr>
            </w:pP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1083"/>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Identify key performance indicators for each process and organizational level (including  daily summary, monthly and quarterly)</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615"/>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Organize team and prepare monitoring and evaluation plan for the agency</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Annually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1218"/>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center"/>
          </w:tcPr>
          <w:p w:rsidR="00EA6B20" w:rsidRPr="00897018" w:rsidRDefault="00EA6B20" w:rsidP="00897018">
            <w:pPr>
              <w:rPr>
                <w:color w:val="000000"/>
                <w:sz w:val="22"/>
                <w:szCs w:val="22"/>
              </w:rPr>
            </w:pPr>
            <w:r w:rsidRPr="00897018">
              <w:rPr>
                <w:color w:val="000000"/>
                <w:sz w:val="22"/>
                <w:szCs w:val="22"/>
              </w:rPr>
              <w:t>Follow the performances of each processes, summarize performance of each activity daily, receive performance reports from each process regularly ( Monthly, Quarterly, , , and annually)</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Daily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250</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250</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615"/>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 Compile the daily performances of each processes and prepare   report in each day</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Daily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1250</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500</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435"/>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 Compile the monthly /quarterly performances of each processes and prepare  monthly/quarterly report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36</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24</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462"/>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Share the draft report to each processes for comment</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669"/>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Evaluate the draft report with relevant staffs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36</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24</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597"/>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Incorporate the comment and finalize the performance report</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480"/>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Approve the final report by  process owner</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24</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813"/>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Send the report to top management relevant staffs and stakeholders</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0.5</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6</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417"/>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Incorporate comments from top management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Monthly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6</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0.5</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6</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885"/>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Prepare workshop to review quarterly performance  and next quarter plan</w:t>
            </w:r>
            <w:r w:rsidRPr="00897018">
              <w:rPr>
                <w:i/>
                <w:iCs/>
                <w:color w:val="000000"/>
                <w:sz w:val="22"/>
                <w:szCs w:val="22"/>
              </w:rPr>
              <w:t xml:space="preserve"> (Note: travel and waiting time considered)</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Every quarter</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20</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705"/>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Incorporate the findings of the quarter evaluation and use for  the next plan</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Every quarter</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4</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498"/>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Monitor /follow implementation of major findings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Weekly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52</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327"/>
        </w:trPr>
        <w:tc>
          <w:tcPr>
            <w:tcW w:w="540" w:type="dxa"/>
            <w:shd w:val="clear" w:color="auto" w:fill="auto"/>
          </w:tcPr>
          <w:p w:rsidR="00EA6B20" w:rsidRPr="00897018" w:rsidRDefault="00EA6B20" w:rsidP="00897018">
            <w:pPr>
              <w:rPr>
                <w:sz w:val="22"/>
                <w:szCs w:val="22"/>
              </w:rPr>
            </w:pPr>
            <w:r w:rsidRPr="00897018">
              <w:rPr>
                <w:sz w:val="22"/>
                <w:szCs w:val="22"/>
              </w:rPr>
              <w:t>4</w:t>
            </w:r>
          </w:p>
        </w:tc>
        <w:tc>
          <w:tcPr>
            <w:tcW w:w="4896" w:type="dxa"/>
            <w:shd w:val="clear" w:color="auto" w:fill="auto"/>
            <w:vAlign w:val="bottom"/>
          </w:tcPr>
          <w:p w:rsidR="00EA6B20" w:rsidRPr="00897018" w:rsidRDefault="00EA6B20" w:rsidP="00897018">
            <w:pPr>
              <w:rPr>
                <w:b/>
                <w:color w:val="000000"/>
                <w:sz w:val="22"/>
                <w:szCs w:val="22"/>
              </w:rPr>
            </w:pPr>
            <w:r w:rsidRPr="00897018">
              <w:rPr>
                <w:b/>
                <w:color w:val="000000"/>
                <w:sz w:val="22"/>
                <w:szCs w:val="22"/>
              </w:rPr>
              <w:t>Process improvement</w:t>
            </w:r>
          </w:p>
        </w:tc>
        <w:tc>
          <w:tcPr>
            <w:tcW w:w="990" w:type="dxa"/>
            <w:shd w:val="clear" w:color="auto" w:fill="auto"/>
            <w:noWrap/>
            <w:vAlign w:val="bottom"/>
          </w:tcPr>
          <w:p w:rsidR="00EA6B20" w:rsidRPr="00897018" w:rsidRDefault="00EA6B20" w:rsidP="00897018">
            <w:pPr>
              <w:rPr>
                <w:color w:val="000000"/>
                <w:sz w:val="22"/>
                <w:szCs w:val="22"/>
              </w:rPr>
            </w:pPr>
          </w:p>
        </w:tc>
        <w:tc>
          <w:tcPr>
            <w:tcW w:w="1170" w:type="dxa"/>
            <w:shd w:val="clear" w:color="auto" w:fill="auto"/>
            <w:noWrap/>
            <w:vAlign w:val="bottom"/>
          </w:tcPr>
          <w:p w:rsidR="00EA6B20" w:rsidRPr="00897018" w:rsidRDefault="00EA6B20" w:rsidP="00897018">
            <w:pPr>
              <w:rPr>
                <w:color w:val="000000"/>
                <w:sz w:val="22"/>
                <w:szCs w:val="22"/>
              </w:rPr>
            </w:pPr>
          </w:p>
        </w:tc>
        <w:tc>
          <w:tcPr>
            <w:tcW w:w="1170" w:type="dxa"/>
            <w:shd w:val="clear" w:color="auto" w:fill="auto"/>
            <w:noWrap/>
            <w:vAlign w:val="bottom"/>
          </w:tcPr>
          <w:p w:rsidR="00EA6B20" w:rsidRPr="00897018" w:rsidRDefault="00EA6B20" w:rsidP="00897018">
            <w:pPr>
              <w:jc w:val="right"/>
              <w:rPr>
                <w:color w:val="000000"/>
                <w:sz w:val="22"/>
                <w:szCs w:val="22"/>
              </w:rPr>
            </w:pPr>
          </w:p>
        </w:tc>
        <w:tc>
          <w:tcPr>
            <w:tcW w:w="900" w:type="dxa"/>
            <w:shd w:val="clear" w:color="auto" w:fill="auto"/>
            <w:noWrap/>
            <w:vAlign w:val="bottom"/>
          </w:tcPr>
          <w:p w:rsidR="00EA6B20" w:rsidRPr="00897018" w:rsidRDefault="00EA6B20" w:rsidP="00897018">
            <w:pPr>
              <w:jc w:val="right"/>
              <w:rPr>
                <w:color w:val="000000"/>
                <w:sz w:val="22"/>
                <w:szCs w:val="22"/>
              </w:rPr>
            </w:pPr>
          </w:p>
        </w:tc>
        <w:tc>
          <w:tcPr>
            <w:tcW w:w="1260" w:type="dxa"/>
            <w:shd w:val="clear" w:color="auto" w:fill="auto"/>
            <w:noWrap/>
            <w:vAlign w:val="bottom"/>
          </w:tcPr>
          <w:p w:rsidR="00EA6B20" w:rsidRPr="00897018" w:rsidRDefault="00EA6B20" w:rsidP="00897018">
            <w:pPr>
              <w:rPr>
                <w:color w:val="000000"/>
                <w:sz w:val="22"/>
                <w:szCs w:val="22"/>
              </w:rPr>
            </w:pPr>
          </w:p>
        </w:tc>
        <w:tc>
          <w:tcPr>
            <w:tcW w:w="990" w:type="dxa"/>
            <w:shd w:val="clear" w:color="auto" w:fill="auto"/>
            <w:noWrap/>
            <w:vAlign w:val="bottom"/>
          </w:tcPr>
          <w:p w:rsidR="00EA6B20" w:rsidRPr="00897018" w:rsidRDefault="00EA6B20" w:rsidP="00897018">
            <w:pPr>
              <w:rPr>
                <w:color w:val="000000"/>
                <w:sz w:val="22"/>
                <w:szCs w:val="22"/>
              </w:rPr>
            </w:pP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A204F2">
        <w:trPr>
          <w:trHeight w:val="543"/>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Prepare tool and conduct survey/assessment / using key selected indicator</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Quarterly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12</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48</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543"/>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Analyze data and develop recommendation</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Quarterly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4</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16</w:t>
            </w:r>
          </w:p>
        </w:tc>
        <w:tc>
          <w:tcPr>
            <w:tcW w:w="126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 </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471"/>
        </w:trPr>
        <w:tc>
          <w:tcPr>
            <w:tcW w:w="540" w:type="dxa"/>
            <w:shd w:val="clear" w:color="auto" w:fill="auto"/>
          </w:tcPr>
          <w:p w:rsidR="00EA6B20" w:rsidRPr="00897018" w:rsidRDefault="00EA6B20" w:rsidP="00897018">
            <w:pPr>
              <w:rPr>
                <w:sz w:val="22"/>
                <w:szCs w:val="22"/>
              </w:rPr>
            </w:pPr>
          </w:p>
        </w:tc>
        <w:tc>
          <w:tcPr>
            <w:tcW w:w="4896" w:type="dxa"/>
            <w:shd w:val="clear" w:color="auto" w:fill="auto"/>
            <w:vAlign w:val="bottom"/>
          </w:tcPr>
          <w:p w:rsidR="00EA6B20" w:rsidRPr="00897018" w:rsidRDefault="00EA6B20" w:rsidP="00897018">
            <w:pPr>
              <w:rPr>
                <w:color w:val="000000"/>
                <w:sz w:val="22"/>
                <w:szCs w:val="22"/>
              </w:rPr>
            </w:pPr>
            <w:r w:rsidRPr="00897018">
              <w:rPr>
                <w:color w:val="000000"/>
                <w:sz w:val="22"/>
                <w:szCs w:val="22"/>
              </w:rPr>
              <w:t xml:space="preserve">Present the recommendation  </w:t>
            </w:r>
          </w:p>
        </w:tc>
        <w:tc>
          <w:tcPr>
            <w:tcW w:w="99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Process</w:t>
            </w:r>
          </w:p>
        </w:tc>
        <w:tc>
          <w:tcPr>
            <w:tcW w:w="1170" w:type="dxa"/>
            <w:shd w:val="clear" w:color="auto" w:fill="auto"/>
            <w:noWrap/>
            <w:vAlign w:val="bottom"/>
          </w:tcPr>
          <w:p w:rsidR="00EA6B20" w:rsidRPr="00897018" w:rsidRDefault="00EA6B20" w:rsidP="00897018">
            <w:pPr>
              <w:rPr>
                <w:color w:val="000000"/>
                <w:sz w:val="22"/>
                <w:szCs w:val="22"/>
              </w:rPr>
            </w:pPr>
            <w:r w:rsidRPr="00897018">
              <w:rPr>
                <w:color w:val="000000"/>
                <w:sz w:val="22"/>
                <w:szCs w:val="22"/>
              </w:rPr>
              <w:t>Quarterly</w:t>
            </w:r>
          </w:p>
        </w:tc>
        <w:tc>
          <w:tcPr>
            <w:tcW w:w="117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372"/>
        </w:trPr>
        <w:tc>
          <w:tcPr>
            <w:tcW w:w="8766" w:type="dxa"/>
            <w:gridSpan w:val="5"/>
            <w:vMerge w:val="restart"/>
            <w:tcBorders>
              <w:bottom w:val="nil"/>
            </w:tcBorders>
            <w:shd w:val="clear" w:color="auto" w:fill="auto"/>
          </w:tcPr>
          <w:p w:rsidR="00EA6B20" w:rsidRPr="00897018" w:rsidRDefault="00EA6B20" w:rsidP="00897018">
            <w:pPr>
              <w:jc w:val="right"/>
              <w:rPr>
                <w:b/>
                <w:color w:val="000000"/>
                <w:sz w:val="22"/>
                <w:szCs w:val="22"/>
              </w:rPr>
            </w:pPr>
            <w:r w:rsidRPr="00897018">
              <w:rPr>
                <w:b/>
                <w:color w:val="000000"/>
                <w:sz w:val="22"/>
                <w:szCs w:val="22"/>
              </w:rPr>
              <w:t xml:space="preserve">Total </w:t>
            </w: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1887.6</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21</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856</w:t>
            </w:r>
          </w:p>
        </w:tc>
        <w:tc>
          <w:tcPr>
            <w:tcW w:w="1260" w:type="dxa"/>
            <w:shd w:val="clear" w:color="auto" w:fill="auto"/>
            <w:vAlign w:val="center"/>
          </w:tcPr>
          <w:p w:rsidR="00EA6B20" w:rsidRPr="00897018" w:rsidRDefault="00EA6B20" w:rsidP="00897018">
            <w:pPr>
              <w:jc w:val="center"/>
              <w:rPr>
                <w:sz w:val="22"/>
                <w:szCs w:val="22"/>
              </w:rPr>
            </w:pPr>
          </w:p>
        </w:tc>
      </w:tr>
      <w:tr w:rsidR="00EA6B20" w:rsidRPr="00055383" w:rsidTr="00897018">
        <w:trPr>
          <w:trHeight w:val="282"/>
        </w:trPr>
        <w:tc>
          <w:tcPr>
            <w:tcW w:w="8766" w:type="dxa"/>
            <w:gridSpan w:val="5"/>
            <w:vMerge/>
            <w:tcBorders>
              <w:bottom w:val="nil"/>
            </w:tcBorders>
            <w:shd w:val="clear" w:color="auto" w:fill="auto"/>
          </w:tcPr>
          <w:p w:rsidR="00EA6B20" w:rsidRPr="00897018" w:rsidRDefault="00EA6B20" w:rsidP="00897018">
            <w:pPr>
              <w:rPr>
                <w:color w:val="000000"/>
                <w:sz w:val="22"/>
                <w:szCs w:val="22"/>
              </w:rPr>
            </w:pPr>
          </w:p>
        </w:tc>
        <w:tc>
          <w:tcPr>
            <w:tcW w:w="90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9.438</w:t>
            </w:r>
          </w:p>
        </w:tc>
        <w:tc>
          <w:tcPr>
            <w:tcW w:w="126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0.105</w:t>
            </w:r>
          </w:p>
        </w:tc>
        <w:tc>
          <w:tcPr>
            <w:tcW w:w="990" w:type="dxa"/>
            <w:shd w:val="clear" w:color="auto" w:fill="auto"/>
            <w:noWrap/>
            <w:vAlign w:val="bottom"/>
          </w:tcPr>
          <w:p w:rsidR="00EA6B20" w:rsidRPr="00897018" w:rsidRDefault="00EA6B20" w:rsidP="00897018">
            <w:pPr>
              <w:jc w:val="right"/>
              <w:rPr>
                <w:color w:val="000000"/>
                <w:sz w:val="22"/>
                <w:szCs w:val="22"/>
              </w:rPr>
            </w:pPr>
            <w:r w:rsidRPr="00897018">
              <w:rPr>
                <w:color w:val="000000"/>
                <w:sz w:val="22"/>
                <w:szCs w:val="22"/>
              </w:rPr>
              <w:t>4.28</w:t>
            </w:r>
          </w:p>
        </w:tc>
        <w:tc>
          <w:tcPr>
            <w:tcW w:w="1260" w:type="dxa"/>
            <w:shd w:val="clear" w:color="auto" w:fill="auto"/>
            <w:vAlign w:val="center"/>
          </w:tcPr>
          <w:p w:rsidR="00EA6B20" w:rsidRPr="00897018" w:rsidRDefault="00EA6B20" w:rsidP="00897018">
            <w:pPr>
              <w:jc w:val="center"/>
              <w:rPr>
                <w:sz w:val="22"/>
                <w:szCs w:val="22"/>
              </w:rPr>
            </w:pPr>
          </w:p>
        </w:tc>
      </w:tr>
    </w:tbl>
    <w:p w:rsidR="00EA6B20" w:rsidRDefault="00EA6B20" w:rsidP="00EA6B20"/>
    <w:p w:rsidR="001E5F10" w:rsidRDefault="001E5F10" w:rsidP="00EA6B20">
      <w:pPr>
        <w:sectPr w:rsidR="001E5F10" w:rsidSect="001E5F10">
          <w:pgSz w:w="15840" w:h="12240" w:orient="landscape"/>
          <w:pgMar w:top="990" w:right="1440" w:bottom="1170" w:left="810" w:header="720" w:footer="720" w:gutter="0"/>
          <w:cols w:space="720"/>
          <w:docGrid w:linePitch="360"/>
        </w:sectPr>
      </w:pPr>
    </w:p>
    <w:p w:rsidR="00EA6B20" w:rsidRDefault="00B453FC" w:rsidP="00B453FC">
      <w:r>
        <w:rPr>
          <w:bCs/>
          <w:sz w:val="22"/>
          <w:szCs w:val="22"/>
        </w:rPr>
        <w:lastRenderedPageBreak/>
        <w:t xml:space="preserve"> </w:t>
      </w:r>
      <w:r>
        <w:t xml:space="preserve"> </w:t>
      </w:r>
    </w:p>
    <w:p w:rsidR="00EA6B20" w:rsidRPr="00055383" w:rsidRDefault="00EA6B20" w:rsidP="00EA6B20"/>
    <w:p w:rsidR="00B453FC" w:rsidRPr="00DE0B84" w:rsidRDefault="00B453FC" w:rsidP="00B453FC">
      <w:pPr>
        <w:shd w:val="clear" w:color="auto" w:fill="FFFFFF"/>
        <w:rPr>
          <w:b/>
        </w:rPr>
      </w:pPr>
      <w:r w:rsidRPr="00DE0B84">
        <w:rPr>
          <w:b/>
        </w:rPr>
        <w:t xml:space="preserve">Part II. Process time for financial resource mobilization </w:t>
      </w:r>
    </w:p>
    <w:p w:rsidR="00B453FC" w:rsidRDefault="00B453FC" w:rsidP="00B453FC">
      <w:pPr>
        <w:pStyle w:val="Caption"/>
        <w:keepNext/>
      </w:pPr>
      <w:r>
        <w:t xml:space="preserve">Table </w:t>
      </w:r>
      <w:fldSimple w:instr=" SEQ Table \* ARABIC ">
        <w:r w:rsidR="00677CFD">
          <w:rPr>
            <w:noProof/>
          </w:rPr>
          <w:t>16</w:t>
        </w:r>
      </w:fldSimple>
      <w:r>
        <w:t xml:space="preserve">: Financial resource mobilization  </w:t>
      </w:r>
    </w:p>
    <w:tbl>
      <w:tblPr>
        <w:tblW w:w="13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40"/>
        <w:gridCol w:w="4896"/>
        <w:gridCol w:w="990"/>
        <w:gridCol w:w="1170"/>
        <w:gridCol w:w="1170"/>
        <w:gridCol w:w="900"/>
        <w:gridCol w:w="1260"/>
        <w:gridCol w:w="990"/>
        <w:gridCol w:w="1260"/>
      </w:tblGrid>
      <w:tr w:rsidR="00B453FC" w:rsidRPr="003D27BA" w:rsidTr="008C3F9F">
        <w:trPr>
          <w:trHeight w:val="260"/>
          <w:tblHeader/>
        </w:trPr>
        <w:tc>
          <w:tcPr>
            <w:tcW w:w="540" w:type="dxa"/>
            <w:vMerge w:val="restart"/>
            <w:shd w:val="clear" w:color="auto" w:fill="DAEEF3"/>
            <w:vAlign w:val="center"/>
          </w:tcPr>
          <w:p w:rsidR="00B453FC" w:rsidRPr="00897018" w:rsidRDefault="00B453FC" w:rsidP="008C3F9F">
            <w:pPr>
              <w:rPr>
                <w:bCs/>
                <w:sz w:val="20"/>
              </w:rPr>
            </w:pPr>
            <w:r w:rsidRPr="00897018">
              <w:rPr>
                <w:bCs/>
                <w:sz w:val="20"/>
                <w:szCs w:val="22"/>
              </w:rPr>
              <w:t>.N</w:t>
            </w:r>
          </w:p>
        </w:tc>
        <w:tc>
          <w:tcPr>
            <w:tcW w:w="4896" w:type="dxa"/>
            <w:vMerge w:val="restart"/>
            <w:shd w:val="clear" w:color="auto" w:fill="DAEEF3"/>
            <w:vAlign w:val="center"/>
          </w:tcPr>
          <w:p w:rsidR="00B453FC" w:rsidRPr="00897018" w:rsidRDefault="00B453FC" w:rsidP="008C3F9F">
            <w:pPr>
              <w:jc w:val="center"/>
              <w:rPr>
                <w:bCs/>
                <w:sz w:val="20"/>
              </w:rPr>
            </w:pPr>
          </w:p>
          <w:p w:rsidR="00B453FC" w:rsidRPr="00897018" w:rsidRDefault="00B453FC" w:rsidP="008C3F9F">
            <w:pPr>
              <w:jc w:val="center"/>
              <w:rPr>
                <w:bCs/>
                <w:sz w:val="20"/>
              </w:rPr>
            </w:pPr>
          </w:p>
          <w:p w:rsidR="00B453FC" w:rsidRPr="00897018" w:rsidRDefault="00B453FC" w:rsidP="008C3F9F">
            <w:pPr>
              <w:jc w:val="center"/>
              <w:rPr>
                <w:bCs/>
                <w:sz w:val="20"/>
              </w:rPr>
            </w:pPr>
            <w:r w:rsidRPr="00897018">
              <w:rPr>
                <w:bCs/>
                <w:sz w:val="20"/>
                <w:szCs w:val="22"/>
              </w:rPr>
              <w:t>Detail Activities</w:t>
            </w:r>
          </w:p>
        </w:tc>
        <w:tc>
          <w:tcPr>
            <w:tcW w:w="990" w:type="dxa"/>
            <w:vMerge w:val="restart"/>
            <w:shd w:val="clear" w:color="auto" w:fill="DAEEF3"/>
            <w:vAlign w:val="center"/>
          </w:tcPr>
          <w:p w:rsidR="00B453FC" w:rsidRPr="00897018" w:rsidRDefault="00B453FC" w:rsidP="008C3F9F">
            <w:pPr>
              <w:jc w:val="center"/>
              <w:rPr>
                <w:bCs/>
                <w:sz w:val="20"/>
              </w:rPr>
            </w:pPr>
            <w:r w:rsidRPr="00897018">
              <w:rPr>
                <w:bCs/>
                <w:sz w:val="20"/>
                <w:szCs w:val="22"/>
              </w:rPr>
              <w:t>Location of work</w:t>
            </w:r>
          </w:p>
        </w:tc>
        <w:tc>
          <w:tcPr>
            <w:tcW w:w="1170" w:type="dxa"/>
            <w:vMerge w:val="restart"/>
            <w:shd w:val="clear" w:color="auto" w:fill="DAEEF3"/>
            <w:vAlign w:val="center"/>
          </w:tcPr>
          <w:p w:rsidR="00B453FC" w:rsidRPr="00897018" w:rsidRDefault="00B453FC" w:rsidP="008C3F9F">
            <w:pPr>
              <w:jc w:val="center"/>
              <w:rPr>
                <w:bCs/>
                <w:sz w:val="20"/>
              </w:rPr>
            </w:pPr>
            <w:r w:rsidRPr="00897018">
              <w:rPr>
                <w:bCs/>
                <w:sz w:val="20"/>
                <w:szCs w:val="22"/>
              </w:rPr>
              <w:t>When to accomplish</w:t>
            </w:r>
          </w:p>
        </w:tc>
        <w:tc>
          <w:tcPr>
            <w:tcW w:w="2070" w:type="dxa"/>
            <w:gridSpan w:val="2"/>
            <w:shd w:val="clear" w:color="auto" w:fill="DAEEF3"/>
            <w:vAlign w:val="center"/>
          </w:tcPr>
          <w:p w:rsidR="00B453FC" w:rsidRPr="00897018" w:rsidRDefault="00B453FC" w:rsidP="008C3F9F">
            <w:pPr>
              <w:jc w:val="center"/>
              <w:rPr>
                <w:bCs/>
                <w:sz w:val="20"/>
              </w:rPr>
            </w:pPr>
            <w:r w:rsidRPr="00897018">
              <w:rPr>
                <w:bCs/>
                <w:sz w:val="20"/>
                <w:szCs w:val="22"/>
              </w:rPr>
              <w:t xml:space="preserve">Center </w:t>
            </w:r>
          </w:p>
        </w:tc>
        <w:tc>
          <w:tcPr>
            <w:tcW w:w="2250" w:type="dxa"/>
            <w:gridSpan w:val="2"/>
            <w:shd w:val="clear" w:color="auto" w:fill="DAEEF3"/>
            <w:vAlign w:val="center"/>
          </w:tcPr>
          <w:p w:rsidR="00B453FC" w:rsidRPr="00897018" w:rsidRDefault="00B453FC" w:rsidP="008C3F9F">
            <w:pPr>
              <w:jc w:val="center"/>
              <w:rPr>
                <w:bCs/>
                <w:sz w:val="20"/>
              </w:rPr>
            </w:pPr>
            <w:r w:rsidRPr="00897018">
              <w:rPr>
                <w:bCs/>
                <w:sz w:val="20"/>
                <w:szCs w:val="22"/>
              </w:rPr>
              <w:t xml:space="preserve">Branch </w:t>
            </w:r>
          </w:p>
        </w:tc>
        <w:tc>
          <w:tcPr>
            <w:tcW w:w="1260" w:type="dxa"/>
            <w:vMerge w:val="restart"/>
            <w:shd w:val="clear" w:color="auto" w:fill="DAEEF3"/>
            <w:vAlign w:val="center"/>
          </w:tcPr>
          <w:p w:rsidR="00B453FC" w:rsidRPr="00897018" w:rsidRDefault="00B453FC" w:rsidP="008C3F9F">
            <w:pPr>
              <w:jc w:val="center"/>
              <w:rPr>
                <w:bCs/>
                <w:sz w:val="20"/>
              </w:rPr>
            </w:pPr>
            <w:r w:rsidRPr="00897018">
              <w:rPr>
                <w:bCs/>
                <w:sz w:val="20"/>
              </w:rPr>
              <w:t>Competency and Job title</w:t>
            </w:r>
          </w:p>
          <w:p w:rsidR="00B453FC" w:rsidRPr="00D961DF" w:rsidRDefault="00B453FC" w:rsidP="008C3F9F">
            <w:pPr>
              <w:tabs>
                <w:tab w:val="left" w:pos="1345"/>
              </w:tabs>
              <w:jc w:val="center"/>
            </w:pPr>
          </w:p>
        </w:tc>
      </w:tr>
      <w:tr w:rsidR="00B453FC" w:rsidRPr="003D27BA" w:rsidTr="008C3F9F">
        <w:trPr>
          <w:trHeight w:val="1250"/>
          <w:tblHeader/>
        </w:trPr>
        <w:tc>
          <w:tcPr>
            <w:tcW w:w="540" w:type="dxa"/>
            <w:vMerge/>
            <w:shd w:val="clear" w:color="auto" w:fill="FDE9D9"/>
            <w:vAlign w:val="center"/>
          </w:tcPr>
          <w:p w:rsidR="00B453FC" w:rsidRPr="00897018" w:rsidRDefault="00B453FC" w:rsidP="008C3F9F">
            <w:pPr>
              <w:jc w:val="center"/>
              <w:rPr>
                <w:bCs/>
                <w:sz w:val="20"/>
              </w:rPr>
            </w:pPr>
          </w:p>
        </w:tc>
        <w:tc>
          <w:tcPr>
            <w:tcW w:w="4896" w:type="dxa"/>
            <w:vMerge/>
            <w:shd w:val="clear" w:color="auto" w:fill="FDE9D9"/>
            <w:vAlign w:val="center"/>
          </w:tcPr>
          <w:p w:rsidR="00B453FC" w:rsidRPr="00897018" w:rsidRDefault="00B453FC" w:rsidP="008C3F9F">
            <w:pPr>
              <w:jc w:val="center"/>
              <w:rPr>
                <w:bCs/>
                <w:sz w:val="20"/>
              </w:rPr>
            </w:pPr>
          </w:p>
        </w:tc>
        <w:tc>
          <w:tcPr>
            <w:tcW w:w="990" w:type="dxa"/>
            <w:vMerge/>
            <w:shd w:val="clear" w:color="auto" w:fill="FDE9D9"/>
            <w:vAlign w:val="center"/>
          </w:tcPr>
          <w:p w:rsidR="00B453FC" w:rsidRPr="00897018" w:rsidRDefault="00B453FC" w:rsidP="008C3F9F">
            <w:pPr>
              <w:jc w:val="center"/>
              <w:rPr>
                <w:bCs/>
                <w:sz w:val="20"/>
              </w:rPr>
            </w:pPr>
          </w:p>
        </w:tc>
        <w:tc>
          <w:tcPr>
            <w:tcW w:w="1170" w:type="dxa"/>
            <w:vMerge/>
            <w:shd w:val="clear" w:color="auto" w:fill="FDE9D9"/>
            <w:vAlign w:val="center"/>
          </w:tcPr>
          <w:p w:rsidR="00B453FC" w:rsidRPr="00897018" w:rsidRDefault="00B453FC" w:rsidP="008C3F9F">
            <w:pPr>
              <w:jc w:val="center"/>
              <w:rPr>
                <w:bCs/>
                <w:sz w:val="20"/>
              </w:rPr>
            </w:pPr>
          </w:p>
        </w:tc>
        <w:tc>
          <w:tcPr>
            <w:tcW w:w="1170" w:type="dxa"/>
            <w:shd w:val="clear" w:color="auto" w:fill="DAEEF3"/>
            <w:vAlign w:val="center"/>
          </w:tcPr>
          <w:p w:rsidR="00B453FC" w:rsidRPr="00897018" w:rsidRDefault="00B453FC" w:rsidP="008C3F9F">
            <w:pPr>
              <w:jc w:val="center"/>
              <w:rPr>
                <w:bCs/>
                <w:sz w:val="20"/>
              </w:rPr>
            </w:pPr>
            <w:r w:rsidRPr="00897018">
              <w:rPr>
                <w:bCs/>
                <w:sz w:val="20"/>
                <w:szCs w:val="22"/>
              </w:rPr>
              <w:t>How fast to accomplish (days) central</w:t>
            </w:r>
          </w:p>
        </w:tc>
        <w:tc>
          <w:tcPr>
            <w:tcW w:w="900" w:type="dxa"/>
            <w:shd w:val="clear" w:color="auto" w:fill="DAEEF3"/>
            <w:vAlign w:val="center"/>
          </w:tcPr>
          <w:p w:rsidR="00B453FC" w:rsidRPr="00897018" w:rsidRDefault="00B453FC" w:rsidP="008C3F9F">
            <w:pPr>
              <w:jc w:val="center"/>
              <w:rPr>
                <w:bCs/>
                <w:sz w:val="20"/>
              </w:rPr>
            </w:pPr>
            <w:r w:rsidRPr="00897018">
              <w:rPr>
                <w:bCs/>
                <w:sz w:val="20"/>
                <w:szCs w:val="22"/>
              </w:rPr>
              <w:t>Total days at center/</w:t>
            </w:r>
          </w:p>
          <w:p w:rsidR="00B453FC" w:rsidRPr="00897018" w:rsidRDefault="00B453FC" w:rsidP="008C3F9F">
            <w:pPr>
              <w:jc w:val="center"/>
              <w:rPr>
                <w:bCs/>
                <w:sz w:val="20"/>
              </w:rPr>
            </w:pPr>
            <w:r w:rsidRPr="00897018">
              <w:rPr>
                <w:bCs/>
                <w:sz w:val="20"/>
                <w:szCs w:val="22"/>
              </w:rPr>
              <w:t>year</w:t>
            </w:r>
          </w:p>
        </w:tc>
        <w:tc>
          <w:tcPr>
            <w:tcW w:w="1260" w:type="dxa"/>
            <w:shd w:val="clear" w:color="auto" w:fill="DAEEF3"/>
            <w:vAlign w:val="center"/>
          </w:tcPr>
          <w:p w:rsidR="00B453FC" w:rsidRPr="00897018" w:rsidRDefault="00B453FC" w:rsidP="008C3F9F">
            <w:pPr>
              <w:jc w:val="center"/>
              <w:rPr>
                <w:bCs/>
                <w:sz w:val="20"/>
              </w:rPr>
            </w:pPr>
            <w:r w:rsidRPr="00897018">
              <w:rPr>
                <w:bCs/>
                <w:sz w:val="20"/>
                <w:szCs w:val="22"/>
              </w:rPr>
              <w:t>How fast to accomplish (days) branches</w:t>
            </w:r>
          </w:p>
        </w:tc>
        <w:tc>
          <w:tcPr>
            <w:tcW w:w="990" w:type="dxa"/>
            <w:shd w:val="clear" w:color="auto" w:fill="DAEEF3"/>
            <w:vAlign w:val="center"/>
          </w:tcPr>
          <w:p w:rsidR="00B453FC" w:rsidRPr="00897018" w:rsidRDefault="00B453FC" w:rsidP="008C3F9F">
            <w:pPr>
              <w:jc w:val="center"/>
              <w:rPr>
                <w:bCs/>
                <w:sz w:val="20"/>
              </w:rPr>
            </w:pPr>
            <w:r w:rsidRPr="00897018">
              <w:rPr>
                <w:bCs/>
                <w:sz w:val="20"/>
                <w:szCs w:val="22"/>
              </w:rPr>
              <w:t>Total branch/ year</w:t>
            </w:r>
          </w:p>
        </w:tc>
        <w:tc>
          <w:tcPr>
            <w:tcW w:w="1260" w:type="dxa"/>
            <w:vMerge/>
            <w:shd w:val="clear" w:color="auto" w:fill="FDE9D9"/>
            <w:vAlign w:val="center"/>
          </w:tcPr>
          <w:p w:rsidR="00B453FC" w:rsidRPr="00D961DF" w:rsidRDefault="00B453FC" w:rsidP="008C3F9F">
            <w:pPr>
              <w:tabs>
                <w:tab w:val="left" w:pos="1345"/>
              </w:tabs>
              <w:jc w:val="center"/>
            </w:pPr>
          </w:p>
        </w:tc>
      </w:tr>
      <w:tr w:rsidR="00B453FC" w:rsidRPr="00055383" w:rsidTr="008C3F9F">
        <w:trPr>
          <w:trHeight w:val="606"/>
        </w:trPr>
        <w:tc>
          <w:tcPr>
            <w:tcW w:w="540" w:type="dxa"/>
            <w:shd w:val="clear" w:color="auto" w:fill="auto"/>
            <w:hideMark/>
          </w:tcPr>
          <w:p w:rsidR="00B453FC" w:rsidRPr="00897018" w:rsidRDefault="00B453FC" w:rsidP="008C3F9F">
            <w:r w:rsidRPr="00897018">
              <w:rPr>
                <w:sz w:val="22"/>
                <w:szCs w:val="22"/>
              </w:rPr>
              <w:t>1</w:t>
            </w:r>
          </w:p>
        </w:tc>
        <w:tc>
          <w:tcPr>
            <w:tcW w:w="4896" w:type="dxa"/>
            <w:shd w:val="clear" w:color="auto" w:fill="auto"/>
            <w:hideMark/>
          </w:tcPr>
          <w:p w:rsidR="00B453FC" w:rsidRPr="00897018" w:rsidRDefault="00B453FC" w:rsidP="008C3F9F">
            <w:pPr>
              <w:rPr>
                <w:b/>
              </w:rPr>
            </w:pPr>
            <w:r w:rsidRPr="004B21CD">
              <w:rPr>
                <w:b/>
              </w:rPr>
              <w:t>Identify the available fund</w:t>
            </w:r>
          </w:p>
        </w:tc>
        <w:tc>
          <w:tcPr>
            <w:tcW w:w="990" w:type="dxa"/>
            <w:shd w:val="clear" w:color="auto" w:fill="auto"/>
            <w:noWrap/>
            <w:vAlign w:val="center"/>
          </w:tcPr>
          <w:p w:rsidR="00B453FC" w:rsidRPr="00897018" w:rsidRDefault="00B453FC" w:rsidP="008C3F9F">
            <w:pPr>
              <w:jc w:val="center"/>
            </w:pPr>
          </w:p>
        </w:tc>
        <w:tc>
          <w:tcPr>
            <w:tcW w:w="1170" w:type="dxa"/>
            <w:shd w:val="clear" w:color="auto" w:fill="auto"/>
            <w:noWrap/>
            <w:vAlign w:val="center"/>
          </w:tcPr>
          <w:p w:rsidR="00B453FC" w:rsidRPr="00897018" w:rsidRDefault="00B453FC" w:rsidP="008C3F9F">
            <w:pPr>
              <w:jc w:val="center"/>
            </w:pPr>
          </w:p>
        </w:tc>
        <w:tc>
          <w:tcPr>
            <w:tcW w:w="1170" w:type="dxa"/>
            <w:shd w:val="clear" w:color="auto" w:fill="auto"/>
            <w:noWrap/>
            <w:vAlign w:val="center"/>
          </w:tcPr>
          <w:p w:rsidR="00B453FC" w:rsidRPr="00897018" w:rsidRDefault="00B453FC" w:rsidP="008C3F9F">
            <w:pPr>
              <w:jc w:val="center"/>
            </w:pPr>
          </w:p>
        </w:tc>
        <w:tc>
          <w:tcPr>
            <w:tcW w:w="900" w:type="dxa"/>
            <w:shd w:val="clear" w:color="auto" w:fill="auto"/>
            <w:noWrap/>
            <w:vAlign w:val="center"/>
          </w:tcPr>
          <w:p w:rsidR="00B453FC" w:rsidRPr="00897018" w:rsidRDefault="00B453FC" w:rsidP="008C3F9F">
            <w:pPr>
              <w:jc w:val="center"/>
            </w:pPr>
          </w:p>
        </w:tc>
        <w:tc>
          <w:tcPr>
            <w:tcW w:w="1260" w:type="dxa"/>
            <w:shd w:val="clear" w:color="auto" w:fill="auto"/>
            <w:noWrap/>
            <w:vAlign w:val="center"/>
          </w:tcPr>
          <w:p w:rsidR="00B453FC" w:rsidRPr="00897018" w:rsidRDefault="00B453FC" w:rsidP="008C3F9F">
            <w:pPr>
              <w:jc w:val="center"/>
            </w:pPr>
          </w:p>
        </w:tc>
        <w:tc>
          <w:tcPr>
            <w:tcW w:w="990" w:type="dxa"/>
            <w:shd w:val="clear" w:color="auto" w:fill="auto"/>
            <w:noWrap/>
            <w:vAlign w:val="center"/>
          </w:tcPr>
          <w:p w:rsidR="00B453FC" w:rsidRPr="00897018" w:rsidRDefault="00B453FC" w:rsidP="008C3F9F">
            <w:pPr>
              <w:jc w:val="cente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1500"/>
        </w:trPr>
        <w:tc>
          <w:tcPr>
            <w:tcW w:w="540" w:type="dxa"/>
            <w:shd w:val="clear" w:color="auto" w:fill="auto"/>
          </w:tcPr>
          <w:p w:rsidR="00B453FC" w:rsidRPr="00897018" w:rsidRDefault="00B453FC" w:rsidP="008C3F9F"/>
        </w:tc>
        <w:tc>
          <w:tcPr>
            <w:tcW w:w="4896" w:type="dxa"/>
            <w:shd w:val="clear" w:color="auto" w:fill="auto"/>
          </w:tcPr>
          <w:p w:rsidR="00B453FC" w:rsidRPr="00DE0B84" w:rsidRDefault="00B453FC" w:rsidP="008C3F9F">
            <w:r w:rsidRPr="00DE0B84">
              <w:rPr>
                <w:sz w:val="22"/>
                <w:szCs w:val="22"/>
              </w:rPr>
              <w:t>1.1.</w:t>
            </w:r>
            <w:r w:rsidRPr="00DE0B84">
              <w:rPr>
                <w:sz w:val="22"/>
                <w:szCs w:val="22"/>
              </w:rPr>
              <w:tab/>
              <w:t>Collect strategic plan, financial documents and data from MIS</w:t>
            </w:r>
          </w:p>
          <w:p w:rsidR="00B453FC" w:rsidRPr="00DE0B84" w:rsidRDefault="00B453FC" w:rsidP="008C3F9F">
            <w:r w:rsidRPr="00DE0B84">
              <w:rPr>
                <w:sz w:val="22"/>
                <w:szCs w:val="22"/>
              </w:rPr>
              <w:t>1.2.</w:t>
            </w:r>
            <w:r w:rsidRPr="00DE0B84">
              <w:rPr>
                <w:sz w:val="22"/>
                <w:szCs w:val="22"/>
              </w:rPr>
              <w:tab/>
              <w:t>Insert data to computer</w:t>
            </w:r>
          </w:p>
          <w:p w:rsidR="00B453FC" w:rsidRPr="00DE0B84" w:rsidRDefault="00B453FC" w:rsidP="008C3F9F">
            <w:r w:rsidRPr="00DE0B84">
              <w:rPr>
                <w:sz w:val="22"/>
                <w:szCs w:val="22"/>
              </w:rPr>
              <w:t>1.3.</w:t>
            </w:r>
            <w:r w:rsidRPr="00DE0B84">
              <w:rPr>
                <w:sz w:val="22"/>
                <w:szCs w:val="22"/>
              </w:rPr>
              <w:tab/>
              <w:t>Process the data and identify the available fund</w:t>
            </w:r>
          </w:p>
          <w:p w:rsidR="00B453FC" w:rsidRPr="00DE0B84" w:rsidRDefault="00B453FC" w:rsidP="008C3F9F">
            <w:r w:rsidRPr="00DE0B84">
              <w:rPr>
                <w:sz w:val="22"/>
                <w:szCs w:val="22"/>
              </w:rPr>
              <w:t>1.4.</w:t>
            </w:r>
            <w:r w:rsidRPr="00DE0B84">
              <w:rPr>
                <w:sz w:val="22"/>
                <w:szCs w:val="22"/>
              </w:rPr>
              <w:tab/>
              <w:t>Prepare draft report and submit for comment</w:t>
            </w:r>
          </w:p>
          <w:p w:rsidR="00B453FC" w:rsidRPr="00897018" w:rsidRDefault="00B453FC" w:rsidP="008C3F9F">
            <w:r w:rsidRPr="00DE0B84">
              <w:rPr>
                <w:sz w:val="22"/>
                <w:szCs w:val="22"/>
              </w:rPr>
              <w:t>1.5.</w:t>
            </w:r>
            <w:r w:rsidRPr="00DE0B84">
              <w:rPr>
                <w:sz w:val="22"/>
                <w:szCs w:val="22"/>
              </w:rPr>
              <w:tab/>
              <w:t>Incorporate the comment and produce final report</w:t>
            </w:r>
          </w:p>
        </w:tc>
        <w:tc>
          <w:tcPr>
            <w:tcW w:w="990" w:type="dxa"/>
            <w:shd w:val="clear" w:color="auto" w:fill="auto"/>
            <w:noWrap/>
            <w:vAlign w:val="bottom"/>
          </w:tcPr>
          <w:p w:rsidR="00B453FC" w:rsidRPr="00897018" w:rsidRDefault="00B453FC" w:rsidP="008C3F9F">
            <w:pPr>
              <w:rPr>
                <w:color w:val="000000"/>
              </w:rPr>
            </w:pPr>
            <w:r w:rsidRPr="00897018">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sidRPr="00897018">
              <w:rPr>
                <w:color w:val="000000"/>
                <w:sz w:val="22"/>
                <w:szCs w:val="22"/>
              </w:rPr>
              <w:t xml:space="preserve">Every </w:t>
            </w:r>
            <w:r>
              <w:rPr>
                <w:color w:val="000000"/>
                <w:sz w:val="22"/>
                <w:szCs w:val="22"/>
              </w:rPr>
              <w:t>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80</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80</w:t>
            </w:r>
          </w:p>
        </w:tc>
        <w:tc>
          <w:tcPr>
            <w:tcW w:w="126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35"/>
        </w:trPr>
        <w:tc>
          <w:tcPr>
            <w:tcW w:w="540" w:type="dxa"/>
            <w:shd w:val="clear" w:color="auto" w:fill="auto"/>
          </w:tcPr>
          <w:p w:rsidR="00B453FC" w:rsidRPr="00897018" w:rsidRDefault="00B453FC" w:rsidP="008C3F9F">
            <w:pPr>
              <w:rPr>
                <w:b/>
              </w:rPr>
            </w:pPr>
            <w:r w:rsidRPr="00897018">
              <w:rPr>
                <w:b/>
                <w:sz w:val="22"/>
                <w:szCs w:val="22"/>
              </w:rPr>
              <w:t>2</w:t>
            </w:r>
          </w:p>
        </w:tc>
        <w:tc>
          <w:tcPr>
            <w:tcW w:w="4896" w:type="dxa"/>
            <w:shd w:val="clear" w:color="auto" w:fill="auto"/>
            <w:vAlign w:val="bottom"/>
          </w:tcPr>
          <w:p w:rsidR="00B453FC" w:rsidRPr="00DE0B84" w:rsidRDefault="00B453FC" w:rsidP="008C3F9F">
            <w:pPr>
              <w:rPr>
                <w:b/>
                <w:color w:val="000000"/>
              </w:rPr>
            </w:pPr>
            <w:r w:rsidRPr="00DE0B84">
              <w:rPr>
                <w:b/>
                <w:color w:val="000000"/>
                <w:sz w:val="22"/>
                <w:szCs w:val="22"/>
              </w:rPr>
              <w:t>Collect data and determine financial gap</w:t>
            </w:r>
          </w:p>
          <w:p w:rsidR="00B453FC" w:rsidRPr="00897018" w:rsidRDefault="00B453FC" w:rsidP="008C3F9F">
            <w:pPr>
              <w:rPr>
                <w:b/>
                <w:color w:val="000000"/>
              </w:rPr>
            </w:pPr>
            <w:r w:rsidRPr="00DE0B84">
              <w:rPr>
                <w:b/>
                <w:color w:val="000000"/>
                <w:sz w:val="22"/>
                <w:szCs w:val="22"/>
              </w:rPr>
              <w:t>(Conduct Gap Analysis)</w:t>
            </w:r>
          </w:p>
        </w:tc>
        <w:tc>
          <w:tcPr>
            <w:tcW w:w="99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jc w:val="right"/>
              <w:rPr>
                <w:color w:val="000000"/>
              </w:rPr>
            </w:pPr>
          </w:p>
        </w:tc>
        <w:tc>
          <w:tcPr>
            <w:tcW w:w="900" w:type="dxa"/>
            <w:shd w:val="clear" w:color="auto" w:fill="auto"/>
            <w:noWrap/>
            <w:vAlign w:val="bottom"/>
          </w:tcPr>
          <w:p w:rsidR="00B453FC" w:rsidRPr="00897018" w:rsidRDefault="00B453FC" w:rsidP="008C3F9F">
            <w:pPr>
              <w:jc w:val="right"/>
              <w:rPr>
                <w:color w:val="000000"/>
              </w:rPr>
            </w:pP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88"/>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after="240" w:line="360" w:lineRule="auto"/>
              <w:jc w:val="both"/>
            </w:pPr>
            <w:r>
              <w:t>Prepare/Revised plan of action and present to the concerned staff for approval</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5</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5</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08"/>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after="240" w:line="360" w:lineRule="auto"/>
              <w:jc w:val="both"/>
            </w:pPr>
            <w:r>
              <w:t>Plan of action approved</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732"/>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line="360" w:lineRule="auto"/>
              <w:jc w:val="both"/>
            </w:pPr>
            <w:r>
              <w:t>Collect and quantify data to forecast demand</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17"/>
        </w:trPr>
        <w:tc>
          <w:tcPr>
            <w:tcW w:w="540" w:type="dxa"/>
            <w:shd w:val="clear" w:color="auto" w:fill="auto"/>
          </w:tcPr>
          <w:p w:rsidR="00B453FC" w:rsidRPr="00897018" w:rsidRDefault="00B453FC" w:rsidP="008C3F9F">
            <w:pPr>
              <w:spacing w:line="276" w:lineRule="auto"/>
            </w:pPr>
          </w:p>
        </w:tc>
        <w:tc>
          <w:tcPr>
            <w:tcW w:w="4896" w:type="dxa"/>
            <w:shd w:val="clear" w:color="auto" w:fill="auto"/>
          </w:tcPr>
          <w:p w:rsidR="00B453FC" w:rsidRDefault="00B453FC" w:rsidP="00057452">
            <w:pPr>
              <w:pStyle w:val="ListParagraph"/>
              <w:widowControl/>
              <w:numPr>
                <w:ilvl w:val="1"/>
                <w:numId w:val="124"/>
              </w:numPr>
              <w:autoSpaceDE/>
              <w:autoSpaceDN/>
              <w:adjustRightInd/>
              <w:spacing w:after="240" w:line="276" w:lineRule="auto"/>
              <w:jc w:val="both"/>
            </w:pPr>
            <w:r>
              <w:t>Insert data to computer</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after="240" w:line="360" w:lineRule="auto"/>
              <w:jc w:val="both"/>
            </w:pPr>
            <w:r>
              <w:t>Process the data and forecast the demand for and supply of pharmaceuticals in terms of quantity and value</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606"/>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after="240" w:line="360" w:lineRule="auto"/>
              <w:jc w:val="both"/>
            </w:pPr>
            <w:r>
              <w:t>Identify the financial gap</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2</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2</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22"/>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line="360" w:lineRule="auto"/>
              <w:jc w:val="both"/>
            </w:pPr>
            <w:r>
              <w:t>Analyze the identified gap, prepare the draft report and submit for comment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50</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50</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79"/>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line="360" w:lineRule="auto"/>
              <w:jc w:val="both"/>
            </w:pPr>
            <w:r>
              <w:t>Incorporate comment given and produce the final report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20</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20</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07"/>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4"/>
              </w:numPr>
              <w:autoSpaceDE/>
              <w:autoSpaceDN/>
              <w:adjustRightInd/>
              <w:spacing w:line="360" w:lineRule="auto"/>
              <w:jc w:val="both"/>
            </w:pPr>
            <w:r>
              <w:t>Get the Gap Analysis approved</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76"/>
        </w:trPr>
        <w:tc>
          <w:tcPr>
            <w:tcW w:w="540" w:type="dxa"/>
            <w:shd w:val="clear" w:color="auto" w:fill="auto"/>
          </w:tcPr>
          <w:p w:rsidR="00B453FC" w:rsidRDefault="00B453FC" w:rsidP="008C3F9F"/>
          <w:p w:rsidR="00B453FC" w:rsidRPr="00DE0B84" w:rsidRDefault="00B453FC" w:rsidP="008C3F9F">
            <w:pPr>
              <w:rPr>
                <w:b/>
              </w:rPr>
            </w:pPr>
            <w:r w:rsidRPr="00DE0B84">
              <w:rPr>
                <w:b/>
                <w:sz w:val="22"/>
                <w:szCs w:val="22"/>
              </w:rPr>
              <w:t>3</w:t>
            </w:r>
          </w:p>
        </w:tc>
        <w:tc>
          <w:tcPr>
            <w:tcW w:w="4896" w:type="dxa"/>
            <w:shd w:val="clear" w:color="auto" w:fill="auto"/>
            <w:vAlign w:val="bottom"/>
          </w:tcPr>
          <w:p w:rsidR="00B453FC" w:rsidRPr="00897018" w:rsidRDefault="00B453FC" w:rsidP="008C3F9F">
            <w:pPr>
              <w:rPr>
                <w:color w:val="000000"/>
              </w:rPr>
            </w:pPr>
            <w:r w:rsidRPr="00A076FC">
              <w:rPr>
                <w:b/>
              </w:rPr>
              <w:t>Formulate financial resource mobilization strategy</w:t>
            </w:r>
          </w:p>
        </w:tc>
        <w:tc>
          <w:tcPr>
            <w:tcW w:w="99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jc w:val="right"/>
              <w:rPr>
                <w:color w:val="000000"/>
              </w:rPr>
            </w:pPr>
          </w:p>
        </w:tc>
        <w:tc>
          <w:tcPr>
            <w:tcW w:w="900" w:type="dxa"/>
            <w:shd w:val="clear" w:color="auto" w:fill="auto"/>
            <w:noWrap/>
            <w:vAlign w:val="bottom"/>
          </w:tcPr>
          <w:p w:rsidR="00B453FC" w:rsidRPr="00897018" w:rsidRDefault="00B453FC" w:rsidP="008C3F9F">
            <w:pPr>
              <w:jc w:val="right"/>
              <w:rPr>
                <w:color w:val="000000"/>
              </w:rPr>
            </w:pP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90"/>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5"/>
              </w:numPr>
              <w:autoSpaceDE/>
              <w:autoSpaceDN/>
              <w:adjustRightInd/>
              <w:spacing w:after="240" w:line="360" w:lineRule="auto"/>
              <w:jc w:val="both"/>
            </w:pPr>
            <w:r>
              <w:t>Identify the source of fund</w:t>
            </w:r>
          </w:p>
        </w:tc>
        <w:tc>
          <w:tcPr>
            <w:tcW w:w="990" w:type="dxa"/>
            <w:shd w:val="clear" w:color="auto" w:fill="auto"/>
            <w:noWrap/>
            <w:vAlign w:val="bottom"/>
          </w:tcPr>
          <w:p w:rsidR="00B453FC" w:rsidRPr="00A1192B" w:rsidRDefault="00B453FC" w:rsidP="008C3F9F">
            <w:r>
              <w:t xml:space="preserve"> process</w:t>
            </w:r>
          </w:p>
        </w:tc>
        <w:tc>
          <w:tcPr>
            <w:tcW w:w="1170" w:type="dxa"/>
            <w:shd w:val="clear" w:color="auto" w:fill="auto"/>
            <w:noWrap/>
            <w:vAlign w:val="bottom"/>
          </w:tcPr>
          <w:p w:rsidR="00B453FC" w:rsidRPr="00A1192B" w:rsidRDefault="00B453FC" w:rsidP="008C3F9F">
            <w:r>
              <w:t>Every year</w:t>
            </w:r>
          </w:p>
        </w:tc>
        <w:tc>
          <w:tcPr>
            <w:tcW w:w="1170" w:type="dxa"/>
            <w:shd w:val="clear" w:color="auto" w:fill="auto"/>
            <w:noWrap/>
            <w:vAlign w:val="bottom"/>
          </w:tcPr>
          <w:p w:rsidR="00B453FC" w:rsidRPr="00A1192B" w:rsidRDefault="00B453FC" w:rsidP="008C3F9F">
            <w:pPr>
              <w:jc w:val="right"/>
            </w:pPr>
            <w:r>
              <w:t>3</w:t>
            </w:r>
          </w:p>
        </w:tc>
        <w:tc>
          <w:tcPr>
            <w:tcW w:w="900" w:type="dxa"/>
            <w:shd w:val="clear" w:color="auto" w:fill="auto"/>
            <w:noWrap/>
            <w:vAlign w:val="bottom"/>
          </w:tcPr>
          <w:p w:rsidR="00B453FC" w:rsidRPr="00A1192B" w:rsidRDefault="00B453FC" w:rsidP="008C3F9F">
            <w:pPr>
              <w:jc w:val="right"/>
            </w:pPr>
            <w:r>
              <w:t>3</w:t>
            </w:r>
          </w:p>
        </w:tc>
        <w:tc>
          <w:tcPr>
            <w:tcW w:w="126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35"/>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5"/>
              </w:numPr>
              <w:autoSpaceDE/>
              <w:autoSpaceDN/>
              <w:adjustRightInd/>
              <w:spacing w:after="240" w:line="360" w:lineRule="auto"/>
              <w:jc w:val="both"/>
            </w:pPr>
            <w:r>
              <w:t>Prepare resource mapping</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2</w:t>
            </w:r>
          </w:p>
        </w:tc>
        <w:tc>
          <w:tcPr>
            <w:tcW w:w="900" w:type="dxa"/>
            <w:shd w:val="clear" w:color="auto" w:fill="auto"/>
            <w:noWrap/>
            <w:vAlign w:val="bottom"/>
          </w:tcPr>
          <w:p w:rsidR="00B453FC" w:rsidRPr="008A288C" w:rsidRDefault="00B453FC" w:rsidP="008C3F9F">
            <w:pPr>
              <w:jc w:val="right"/>
            </w:pPr>
            <w:r>
              <w:t>2</w:t>
            </w:r>
          </w:p>
        </w:tc>
        <w:tc>
          <w:tcPr>
            <w:tcW w:w="126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795"/>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5"/>
              </w:numPr>
              <w:autoSpaceDE/>
              <w:autoSpaceDN/>
              <w:adjustRightInd/>
              <w:spacing w:line="360" w:lineRule="auto"/>
              <w:jc w:val="both"/>
            </w:pPr>
            <w:r>
              <w:t>Prepare financial resource mobilization strategy</w:t>
            </w:r>
          </w:p>
        </w:tc>
        <w:tc>
          <w:tcPr>
            <w:tcW w:w="990" w:type="dxa"/>
            <w:shd w:val="clear" w:color="auto" w:fill="auto"/>
            <w:noWrap/>
            <w:vAlign w:val="bottom"/>
          </w:tcPr>
          <w:p w:rsidR="00B453FC" w:rsidRPr="00DE0B84" w:rsidRDefault="00B453FC" w:rsidP="008C3F9F"/>
        </w:tc>
        <w:tc>
          <w:tcPr>
            <w:tcW w:w="1170" w:type="dxa"/>
            <w:shd w:val="clear" w:color="auto" w:fill="auto"/>
            <w:noWrap/>
            <w:vAlign w:val="bottom"/>
          </w:tcPr>
          <w:p w:rsidR="00B453FC" w:rsidRPr="00DE0B84" w:rsidRDefault="00B453FC" w:rsidP="008C3F9F"/>
        </w:tc>
        <w:tc>
          <w:tcPr>
            <w:tcW w:w="1170" w:type="dxa"/>
            <w:shd w:val="clear" w:color="auto" w:fill="auto"/>
            <w:noWrap/>
            <w:vAlign w:val="bottom"/>
          </w:tcPr>
          <w:p w:rsidR="00B453FC" w:rsidRPr="008A288C" w:rsidRDefault="00B453FC" w:rsidP="008C3F9F">
            <w:pPr>
              <w:jc w:val="right"/>
            </w:pPr>
            <w:r>
              <w:t>5</w:t>
            </w:r>
          </w:p>
        </w:tc>
        <w:tc>
          <w:tcPr>
            <w:tcW w:w="900" w:type="dxa"/>
            <w:shd w:val="clear" w:color="auto" w:fill="auto"/>
            <w:noWrap/>
            <w:vAlign w:val="bottom"/>
          </w:tcPr>
          <w:p w:rsidR="00B453FC" w:rsidRPr="008A288C" w:rsidRDefault="00B453FC" w:rsidP="008C3F9F">
            <w:pPr>
              <w:jc w:val="right"/>
            </w:pPr>
            <w:r>
              <w:t>5</w:t>
            </w:r>
          </w:p>
        </w:tc>
        <w:tc>
          <w:tcPr>
            <w:tcW w:w="126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990" w:type="dxa"/>
            <w:shd w:val="clear" w:color="auto" w:fill="auto"/>
            <w:noWrap/>
            <w:vAlign w:val="bottom"/>
          </w:tcPr>
          <w:p w:rsidR="00B453FC" w:rsidRPr="00897018" w:rsidRDefault="00B453FC" w:rsidP="008C3F9F">
            <w:pPr>
              <w:jc w:val="right"/>
              <w:rPr>
                <w:color w:val="000000"/>
              </w:rPr>
            </w:pPr>
            <w:r>
              <w:rPr>
                <w:color w:val="000000"/>
                <w:sz w:val="22"/>
                <w:szCs w:val="22"/>
              </w:rPr>
              <w:t>0</w:t>
            </w: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98"/>
        </w:trPr>
        <w:tc>
          <w:tcPr>
            <w:tcW w:w="540" w:type="dxa"/>
            <w:shd w:val="clear" w:color="auto" w:fill="auto"/>
          </w:tcPr>
          <w:p w:rsidR="00B453FC" w:rsidRDefault="00B453FC" w:rsidP="008C3F9F"/>
          <w:p w:rsidR="00B453FC" w:rsidRDefault="00B453FC" w:rsidP="008C3F9F">
            <w:r>
              <w:rPr>
                <w:sz w:val="22"/>
                <w:szCs w:val="22"/>
              </w:rPr>
              <w:t>4</w:t>
            </w:r>
          </w:p>
          <w:p w:rsidR="00B453FC" w:rsidRPr="00897018" w:rsidRDefault="00B453FC" w:rsidP="008C3F9F"/>
        </w:tc>
        <w:tc>
          <w:tcPr>
            <w:tcW w:w="4896" w:type="dxa"/>
            <w:shd w:val="clear" w:color="auto" w:fill="auto"/>
            <w:vAlign w:val="bottom"/>
          </w:tcPr>
          <w:p w:rsidR="00B453FC" w:rsidRPr="00DE0B84" w:rsidRDefault="00B453FC" w:rsidP="008C3F9F">
            <w:r w:rsidRPr="00A076FC">
              <w:rPr>
                <w:b/>
              </w:rPr>
              <w:t>Approaching funding organization</w:t>
            </w:r>
          </w:p>
        </w:tc>
        <w:tc>
          <w:tcPr>
            <w:tcW w:w="990" w:type="dxa"/>
            <w:shd w:val="clear" w:color="auto" w:fill="auto"/>
            <w:noWrap/>
            <w:vAlign w:val="bottom"/>
          </w:tcPr>
          <w:p w:rsidR="00B453FC" w:rsidRPr="00DE0B84" w:rsidRDefault="00B453FC" w:rsidP="008C3F9F"/>
        </w:tc>
        <w:tc>
          <w:tcPr>
            <w:tcW w:w="1170" w:type="dxa"/>
            <w:shd w:val="clear" w:color="auto" w:fill="auto"/>
            <w:noWrap/>
            <w:vAlign w:val="bottom"/>
          </w:tcPr>
          <w:p w:rsidR="00B453FC" w:rsidRPr="00DE0B84" w:rsidRDefault="00B453FC" w:rsidP="008C3F9F"/>
        </w:tc>
        <w:tc>
          <w:tcPr>
            <w:tcW w:w="1170" w:type="dxa"/>
            <w:shd w:val="clear" w:color="auto" w:fill="auto"/>
            <w:noWrap/>
            <w:vAlign w:val="bottom"/>
          </w:tcPr>
          <w:p w:rsidR="00B453FC" w:rsidRPr="00DE0B84" w:rsidRDefault="00B453FC" w:rsidP="008C3F9F">
            <w:pPr>
              <w:jc w:val="right"/>
            </w:pPr>
          </w:p>
        </w:tc>
        <w:tc>
          <w:tcPr>
            <w:tcW w:w="900" w:type="dxa"/>
            <w:shd w:val="clear" w:color="auto" w:fill="auto"/>
            <w:noWrap/>
            <w:vAlign w:val="bottom"/>
          </w:tcPr>
          <w:p w:rsidR="00B453FC" w:rsidRPr="00DE0B84" w:rsidRDefault="00B453FC" w:rsidP="008C3F9F">
            <w:pPr>
              <w:jc w:val="right"/>
            </w:pP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1155"/>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Prepare/revise special price offering or credit purchase facility proposal and present it for comment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5</w:t>
            </w:r>
          </w:p>
        </w:tc>
        <w:tc>
          <w:tcPr>
            <w:tcW w:w="900" w:type="dxa"/>
            <w:shd w:val="clear" w:color="auto" w:fill="auto"/>
            <w:noWrap/>
            <w:vAlign w:val="bottom"/>
          </w:tcPr>
          <w:p w:rsidR="00B453FC" w:rsidRPr="008A288C" w:rsidRDefault="00B453FC" w:rsidP="008C3F9F">
            <w:pPr>
              <w:jc w:val="right"/>
            </w:pPr>
            <w:r>
              <w:t>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97"/>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comments in the proposal and produce the final proposal</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w:t>
            </w:r>
          </w:p>
        </w:tc>
        <w:tc>
          <w:tcPr>
            <w:tcW w:w="900" w:type="dxa"/>
            <w:shd w:val="clear" w:color="auto" w:fill="auto"/>
            <w:noWrap/>
            <w:vAlign w:val="bottom"/>
          </w:tcPr>
          <w:p w:rsidR="00B453FC" w:rsidRPr="008A288C" w:rsidRDefault="00B453FC" w:rsidP="008C3F9F">
            <w:pPr>
              <w:jc w:val="right"/>
            </w:pPr>
            <w:r>
              <w:t>1</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696"/>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 xml:space="preserve">Participate in the negotiation process and signing agreement </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0.5</w:t>
            </w:r>
          </w:p>
        </w:tc>
        <w:tc>
          <w:tcPr>
            <w:tcW w:w="900" w:type="dxa"/>
            <w:shd w:val="clear" w:color="auto" w:fill="auto"/>
            <w:noWrap/>
            <w:vAlign w:val="bottom"/>
          </w:tcPr>
          <w:p w:rsidR="00B453FC" w:rsidRPr="008A288C" w:rsidRDefault="00B453FC" w:rsidP="008C3F9F">
            <w:pPr>
              <w:jc w:val="right"/>
            </w:pPr>
            <w:r>
              <w:t>0.5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 up the implementation of agreement by securing fund</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4</w:t>
            </w:r>
          </w:p>
        </w:tc>
        <w:tc>
          <w:tcPr>
            <w:tcW w:w="900" w:type="dxa"/>
            <w:shd w:val="clear" w:color="auto" w:fill="auto"/>
            <w:noWrap/>
            <w:vAlign w:val="bottom"/>
          </w:tcPr>
          <w:p w:rsidR="00B453FC" w:rsidRPr="008A288C" w:rsidRDefault="00B453FC" w:rsidP="008C3F9F">
            <w:pPr>
              <w:jc w:val="right"/>
            </w:pPr>
            <w:r>
              <w:t>4</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18"/>
        </w:trPr>
        <w:tc>
          <w:tcPr>
            <w:tcW w:w="540" w:type="dxa"/>
            <w:shd w:val="clear" w:color="auto" w:fill="auto"/>
          </w:tcPr>
          <w:p w:rsidR="00B453FC" w:rsidRDefault="00B453FC" w:rsidP="008C3F9F"/>
          <w:p w:rsidR="00B453FC" w:rsidRDefault="00B453FC" w:rsidP="008C3F9F"/>
          <w:p w:rsidR="00B453FC" w:rsidRPr="00897018" w:rsidRDefault="00B453FC" w:rsidP="008C3F9F"/>
        </w:tc>
        <w:tc>
          <w:tcPr>
            <w:tcW w:w="4896" w:type="dxa"/>
            <w:shd w:val="clear" w:color="auto" w:fill="auto"/>
          </w:tcPr>
          <w:p w:rsidR="00B453FC" w:rsidRPr="00285E7C" w:rsidRDefault="00B453FC" w:rsidP="008C3F9F">
            <w:pPr>
              <w:spacing w:line="360" w:lineRule="auto"/>
              <w:jc w:val="both"/>
              <w:rPr>
                <w:b/>
              </w:rPr>
            </w:pPr>
            <w:r w:rsidRPr="00285E7C">
              <w:rPr>
                <w:b/>
              </w:rPr>
              <w:t>Local Commercial Banks</w:t>
            </w:r>
          </w:p>
        </w:tc>
        <w:tc>
          <w:tcPr>
            <w:tcW w:w="990" w:type="dxa"/>
            <w:shd w:val="clear" w:color="auto" w:fill="auto"/>
            <w:noWrap/>
            <w:vAlign w:val="bottom"/>
          </w:tcPr>
          <w:p w:rsidR="00B453FC" w:rsidRPr="008A288C" w:rsidRDefault="00B453FC" w:rsidP="008C3F9F"/>
        </w:tc>
        <w:tc>
          <w:tcPr>
            <w:tcW w:w="1170" w:type="dxa"/>
            <w:shd w:val="clear" w:color="auto" w:fill="auto"/>
            <w:noWrap/>
            <w:vAlign w:val="bottom"/>
          </w:tcPr>
          <w:p w:rsidR="00B453FC" w:rsidRPr="008A288C" w:rsidRDefault="00B453FC" w:rsidP="008C3F9F"/>
        </w:tc>
        <w:tc>
          <w:tcPr>
            <w:tcW w:w="1170" w:type="dxa"/>
            <w:shd w:val="clear" w:color="auto" w:fill="auto"/>
            <w:noWrap/>
            <w:vAlign w:val="bottom"/>
          </w:tcPr>
          <w:p w:rsidR="00B453FC" w:rsidRPr="00DE0B84" w:rsidRDefault="00B453FC" w:rsidP="008C3F9F">
            <w:pPr>
              <w:jc w:val="right"/>
            </w:pPr>
          </w:p>
        </w:tc>
        <w:tc>
          <w:tcPr>
            <w:tcW w:w="900" w:type="dxa"/>
            <w:shd w:val="clear" w:color="auto" w:fill="auto"/>
            <w:noWrap/>
            <w:vAlign w:val="bottom"/>
          </w:tcPr>
          <w:p w:rsidR="00B453FC" w:rsidRPr="00DE0B84" w:rsidRDefault="00B453FC" w:rsidP="008C3F9F">
            <w:pPr>
              <w:jc w:val="right"/>
            </w:pP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Prepare/revise loan or overdraft request proposal and present for comment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3</w:t>
            </w:r>
          </w:p>
        </w:tc>
        <w:tc>
          <w:tcPr>
            <w:tcW w:w="900" w:type="dxa"/>
            <w:shd w:val="clear" w:color="auto" w:fill="auto"/>
            <w:noWrap/>
            <w:vAlign w:val="bottom"/>
          </w:tcPr>
          <w:p w:rsidR="00B453FC" w:rsidRPr="008A288C" w:rsidRDefault="00B453FC" w:rsidP="008C3F9F">
            <w:pPr>
              <w:jc w:val="right"/>
            </w:pPr>
            <w:r>
              <w:t>3</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comments and produce final overdraft request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2</w:t>
            </w:r>
          </w:p>
        </w:tc>
        <w:tc>
          <w:tcPr>
            <w:tcW w:w="900" w:type="dxa"/>
            <w:shd w:val="clear" w:color="auto" w:fill="auto"/>
            <w:noWrap/>
            <w:vAlign w:val="bottom"/>
          </w:tcPr>
          <w:p w:rsidR="00B453FC" w:rsidRPr="008A288C" w:rsidRDefault="00B453FC" w:rsidP="008C3F9F">
            <w:pPr>
              <w:jc w:val="right"/>
            </w:pPr>
            <w:r>
              <w:t>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the negotiation process and signing of agreement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w:t>
            </w:r>
          </w:p>
        </w:tc>
        <w:tc>
          <w:tcPr>
            <w:tcW w:w="900" w:type="dxa"/>
            <w:shd w:val="clear" w:color="auto" w:fill="auto"/>
            <w:noWrap/>
            <w:vAlign w:val="bottom"/>
          </w:tcPr>
          <w:p w:rsidR="00B453FC" w:rsidRPr="008A288C" w:rsidRDefault="00B453FC" w:rsidP="008C3F9F">
            <w:pPr>
              <w:jc w:val="right"/>
            </w:pPr>
            <w:r>
              <w:t>1</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45"/>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Follow-up the securing of the funds</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12</w:t>
            </w:r>
          </w:p>
        </w:tc>
        <w:tc>
          <w:tcPr>
            <w:tcW w:w="900" w:type="dxa"/>
            <w:shd w:val="clear" w:color="auto" w:fill="auto"/>
            <w:noWrap/>
            <w:vAlign w:val="bottom"/>
          </w:tcPr>
          <w:p w:rsidR="00B453FC" w:rsidRPr="008A288C" w:rsidRDefault="00B453FC" w:rsidP="008C3F9F">
            <w:pPr>
              <w:jc w:val="right"/>
            </w:pPr>
            <w:r>
              <w:t>12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62"/>
        </w:trPr>
        <w:tc>
          <w:tcPr>
            <w:tcW w:w="540" w:type="dxa"/>
            <w:shd w:val="clear" w:color="auto" w:fill="auto"/>
          </w:tcPr>
          <w:p w:rsidR="00B453FC" w:rsidRDefault="00B453FC" w:rsidP="008C3F9F"/>
        </w:tc>
        <w:tc>
          <w:tcPr>
            <w:tcW w:w="4896" w:type="dxa"/>
            <w:shd w:val="clear" w:color="auto" w:fill="auto"/>
          </w:tcPr>
          <w:p w:rsidR="00B453FC" w:rsidRPr="00601DAA" w:rsidRDefault="00B453FC" w:rsidP="008C3F9F">
            <w:pPr>
              <w:spacing w:after="240" w:line="360" w:lineRule="auto"/>
              <w:jc w:val="both"/>
              <w:rPr>
                <w:b/>
              </w:rPr>
            </w:pPr>
            <w:r w:rsidRPr="00601DAA">
              <w:rPr>
                <w:b/>
              </w:rPr>
              <w:t>Internationa</w:t>
            </w:r>
            <w:r>
              <w:rPr>
                <w:b/>
              </w:rPr>
              <w:t xml:space="preserve">l Banks such as the WB, ADB, </w:t>
            </w:r>
          </w:p>
        </w:tc>
        <w:tc>
          <w:tcPr>
            <w:tcW w:w="990" w:type="dxa"/>
            <w:shd w:val="clear" w:color="auto" w:fill="auto"/>
            <w:noWrap/>
            <w:vAlign w:val="bottom"/>
          </w:tcPr>
          <w:p w:rsidR="00B453FC" w:rsidRPr="008A288C" w:rsidRDefault="00B453FC" w:rsidP="008C3F9F"/>
        </w:tc>
        <w:tc>
          <w:tcPr>
            <w:tcW w:w="1170" w:type="dxa"/>
            <w:shd w:val="clear" w:color="auto" w:fill="auto"/>
            <w:noWrap/>
            <w:vAlign w:val="bottom"/>
          </w:tcPr>
          <w:p w:rsidR="00B453FC" w:rsidRPr="008A288C" w:rsidRDefault="00B453FC" w:rsidP="008C3F9F"/>
        </w:tc>
        <w:tc>
          <w:tcPr>
            <w:tcW w:w="1170" w:type="dxa"/>
            <w:shd w:val="clear" w:color="auto" w:fill="auto"/>
            <w:noWrap/>
            <w:vAlign w:val="bottom"/>
          </w:tcPr>
          <w:p w:rsidR="00B453FC" w:rsidRPr="00DE0B84" w:rsidRDefault="00B453FC" w:rsidP="008C3F9F">
            <w:pPr>
              <w:jc w:val="right"/>
            </w:pPr>
          </w:p>
        </w:tc>
        <w:tc>
          <w:tcPr>
            <w:tcW w:w="900" w:type="dxa"/>
            <w:shd w:val="clear" w:color="auto" w:fill="auto"/>
            <w:noWrap/>
            <w:vAlign w:val="bottom"/>
          </w:tcPr>
          <w:p w:rsidR="00B453FC" w:rsidRPr="00DE0B84" w:rsidRDefault="00B453FC" w:rsidP="008C3F9F">
            <w:pPr>
              <w:jc w:val="right"/>
            </w:pP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 loan request proposal and present for comment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5</w:t>
            </w:r>
          </w:p>
        </w:tc>
        <w:tc>
          <w:tcPr>
            <w:tcW w:w="900" w:type="dxa"/>
            <w:shd w:val="clear" w:color="auto" w:fill="auto"/>
            <w:noWrap/>
            <w:vAlign w:val="bottom"/>
          </w:tcPr>
          <w:p w:rsidR="00B453FC" w:rsidRPr="008A288C" w:rsidRDefault="00B453FC" w:rsidP="008C3F9F">
            <w:pPr>
              <w:jc w:val="right"/>
            </w:pPr>
            <w:r>
              <w:t>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comments and produce final proposal</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2</w:t>
            </w:r>
          </w:p>
        </w:tc>
        <w:tc>
          <w:tcPr>
            <w:tcW w:w="900" w:type="dxa"/>
            <w:shd w:val="clear" w:color="auto" w:fill="auto"/>
            <w:noWrap/>
            <w:vAlign w:val="bottom"/>
          </w:tcPr>
          <w:p w:rsidR="00B453FC" w:rsidRPr="008A288C" w:rsidRDefault="00B453FC" w:rsidP="008C3F9F">
            <w:pPr>
              <w:jc w:val="right"/>
            </w:pPr>
            <w:r>
              <w:t>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5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Follow-up the loan request process</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12</w:t>
            </w:r>
          </w:p>
        </w:tc>
        <w:tc>
          <w:tcPr>
            <w:tcW w:w="900" w:type="dxa"/>
            <w:shd w:val="clear" w:color="auto" w:fill="auto"/>
            <w:noWrap/>
            <w:vAlign w:val="bottom"/>
          </w:tcPr>
          <w:p w:rsidR="00B453FC" w:rsidRPr="008A288C" w:rsidRDefault="00B453FC" w:rsidP="008C3F9F">
            <w:pPr>
              <w:jc w:val="right"/>
            </w:pPr>
            <w:r>
              <w:t>12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the negotiation process and signing of agreement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w:t>
            </w:r>
          </w:p>
        </w:tc>
        <w:tc>
          <w:tcPr>
            <w:tcW w:w="900" w:type="dxa"/>
            <w:shd w:val="clear" w:color="auto" w:fill="auto"/>
            <w:noWrap/>
            <w:vAlign w:val="bottom"/>
          </w:tcPr>
          <w:p w:rsidR="00B453FC" w:rsidRPr="008A288C" w:rsidRDefault="00B453FC" w:rsidP="008C3F9F">
            <w:pPr>
              <w:jc w:val="right"/>
            </w:pPr>
            <w:r>
              <w:t>1</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08"/>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Follow-up the securing of funds</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12</w:t>
            </w:r>
          </w:p>
        </w:tc>
        <w:tc>
          <w:tcPr>
            <w:tcW w:w="900" w:type="dxa"/>
            <w:shd w:val="clear" w:color="auto" w:fill="auto"/>
            <w:noWrap/>
            <w:vAlign w:val="bottom"/>
          </w:tcPr>
          <w:p w:rsidR="00B453FC" w:rsidRPr="008A288C" w:rsidRDefault="00B453FC" w:rsidP="008C3F9F">
            <w:pPr>
              <w:jc w:val="right"/>
            </w:pPr>
            <w:r>
              <w:t>12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768"/>
        </w:trPr>
        <w:tc>
          <w:tcPr>
            <w:tcW w:w="540" w:type="dxa"/>
            <w:shd w:val="clear" w:color="auto" w:fill="auto"/>
          </w:tcPr>
          <w:p w:rsidR="00B453FC" w:rsidRDefault="00B453FC" w:rsidP="008C3F9F"/>
        </w:tc>
        <w:tc>
          <w:tcPr>
            <w:tcW w:w="4896" w:type="dxa"/>
            <w:shd w:val="clear" w:color="auto" w:fill="auto"/>
          </w:tcPr>
          <w:p w:rsidR="00B453FC" w:rsidRPr="00601DAA" w:rsidRDefault="00B453FC" w:rsidP="008C3F9F">
            <w:pPr>
              <w:spacing w:after="240" w:line="360" w:lineRule="auto"/>
              <w:jc w:val="both"/>
              <w:rPr>
                <w:b/>
              </w:rPr>
            </w:pPr>
            <w:r w:rsidRPr="00601DAA">
              <w:rPr>
                <w:b/>
              </w:rPr>
              <w:t>Bilateral or Multilateral organizations and donors</w:t>
            </w:r>
          </w:p>
        </w:tc>
        <w:tc>
          <w:tcPr>
            <w:tcW w:w="990" w:type="dxa"/>
            <w:shd w:val="clear" w:color="auto" w:fill="auto"/>
            <w:noWrap/>
            <w:vAlign w:val="bottom"/>
          </w:tcPr>
          <w:p w:rsidR="00B453FC" w:rsidRPr="008A288C" w:rsidRDefault="00B453FC" w:rsidP="008C3F9F"/>
        </w:tc>
        <w:tc>
          <w:tcPr>
            <w:tcW w:w="1170" w:type="dxa"/>
            <w:shd w:val="clear" w:color="auto" w:fill="auto"/>
            <w:noWrap/>
            <w:vAlign w:val="bottom"/>
          </w:tcPr>
          <w:p w:rsidR="00B453FC" w:rsidRPr="008A288C" w:rsidRDefault="00B453FC" w:rsidP="008C3F9F"/>
        </w:tc>
        <w:tc>
          <w:tcPr>
            <w:tcW w:w="1170" w:type="dxa"/>
            <w:shd w:val="clear" w:color="auto" w:fill="auto"/>
            <w:noWrap/>
            <w:vAlign w:val="bottom"/>
          </w:tcPr>
          <w:p w:rsidR="00B453FC" w:rsidRPr="00DE0B84" w:rsidRDefault="00B453FC" w:rsidP="008C3F9F">
            <w:pPr>
              <w:jc w:val="right"/>
            </w:pPr>
          </w:p>
        </w:tc>
        <w:tc>
          <w:tcPr>
            <w:tcW w:w="900" w:type="dxa"/>
            <w:shd w:val="clear" w:color="auto" w:fill="auto"/>
            <w:noWrap/>
            <w:vAlign w:val="bottom"/>
          </w:tcPr>
          <w:p w:rsidR="00B453FC" w:rsidRPr="00DE0B84" w:rsidRDefault="00B453FC" w:rsidP="008C3F9F">
            <w:pPr>
              <w:jc w:val="right"/>
            </w:pP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Receive and review the gap analysis document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36</w:t>
            </w:r>
          </w:p>
        </w:tc>
        <w:tc>
          <w:tcPr>
            <w:tcW w:w="900" w:type="dxa"/>
            <w:shd w:val="clear" w:color="auto" w:fill="auto"/>
            <w:noWrap/>
            <w:vAlign w:val="bottom"/>
          </w:tcPr>
          <w:p w:rsidR="00B453FC" w:rsidRPr="008A288C" w:rsidRDefault="00B453FC" w:rsidP="008C3F9F">
            <w:pPr>
              <w:jc w:val="right"/>
            </w:pPr>
            <w:r>
              <w:t>36</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72"/>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Review the requirement of the donor</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12</w:t>
            </w:r>
          </w:p>
        </w:tc>
        <w:tc>
          <w:tcPr>
            <w:tcW w:w="900" w:type="dxa"/>
            <w:shd w:val="clear" w:color="auto" w:fill="auto"/>
            <w:noWrap/>
            <w:vAlign w:val="bottom"/>
          </w:tcPr>
          <w:p w:rsidR="00B453FC" w:rsidRPr="008A288C" w:rsidRDefault="00B453FC" w:rsidP="008C3F9F">
            <w:pPr>
              <w:jc w:val="right"/>
            </w:pPr>
            <w:r>
              <w:t>12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Structure the gap analysis with the requirement of the donor and prepare proposal</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12</w:t>
            </w:r>
          </w:p>
        </w:tc>
        <w:tc>
          <w:tcPr>
            <w:tcW w:w="900" w:type="dxa"/>
            <w:shd w:val="clear" w:color="auto" w:fill="auto"/>
            <w:noWrap/>
            <w:vAlign w:val="bottom"/>
          </w:tcPr>
          <w:p w:rsidR="00B453FC" w:rsidRPr="008A288C" w:rsidRDefault="00B453FC" w:rsidP="008C3F9F">
            <w:pPr>
              <w:jc w:val="right"/>
            </w:pPr>
            <w:r>
              <w:t>12</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08"/>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Cost the proposal</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8A288C" w:rsidRDefault="00B453FC" w:rsidP="008C3F9F">
            <w:pPr>
              <w:jc w:val="right"/>
            </w:pPr>
            <w:r>
              <w:t>4</w:t>
            </w:r>
          </w:p>
        </w:tc>
        <w:tc>
          <w:tcPr>
            <w:tcW w:w="900" w:type="dxa"/>
            <w:shd w:val="clear" w:color="auto" w:fill="auto"/>
            <w:noWrap/>
            <w:vAlign w:val="bottom"/>
          </w:tcPr>
          <w:p w:rsidR="00B453FC" w:rsidRPr="008A288C" w:rsidRDefault="00B453FC" w:rsidP="008C3F9F">
            <w:pPr>
              <w:jc w:val="right"/>
            </w:pPr>
            <w:r>
              <w:t>4</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Pr="003F366F" w:rsidRDefault="00B453FC" w:rsidP="00057452">
            <w:pPr>
              <w:pStyle w:val="ListParagraph"/>
              <w:widowControl/>
              <w:numPr>
                <w:ilvl w:val="1"/>
                <w:numId w:val="126"/>
              </w:numPr>
              <w:autoSpaceDE/>
              <w:autoSpaceDN/>
              <w:adjustRightInd/>
              <w:spacing w:line="360" w:lineRule="auto"/>
              <w:jc w:val="both"/>
            </w:pPr>
            <w:r>
              <w:t>Conduct review of the proposal based on the gap analysis and bilateral guideline</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DB6240" w:rsidRDefault="00B453FC" w:rsidP="008C3F9F">
            <w:pPr>
              <w:jc w:val="right"/>
            </w:pPr>
            <w:r>
              <w:t>4</w:t>
            </w:r>
          </w:p>
        </w:tc>
        <w:tc>
          <w:tcPr>
            <w:tcW w:w="900" w:type="dxa"/>
            <w:shd w:val="clear" w:color="auto" w:fill="auto"/>
            <w:noWrap/>
            <w:vAlign w:val="bottom"/>
          </w:tcPr>
          <w:p w:rsidR="00B453FC" w:rsidRPr="00DB6240" w:rsidRDefault="00B453FC" w:rsidP="008C3F9F">
            <w:pPr>
              <w:jc w:val="right"/>
            </w:pPr>
            <w:r>
              <w:t>4</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90"/>
        </w:trPr>
        <w:tc>
          <w:tcPr>
            <w:tcW w:w="540" w:type="dxa"/>
            <w:shd w:val="clear" w:color="auto" w:fill="auto"/>
          </w:tcPr>
          <w:p w:rsidR="00B453FC" w:rsidRDefault="00B453FC" w:rsidP="008C3F9F"/>
        </w:tc>
        <w:tc>
          <w:tcPr>
            <w:tcW w:w="4896" w:type="dxa"/>
            <w:shd w:val="clear" w:color="auto" w:fill="auto"/>
          </w:tcPr>
          <w:p w:rsidR="00B453FC" w:rsidRPr="003F366F" w:rsidRDefault="00B453FC" w:rsidP="00057452">
            <w:pPr>
              <w:pStyle w:val="ListParagraph"/>
              <w:widowControl/>
              <w:numPr>
                <w:ilvl w:val="1"/>
                <w:numId w:val="126"/>
              </w:numPr>
              <w:autoSpaceDE/>
              <w:autoSpaceDN/>
              <w:adjustRightInd/>
              <w:spacing w:line="360" w:lineRule="auto"/>
              <w:jc w:val="both"/>
            </w:pPr>
            <w:r>
              <w:t>Send the proposal for comment</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DB6240" w:rsidRDefault="00B453FC" w:rsidP="008C3F9F">
            <w:pPr>
              <w:jc w:val="right"/>
            </w:pPr>
            <w:r>
              <w:t>4</w:t>
            </w:r>
          </w:p>
        </w:tc>
        <w:tc>
          <w:tcPr>
            <w:tcW w:w="900" w:type="dxa"/>
            <w:shd w:val="clear" w:color="auto" w:fill="auto"/>
            <w:noWrap/>
            <w:vAlign w:val="bottom"/>
          </w:tcPr>
          <w:p w:rsidR="00B453FC" w:rsidRPr="00DB6240" w:rsidRDefault="00B453FC" w:rsidP="008C3F9F">
            <w:pPr>
              <w:jc w:val="right"/>
            </w:pPr>
            <w:r>
              <w:t>4</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Pr="003F366F" w:rsidRDefault="00B453FC" w:rsidP="00057452">
            <w:pPr>
              <w:pStyle w:val="ListParagraph"/>
              <w:widowControl/>
              <w:numPr>
                <w:ilvl w:val="1"/>
                <w:numId w:val="126"/>
              </w:numPr>
              <w:autoSpaceDE/>
              <w:autoSpaceDN/>
              <w:adjustRightInd/>
              <w:spacing w:line="360" w:lineRule="auto"/>
              <w:jc w:val="both"/>
            </w:pPr>
            <w:r>
              <w:t>Incorporate comment and submit to the donor through an official letter</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DB6240" w:rsidRDefault="00B453FC" w:rsidP="008C3F9F">
            <w:pPr>
              <w:jc w:val="right"/>
            </w:pPr>
            <w:r>
              <w:t>4</w:t>
            </w:r>
          </w:p>
        </w:tc>
        <w:tc>
          <w:tcPr>
            <w:tcW w:w="900" w:type="dxa"/>
            <w:shd w:val="clear" w:color="auto" w:fill="auto"/>
            <w:noWrap/>
            <w:vAlign w:val="bottom"/>
          </w:tcPr>
          <w:p w:rsidR="00B453FC" w:rsidRPr="00DB6240" w:rsidRDefault="00B453FC" w:rsidP="008C3F9F">
            <w:pPr>
              <w:jc w:val="right"/>
            </w:pPr>
            <w:r>
              <w:t>4</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80"/>
        </w:trPr>
        <w:tc>
          <w:tcPr>
            <w:tcW w:w="540" w:type="dxa"/>
            <w:shd w:val="clear" w:color="auto" w:fill="auto"/>
          </w:tcPr>
          <w:p w:rsidR="00B453FC" w:rsidRDefault="00B453FC" w:rsidP="008C3F9F"/>
        </w:tc>
        <w:tc>
          <w:tcPr>
            <w:tcW w:w="4896" w:type="dxa"/>
            <w:shd w:val="clear" w:color="auto" w:fill="auto"/>
          </w:tcPr>
          <w:p w:rsidR="00B453FC" w:rsidRPr="003F366F" w:rsidRDefault="00B453FC" w:rsidP="00057452">
            <w:pPr>
              <w:pStyle w:val="ListParagraph"/>
              <w:widowControl/>
              <w:numPr>
                <w:ilvl w:val="1"/>
                <w:numId w:val="126"/>
              </w:numPr>
              <w:autoSpaceDE/>
              <w:autoSpaceDN/>
              <w:adjustRightInd/>
              <w:spacing w:line="360" w:lineRule="auto"/>
              <w:jc w:val="both"/>
            </w:pPr>
            <w:r>
              <w:t>Follow-up the securing of fund</w:t>
            </w:r>
          </w:p>
        </w:tc>
        <w:tc>
          <w:tcPr>
            <w:tcW w:w="990" w:type="dxa"/>
            <w:shd w:val="clear" w:color="auto" w:fill="auto"/>
            <w:noWrap/>
            <w:vAlign w:val="bottom"/>
          </w:tcPr>
          <w:p w:rsidR="00B453FC" w:rsidRPr="008A288C" w:rsidRDefault="00B453FC" w:rsidP="008C3F9F">
            <w:r>
              <w:t>process</w:t>
            </w:r>
          </w:p>
        </w:tc>
        <w:tc>
          <w:tcPr>
            <w:tcW w:w="1170" w:type="dxa"/>
            <w:shd w:val="clear" w:color="auto" w:fill="auto"/>
            <w:noWrap/>
            <w:vAlign w:val="bottom"/>
          </w:tcPr>
          <w:p w:rsidR="00B453FC" w:rsidRPr="008A288C" w:rsidRDefault="00B453FC" w:rsidP="008C3F9F">
            <w:r>
              <w:t>Every  year</w:t>
            </w:r>
          </w:p>
        </w:tc>
        <w:tc>
          <w:tcPr>
            <w:tcW w:w="1170" w:type="dxa"/>
            <w:shd w:val="clear" w:color="auto" w:fill="auto"/>
            <w:noWrap/>
            <w:vAlign w:val="bottom"/>
          </w:tcPr>
          <w:p w:rsidR="00B453FC" w:rsidRPr="00DB6240" w:rsidRDefault="00B453FC" w:rsidP="008C3F9F">
            <w:pPr>
              <w:jc w:val="right"/>
            </w:pPr>
            <w:r>
              <w:t>4</w:t>
            </w:r>
          </w:p>
        </w:tc>
        <w:tc>
          <w:tcPr>
            <w:tcW w:w="900" w:type="dxa"/>
            <w:shd w:val="clear" w:color="auto" w:fill="auto"/>
            <w:noWrap/>
            <w:vAlign w:val="bottom"/>
          </w:tcPr>
          <w:p w:rsidR="00B453FC" w:rsidRPr="00DB6240" w:rsidRDefault="00B453FC" w:rsidP="008C3F9F">
            <w:pPr>
              <w:jc w:val="right"/>
            </w:pPr>
            <w:r>
              <w:t>4</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Pr="00601DAA" w:rsidRDefault="00B453FC" w:rsidP="008C3F9F">
            <w:pPr>
              <w:spacing w:line="360" w:lineRule="auto"/>
              <w:jc w:val="both"/>
              <w:rPr>
                <w:b/>
              </w:rPr>
            </w:pPr>
            <w:r w:rsidRPr="00601DAA">
              <w:rPr>
                <w:b/>
              </w:rPr>
              <w:t>By preparing project proposal</w:t>
            </w:r>
            <w:r>
              <w:rPr>
                <w:b/>
              </w:rPr>
              <w:t>/selling ready-made proposal</w:t>
            </w:r>
          </w:p>
        </w:tc>
        <w:tc>
          <w:tcPr>
            <w:tcW w:w="990" w:type="dxa"/>
            <w:shd w:val="clear" w:color="auto" w:fill="auto"/>
            <w:noWrap/>
            <w:vAlign w:val="bottom"/>
          </w:tcPr>
          <w:p w:rsidR="00B453FC" w:rsidRPr="00DE0B84" w:rsidRDefault="00B453FC" w:rsidP="008C3F9F"/>
        </w:tc>
        <w:tc>
          <w:tcPr>
            <w:tcW w:w="1170" w:type="dxa"/>
            <w:shd w:val="clear" w:color="auto" w:fill="auto"/>
            <w:noWrap/>
            <w:vAlign w:val="bottom"/>
          </w:tcPr>
          <w:p w:rsidR="00B453FC" w:rsidRPr="00DE0B84" w:rsidRDefault="00B453FC" w:rsidP="008C3F9F"/>
        </w:tc>
        <w:tc>
          <w:tcPr>
            <w:tcW w:w="1170" w:type="dxa"/>
            <w:shd w:val="clear" w:color="auto" w:fill="auto"/>
            <w:noWrap/>
            <w:vAlign w:val="bottom"/>
          </w:tcPr>
          <w:p w:rsidR="00B453FC" w:rsidRPr="00DE0B84" w:rsidRDefault="00B453FC" w:rsidP="008C3F9F">
            <w:pPr>
              <w:jc w:val="right"/>
            </w:pPr>
          </w:p>
        </w:tc>
        <w:tc>
          <w:tcPr>
            <w:tcW w:w="900" w:type="dxa"/>
            <w:shd w:val="clear" w:color="auto" w:fill="auto"/>
            <w:noWrap/>
            <w:vAlign w:val="bottom"/>
          </w:tcPr>
          <w:p w:rsidR="00B453FC" w:rsidRPr="00DE0B84" w:rsidRDefault="00B453FC" w:rsidP="008C3F9F">
            <w:pPr>
              <w:jc w:val="right"/>
            </w:pP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Prepare/revise project proposal and present for comment</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center"/>
            </w:pPr>
            <w:r>
              <w:t>0.25</w:t>
            </w:r>
          </w:p>
        </w:tc>
        <w:tc>
          <w:tcPr>
            <w:tcW w:w="900" w:type="dxa"/>
            <w:shd w:val="clear" w:color="auto" w:fill="auto"/>
            <w:noWrap/>
            <w:vAlign w:val="bottom"/>
          </w:tcPr>
          <w:p w:rsidR="00B453FC" w:rsidRPr="00DB6240" w:rsidRDefault="00B453FC" w:rsidP="008C3F9F">
            <w:r>
              <w:t>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comment and submit for management approval</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right"/>
            </w:pPr>
            <w:r>
              <w:t>0.25</w:t>
            </w:r>
          </w:p>
        </w:tc>
        <w:tc>
          <w:tcPr>
            <w:tcW w:w="900" w:type="dxa"/>
            <w:shd w:val="clear" w:color="auto" w:fill="auto"/>
            <w:noWrap/>
            <w:vAlign w:val="bottom"/>
          </w:tcPr>
          <w:p w:rsidR="00B453FC" w:rsidRPr="00DB6240" w:rsidRDefault="00B453FC" w:rsidP="008C3F9F">
            <w:pPr>
              <w:jc w:val="right"/>
            </w:pPr>
            <w:r>
              <w:t>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13"/>
        </w:trPr>
        <w:tc>
          <w:tcPr>
            <w:tcW w:w="540" w:type="dxa"/>
            <w:shd w:val="clear" w:color="auto" w:fill="auto"/>
          </w:tcPr>
          <w:p w:rsidR="00B453FC"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the negotiation process and signing of agreements</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right"/>
            </w:pPr>
            <w:r>
              <w:t>0.25</w:t>
            </w:r>
          </w:p>
        </w:tc>
        <w:tc>
          <w:tcPr>
            <w:tcW w:w="900" w:type="dxa"/>
            <w:shd w:val="clear" w:color="auto" w:fill="auto"/>
            <w:noWrap/>
            <w:vAlign w:val="bottom"/>
          </w:tcPr>
          <w:p w:rsidR="00B453FC" w:rsidRPr="00DB6240" w:rsidRDefault="00B453FC" w:rsidP="008C3F9F">
            <w:pPr>
              <w:jc w:val="right"/>
            </w:pPr>
            <w:r>
              <w:t>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18"/>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Follow-up the securing of fund</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right"/>
            </w:pPr>
            <w:r>
              <w:t>0.25</w:t>
            </w:r>
          </w:p>
        </w:tc>
        <w:tc>
          <w:tcPr>
            <w:tcW w:w="900" w:type="dxa"/>
            <w:shd w:val="clear" w:color="auto" w:fill="auto"/>
            <w:noWrap/>
            <w:vAlign w:val="bottom"/>
          </w:tcPr>
          <w:p w:rsidR="00B453FC" w:rsidRPr="00DB6240" w:rsidRDefault="00B453FC" w:rsidP="008C3F9F">
            <w:pPr>
              <w:jc w:val="right"/>
            </w:pPr>
            <w:r>
              <w:t>5</w:t>
            </w:r>
          </w:p>
        </w:tc>
        <w:tc>
          <w:tcPr>
            <w:tcW w:w="1260" w:type="dxa"/>
            <w:shd w:val="clear" w:color="auto" w:fill="auto"/>
            <w:noWrap/>
            <w:vAlign w:val="bottom"/>
          </w:tcPr>
          <w:p w:rsidR="00B453FC" w:rsidRPr="00897018" w:rsidRDefault="00B453FC" w:rsidP="008C3F9F">
            <w:pPr>
              <w:jc w:val="right"/>
              <w:rPr>
                <w:color w:val="000000"/>
              </w:rPr>
            </w:pPr>
          </w:p>
        </w:tc>
        <w:tc>
          <w:tcPr>
            <w:tcW w:w="990" w:type="dxa"/>
            <w:shd w:val="clear" w:color="auto" w:fill="auto"/>
            <w:noWrap/>
            <w:vAlign w:val="bottom"/>
          </w:tcPr>
          <w:p w:rsidR="00B453FC" w:rsidRPr="00897018" w:rsidRDefault="00B453FC" w:rsidP="008C3F9F">
            <w:pPr>
              <w:jc w:val="right"/>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777"/>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Highlight activities to be implemented at all level</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right"/>
            </w:pPr>
            <w:r>
              <w:t>0.25</w:t>
            </w:r>
          </w:p>
        </w:tc>
        <w:tc>
          <w:tcPr>
            <w:tcW w:w="900" w:type="dxa"/>
            <w:shd w:val="clear" w:color="auto" w:fill="auto"/>
            <w:noWrap/>
            <w:vAlign w:val="bottom"/>
          </w:tcPr>
          <w:p w:rsidR="00B453FC" w:rsidRPr="00DB6240" w:rsidRDefault="00B453FC" w:rsidP="008C3F9F">
            <w:pPr>
              <w:jc w:val="right"/>
            </w:pPr>
            <w:r>
              <w:t>5</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930"/>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 cascaded plan at all level for implementation</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right"/>
            </w:pPr>
            <w:r>
              <w:t>0.25</w:t>
            </w:r>
          </w:p>
        </w:tc>
        <w:tc>
          <w:tcPr>
            <w:tcW w:w="900" w:type="dxa"/>
            <w:shd w:val="clear" w:color="auto" w:fill="auto"/>
            <w:noWrap/>
            <w:vAlign w:val="bottom"/>
          </w:tcPr>
          <w:p w:rsidR="00B453FC" w:rsidRPr="00DB6240" w:rsidRDefault="00B453FC" w:rsidP="008C3F9F">
            <w:pPr>
              <w:jc w:val="right"/>
            </w:pPr>
            <w:r>
              <w:t>5</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759"/>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Ensure that funds are transferred to respective level</w:t>
            </w:r>
          </w:p>
        </w:tc>
        <w:tc>
          <w:tcPr>
            <w:tcW w:w="990" w:type="dxa"/>
            <w:shd w:val="clear" w:color="auto" w:fill="auto"/>
            <w:noWrap/>
            <w:vAlign w:val="bottom"/>
          </w:tcPr>
          <w:p w:rsidR="00B453FC" w:rsidRPr="00DB6240" w:rsidRDefault="00B453FC" w:rsidP="008C3F9F">
            <w:r>
              <w:t>process</w:t>
            </w:r>
          </w:p>
        </w:tc>
        <w:tc>
          <w:tcPr>
            <w:tcW w:w="1170" w:type="dxa"/>
            <w:shd w:val="clear" w:color="auto" w:fill="auto"/>
            <w:noWrap/>
            <w:vAlign w:val="bottom"/>
          </w:tcPr>
          <w:p w:rsidR="00B453FC" w:rsidRPr="00DB6240" w:rsidRDefault="00B453FC" w:rsidP="008C3F9F">
            <w:r>
              <w:t>daily</w:t>
            </w:r>
          </w:p>
        </w:tc>
        <w:tc>
          <w:tcPr>
            <w:tcW w:w="1170" w:type="dxa"/>
            <w:shd w:val="clear" w:color="auto" w:fill="auto"/>
            <w:noWrap/>
            <w:vAlign w:val="bottom"/>
          </w:tcPr>
          <w:p w:rsidR="00B453FC" w:rsidRPr="00DB6240" w:rsidRDefault="00B453FC" w:rsidP="008C3F9F">
            <w:pPr>
              <w:jc w:val="right"/>
            </w:pPr>
            <w:r>
              <w:t>0.25</w:t>
            </w:r>
          </w:p>
        </w:tc>
        <w:tc>
          <w:tcPr>
            <w:tcW w:w="900" w:type="dxa"/>
            <w:shd w:val="clear" w:color="auto" w:fill="auto"/>
            <w:noWrap/>
            <w:vAlign w:val="bottom"/>
          </w:tcPr>
          <w:p w:rsidR="00B453FC" w:rsidRPr="00DB6240" w:rsidRDefault="00B453FC" w:rsidP="008C3F9F">
            <w:pPr>
              <w:jc w:val="right"/>
            </w:pPr>
            <w:r>
              <w:t>5</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27"/>
        </w:trPr>
        <w:tc>
          <w:tcPr>
            <w:tcW w:w="540" w:type="dxa"/>
            <w:shd w:val="clear" w:color="auto" w:fill="auto"/>
          </w:tcPr>
          <w:p w:rsidR="00B453FC" w:rsidRPr="00897018" w:rsidRDefault="00B453FC" w:rsidP="008C3F9F"/>
        </w:tc>
        <w:tc>
          <w:tcPr>
            <w:tcW w:w="4896" w:type="dxa"/>
            <w:shd w:val="clear" w:color="auto" w:fill="auto"/>
          </w:tcPr>
          <w:p w:rsidR="00B453FC" w:rsidRPr="00601DAA" w:rsidRDefault="00B453FC" w:rsidP="008C3F9F">
            <w:pPr>
              <w:spacing w:line="360" w:lineRule="auto"/>
              <w:jc w:val="both"/>
              <w:rPr>
                <w:b/>
              </w:rPr>
            </w:pPr>
            <w:r w:rsidRPr="00601DAA">
              <w:rPr>
                <w:b/>
              </w:rPr>
              <w:t>By preparing memorandum of understanding</w:t>
            </w:r>
          </w:p>
        </w:tc>
        <w:tc>
          <w:tcPr>
            <w:tcW w:w="99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jc w:val="right"/>
              <w:rPr>
                <w:color w:val="000000"/>
              </w:rPr>
            </w:pPr>
          </w:p>
        </w:tc>
        <w:tc>
          <w:tcPr>
            <w:tcW w:w="900" w:type="dxa"/>
            <w:shd w:val="clear" w:color="auto" w:fill="auto"/>
            <w:noWrap/>
            <w:vAlign w:val="bottom"/>
          </w:tcPr>
          <w:p w:rsidR="00B453FC" w:rsidRPr="00897018" w:rsidRDefault="00B453FC" w:rsidP="008C3F9F">
            <w:pPr>
              <w:jc w:val="right"/>
              <w:rPr>
                <w:color w:val="000000"/>
              </w:rPr>
            </w:pP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08"/>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 xml:space="preserve"> Prepare MoU and present for comment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966"/>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comments and submit for management approval</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966"/>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the negotiation process and signing of agreement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0.25</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0.25</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98"/>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Follow-up the securing of funds</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53"/>
        </w:trPr>
        <w:tc>
          <w:tcPr>
            <w:tcW w:w="540" w:type="dxa"/>
            <w:shd w:val="clear" w:color="auto" w:fill="auto"/>
          </w:tcPr>
          <w:p w:rsidR="00B453FC" w:rsidRPr="00897018" w:rsidRDefault="00B453FC" w:rsidP="008C3F9F"/>
        </w:tc>
        <w:tc>
          <w:tcPr>
            <w:tcW w:w="4896" w:type="dxa"/>
            <w:shd w:val="clear" w:color="auto" w:fill="auto"/>
          </w:tcPr>
          <w:p w:rsidR="00B453FC" w:rsidRPr="00601DAA" w:rsidRDefault="00B453FC" w:rsidP="008C3F9F">
            <w:pPr>
              <w:spacing w:line="360" w:lineRule="auto"/>
              <w:jc w:val="both"/>
              <w:rPr>
                <w:b/>
              </w:rPr>
            </w:pPr>
            <w:r>
              <w:rPr>
                <w:b/>
              </w:rPr>
              <w:t>By s</w:t>
            </w:r>
            <w:r w:rsidRPr="00601DAA">
              <w:rPr>
                <w:b/>
              </w:rPr>
              <w:t>imple request</w:t>
            </w:r>
          </w:p>
        </w:tc>
        <w:tc>
          <w:tcPr>
            <w:tcW w:w="99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jc w:val="right"/>
              <w:rPr>
                <w:color w:val="000000"/>
              </w:rPr>
            </w:pPr>
          </w:p>
        </w:tc>
        <w:tc>
          <w:tcPr>
            <w:tcW w:w="900" w:type="dxa"/>
            <w:shd w:val="clear" w:color="auto" w:fill="auto"/>
            <w:noWrap/>
            <w:vAlign w:val="bottom"/>
          </w:tcPr>
          <w:p w:rsidR="00B453FC" w:rsidRPr="00897018" w:rsidRDefault="00B453FC" w:rsidP="008C3F9F">
            <w:pPr>
              <w:jc w:val="right"/>
              <w:rPr>
                <w:color w:val="000000"/>
              </w:rPr>
            </w:pP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417"/>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approaching donors</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12</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12</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372"/>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 request letter for comment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885"/>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comments and submit for management approval</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0.5</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0.5</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the negotiation process and signing of agreement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Follow-up the securing of funds</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Default="00B453FC" w:rsidP="008C3F9F">
            <w:pPr>
              <w:rPr>
                <w:color w:val="000000"/>
              </w:rPr>
            </w:pPr>
            <w:r>
              <w:rPr>
                <w:color w:val="000000"/>
                <w:sz w:val="22"/>
                <w:szCs w:val="22"/>
              </w:rPr>
              <w:t>Every</w:t>
            </w:r>
          </w:p>
          <w:p w:rsidR="00B453FC" w:rsidRPr="00897018" w:rsidRDefault="00B453FC" w:rsidP="008C3F9F">
            <w:pPr>
              <w:rPr>
                <w:color w:val="000000"/>
              </w:rPr>
            </w:pPr>
            <w:r>
              <w:rPr>
                <w:color w:val="000000"/>
                <w:sz w:val="22"/>
                <w:szCs w:val="22"/>
              </w:rPr>
              <w:t>month</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12</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12</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Pr="00A076FC" w:rsidRDefault="00B453FC" w:rsidP="008C3F9F">
            <w:pPr>
              <w:spacing w:after="240" w:line="360" w:lineRule="auto"/>
              <w:jc w:val="both"/>
              <w:rPr>
                <w:b/>
              </w:rPr>
            </w:pPr>
            <w:r w:rsidRPr="00A076FC">
              <w:rPr>
                <w:b/>
              </w:rPr>
              <w:t>Advance payment from RHBs, HFs, and other governmental offices</w:t>
            </w:r>
          </w:p>
        </w:tc>
        <w:tc>
          <w:tcPr>
            <w:tcW w:w="99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rPr>
                <w:color w:val="000000"/>
              </w:rPr>
            </w:pPr>
          </w:p>
        </w:tc>
        <w:tc>
          <w:tcPr>
            <w:tcW w:w="1170" w:type="dxa"/>
            <w:shd w:val="clear" w:color="auto" w:fill="auto"/>
            <w:noWrap/>
            <w:vAlign w:val="bottom"/>
          </w:tcPr>
          <w:p w:rsidR="00B453FC" w:rsidRPr="00897018" w:rsidRDefault="00B453FC" w:rsidP="008C3F9F">
            <w:pPr>
              <w:jc w:val="right"/>
              <w:rPr>
                <w:color w:val="000000"/>
              </w:rPr>
            </w:pPr>
          </w:p>
        </w:tc>
        <w:tc>
          <w:tcPr>
            <w:tcW w:w="900" w:type="dxa"/>
            <w:shd w:val="clear" w:color="auto" w:fill="auto"/>
            <w:noWrap/>
            <w:vAlign w:val="bottom"/>
          </w:tcPr>
          <w:p w:rsidR="00B453FC" w:rsidRPr="00897018" w:rsidRDefault="00B453FC" w:rsidP="008C3F9F">
            <w:pPr>
              <w:jc w:val="right"/>
              <w:rPr>
                <w:color w:val="000000"/>
              </w:rPr>
            </w:pP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Prepare/revise proposal to negotiate with RHBs, HFs and Gov’t offices for advance payment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5</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5</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Incorporate the comments in the proposal and produce the final proposal</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2</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2</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B453FC" w:rsidRPr="00055383" w:rsidTr="008C3F9F">
        <w:trPr>
          <w:trHeight w:val="543"/>
        </w:trPr>
        <w:tc>
          <w:tcPr>
            <w:tcW w:w="540" w:type="dxa"/>
            <w:shd w:val="clear" w:color="auto" w:fill="auto"/>
          </w:tcPr>
          <w:p w:rsidR="00B453FC" w:rsidRPr="00897018" w:rsidRDefault="00B453FC" w:rsidP="008C3F9F"/>
        </w:tc>
        <w:tc>
          <w:tcPr>
            <w:tcW w:w="4896" w:type="dxa"/>
            <w:shd w:val="clear" w:color="auto" w:fill="auto"/>
          </w:tcPr>
          <w:p w:rsidR="00B453FC" w:rsidRDefault="00B453FC" w:rsidP="00057452">
            <w:pPr>
              <w:pStyle w:val="ListParagraph"/>
              <w:widowControl/>
              <w:numPr>
                <w:ilvl w:val="1"/>
                <w:numId w:val="126"/>
              </w:numPr>
              <w:autoSpaceDE/>
              <w:autoSpaceDN/>
              <w:adjustRightInd/>
              <w:spacing w:line="360" w:lineRule="auto"/>
              <w:jc w:val="both"/>
            </w:pPr>
            <w:r>
              <w:t>Participate in the negotiation and signing of agreement</w:t>
            </w:r>
          </w:p>
        </w:tc>
        <w:tc>
          <w:tcPr>
            <w:tcW w:w="990" w:type="dxa"/>
            <w:shd w:val="clear" w:color="auto" w:fill="auto"/>
            <w:noWrap/>
            <w:vAlign w:val="bottom"/>
          </w:tcPr>
          <w:p w:rsidR="00B453FC" w:rsidRPr="00897018" w:rsidRDefault="00B453FC" w:rsidP="008C3F9F">
            <w:pPr>
              <w:rPr>
                <w:color w:val="000000"/>
              </w:rPr>
            </w:pPr>
            <w:r>
              <w:rPr>
                <w:color w:val="000000"/>
                <w:sz w:val="22"/>
                <w:szCs w:val="22"/>
              </w:rPr>
              <w:t>Process</w:t>
            </w:r>
          </w:p>
        </w:tc>
        <w:tc>
          <w:tcPr>
            <w:tcW w:w="1170" w:type="dxa"/>
            <w:shd w:val="clear" w:color="auto" w:fill="auto"/>
            <w:noWrap/>
            <w:vAlign w:val="bottom"/>
          </w:tcPr>
          <w:p w:rsidR="00B453FC" w:rsidRPr="00897018" w:rsidRDefault="00B453FC" w:rsidP="008C3F9F">
            <w:pPr>
              <w:rPr>
                <w:color w:val="000000"/>
              </w:rPr>
            </w:pPr>
            <w:r>
              <w:rPr>
                <w:color w:val="000000"/>
                <w:sz w:val="22"/>
                <w:szCs w:val="22"/>
              </w:rPr>
              <w:t>Every year</w:t>
            </w:r>
          </w:p>
        </w:tc>
        <w:tc>
          <w:tcPr>
            <w:tcW w:w="117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900" w:type="dxa"/>
            <w:shd w:val="clear" w:color="auto" w:fill="auto"/>
            <w:noWrap/>
            <w:vAlign w:val="bottom"/>
          </w:tcPr>
          <w:p w:rsidR="00B453FC" w:rsidRPr="00897018" w:rsidRDefault="00B453FC" w:rsidP="008C3F9F">
            <w:pPr>
              <w:jc w:val="right"/>
              <w:rPr>
                <w:color w:val="000000"/>
              </w:rPr>
            </w:pPr>
            <w:r>
              <w:rPr>
                <w:color w:val="000000"/>
                <w:sz w:val="22"/>
                <w:szCs w:val="22"/>
              </w:rPr>
              <w:t>1</w:t>
            </w:r>
          </w:p>
        </w:tc>
        <w:tc>
          <w:tcPr>
            <w:tcW w:w="1260" w:type="dxa"/>
            <w:shd w:val="clear" w:color="auto" w:fill="auto"/>
            <w:noWrap/>
            <w:vAlign w:val="bottom"/>
          </w:tcPr>
          <w:p w:rsidR="00B453FC" w:rsidRPr="00897018" w:rsidRDefault="00B453FC" w:rsidP="008C3F9F">
            <w:pPr>
              <w:rPr>
                <w:color w:val="000000"/>
              </w:rPr>
            </w:pPr>
          </w:p>
        </w:tc>
        <w:tc>
          <w:tcPr>
            <w:tcW w:w="990" w:type="dxa"/>
            <w:shd w:val="clear" w:color="auto" w:fill="auto"/>
            <w:noWrap/>
            <w:vAlign w:val="bottom"/>
          </w:tcPr>
          <w:p w:rsidR="00B453FC" w:rsidRPr="00897018" w:rsidRDefault="00B453FC" w:rsidP="008C3F9F">
            <w:pPr>
              <w:rPr>
                <w:color w:val="000000"/>
              </w:rPr>
            </w:pPr>
          </w:p>
        </w:tc>
        <w:tc>
          <w:tcPr>
            <w:tcW w:w="1260" w:type="dxa"/>
            <w:shd w:val="clear" w:color="auto" w:fill="auto"/>
            <w:vAlign w:val="center"/>
          </w:tcPr>
          <w:p w:rsidR="00B453FC" w:rsidRPr="00897018" w:rsidRDefault="00B453FC" w:rsidP="008C3F9F">
            <w:pPr>
              <w:jc w:val="center"/>
            </w:pPr>
          </w:p>
        </w:tc>
      </w:tr>
      <w:tr w:rsidR="00E65EE7" w:rsidRPr="00055383" w:rsidTr="008C3F9F">
        <w:trPr>
          <w:trHeight w:val="543"/>
        </w:trPr>
        <w:tc>
          <w:tcPr>
            <w:tcW w:w="540" w:type="dxa"/>
            <w:shd w:val="clear" w:color="auto" w:fill="auto"/>
          </w:tcPr>
          <w:p w:rsidR="00E65EE7" w:rsidRPr="00897018" w:rsidRDefault="00E65EE7" w:rsidP="008C3F9F"/>
        </w:tc>
        <w:tc>
          <w:tcPr>
            <w:tcW w:w="4896" w:type="dxa"/>
            <w:shd w:val="clear" w:color="auto" w:fill="auto"/>
          </w:tcPr>
          <w:p w:rsidR="00E65EE7" w:rsidRDefault="00E65EE7" w:rsidP="00057452">
            <w:pPr>
              <w:pStyle w:val="ListParagraph"/>
              <w:widowControl/>
              <w:numPr>
                <w:ilvl w:val="1"/>
                <w:numId w:val="126"/>
              </w:numPr>
              <w:autoSpaceDE/>
              <w:autoSpaceDN/>
              <w:adjustRightInd/>
              <w:spacing w:line="360" w:lineRule="auto"/>
              <w:jc w:val="both"/>
            </w:pPr>
            <w:r>
              <w:t>Follow-up the securing of fund</w:t>
            </w:r>
          </w:p>
        </w:tc>
        <w:tc>
          <w:tcPr>
            <w:tcW w:w="990" w:type="dxa"/>
            <w:shd w:val="clear" w:color="auto" w:fill="auto"/>
            <w:noWrap/>
            <w:vAlign w:val="bottom"/>
          </w:tcPr>
          <w:p w:rsidR="00E65EE7" w:rsidRPr="00897018" w:rsidRDefault="00E65EE7" w:rsidP="008C3F9F">
            <w:pPr>
              <w:rPr>
                <w:color w:val="000000"/>
              </w:rPr>
            </w:pPr>
            <w:r>
              <w:rPr>
                <w:color w:val="000000"/>
                <w:sz w:val="22"/>
                <w:szCs w:val="22"/>
              </w:rPr>
              <w:t>Process</w:t>
            </w:r>
          </w:p>
        </w:tc>
        <w:tc>
          <w:tcPr>
            <w:tcW w:w="1170" w:type="dxa"/>
            <w:shd w:val="clear" w:color="auto" w:fill="auto"/>
            <w:noWrap/>
            <w:vAlign w:val="bottom"/>
          </w:tcPr>
          <w:p w:rsidR="00E65EE7" w:rsidRPr="00897018" w:rsidRDefault="00E65EE7" w:rsidP="008C3F9F">
            <w:pPr>
              <w:rPr>
                <w:color w:val="000000"/>
              </w:rPr>
            </w:pPr>
            <w:r>
              <w:rPr>
                <w:color w:val="000000"/>
                <w:sz w:val="22"/>
                <w:szCs w:val="22"/>
              </w:rPr>
              <w:t>Every year</w:t>
            </w:r>
          </w:p>
        </w:tc>
        <w:tc>
          <w:tcPr>
            <w:tcW w:w="1170" w:type="dxa"/>
            <w:shd w:val="clear" w:color="auto" w:fill="auto"/>
            <w:noWrap/>
            <w:vAlign w:val="bottom"/>
          </w:tcPr>
          <w:p w:rsidR="00E65EE7" w:rsidRPr="00897018" w:rsidRDefault="00E65EE7" w:rsidP="008C3F9F">
            <w:pPr>
              <w:jc w:val="right"/>
              <w:rPr>
                <w:color w:val="000000"/>
              </w:rPr>
            </w:pPr>
            <w:r>
              <w:rPr>
                <w:color w:val="000000"/>
                <w:sz w:val="22"/>
                <w:szCs w:val="22"/>
              </w:rPr>
              <w:t>4</w:t>
            </w:r>
          </w:p>
        </w:tc>
        <w:tc>
          <w:tcPr>
            <w:tcW w:w="900" w:type="dxa"/>
            <w:shd w:val="clear" w:color="auto" w:fill="auto"/>
            <w:noWrap/>
            <w:vAlign w:val="bottom"/>
          </w:tcPr>
          <w:p w:rsidR="00E65EE7" w:rsidRPr="00897018" w:rsidRDefault="00E65EE7" w:rsidP="008C3F9F">
            <w:pPr>
              <w:jc w:val="right"/>
              <w:rPr>
                <w:color w:val="000000"/>
              </w:rPr>
            </w:pPr>
            <w:r>
              <w:rPr>
                <w:color w:val="000000"/>
                <w:sz w:val="22"/>
                <w:szCs w:val="22"/>
              </w:rPr>
              <w:t>4</w:t>
            </w:r>
          </w:p>
        </w:tc>
        <w:tc>
          <w:tcPr>
            <w:tcW w:w="1260" w:type="dxa"/>
            <w:shd w:val="clear" w:color="auto" w:fill="auto"/>
            <w:noWrap/>
            <w:vAlign w:val="bottom"/>
          </w:tcPr>
          <w:p w:rsidR="00E65EE7" w:rsidRPr="00897018" w:rsidRDefault="00E65EE7" w:rsidP="008C3F9F">
            <w:pPr>
              <w:rPr>
                <w:color w:val="000000"/>
              </w:rPr>
            </w:pPr>
          </w:p>
        </w:tc>
        <w:tc>
          <w:tcPr>
            <w:tcW w:w="990" w:type="dxa"/>
            <w:shd w:val="clear" w:color="auto" w:fill="auto"/>
            <w:noWrap/>
            <w:vAlign w:val="bottom"/>
          </w:tcPr>
          <w:p w:rsidR="00E65EE7" w:rsidRPr="00897018" w:rsidRDefault="00E65EE7" w:rsidP="008C3F9F">
            <w:pPr>
              <w:rPr>
                <w:color w:val="000000"/>
              </w:rPr>
            </w:pPr>
          </w:p>
        </w:tc>
        <w:tc>
          <w:tcPr>
            <w:tcW w:w="1260" w:type="dxa"/>
            <w:vMerge w:val="restart"/>
            <w:shd w:val="clear" w:color="auto" w:fill="auto"/>
            <w:vAlign w:val="center"/>
          </w:tcPr>
          <w:p w:rsidR="00E65EE7" w:rsidRPr="00897018" w:rsidRDefault="00E65EE7" w:rsidP="008C3F9F">
            <w:pPr>
              <w:jc w:val="center"/>
            </w:pPr>
            <w:r w:rsidRPr="00B453FC">
              <w:rPr>
                <w:sz w:val="22"/>
                <w:szCs w:val="22"/>
              </w:rPr>
              <w:t xml:space="preserve"> </w:t>
            </w:r>
          </w:p>
          <w:p w:rsidR="00E65EE7" w:rsidRPr="00897018" w:rsidRDefault="00E65EE7" w:rsidP="008C3F9F">
            <w:pPr>
              <w:jc w:val="center"/>
            </w:pPr>
            <w:r w:rsidRPr="00B453FC">
              <w:t>BA or B. Pharm</w:t>
            </w:r>
            <w:r>
              <w:t xml:space="preserve"> with master’s degree </w:t>
            </w:r>
          </w:p>
        </w:tc>
      </w:tr>
      <w:tr w:rsidR="00E65EE7" w:rsidRPr="00055383" w:rsidTr="008C3F9F">
        <w:trPr>
          <w:trHeight w:val="372"/>
        </w:trPr>
        <w:tc>
          <w:tcPr>
            <w:tcW w:w="8766" w:type="dxa"/>
            <w:gridSpan w:val="5"/>
            <w:vMerge w:val="restart"/>
            <w:tcBorders>
              <w:bottom w:val="nil"/>
            </w:tcBorders>
            <w:shd w:val="clear" w:color="auto" w:fill="auto"/>
          </w:tcPr>
          <w:p w:rsidR="00E65EE7" w:rsidRPr="00897018" w:rsidRDefault="00E65EE7" w:rsidP="008C3F9F">
            <w:pPr>
              <w:jc w:val="right"/>
              <w:rPr>
                <w:b/>
                <w:color w:val="000000"/>
              </w:rPr>
            </w:pPr>
            <w:r w:rsidRPr="00897018">
              <w:rPr>
                <w:b/>
                <w:color w:val="000000"/>
                <w:sz w:val="22"/>
                <w:szCs w:val="22"/>
              </w:rPr>
              <w:t xml:space="preserve">Total </w:t>
            </w:r>
          </w:p>
        </w:tc>
        <w:tc>
          <w:tcPr>
            <w:tcW w:w="900" w:type="dxa"/>
            <w:shd w:val="clear" w:color="auto" w:fill="auto"/>
            <w:noWrap/>
            <w:vAlign w:val="bottom"/>
          </w:tcPr>
          <w:p w:rsidR="00E65EE7" w:rsidRPr="00B453FC" w:rsidRDefault="00E65EE7" w:rsidP="008C3F9F">
            <w:pPr>
              <w:jc w:val="right"/>
            </w:pPr>
            <w:r w:rsidRPr="00B453FC">
              <w:rPr>
                <w:sz w:val="22"/>
                <w:szCs w:val="22"/>
              </w:rPr>
              <w:t>389.5</w:t>
            </w:r>
          </w:p>
        </w:tc>
        <w:tc>
          <w:tcPr>
            <w:tcW w:w="1260" w:type="dxa"/>
            <w:shd w:val="clear" w:color="auto" w:fill="auto"/>
            <w:noWrap/>
            <w:vAlign w:val="bottom"/>
          </w:tcPr>
          <w:p w:rsidR="00E65EE7" w:rsidRPr="00B453FC" w:rsidRDefault="00E65EE7" w:rsidP="008C3F9F">
            <w:pPr>
              <w:jc w:val="right"/>
            </w:pPr>
          </w:p>
        </w:tc>
        <w:tc>
          <w:tcPr>
            <w:tcW w:w="990" w:type="dxa"/>
            <w:shd w:val="clear" w:color="auto" w:fill="auto"/>
            <w:noWrap/>
            <w:vAlign w:val="bottom"/>
          </w:tcPr>
          <w:p w:rsidR="00E65EE7" w:rsidRPr="00B453FC" w:rsidRDefault="00E65EE7" w:rsidP="008C3F9F">
            <w:pPr>
              <w:jc w:val="right"/>
            </w:pPr>
          </w:p>
        </w:tc>
        <w:tc>
          <w:tcPr>
            <w:tcW w:w="1260" w:type="dxa"/>
            <w:vMerge/>
            <w:shd w:val="clear" w:color="auto" w:fill="auto"/>
            <w:vAlign w:val="center"/>
          </w:tcPr>
          <w:p w:rsidR="00E65EE7" w:rsidRPr="00B453FC" w:rsidRDefault="00E65EE7" w:rsidP="008C3F9F">
            <w:pPr>
              <w:jc w:val="center"/>
            </w:pPr>
          </w:p>
        </w:tc>
      </w:tr>
      <w:tr w:rsidR="00E65EE7" w:rsidRPr="00055383" w:rsidTr="008C3F9F">
        <w:trPr>
          <w:trHeight w:val="282"/>
        </w:trPr>
        <w:tc>
          <w:tcPr>
            <w:tcW w:w="8766" w:type="dxa"/>
            <w:gridSpan w:val="5"/>
            <w:vMerge/>
            <w:tcBorders>
              <w:bottom w:val="nil"/>
            </w:tcBorders>
            <w:shd w:val="clear" w:color="auto" w:fill="auto"/>
          </w:tcPr>
          <w:p w:rsidR="00E65EE7" w:rsidRPr="00897018" w:rsidRDefault="00E65EE7" w:rsidP="008C3F9F">
            <w:pPr>
              <w:rPr>
                <w:color w:val="000000"/>
              </w:rPr>
            </w:pPr>
          </w:p>
        </w:tc>
        <w:tc>
          <w:tcPr>
            <w:tcW w:w="900" w:type="dxa"/>
            <w:shd w:val="clear" w:color="auto" w:fill="auto"/>
            <w:noWrap/>
            <w:vAlign w:val="bottom"/>
          </w:tcPr>
          <w:p w:rsidR="00E65EE7" w:rsidRPr="00B453FC" w:rsidRDefault="00E65EE7" w:rsidP="008C3F9F">
            <w:pPr>
              <w:jc w:val="right"/>
            </w:pPr>
            <w:r w:rsidRPr="00B453FC">
              <w:rPr>
                <w:sz w:val="22"/>
                <w:szCs w:val="22"/>
              </w:rPr>
              <w:t>1.9475</w:t>
            </w:r>
          </w:p>
        </w:tc>
        <w:tc>
          <w:tcPr>
            <w:tcW w:w="1260" w:type="dxa"/>
            <w:shd w:val="clear" w:color="auto" w:fill="auto"/>
            <w:noWrap/>
            <w:vAlign w:val="bottom"/>
          </w:tcPr>
          <w:p w:rsidR="00E65EE7" w:rsidRPr="00B453FC" w:rsidRDefault="00E65EE7" w:rsidP="008C3F9F">
            <w:pPr>
              <w:jc w:val="right"/>
            </w:pPr>
            <w:r w:rsidRPr="00B453FC">
              <w:t>2</w:t>
            </w:r>
          </w:p>
        </w:tc>
        <w:tc>
          <w:tcPr>
            <w:tcW w:w="990" w:type="dxa"/>
            <w:shd w:val="clear" w:color="auto" w:fill="auto"/>
            <w:noWrap/>
            <w:vAlign w:val="bottom"/>
          </w:tcPr>
          <w:p w:rsidR="00E65EE7" w:rsidRPr="00B453FC" w:rsidRDefault="00E65EE7" w:rsidP="008C3F9F">
            <w:pPr>
              <w:jc w:val="right"/>
            </w:pPr>
          </w:p>
        </w:tc>
        <w:tc>
          <w:tcPr>
            <w:tcW w:w="1260" w:type="dxa"/>
            <w:vMerge/>
            <w:shd w:val="clear" w:color="auto" w:fill="auto"/>
            <w:vAlign w:val="center"/>
          </w:tcPr>
          <w:p w:rsidR="00E65EE7" w:rsidRPr="00B453FC" w:rsidRDefault="00E65EE7" w:rsidP="008C3F9F">
            <w:pPr>
              <w:jc w:val="center"/>
            </w:pPr>
          </w:p>
        </w:tc>
      </w:tr>
    </w:tbl>
    <w:p w:rsidR="00B453FC" w:rsidRPr="001923A0" w:rsidRDefault="00B453FC" w:rsidP="00B453FC">
      <w:pPr>
        <w:rPr>
          <w:color w:val="FF0000"/>
        </w:rPr>
      </w:pPr>
    </w:p>
    <w:p w:rsidR="00B453FC" w:rsidRPr="001923A0" w:rsidRDefault="00B453FC" w:rsidP="00B453FC">
      <w:pPr>
        <w:rPr>
          <w:color w:val="FF0000"/>
        </w:rPr>
        <w:sectPr w:rsidR="00B453FC" w:rsidRPr="001923A0" w:rsidSect="001E5F10">
          <w:pgSz w:w="15840" w:h="12240" w:orient="landscape"/>
          <w:pgMar w:top="990" w:right="1440" w:bottom="1170" w:left="810" w:header="720" w:footer="720" w:gutter="0"/>
          <w:cols w:space="720"/>
          <w:docGrid w:linePitch="360"/>
        </w:sectPr>
      </w:pPr>
      <w:r>
        <w:rPr>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036"/>
        <w:gridCol w:w="3439"/>
        <w:gridCol w:w="1095"/>
        <w:gridCol w:w="1361"/>
      </w:tblGrid>
      <w:tr w:rsidR="00B453FC" w:rsidRPr="00055383" w:rsidTr="00B453FC">
        <w:trPr>
          <w:trHeight w:val="377"/>
        </w:trPr>
        <w:tc>
          <w:tcPr>
            <w:tcW w:w="681" w:type="dxa"/>
            <w:shd w:val="clear" w:color="auto" w:fill="DAEEF3"/>
            <w:noWrap/>
            <w:hideMark/>
          </w:tcPr>
          <w:p w:rsidR="00B453FC" w:rsidRPr="00897018" w:rsidRDefault="00B453FC" w:rsidP="008C3F9F"/>
        </w:tc>
        <w:tc>
          <w:tcPr>
            <w:tcW w:w="9615" w:type="dxa"/>
            <w:gridSpan w:val="4"/>
            <w:shd w:val="clear" w:color="auto" w:fill="DAEEF3"/>
            <w:noWrap/>
            <w:hideMark/>
          </w:tcPr>
          <w:p w:rsidR="00B453FC" w:rsidRPr="00897018" w:rsidRDefault="00B453FC" w:rsidP="008C3F9F">
            <w:pPr>
              <w:rPr>
                <w:bCs/>
              </w:rPr>
            </w:pPr>
            <w:r w:rsidRPr="00897018">
              <w:rPr>
                <w:bCs/>
                <w:sz w:val="22"/>
                <w:szCs w:val="22"/>
              </w:rPr>
              <w:t xml:space="preserve">HR Summary for Planning, Monitoring and Evaluation </w:t>
            </w:r>
            <w:r>
              <w:rPr>
                <w:bCs/>
                <w:sz w:val="22"/>
                <w:szCs w:val="22"/>
              </w:rPr>
              <w:t xml:space="preserve"> and resource mobilization </w:t>
            </w:r>
            <w:r w:rsidRPr="00897018">
              <w:rPr>
                <w:bCs/>
                <w:sz w:val="22"/>
                <w:szCs w:val="22"/>
              </w:rPr>
              <w:t xml:space="preserve">Sub Process at Center </w:t>
            </w:r>
          </w:p>
        </w:tc>
      </w:tr>
      <w:tr w:rsidR="00B453FC" w:rsidRPr="00055383" w:rsidTr="00B453FC">
        <w:trPr>
          <w:trHeight w:val="800"/>
        </w:trPr>
        <w:tc>
          <w:tcPr>
            <w:tcW w:w="681" w:type="dxa"/>
            <w:shd w:val="clear" w:color="auto" w:fill="DAEEF3"/>
            <w:vAlign w:val="center"/>
            <w:hideMark/>
          </w:tcPr>
          <w:p w:rsidR="00B453FC" w:rsidRPr="00897018" w:rsidRDefault="00B453FC" w:rsidP="008C3F9F">
            <w:pPr>
              <w:jc w:val="center"/>
              <w:rPr>
                <w:bCs/>
              </w:rPr>
            </w:pPr>
            <w:r w:rsidRPr="00897018">
              <w:rPr>
                <w:bCs/>
                <w:sz w:val="22"/>
                <w:szCs w:val="22"/>
              </w:rPr>
              <w:t>Code</w:t>
            </w:r>
          </w:p>
        </w:tc>
        <w:tc>
          <w:tcPr>
            <w:tcW w:w="3275" w:type="dxa"/>
            <w:shd w:val="clear" w:color="auto" w:fill="DAEEF3"/>
            <w:vAlign w:val="center"/>
            <w:hideMark/>
          </w:tcPr>
          <w:p w:rsidR="00B453FC" w:rsidRPr="00897018" w:rsidRDefault="00B453FC" w:rsidP="008C3F9F">
            <w:pPr>
              <w:jc w:val="center"/>
              <w:rPr>
                <w:bCs/>
              </w:rPr>
            </w:pPr>
            <w:r w:rsidRPr="00897018">
              <w:rPr>
                <w:bCs/>
                <w:sz w:val="22"/>
                <w:szCs w:val="22"/>
              </w:rPr>
              <w:t>Job Title</w:t>
            </w:r>
          </w:p>
        </w:tc>
        <w:tc>
          <w:tcPr>
            <w:tcW w:w="3712" w:type="dxa"/>
            <w:shd w:val="clear" w:color="auto" w:fill="DAEEF3"/>
            <w:vAlign w:val="center"/>
            <w:hideMark/>
          </w:tcPr>
          <w:p w:rsidR="00B453FC" w:rsidRPr="00897018" w:rsidRDefault="00B453FC" w:rsidP="008C3F9F">
            <w:pPr>
              <w:jc w:val="center"/>
              <w:rPr>
                <w:bCs/>
              </w:rPr>
            </w:pPr>
            <w:r w:rsidRPr="00897018">
              <w:rPr>
                <w:bCs/>
                <w:sz w:val="22"/>
                <w:szCs w:val="22"/>
              </w:rPr>
              <w:t>Competency</w:t>
            </w:r>
          </w:p>
        </w:tc>
        <w:tc>
          <w:tcPr>
            <w:tcW w:w="1170" w:type="dxa"/>
            <w:shd w:val="clear" w:color="auto" w:fill="DAEEF3"/>
            <w:vAlign w:val="center"/>
            <w:hideMark/>
          </w:tcPr>
          <w:p w:rsidR="00B453FC" w:rsidRPr="00897018" w:rsidRDefault="00B453FC" w:rsidP="008C3F9F">
            <w:pPr>
              <w:jc w:val="center"/>
              <w:rPr>
                <w:bCs/>
              </w:rPr>
            </w:pPr>
            <w:r w:rsidRPr="00897018">
              <w:rPr>
                <w:bCs/>
                <w:sz w:val="22"/>
                <w:szCs w:val="22"/>
              </w:rPr>
              <w:t>Total days/year</w:t>
            </w:r>
            <w:r w:rsidRPr="00897018">
              <w:rPr>
                <w:bCs/>
                <w:sz w:val="22"/>
                <w:szCs w:val="22"/>
              </w:rPr>
              <w:br/>
              <w:t>Center</w:t>
            </w:r>
          </w:p>
        </w:tc>
        <w:tc>
          <w:tcPr>
            <w:tcW w:w="1458" w:type="dxa"/>
            <w:shd w:val="clear" w:color="auto" w:fill="DAEEF3"/>
            <w:vAlign w:val="center"/>
            <w:hideMark/>
          </w:tcPr>
          <w:p w:rsidR="00B453FC" w:rsidRPr="00897018" w:rsidRDefault="00B453FC" w:rsidP="008C3F9F">
            <w:pPr>
              <w:jc w:val="center"/>
              <w:rPr>
                <w:bCs/>
              </w:rPr>
            </w:pPr>
            <w:r w:rsidRPr="00897018">
              <w:rPr>
                <w:bCs/>
                <w:sz w:val="22"/>
                <w:szCs w:val="22"/>
              </w:rPr>
              <w:t>No of HR estimated</w:t>
            </w:r>
          </w:p>
        </w:tc>
      </w:tr>
      <w:tr w:rsidR="00B453FC" w:rsidRPr="00055383" w:rsidTr="00B453FC">
        <w:trPr>
          <w:trHeight w:val="900"/>
        </w:trPr>
        <w:tc>
          <w:tcPr>
            <w:tcW w:w="681" w:type="dxa"/>
            <w:shd w:val="clear" w:color="auto" w:fill="auto"/>
            <w:vAlign w:val="center"/>
            <w:hideMark/>
          </w:tcPr>
          <w:p w:rsidR="00B453FC" w:rsidRPr="00897018" w:rsidRDefault="00B453FC" w:rsidP="008C3F9F">
            <w:pPr>
              <w:jc w:val="center"/>
            </w:pPr>
            <w:r w:rsidRPr="00897018">
              <w:rPr>
                <w:sz w:val="22"/>
                <w:szCs w:val="22"/>
              </w:rPr>
              <w:t>M</w:t>
            </w:r>
          </w:p>
        </w:tc>
        <w:tc>
          <w:tcPr>
            <w:tcW w:w="3275" w:type="dxa"/>
            <w:shd w:val="clear" w:color="auto" w:fill="auto"/>
            <w:vAlign w:val="center"/>
            <w:hideMark/>
          </w:tcPr>
          <w:p w:rsidR="00B453FC" w:rsidRPr="00897018" w:rsidRDefault="00B453FC" w:rsidP="008C3F9F">
            <w:r w:rsidRPr="00897018">
              <w:rPr>
                <w:sz w:val="22"/>
                <w:szCs w:val="22"/>
              </w:rPr>
              <w:t xml:space="preserve">Planning, Monitoring and Evaluation Sub-Process Owner </w:t>
            </w:r>
          </w:p>
        </w:tc>
        <w:tc>
          <w:tcPr>
            <w:tcW w:w="3712" w:type="dxa"/>
            <w:shd w:val="clear" w:color="auto" w:fill="auto"/>
            <w:vAlign w:val="center"/>
            <w:hideMark/>
          </w:tcPr>
          <w:p w:rsidR="00B453FC" w:rsidRPr="00897018" w:rsidRDefault="00B453FC" w:rsidP="008C3F9F">
            <w:r w:rsidRPr="00897018">
              <w:rPr>
                <w:sz w:val="22"/>
                <w:szCs w:val="22"/>
              </w:rPr>
              <w:t>B.A or B. Pharm with Master’s degree in relevant supply chain management, Monitoring and evaluation, or MPH, and with at least five years practical experience  on  the process   (sub-process owner)</w:t>
            </w:r>
          </w:p>
        </w:tc>
        <w:tc>
          <w:tcPr>
            <w:tcW w:w="1170" w:type="dxa"/>
            <w:shd w:val="clear" w:color="auto" w:fill="auto"/>
            <w:vAlign w:val="center"/>
            <w:hideMark/>
          </w:tcPr>
          <w:p w:rsidR="00B453FC" w:rsidRPr="00897018" w:rsidRDefault="00B453FC" w:rsidP="008C3F9F"/>
        </w:tc>
        <w:tc>
          <w:tcPr>
            <w:tcW w:w="1458" w:type="dxa"/>
            <w:shd w:val="clear" w:color="auto" w:fill="auto"/>
            <w:vAlign w:val="center"/>
            <w:hideMark/>
          </w:tcPr>
          <w:p w:rsidR="00B453FC" w:rsidRPr="00897018" w:rsidRDefault="00B453FC" w:rsidP="008C3F9F">
            <w:pPr>
              <w:jc w:val="center"/>
            </w:pPr>
            <w:r w:rsidRPr="00897018">
              <w:rPr>
                <w:sz w:val="22"/>
                <w:szCs w:val="22"/>
              </w:rPr>
              <w:t>1</w:t>
            </w:r>
          </w:p>
        </w:tc>
      </w:tr>
      <w:tr w:rsidR="00B453FC" w:rsidRPr="00055383" w:rsidTr="00B453FC">
        <w:trPr>
          <w:trHeight w:val="600"/>
        </w:trPr>
        <w:tc>
          <w:tcPr>
            <w:tcW w:w="681" w:type="dxa"/>
            <w:shd w:val="clear" w:color="auto" w:fill="auto"/>
            <w:vAlign w:val="center"/>
            <w:hideMark/>
          </w:tcPr>
          <w:p w:rsidR="00B453FC" w:rsidRPr="00897018" w:rsidRDefault="00B453FC" w:rsidP="008C3F9F">
            <w:pPr>
              <w:jc w:val="center"/>
            </w:pPr>
            <w:r w:rsidRPr="00897018">
              <w:rPr>
                <w:sz w:val="22"/>
                <w:szCs w:val="22"/>
              </w:rPr>
              <w:t>N</w:t>
            </w:r>
          </w:p>
        </w:tc>
        <w:tc>
          <w:tcPr>
            <w:tcW w:w="3275" w:type="dxa"/>
            <w:shd w:val="clear" w:color="auto" w:fill="auto"/>
            <w:vAlign w:val="center"/>
          </w:tcPr>
          <w:p w:rsidR="00B453FC" w:rsidRPr="00897018" w:rsidRDefault="00B453FC" w:rsidP="008C3F9F">
            <w:r w:rsidRPr="00897018">
              <w:rPr>
                <w:sz w:val="22"/>
                <w:szCs w:val="22"/>
              </w:rPr>
              <w:t>Planning officer</w:t>
            </w:r>
          </w:p>
        </w:tc>
        <w:tc>
          <w:tcPr>
            <w:tcW w:w="3712" w:type="dxa"/>
            <w:shd w:val="clear" w:color="auto" w:fill="auto"/>
            <w:vAlign w:val="center"/>
          </w:tcPr>
          <w:p w:rsidR="00B453FC" w:rsidRPr="00897018" w:rsidRDefault="00B453FC" w:rsidP="008C3F9F">
            <w:r w:rsidRPr="00897018">
              <w:rPr>
                <w:sz w:val="22"/>
                <w:szCs w:val="22"/>
              </w:rPr>
              <w:t xml:space="preserve"> BA. In accountant, or business administration or supply chain management </w:t>
            </w:r>
          </w:p>
        </w:tc>
        <w:tc>
          <w:tcPr>
            <w:tcW w:w="1170" w:type="dxa"/>
            <w:shd w:val="clear" w:color="auto" w:fill="auto"/>
            <w:vAlign w:val="center"/>
          </w:tcPr>
          <w:p w:rsidR="00B453FC" w:rsidRPr="00897018" w:rsidRDefault="00B453FC" w:rsidP="008C3F9F">
            <w:r w:rsidRPr="00897018">
              <w:rPr>
                <w:sz w:val="22"/>
                <w:szCs w:val="22"/>
              </w:rPr>
              <w:t>400</w:t>
            </w:r>
          </w:p>
        </w:tc>
        <w:tc>
          <w:tcPr>
            <w:tcW w:w="1458" w:type="dxa"/>
            <w:shd w:val="clear" w:color="auto" w:fill="auto"/>
            <w:vAlign w:val="center"/>
          </w:tcPr>
          <w:p w:rsidR="00B453FC" w:rsidRPr="00897018" w:rsidRDefault="00B453FC" w:rsidP="008C3F9F">
            <w:pPr>
              <w:jc w:val="center"/>
            </w:pPr>
            <w:r>
              <w:rPr>
                <w:sz w:val="22"/>
                <w:szCs w:val="22"/>
              </w:rPr>
              <w:t>2</w:t>
            </w:r>
          </w:p>
        </w:tc>
      </w:tr>
      <w:tr w:rsidR="00B453FC" w:rsidRPr="00055383" w:rsidTr="00B453FC">
        <w:trPr>
          <w:trHeight w:val="600"/>
        </w:trPr>
        <w:tc>
          <w:tcPr>
            <w:tcW w:w="681" w:type="dxa"/>
            <w:shd w:val="clear" w:color="auto" w:fill="auto"/>
            <w:vAlign w:val="center"/>
            <w:hideMark/>
          </w:tcPr>
          <w:p w:rsidR="00B453FC" w:rsidRPr="00897018" w:rsidRDefault="00B453FC" w:rsidP="008C3F9F">
            <w:pPr>
              <w:jc w:val="center"/>
            </w:pPr>
            <w:r>
              <w:rPr>
                <w:sz w:val="22"/>
                <w:szCs w:val="22"/>
              </w:rPr>
              <w:t>RM</w:t>
            </w:r>
          </w:p>
        </w:tc>
        <w:tc>
          <w:tcPr>
            <w:tcW w:w="3275" w:type="dxa"/>
            <w:shd w:val="clear" w:color="auto" w:fill="auto"/>
            <w:vAlign w:val="center"/>
          </w:tcPr>
          <w:p w:rsidR="00B453FC" w:rsidRPr="00897018" w:rsidRDefault="00B453FC" w:rsidP="00E65EE7">
            <w:r>
              <w:rPr>
                <w:sz w:val="22"/>
                <w:szCs w:val="22"/>
              </w:rPr>
              <w:t xml:space="preserve">Resource Mobilization </w:t>
            </w:r>
            <w:r w:rsidR="00E65EE7">
              <w:rPr>
                <w:sz w:val="22"/>
                <w:szCs w:val="22"/>
              </w:rPr>
              <w:t xml:space="preserve"> senior officer  </w:t>
            </w:r>
          </w:p>
        </w:tc>
        <w:tc>
          <w:tcPr>
            <w:tcW w:w="3712" w:type="dxa"/>
            <w:shd w:val="clear" w:color="auto" w:fill="auto"/>
            <w:vAlign w:val="center"/>
          </w:tcPr>
          <w:p w:rsidR="00B453FC" w:rsidRPr="00897018" w:rsidRDefault="00B453FC" w:rsidP="00E65EE7">
            <w:r>
              <w:rPr>
                <w:sz w:val="22"/>
                <w:szCs w:val="22"/>
              </w:rPr>
              <w:t xml:space="preserve"> BA in Economics</w:t>
            </w:r>
            <w:r w:rsidRPr="00897018">
              <w:rPr>
                <w:sz w:val="22"/>
                <w:szCs w:val="22"/>
              </w:rPr>
              <w:t xml:space="preserve">, or business administration or supply chain management </w:t>
            </w:r>
            <w:r w:rsidR="00E65EE7">
              <w:rPr>
                <w:sz w:val="22"/>
                <w:szCs w:val="22"/>
              </w:rPr>
              <w:t xml:space="preserve"> or pharmacy and masters’ degree in MBA, MPH,  Health Economics or Biostatistics with 5 years of relevant experience </w:t>
            </w:r>
          </w:p>
        </w:tc>
        <w:tc>
          <w:tcPr>
            <w:tcW w:w="1170" w:type="dxa"/>
            <w:shd w:val="clear" w:color="auto" w:fill="auto"/>
            <w:vAlign w:val="center"/>
          </w:tcPr>
          <w:p w:rsidR="00B453FC" w:rsidRPr="00897018" w:rsidRDefault="00B453FC" w:rsidP="008C3F9F">
            <w:r>
              <w:rPr>
                <w:sz w:val="22"/>
                <w:szCs w:val="22"/>
              </w:rPr>
              <w:t>389.25</w:t>
            </w:r>
          </w:p>
        </w:tc>
        <w:tc>
          <w:tcPr>
            <w:tcW w:w="1458" w:type="dxa"/>
            <w:shd w:val="clear" w:color="auto" w:fill="auto"/>
            <w:vAlign w:val="center"/>
          </w:tcPr>
          <w:p w:rsidR="00B453FC" w:rsidRPr="00897018" w:rsidRDefault="00B453FC" w:rsidP="008C3F9F">
            <w:pPr>
              <w:jc w:val="center"/>
            </w:pPr>
            <w:r>
              <w:rPr>
                <w:sz w:val="22"/>
                <w:szCs w:val="22"/>
              </w:rPr>
              <w:t>2</w:t>
            </w:r>
          </w:p>
        </w:tc>
      </w:tr>
      <w:tr w:rsidR="00B453FC" w:rsidRPr="00055383" w:rsidTr="00B453FC">
        <w:trPr>
          <w:trHeight w:val="494"/>
        </w:trPr>
        <w:tc>
          <w:tcPr>
            <w:tcW w:w="681" w:type="dxa"/>
            <w:shd w:val="clear" w:color="auto" w:fill="auto"/>
            <w:vAlign w:val="center"/>
          </w:tcPr>
          <w:p w:rsidR="00B453FC" w:rsidRPr="00897018" w:rsidRDefault="00B453FC" w:rsidP="008C3F9F">
            <w:pPr>
              <w:jc w:val="center"/>
            </w:pPr>
          </w:p>
        </w:tc>
        <w:tc>
          <w:tcPr>
            <w:tcW w:w="3275" w:type="dxa"/>
            <w:shd w:val="clear" w:color="auto" w:fill="auto"/>
            <w:vAlign w:val="center"/>
          </w:tcPr>
          <w:p w:rsidR="00B453FC" w:rsidRPr="00897018" w:rsidRDefault="00B453FC" w:rsidP="008C3F9F">
            <w:r w:rsidRPr="00897018">
              <w:rPr>
                <w:sz w:val="22"/>
                <w:szCs w:val="22"/>
              </w:rPr>
              <w:t xml:space="preserve">Monitoring and evaluation officer </w:t>
            </w:r>
          </w:p>
        </w:tc>
        <w:tc>
          <w:tcPr>
            <w:tcW w:w="3712" w:type="dxa"/>
            <w:shd w:val="clear" w:color="auto" w:fill="auto"/>
            <w:vAlign w:val="center"/>
          </w:tcPr>
          <w:p w:rsidR="00B453FC" w:rsidRPr="00897018" w:rsidRDefault="00B453FC" w:rsidP="008C3F9F"/>
        </w:tc>
        <w:tc>
          <w:tcPr>
            <w:tcW w:w="1170" w:type="dxa"/>
            <w:shd w:val="clear" w:color="auto" w:fill="auto"/>
            <w:vAlign w:val="center"/>
          </w:tcPr>
          <w:p w:rsidR="00B453FC" w:rsidRPr="00897018" w:rsidRDefault="00B453FC" w:rsidP="008C3F9F">
            <w:r w:rsidRPr="00897018">
              <w:rPr>
                <w:sz w:val="22"/>
                <w:szCs w:val="22"/>
              </w:rPr>
              <w:t>1487</w:t>
            </w:r>
          </w:p>
        </w:tc>
        <w:tc>
          <w:tcPr>
            <w:tcW w:w="1458" w:type="dxa"/>
            <w:shd w:val="clear" w:color="auto" w:fill="auto"/>
            <w:vAlign w:val="center"/>
          </w:tcPr>
          <w:p w:rsidR="00B453FC" w:rsidRPr="00897018" w:rsidRDefault="00B453FC" w:rsidP="008C3F9F">
            <w:pPr>
              <w:jc w:val="center"/>
            </w:pPr>
            <w:r w:rsidRPr="00897018">
              <w:rPr>
                <w:sz w:val="22"/>
                <w:szCs w:val="22"/>
              </w:rPr>
              <w:t>7</w:t>
            </w:r>
          </w:p>
        </w:tc>
      </w:tr>
      <w:tr w:rsidR="00B453FC" w:rsidRPr="00055383" w:rsidTr="00B453FC">
        <w:trPr>
          <w:trHeight w:val="422"/>
        </w:trPr>
        <w:tc>
          <w:tcPr>
            <w:tcW w:w="7668" w:type="dxa"/>
            <w:gridSpan w:val="3"/>
            <w:shd w:val="clear" w:color="auto" w:fill="auto"/>
            <w:vAlign w:val="center"/>
          </w:tcPr>
          <w:p w:rsidR="00B453FC" w:rsidRPr="00897018" w:rsidRDefault="00B453FC" w:rsidP="008C3F9F">
            <w:pPr>
              <w:jc w:val="right"/>
              <w:rPr>
                <w:b/>
              </w:rPr>
            </w:pPr>
            <w:r w:rsidRPr="00897018">
              <w:rPr>
                <w:b/>
                <w:sz w:val="22"/>
                <w:szCs w:val="22"/>
              </w:rPr>
              <w:t xml:space="preserve">Total </w:t>
            </w:r>
          </w:p>
        </w:tc>
        <w:tc>
          <w:tcPr>
            <w:tcW w:w="1170" w:type="dxa"/>
            <w:shd w:val="clear" w:color="auto" w:fill="auto"/>
            <w:vAlign w:val="center"/>
          </w:tcPr>
          <w:p w:rsidR="00B453FC" w:rsidRPr="00897018" w:rsidRDefault="00B453FC" w:rsidP="008C3F9F">
            <w:pPr>
              <w:rPr>
                <w:b/>
              </w:rPr>
            </w:pPr>
            <w:r w:rsidRPr="00897018">
              <w:rPr>
                <w:b/>
                <w:sz w:val="22"/>
                <w:szCs w:val="22"/>
              </w:rPr>
              <w:t>1887.6</w:t>
            </w:r>
          </w:p>
        </w:tc>
        <w:tc>
          <w:tcPr>
            <w:tcW w:w="1458" w:type="dxa"/>
            <w:shd w:val="clear" w:color="auto" w:fill="auto"/>
            <w:vAlign w:val="center"/>
          </w:tcPr>
          <w:p w:rsidR="00B453FC" w:rsidRPr="00897018" w:rsidRDefault="00B453FC" w:rsidP="008C3F9F">
            <w:pPr>
              <w:jc w:val="center"/>
              <w:rPr>
                <w:b/>
              </w:rPr>
            </w:pPr>
            <w:r>
              <w:rPr>
                <w:b/>
                <w:sz w:val="22"/>
                <w:szCs w:val="22"/>
              </w:rPr>
              <w:t>12</w:t>
            </w:r>
          </w:p>
        </w:tc>
      </w:tr>
    </w:tbl>
    <w:p w:rsidR="00B453FC" w:rsidRDefault="00B453FC" w:rsidP="00B453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047"/>
        <w:gridCol w:w="3440"/>
        <w:gridCol w:w="1097"/>
        <w:gridCol w:w="1347"/>
      </w:tblGrid>
      <w:tr w:rsidR="00B453FC" w:rsidRPr="00055383" w:rsidTr="00B453FC">
        <w:trPr>
          <w:trHeight w:val="377"/>
        </w:trPr>
        <w:tc>
          <w:tcPr>
            <w:tcW w:w="681" w:type="dxa"/>
            <w:shd w:val="clear" w:color="auto" w:fill="DAEEF3"/>
            <w:noWrap/>
            <w:hideMark/>
          </w:tcPr>
          <w:p w:rsidR="00B453FC" w:rsidRPr="00897018" w:rsidRDefault="00B453FC" w:rsidP="008C3F9F">
            <w:pPr>
              <w:rPr>
                <w:sz w:val="22"/>
                <w:szCs w:val="22"/>
              </w:rPr>
            </w:pPr>
          </w:p>
        </w:tc>
        <w:tc>
          <w:tcPr>
            <w:tcW w:w="9597" w:type="dxa"/>
            <w:gridSpan w:val="4"/>
            <w:shd w:val="clear" w:color="auto" w:fill="DAEEF3"/>
            <w:noWrap/>
            <w:hideMark/>
          </w:tcPr>
          <w:p w:rsidR="00B453FC" w:rsidRPr="00897018" w:rsidRDefault="00B453FC" w:rsidP="008C3F9F">
            <w:pPr>
              <w:rPr>
                <w:bCs/>
                <w:sz w:val="22"/>
                <w:szCs w:val="22"/>
              </w:rPr>
            </w:pPr>
            <w:r w:rsidRPr="00897018">
              <w:rPr>
                <w:bCs/>
                <w:sz w:val="22"/>
                <w:szCs w:val="22"/>
              </w:rPr>
              <w:t xml:space="preserve">HR Summary </w:t>
            </w:r>
            <w:r>
              <w:rPr>
                <w:bCs/>
                <w:sz w:val="22"/>
                <w:szCs w:val="22"/>
              </w:rPr>
              <w:t xml:space="preserve">only </w:t>
            </w:r>
            <w:r w:rsidRPr="00897018">
              <w:rPr>
                <w:bCs/>
                <w:sz w:val="22"/>
                <w:szCs w:val="22"/>
              </w:rPr>
              <w:t xml:space="preserve">for  planning, Monitoring and Evaluation at Branch  </w:t>
            </w:r>
          </w:p>
        </w:tc>
      </w:tr>
      <w:tr w:rsidR="00B453FC" w:rsidRPr="00055383" w:rsidTr="00B453FC">
        <w:trPr>
          <w:trHeight w:val="800"/>
        </w:trPr>
        <w:tc>
          <w:tcPr>
            <w:tcW w:w="681" w:type="dxa"/>
            <w:shd w:val="clear" w:color="auto" w:fill="DAEEF3"/>
            <w:vAlign w:val="center"/>
            <w:hideMark/>
          </w:tcPr>
          <w:p w:rsidR="00B453FC" w:rsidRPr="00897018" w:rsidRDefault="00B453FC" w:rsidP="008C3F9F">
            <w:pPr>
              <w:jc w:val="center"/>
              <w:rPr>
                <w:bCs/>
                <w:sz w:val="22"/>
                <w:szCs w:val="22"/>
              </w:rPr>
            </w:pPr>
            <w:r w:rsidRPr="00897018">
              <w:rPr>
                <w:bCs/>
                <w:sz w:val="22"/>
                <w:szCs w:val="22"/>
              </w:rPr>
              <w:t>Code</w:t>
            </w:r>
          </w:p>
        </w:tc>
        <w:tc>
          <w:tcPr>
            <w:tcW w:w="3281" w:type="dxa"/>
            <w:shd w:val="clear" w:color="auto" w:fill="DAEEF3"/>
            <w:vAlign w:val="center"/>
            <w:hideMark/>
          </w:tcPr>
          <w:p w:rsidR="00B453FC" w:rsidRPr="00897018" w:rsidRDefault="00B453FC" w:rsidP="008C3F9F">
            <w:pPr>
              <w:jc w:val="center"/>
              <w:rPr>
                <w:bCs/>
                <w:sz w:val="22"/>
                <w:szCs w:val="22"/>
              </w:rPr>
            </w:pPr>
            <w:r w:rsidRPr="00897018">
              <w:rPr>
                <w:bCs/>
                <w:sz w:val="22"/>
                <w:szCs w:val="22"/>
              </w:rPr>
              <w:t>Job Title</w:t>
            </w:r>
          </w:p>
        </w:tc>
        <w:tc>
          <w:tcPr>
            <w:tcW w:w="3706" w:type="dxa"/>
            <w:shd w:val="clear" w:color="auto" w:fill="DAEEF3"/>
            <w:vAlign w:val="center"/>
            <w:hideMark/>
          </w:tcPr>
          <w:p w:rsidR="00B453FC" w:rsidRPr="00897018" w:rsidRDefault="00B453FC" w:rsidP="008C3F9F">
            <w:pPr>
              <w:jc w:val="center"/>
              <w:rPr>
                <w:bCs/>
                <w:sz w:val="22"/>
                <w:szCs w:val="22"/>
              </w:rPr>
            </w:pPr>
            <w:r w:rsidRPr="00897018">
              <w:rPr>
                <w:bCs/>
                <w:sz w:val="22"/>
                <w:szCs w:val="22"/>
              </w:rPr>
              <w:t>Competency</w:t>
            </w:r>
          </w:p>
        </w:tc>
        <w:tc>
          <w:tcPr>
            <w:tcW w:w="1170" w:type="dxa"/>
            <w:shd w:val="clear" w:color="auto" w:fill="DAEEF3"/>
            <w:vAlign w:val="center"/>
            <w:hideMark/>
          </w:tcPr>
          <w:p w:rsidR="00B453FC" w:rsidRPr="00897018" w:rsidRDefault="00B453FC" w:rsidP="008C3F9F">
            <w:pPr>
              <w:jc w:val="center"/>
              <w:rPr>
                <w:bCs/>
                <w:sz w:val="22"/>
                <w:szCs w:val="22"/>
              </w:rPr>
            </w:pPr>
            <w:r w:rsidRPr="00897018">
              <w:rPr>
                <w:bCs/>
                <w:sz w:val="22"/>
                <w:szCs w:val="22"/>
              </w:rPr>
              <w:t>Total days/year</w:t>
            </w:r>
            <w:r w:rsidRPr="00897018">
              <w:rPr>
                <w:bCs/>
                <w:sz w:val="22"/>
                <w:szCs w:val="22"/>
              </w:rPr>
              <w:br/>
              <w:t>Center</w:t>
            </w:r>
          </w:p>
        </w:tc>
        <w:tc>
          <w:tcPr>
            <w:tcW w:w="1440" w:type="dxa"/>
            <w:shd w:val="clear" w:color="auto" w:fill="DAEEF3"/>
            <w:vAlign w:val="center"/>
            <w:hideMark/>
          </w:tcPr>
          <w:p w:rsidR="00B453FC" w:rsidRPr="00897018" w:rsidRDefault="00B453FC" w:rsidP="008C3F9F">
            <w:pPr>
              <w:jc w:val="center"/>
              <w:rPr>
                <w:bCs/>
                <w:sz w:val="22"/>
                <w:szCs w:val="22"/>
              </w:rPr>
            </w:pPr>
            <w:r w:rsidRPr="00897018">
              <w:rPr>
                <w:bCs/>
                <w:sz w:val="22"/>
                <w:szCs w:val="22"/>
              </w:rPr>
              <w:t>No of HR estimated</w:t>
            </w:r>
          </w:p>
        </w:tc>
      </w:tr>
      <w:tr w:rsidR="00B453FC" w:rsidRPr="00055383" w:rsidTr="00B453FC">
        <w:trPr>
          <w:trHeight w:val="900"/>
        </w:trPr>
        <w:tc>
          <w:tcPr>
            <w:tcW w:w="681" w:type="dxa"/>
            <w:shd w:val="clear" w:color="auto" w:fill="auto"/>
            <w:vAlign w:val="center"/>
          </w:tcPr>
          <w:p w:rsidR="00B453FC" w:rsidRPr="00897018" w:rsidRDefault="00B453FC" w:rsidP="008C3F9F">
            <w:pPr>
              <w:jc w:val="center"/>
              <w:rPr>
                <w:sz w:val="22"/>
                <w:szCs w:val="22"/>
              </w:rPr>
            </w:pPr>
            <w:r w:rsidRPr="00897018">
              <w:rPr>
                <w:sz w:val="22"/>
                <w:szCs w:val="22"/>
              </w:rPr>
              <w:t>M</w:t>
            </w:r>
          </w:p>
        </w:tc>
        <w:tc>
          <w:tcPr>
            <w:tcW w:w="3281" w:type="dxa"/>
            <w:shd w:val="clear" w:color="auto" w:fill="auto"/>
            <w:vAlign w:val="center"/>
          </w:tcPr>
          <w:p w:rsidR="00B453FC" w:rsidRPr="00897018" w:rsidRDefault="00B453FC" w:rsidP="008C3F9F">
            <w:pPr>
              <w:rPr>
                <w:sz w:val="22"/>
                <w:szCs w:val="22"/>
              </w:rPr>
            </w:pPr>
            <w:r w:rsidRPr="00897018">
              <w:rPr>
                <w:sz w:val="22"/>
                <w:szCs w:val="22"/>
              </w:rPr>
              <w:t xml:space="preserve">Planning, Monitoring and Evaluation Sub-Process Owner </w:t>
            </w:r>
          </w:p>
        </w:tc>
        <w:tc>
          <w:tcPr>
            <w:tcW w:w="3706" w:type="dxa"/>
            <w:shd w:val="clear" w:color="auto" w:fill="auto"/>
            <w:vAlign w:val="center"/>
          </w:tcPr>
          <w:p w:rsidR="00B453FC" w:rsidRPr="00DE0B84" w:rsidRDefault="00B453FC" w:rsidP="008C3F9F">
            <w:pPr>
              <w:rPr>
                <w:sz w:val="22"/>
                <w:szCs w:val="22"/>
              </w:rPr>
            </w:pPr>
            <w:r w:rsidRPr="00DE0B84">
              <w:rPr>
                <w:sz w:val="22"/>
                <w:szCs w:val="22"/>
              </w:rPr>
              <w:t>B. Pharm with Master’s degree relevant supply chain management</w:t>
            </w:r>
            <w:r w:rsidRPr="00DE0B84">
              <w:rPr>
                <w:rFonts w:ascii="Nyala" w:hAnsi="Nyala"/>
                <w:sz w:val="22"/>
                <w:szCs w:val="22"/>
              </w:rPr>
              <w:t>፡</w:t>
            </w:r>
            <w:r w:rsidRPr="00DE0B84">
              <w:rPr>
                <w:sz w:val="22"/>
                <w:szCs w:val="22"/>
              </w:rPr>
              <w:t xml:space="preserve"> Monitoring and evaluation, or MPH, or </w:t>
            </w:r>
            <w:r w:rsidRPr="00DE0B84">
              <w:rPr>
                <w:rFonts w:ascii="Nyala" w:hAnsi="Nyala"/>
                <w:sz w:val="22"/>
                <w:szCs w:val="22"/>
              </w:rPr>
              <w:t xml:space="preserve">Health informatics, </w:t>
            </w:r>
            <w:r w:rsidRPr="00DE0B84">
              <w:rPr>
                <w:sz w:val="22"/>
                <w:szCs w:val="22"/>
              </w:rPr>
              <w:t xml:space="preserve">and with at least five years relevant practical experience   </w:t>
            </w:r>
          </w:p>
        </w:tc>
        <w:tc>
          <w:tcPr>
            <w:tcW w:w="1170" w:type="dxa"/>
            <w:shd w:val="clear" w:color="auto" w:fill="auto"/>
            <w:vAlign w:val="center"/>
          </w:tcPr>
          <w:p w:rsidR="00B453FC" w:rsidRPr="00897018" w:rsidRDefault="00B453FC" w:rsidP="008C3F9F">
            <w:pPr>
              <w:rPr>
                <w:sz w:val="22"/>
                <w:szCs w:val="22"/>
              </w:rPr>
            </w:pPr>
          </w:p>
        </w:tc>
        <w:tc>
          <w:tcPr>
            <w:tcW w:w="1440" w:type="dxa"/>
            <w:shd w:val="clear" w:color="auto" w:fill="auto"/>
            <w:vAlign w:val="center"/>
          </w:tcPr>
          <w:p w:rsidR="00B453FC" w:rsidRPr="00897018" w:rsidRDefault="00B453FC" w:rsidP="008C3F9F">
            <w:pPr>
              <w:jc w:val="center"/>
              <w:rPr>
                <w:sz w:val="22"/>
                <w:szCs w:val="22"/>
              </w:rPr>
            </w:pPr>
            <w:r w:rsidRPr="00897018">
              <w:rPr>
                <w:sz w:val="22"/>
                <w:szCs w:val="22"/>
              </w:rPr>
              <w:t>1</w:t>
            </w:r>
          </w:p>
        </w:tc>
      </w:tr>
      <w:tr w:rsidR="00B453FC" w:rsidRPr="00055383" w:rsidTr="00B453FC">
        <w:trPr>
          <w:trHeight w:val="600"/>
        </w:trPr>
        <w:tc>
          <w:tcPr>
            <w:tcW w:w="681" w:type="dxa"/>
            <w:shd w:val="clear" w:color="auto" w:fill="auto"/>
            <w:vAlign w:val="center"/>
          </w:tcPr>
          <w:p w:rsidR="00B453FC" w:rsidRPr="00897018" w:rsidRDefault="00B453FC" w:rsidP="008C3F9F">
            <w:pPr>
              <w:jc w:val="center"/>
              <w:rPr>
                <w:sz w:val="22"/>
                <w:szCs w:val="22"/>
              </w:rPr>
            </w:pPr>
            <w:r w:rsidRPr="00897018">
              <w:rPr>
                <w:sz w:val="22"/>
                <w:szCs w:val="22"/>
              </w:rPr>
              <w:t>N</w:t>
            </w:r>
          </w:p>
        </w:tc>
        <w:tc>
          <w:tcPr>
            <w:tcW w:w="3281" w:type="dxa"/>
            <w:shd w:val="clear" w:color="auto" w:fill="auto"/>
            <w:vAlign w:val="center"/>
          </w:tcPr>
          <w:p w:rsidR="00B453FC" w:rsidRPr="00897018" w:rsidRDefault="00B453FC" w:rsidP="008C3F9F">
            <w:pPr>
              <w:rPr>
                <w:sz w:val="22"/>
                <w:szCs w:val="22"/>
              </w:rPr>
            </w:pPr>
            <w:r w:rsidRPr="00897018">
              <w:rPr>
                <w:sz w:val="22"/>
                <w:szCs w:val="22"/>
              </w:rPr>
              <w:t>Planning officer</w:t>
            </w:r>
          </w:p>
        </w:tc>
        <w:tc>
          <w:tcPr>
            <w:tcW w:w="3706" w:type="dxa"/>
            <w:shd w:val="clear" w:color="auto" w:fill="auto"/>
            <w:vAlign w:val="center"/>
          </w:tcPr>
          <w:p w:rsidR="00B453FC" w:rsidRPr="00897018" w:rsidRDefault="00B453FC" w:rsidP="008C3F9F">
            <w:pPr>
              <w:rPr>
                <w:sz w:val="22"/>
                <w:szCs w:val="22"/>
              </w:rPr>
            </w:pPr>
            <w:r w:rsidRPr="00897018">
              <w:rPr>
                <w:sz w:val="22"/>
                <w:szCs w:val="22"/>
              </w:rPr>
              <w:t xml:space="preserve"> BA. in business Administration or supply chain management </w:t>
            </w:r>
          </w:p>
        </w:tc>
        <w:tc>
          <w:tcPr>
            <w:tcW w:w="1170" w:type="dxa"/>
            <w:shd w:val="clear" w:color="auto" w:fill="auto"/>
            <w:vAlign w:val="center"/>
          </w:tcPr>
          <w:p w:rsidR="00B453FC" w:rsidRPr="00897018" w:rsidRDefault="00B453FC" w:rsidP="008C3F9F">
            <w:pPr>
              <w:jc w:val="center"/>
              <w:rPr>
                <w:sz w:val="22"/>
                <w:szCs w:val="22"/>
              </w:rPr>
            </w:pPr>
            <w:r w:rsidRPr="00897018">
              <w:rPr>
                <w:sz w:val="22"/>
                <w:szCs w:val="22"/>
              </w:rPr>
              <w:t>210</w:t>
            </w:r>
          </w:p>
        </w:tc>
        <w:tc>
          <w:tcPr>
            <w:tcW w:w="1440" w:type="dxa"/>
            <w:shd w:val="clear" w:color="auto" w:fill="auto"/>
            <w:vAlign w:val="center"/>
          </w:tcPr>
          <w:p w:rsidR="00B453FC" w:rsidRPr="00897018" w:rsidRDefault="00B453FC" w:rsidP="008C3F9F">
            <w:pPr>
              <w:jc w:val="center"/>
              <w:rPr>
                <w:sz w:val="22"/>
                <w:szCs w:val="22"/>
              </w:rPr>
            </w:pPr>
            <w:r w:rsidRPr="00897018">
              <w:rPr>
                <w:sz w:val="22"/>
                <w:szCs w:val="22"/>
              </w:rPr>
              <w:t>1</w:t>
            </w:r>
          </w:p>
        </w:tc>
      </w:tr>
      <w:tr w:rsidR="00B453FC" w:rsidRPr="00055383" w:rsidTr="00B453FC">
        <w:trPr>
          <w:trHeight w:val="917"/>
        </w:trPr>
        <w:tc>
          <w:tcPr>
            <w:tcW w:w="681" w:type="dxa"/>
            <w:shd w:val="clear" w:color="auto" w:fill="auto"/>
            <w:vAlign w:val="center"/>
          </w:tcPr>
          <w:p w:rsidR="00B453FC" w:rsidRPr="00897018" w:rsidRDefault="00B453FC" w:rsidP="008C3F9F">
            <w:pPr>
              <w:jc w:val="center"/>
              <w:rPr>
                <w:sz w:val="22"/>
                <w:szCs w:val="22"/>
              </w:rPr>
            </w:pPr>
          </w:p>
        </w:tc>
        <w:tc>
          <w:tcPr>
            <w:tcW w:w="3281" w:type="dxa"/>
            <w:shd w:val="clear" w:color="auto" w:fill="auto"/>
            <w:vAlign w:val="center"/>
          </w:tcPr>
          <w:p w:rsidR="00B453FC" w:rsidRPr="00897018" w:rsidRDefault="00B453FC" w:rsidP="008C3F9F">
            <w:pPr>
              <w:rPr>
                <w:sz w:val="22"/>
                <w:szCs w:val="22"/>
              </w:rPr>
            </w:pPr>
            <w:r w:rsidRPr="00897018">
              <w:rPr>
                <w:sz w:val="22"/>
                <w:szCs w:val="22"/>
              </w:rPr>
              <w:t xml:space="preserve">Monitoring and evaluation officer </w:t>
            </w:r>
          </w:p>
        </w:tc>
        <w:tc>
          <w:tcPr>
            <w:tcW w:w="3706" w:type="dxa"/>
            <w:shd w:val="clear" w:color="auto" w:fill="auto"/>
            <w:vAlign w:val="center"/>
          </w:tcPr>
          <w:p w:rsidR="00B453FC" w:rsidRPr="00897018" w:rsidRDefault="00B453FC" w:rsidP="008C3F9F">
            <w:pPr>
              <w:rPr>
                <w:sz w:val="22"/>
                <w:szCs w:val="22"/>
              </w:rPr>
            </w:pPr>
            <w:r w:rsidRPr="00897018">
              <w:rPr>
                <w:sz w:val="22"/>
                <w:szCs w:val="22"/>
              </w:rPr>
              <w:t xml:space="preserve">BA. accounting or business administration </w:t>
            </w:r>
          </w:p>
        </w:tc>
        <w:tc>
          <w:tcPr>
            <w:tcW w:w="1170" w:type="dxa"/>
            <w:shd w:val="clear" w:color="auto" w:fill="auto"/>
            <w:vAlign w:val="center"/>
          </w:tcPr>
          <w:p w:rsidR="00B453FC" w:rsidRPr="00897018" w:rsidRDefault="00B453FC" w:rsidP="008C3F9F">
            <w:pPr>
              <w:jc w:val="center"/>
              <w:rPr>
                <w:sz w:val="22"/>
                <w:szCs w:val="22"/>
              </w:rPr>
            </w:pPr>
            <w:r w:rsidRPr="00897018">
              <w:rPr>
                <w:sz w:val="22"/>
                <w:szCs w:val="22"/>
              </w:rPr>
              <w:t>676</w:t>
            </w:r>
          </w:p>
        </w:tc>
        <w:tc>
          <w:tcPr>
            <w:tcW w:w="1440" w:type="dxa"/>
            <w:shd w:val="clear" w:color="auto" w:fill="auto"/>
            <w:vAlign w:val="center"/>
          </w:tcPr>
          <w:p w:rsidR="00B453FC" w:rsidRPr="00897018" w:rsidRDefault="00B453FC" w:rsidP="008C3F9F">
            <w:pPr>
              <w:jc w:val="center"/>
              <w:rPr>
                <w:sz w:val="22"/>
                <w:szCs w:val="22"/>
              </w:rPr>
            </w:pPr>
            <w:r w:rsidRPr="00897018">
              <w:rPr>
                <w:sz w:val="22"/>
                <w:szCs w:val="22"/>
              </w:rPr>
              <w:t>3</w:t>
            </w:r>
          </w:p>
        </w:tc>
      </w:tr>
      <w:tr w:rsidR="00B453FC" w:rsidRPr="00055383" w:rsidTr="00B453FC">
        <w:trPr>
          <w:trHeight w:val="600"/>
        </w:trPr>
        <w:tc>
          <w:tcPr>
            <w:tcW w:w="7668" w:type="dxa"/>
            <w:gridSpan w:val="3"/>
            <w:shd w:val="clear" w:color="auto" w:fill="auto"/>
            <w:vAlign w:val="center"/>
          </w:tcPr>
          <w:p w:rsidR="00B453FC" w:rsidRPr="00897018" w:rsidRDefault="00B453FC" w:rsidP="008C3F9F">
            <w:pPr>
              <w:jc w:val="right"/>
              <w:rPr>
                <w:b/>
                <w:sz w:val="22"/>
                <w:szCs w:val="22"/>
              </w:rPr>
            </w:pPr>
          </w:p>
          <w:p w:rsidR="00B453FC" w:rsidRPr="00897018" w:rsidRDefault="00B453FC" w:rsidP="008C3F9F">
            <w:pPr>
              <w:jc w:val="right"/>
              <w:rPr>
                <w:b/>
                <w:sz w:val="22"/>
                <w:szCs w:val="22"/>
              </w:rPr>
            </w:pPr>
            <w:r w:rsidRPr="00897018">
              <w:rPr>
                <w:b/>
                <w:sz w:val="22"/>
                <w:szCs w:val="22"/>
              </w:rPr>
              <w:t xml:space="preserve">Total  </w:t>
            </w:r>
          </w:p>
          <w:p w:rsidR="00B453FC" w:rsidRPr="00897018" w:rsidRDefault="00B453FC" w:rsidP="008C3F9F">
            <w:pPr>
              <w:jc w:val="center"/>
              <w:rPr>
                <w:b/>
                <w:sz w:val="22"/>
                <w:szCs w:val="22"/>
              </w:rPr>
            </w:pPr>
            <w:r w:rsidRPr="00897018">
              <w:rPr>
                <w:b/>
                <w:sz w:val="22"/>
                <w:szCs w:val="22"/>
              </w:rPr>
              <w:t xml:space="preserve"> </w:t>
            </w:r>
          </w:p>
        </w:tc>
        <w:tc>
          <w:tcPr>
            <w:tcW w:w="1170" w:type="dxa"/>
            <w:shd w:val="clear" w:color="auto" w:fill="auto"/>
            <w:vAlign w:val="center"/>
          </w:tcPr>
          <w:p w:rsidR="00B453FC" w:rsidRPr="00897018" w:rsidRDefault="00B453FC" w:rsidP="008C3F9F">
            <w:pPr>
              <w:rPr>
                <w:b/>
                <w:sz w:val="22"/>
                <w:szCs w:val="22"/>
              </w:rPr>
            </w:pPr>
            <w:r w:rsidRPr="00897018">
              <w:rPr>
                <w:b/>
                <w:sz w:val="22"/>
                <w:szCs w:val="22"/>
              </w:rPr>
              <w:t>856</w:t>
            </w:r>
          </w:p>
        </w:tc>
        <w:tc>
          <w:tcPr>
            <w:tcW w:w="1440" w:type="dxa"/>
            <w:shd w:val="clear" w:color="auto" w:fill="auto"/>
            <w:vAlign w:val="center"/>
          </w:tcPr>
          <w:p w:rsidR="00B453FC" w:rsidRPr="00897018" w:rsidRDefault="00B453FC" w:rsidP="008C3F9F">
            <w:pPr>
              <w:jc w:val="center"/>
              <w:rPr>
                <w:b/>
                <w:sz w:val="22"/>
                <w:szCs w:val="22"/>
              </w:rPr>
            </w:pPr>
            <w:r w:rsidRPr="00897018">
              <w:rPr>
                <w:b/>
                <w:sz w:val="22"/>
                <w:szCs w:val="22"/>
              </w:rPr>
              <w:t>5</w:t>
            </w:r>
          </w:p>
        </w:tc>
      </w:tr>
    </w:tbl>
    <w:p w:rsidR="00B453FC" w:rsidRPr="003D27BA" w:rsidRDefault="00B453FC" w:rsidP="00B453FC">
      <w:pPr>
        <w:rPr>
          <w:i/>
          <w:color w:val="000000"/>
          <w:sz w:val="20"/>
          <w:szCs w:val="20"/>
        </w:rPr>
      </w:pPr>
      <w:r w:rsidRPr="003D27BA">
        <w:rPr>
          <w:i/>
          <w:color w:val="000000"/>
          <w:sz w:val="20"/>
          <w:szCs w:val="20"/>
        </w:rPr>
        <w:t>Note:  Total days/year for each activity is calculated by multiplying:</w:t>
      </w:r>
    </w:p>
    <w:p w:rsidR="00B453FC" w:rsidRPr="003D27BA" w:rsidRDefault="00B453FC" w:rsidP="00057452">
      <w:pPr>
        <w:numPr>
          <w:ilvl w:val="1"/>
          <w:numId w:val="102"/>
        </w:numPr>
        <w:rPr>
          <w:i/>
          <w:color w:val="000000"/>
          <w:sz w:val="20"/>
          <w:szCs w:val="20"/>
        </w:rPr>
      </w:pPr>
      <w:r w:rsidRPr="003D27BA">
        <w:rPr>
          <w:i/>
          <w:color w:val="000000"/>
          <w:sz w:val="20"/>
          <w:szCs w:val="20"/>
        </w:rPr>
        <w:t>Annual accomplishments by 1</w:t>
      </w:r>
    </w:p>
    <w:p w:rsidR="00B453FC" w:rsidRPr="003D27BA" w:rsidRDefault="00B453FC" w:rsidP="00057452">
      <w:pPr>
        <w:numPr>
          <w:ilvl w:val="1"/>
          <w:numId w:val="102"/>
        </w:numPr>
        <w:rPr>
          <w:i/>
          <w:color w:val="000000"/>
          <w:sz w:val="20"/>
          <w:szCs w:val="20"/>
        </w:rPr>
      </w:pPr>
      <w:r w:rsidRPr="003D27BA">
        <w:rPr>
          <w:i/>
          <w:color w:val="000000"/>
          <w:sz w:val="20"/>
          <w:szCs w:val="20"/>
        </w:rPr>
        <w:t>Quarterly accomplishments by 4</w:t>
      </w:r>
    </w:p>
    <w:p w:rsidR="00B453FC" w:rsidRPr="003D27BA" w:rsidRDefault="00B453FC" w:rsidP="00057452">
      <w:pPr>
        <w:numPr>
          <w:ilvl w:val="1"/>
          <w:numId w:val="102"/>
        </w:numPr>
        <w:rPr>
          <w:i/>
          <w:color w:val="000000"/>
          <w:sz w:val="20"/>
          <w:szCs w:val="20"/>
        </w:rPr>
      </w:pPr>
      <w:r w:rsidRPr="003D27BA">
        <w:rPr>
          <w:i/>
          <w:color w:val="000000"/>
          <w:sz w:val="20"/>
          <w:szCs w:val="20"/>
        </w:rPr>
        <w:t>Monthly accomplishments by 12</w:t>
      </w:r>
    </w:p>
    <w:p w:rsidR="00B453FC" w:rsidRPr="003D27BA" w:rsidRDefault="00B453FC" w:rsidP="00057452">
      <w:pPr>
        <w:numPr>
          <w:ilvl w:val="1"/>
          <w:numId w:val="102"/>
        </w:numPr>
        <w:rPr>
          <w:i/>
          <w:color w:val="000000"/>
          <w:sz w:val="20"/>
          <w:szCs w:val="20"/>
        </w:rPr>
      </w:pPr>
      <w:r w:rsidRPr="003D27BA">
        <w:rPr>
          <w:i/>
          <w:color w:val="000000"/>
          <w:sz w:val="20"/>
          <w:szCs w:val="20"/>
        </w:rPr>
        <w:t>Biweekly accomplishments  by 26</w:t>
      </w:r>
    </w:p>
    <w:p w:rsidR="00B453FC" w:rsidRPr="003D27BA" w:rsidRDefault="00B453FC" w:rsidP="00057452">
      <w:pPr>
        <w:numPr>
          <w:ilvl w:val="1"/>
          <w:numId w:val="102"/>
        </w:numPr>
        <w:rPr>
          <w:i/>
          <w:color w:val="000000"/>
          <w:sz w:val="20"/>
          <w:szCs w:val="20"/>
        </w:rPr>
      </w:pPr>
      <w:r w:rsidRPr="003D27BA">
        <w:rPr>
          <w:i/>
          <w:color w:val="000000"/>
          <w:sz w:val="20"/>
          <w:szCs w:val="20"/>
        </w:rPr>
        <w:lastRenderedPageBreak/>
        <w:t>Weekly accomplishments by 52</w:t>
      </w:r>
    </w:p>
    <w:p w:rsidR="00B453FC" w:rsidRPr="00086A91" w:rsidRDefault="00B453FC" w:rsidP="00057452">
      <w:pPr>
        <w:numPr>
          <w:ilvl w:val="1"/>
          <w:numId w:val="102"/>
        </w:numPr>
      </w:pPr>
      <w:r w:rsidRPr="00055383">
        <w:rPr>
          <w:i/>
          <w:color w:val="000000"/>
          <w:sz w:val="20"/>
          <w:szCs w:val="20"/>
        </w:rPr>
        <w:t>Daily accomplishments by 250</w:t>
      </w:r>
    </w:p>
    <w:p w:rsidR="00C3774B" w:rsidRPr="00C3774B" w:rsidRDefault="00D00DCC" w:rsidP="00B453FC">
      <w:pPr>
        <w:ind w:left="1440"/>
        <w:rPr>
          <w:b/>
        </w:rPr>
      </w:pPr>
      <w:r>
        <w:br w:type="page"/>
      </w:r>
      <w:r w:rsidR="00C3774B" w:rsidRPr="00C3774B">
        <w:rPr>
          <w:b/>
        </w:rPr>
        <w:lastRenderedPageBreak/>
        <w:t xml:space="preserve">List of SOP for Planning and Resource Mobilization </w:t>
      </w:r>
    </w:p>
    <w:p w:rsidR="00C3774B" w:rsidRPr="00C3774B" w:rsidRDefault="00C3774B" w:rsidP="00B453FC">
      <w:pPr>
        <w:ind w:left="1440"/>
        <w:rPr>
          <w:b/>
        </w:rPr>
      </w:pPr>
    </w:p>
    <w:p w:rsidR="00D00DCC" w:rsidRPr="00C3774B" w:rsidRDefault="00C3774B" w:rsidP="00057452">
      <w:pPr>
        <w:numPr>
          <w:ilvl w:val="0"/>
          <w:numId w:val="128"/>
        </w:numPr>
        <w:spacing w:line="360" w:lineRule="auto"/>
        <w:rPr>
          <w:color w:val="000000"/>
        </w:rPr>
      </w:pPr>
      <w:r w:rsidRPr="00C3774B">
        <w:rPr>
          <w:color w:val="000000"/>
        </w:rPr>
        <w:t>Develop Strategic Planning (five year strategic plan)</w:t>
      </w:r>
    </w:p>
    <w:p w:rsidR="00C3774B" w:rsidRPr="00C3774B" w:rsidRDefault="00C3774B" w:rsidP="00057452">
      <w:pPr>
        <w:numPr>
          <w:ilvl w:val="0"/>
          <w:numId w:val="128"/>
        </w:numPr>
        <w:spacing w:line="360" w:lineRule="auto"/>
        <w:rPr>
          <w:color w:val="000000"/>
        </w:rPr>
      </w:pPr>
      <w:r>
        <w:rPr>
          <w:color w:val="000000"/>
        </w:rPr>
        <w:t>Preparing annual plan</w:t>
      </w:r>
      <w:r w:rsidRPr="00C3774B">
        <w:rPr>
          <w:color w:val="000000"/>
        </w:rPr>
        <w:t xml:space="preserve"> </w:t>
      </w:r>
      <w:r>
        <w:rPr>
          <w:color w:val="000000"/>
        </w:rPr>
        <w:t xml:space="preserve"> </w:t>
      </w:r>
    </w:p>
    <w:p w:rsidR="00C3774B" w:rsidRPr="00C3774B" w:rsidRDefault="00C3774B" w:rsidP="00057452">
      <w:pPr>
        <w:numPr>
          <w:ilvl w:val="0"/>
          <w:numId w:val="128"/>
        </w:numPr>
        <w:spacing w:line="360" w:lineRule="auto"/>
        <w:rPr>
          <w:color w:val="000000"/>
        </w:rPr>
      </w:pPr>
      <w:r>
        <w:rPr>
          <w:color w:val="000000"/>
        </w:rPr>
        <w:t>Measuring performance, monitoring and e</w:t>
      </w:r>
      <w:r w:rsidRPr="00C3774B">
        <w:rPr>
          <w:color w:val="000000"/>
        </w:rPr>
        <w:t>valuation</w:t>
      </w:r>
    </w:p>
    <w:p w:rsidR="00C3774B" w:rsidRPr="00C3774B" w:rsidRDefault="00C3774B" w:rsidP="00057452">
      <w:pPr>
        <w:numPr>
          <w:ilvl w:val="0"/>
          <w:numId w:val="128"/>
        </w:numPr>
        <w:spacing w:line="360" w:lineRule="auto"/>
        <w:rPr>
          <w:color w:val="000000"/>
        </w:rPr>
      </w:pPr>
      <w:r>
        <w:rPr>
          <w:color w:val="000000"/>
        </w:rPr>
        <w:t>Follow p</w:t>
      </w:r>
      <w:r w:rsidRPr="00C3774B">
        <w:rPr>
          <w:color w:val="000000"/>
        </w:rPr>
        <w:t>rocess improvement</w:t>
      </w:r>
    </w:p>
    <w:p w:rsidR="00C3774B" w:rsidRPr="00C3774B" w:rsidRDefault="00C3774B" w:rsidP="00057452">
      <w:pPr>
        <w:numPr>
          <w:ilvl w:val="0"/>
          <w:numId w:val="128"/>
        </w:numPr>
        <w:spacing w:line="360" w:lineRule="auto"/>
        <w:rPr>
          <w:color w:val="000000"/>
        </w:rPr>
      </w:pPr>
      <w:r>
        <w:rPr>
          <w:color w:val="000000"/>
        </w:rPr>
        <w:t>Identifying</w:t>
      </w:r>
      <w:r w:rsidRPr="00C3774B">
        <w:rPr>
          <w:color w:val="000000"/>
        </w:rPr>
        <w:t xml:space="preserve"> the available fund</w:t>
      </w:r>
    </w:p>
    <w:p w:rsidR="00C3774B" w:rsidRPr="00C3774B" w:rsidRDefault="00C3774B" w:rsidP="00057452">
      <w:pPr>
        <w:numPr>
          <w:ilvl w:val="0"/>
          <w:numId w:val="128"/>
        </w:numPr>
        <w:spacing w:line="360" w:lineRule="auto"/>
        <w:rPr>
          <w:color w:val="000000"/>
        </w:rPr>
      </w:pPr>
      <w:r>
        <w:rPr>
          <w:color w:val="000000"/>
        </w:rPr>
        <w:t>D</w:t>
      </w:r>
      <w:r w:rsidRPr="00C3774B">
        <w:rPr>
          <w:color w:val="000000"/>
        </w:rPr>
        <w:t xml:space="preserve">ata </w:t>
      </w:r>
      <w:r>
        <w:rPr>
          <w:color w:val="000000"/>
        </w:rPr>
        <w:t xml:space="preserve">collection </w:t>
      </w:r>
      <w:r w:rsidRPr="00C3774B">
        <w:rPr>
          <w:color w:val="000000"/>
        </w:rPr>
        <w:t>and determin</w:t>
      </w:r>
      <w:r>
        <w:rPr>
          <w:color w:val="000000"/>
        </w:rPr>
        <w:t xml:space="preserve">ing </w:t>
      </w:r>
      <w:r w:rsidRPr="00C3774B">
        <w:rPr>
          <w:color w:val="000000"/>
        </w:rPr>
        <w:t>financial ga</w:t>
      </w:r>
      <w:r>
        <w:rPr>
          <w:color w:val="000000"/>
        </w:rPr>
        <w:t xml:space="preserve">ps </w:t>
      </w:r>
      <w:r w:rsidRPr="00C3774B">
        <w:rPr>
          <w:color w:val="000000"/>
        </w:rPr>
        <w:t>(Conduct Gap Analysis)</w:t>
      </w:r>
    </w:p>
    <w:p w:rsidR="00C3774B" w:rsidRPr="00C3774B" w:rsidRDefault="00C3774B" w:rsidP="00057452">
      <w:pPr>
        <w:numPr>
          <w:ilvl w:val="0"/>
          <w:numId w:val="128"/>
        </w:numPr>
        <w:spacing w:line="360" w:lineRule="auto"/>
      </w:pPr>
      <w:r w:rsidRPr="00C3774B">
        <w:t>Formulate financial resource mobilization strategy</w:t>
      </w:r>
    </w:p>
    <w:p w:rsidR="00C3774B" w:rsidRPr="00C3774B" w:rsidRDefault="00C3774B" w:rsidP="00057452">
      <w:pPr>
        <w:numPr>
          <w:ilvl w:val="0"/>
          <w:numId w:val="128"/>
        </w:numPr>
        <w:spacing w:line="360" w:lineRule="auto"/>
      </w:pPr>
      <w:r w:rsidRPr="00C3774B">
        <w:t>Approaching funding organization</w:t>
      </w:r>
    </w:p>
    <w:p w:rsidR="00C3774B" w:rsidRPr="00C3774B" w:rsidRDefault="00C3774B" w:rsidP="00057452">
      <w:pPr>
        <w:numPr>
          <w:ilvl w:val="0"/>
          <w:numId w:val="128"/>
        </w:numPr>
        <w:spacing w:line="360" w:lineRule="auto"/>
      </w:pPr>
      <w:r w:rsidRPr="00C3774B">
        <w:t>Approaching International Banks such as the WB, ADB,</w:t>
      </w:r>
    </w:p>
    <w:p w:rsidR="00C3774B" w:rsidRPr="00C3774B" w:rsidRDefault="00C3774B" w:rsidP="00057452">
      <w:pPr>
        <w:numPr>
          <w:ilvl w:val="0"/>
          <w:numId w:val="128"/>
        </w:numPr>
        <w:spacing w:line="360" w:lineRule="auto"/>
      </w:pPr>
      <w:r w:rsidRPr="00C3774B">
        <w:t>Approaching Bilateral or Multilateral organizations and donors</w:t>
      </w:r>
    </w:p>
    <w:p w:rsidR="00C3774B" w:rsidRPr="00C3774B" w:rsidRDefault="00C3774B" w:rsidP="00057452">
      <w:pPr>
        <w:numPr>
          <w:ilvl w:val="0"/>
          <w:numId w:val="128"/>
        </w:numPr>
        <w:spacing w:line="360" w:lineRule="auto"/>
      </w:pPr>
      <w:r>
        <w:t xml:space="preserve"> P</w:t>
      </w:r>
      <w:r w:rsidRPr="00C3774B">
        <w:t>reparing project proposal/selling ready-made proposal</w:t>
      </w:r>
    </w:p>
    <w:p w:rsidR="00C3774B" w:rsidRPr="00C3774B" w:rsidRDefault="00C3774B" w:rsidP="00057452">
      <w:pPr>
        <w:numPr>
          <w:ilvl w:val="0"/>
          <w:numId w:val="128"/>
        </w:numPr>
        <w:spacing w:line="360" w:lineRule="auto"/>
      </w:pPr>
      <w:r>
        <w:t>P</w:t>
      </w:r>
      <w:r w:rsidRPr="00C3774B">
        <w:t>reparing memorandum of understanding</w:t>
      </w:r>
    </w:p>
    <w:p w:rsidR="00C3774B" w:rsidRPr="00C3774B" w:rsidRDefault="00C3774B" w:rsidP="00057452">
      <w:pPr>
        <w:numPr>
          <w:ilvl w:val="0"/>
          <w:numId w:val="128"/>
        </w:numPr>
        <w:spacing w:line="360" w:lineRule="auto"/>
      </w:pPr>
      <w:r>
        <w:t>Facilitating a</w:t>
      </w:r>
      <w:r w:rsidRPr="00C3774B">
        <w:t>dvance payment from RHBs, HFs, and other governmental offices</w:t>
      </w:r>
    </w:p>
    <w:p w:rsidR="00FA4C09" w:rsidRPr="00FA4C09" w:rsidRDefault="000C7441" w:rsidP="00FA4C09">
      <w:pPr>
        <w:pStyle w:val="Heading3"/>
        <w:numPr>
          <w:ilvl w:val="2"/>
          <w:numId w:val="69"/>
        </w:numPr>
      </w:pPr>
      <w:bookmarkStart w:id="98" w:name="_Toc475431940"/>
      <w:r w:rsidRPr="00FA4C09">
        <w:rPr>
          <w:rFonts w:eastAsia="Calibri"/>
        </w:rPr>
        <w:t>Job Description</w:t>
      </w:r>
      <w:bookmarkEnd w:id="98"/>
      <w:r w:rsidRPr="00FA4C09">
        <w:rPr>
          <w:rFonts w:eastAsia="Calibri"/>
        </w:rPr>
        <w:t xml:space="preserve"> </w:t>
      </w:r>
    </w:p>
    <w:p w:rsidR="00947EC2" w:rsidRPr="00FA4C09" w:rsidRDefault="00FB019E" w:rsidP="00FA4C09">
      <w:pPr>
        <w:pStyle w:val="Heading3"/>
        <w:numPr>
          <w:ilvl w:val="3"/>
          <w:numId w:val="69"/>
        </w:numPr>
      </w:pPr>
      <w:bookmarkStart w:id="99" w:name="_Toc475431941"/>
      <w:r w:rsidRPr="00FA4C09">
        <w:rPr>
          <w:lang w:val="en-US"/>
        </w:rPr>
        <w:t xml:space="preserve">Job description for </w:t>
      </w:r>
      <w:r w:rsidR="000C7441">
        <w:t>Forecasting and Supply planning</w:t>
      </w:r>
      <w:r w:rsidR="00D46D65" w:rsidRPr="00FA4C09">
        <w:rPr>
          <w:lang w:val="en-US"/>
        </w:rPr>
        <w:t xml:space="preserve"> sub process</w:t>
      </w:r>
      <w:bookmarkEnd w:id="99"/>
    </w:p>
    <w:p w:rsidR="00EA23C0" w:rsidRPr="00EA23C0" w:rsidRDefault="00EA23C0" w:rsidP="00EA23C0">
      <w:pPr>
        <w:rPr>
          <w:b/>
        </w:rPr>
      </w:pPr>
      <w:r>
        <w:t xml:space="preserve"> </w:t>
      </w:r>
      <w:r w:rsidRPr="00EA23C0">
        <w:rPr>
          <w:b/>
        </w:rPr>
        <w:t xml:space="preserve">Job </w:t>
      </w:r>
      <w:r w:rsidR="00385A62" w:rsidRPr="00EA23C0">
        <w:rPr>
          <w:b/>
        </w:rPr>
        <w:t>Description</w:t>
      </w:r>
      <w:r w:rsidRPr="00EA23C0">
        <w:rPr>
          <w:b/>
        </w:rPr>
        <w:t xml:space="preserve"> for Forecasting &amp; </w:t>
      </w:r>
      <w:r w:rsidR="00385A62" w:rsidRPr="00EA23C0">
        <w:rPr>
          <w:b/>
        </w:rPr>
        <w:t>Supply</w:t>
      </w:r>
      <w:r w:rsidRPr="00EA23C0">
        <w:rPr>
          <w:b/>
        </w:rPr>
        <w:t xml:space="preserve"> </w:t>
      </w:r>
      <w:r w:rsidR="00385A62" w:rsidRPr="00EA23C0">
        <w:rPr>
          <w:b/>
        </w:rPr>
        <w:t>Planning</w:t>
      </w:r>
      <w:r w:rsidRPr="00EA23C0">
        <w:rPr>
          <w:b/>
        </w:rPr>
        <w:t xml:space="preserve"> </w:t>
      </w:r>
      <w:r w:rsidR="00385A62" w:rsidRPr="00EA23C0">
        <w:rPr>
          <w:b/>
        </w:rPr>
        <w:t>Process</w:t>
      </w:r>
      <w:r w:rsidRPr="00EA23C0">
        <w:rPr>
          <w:b/>
        </w:rPr>
        <w:t xml:space="preserve"> </w:t>
      </w:r>
      <w:r w:rsidR="00385A62" w:rsidRPr="00EA23C0">
        <w:rPr>
          <w:b/>
        </w:rPr>
        <w:t>Owner</w:t>
      </w:r>
      <w:r w:rsidRPr="00EA23C0">
        <w:rPr>
          <w:b/>
        </w:rPr>
        <w:t xml:space="preserve"> </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10"/>
        <w:gridCol w:w="8190"/>
      </w:tblGrid>
      <w:tr w:rsidR="00EA23C0" w:rsidRPr="00FB3F2C" w:rsidTr="00706050">
        <w:trPr>
          <w:trHeight w:val="395"/>
        </w:trPr>
        <w:tc>
          <w:tcPr>
            <w:tcW w:w="2610" w:type="dxa"/>
          </w:tcPr>
          <w:p w:rsidR="00EA23C0" w:rsidRPr="00FB3F2C" w:rsidRDefault="00EA23C0" w:rsidP="00706050">
            <w:pPr>
              <w:rPr>
                <w:b/>
                <w:bCs/>
                <w:color w:val="000000"/>
                <w:sz w:val="20"/>
                <w:szCs w:val="20"/>
              </w:rPr>
            </w:pPr>
            <w:r w:rsidRPr="0009362F">
              <w:rPr>
                <w:b/>
                <w:bCs/>
                <w:color w:val="181DF4"/>
                <w:sz w:val="28"/>
                <w:szCs w:val="28"/>
              </w:rPr>
              <w:t xml:space="preserve"> </w:t>
            </w:r>
            <w:r w:rsidRPr="00FB3F2C">
              <w:rPr>
                <w:b/>
                <w:bCs/>
                <w:color w:val="000000"/>
                <w:sz w:val="20"/>
                <w:szCs w:val="20"/>
              </w:rPr>
              <w:t>Process for which it is responsible</w:t>
            </w:r>
          </w:p>
        </w:tc>
        <w:tc>
          <w:tcPr>
            <w:tcW w:w="8190" w:type="dxa"/>
          </w:tcPr>
          <w:p w:rsidR="00EA23C0" w:rsidRPr="00FB3F2C" w:rsidRDefault="00EA23C0" w:rsidP="00706050">
            <w:pPr>
              <w:rPr>
                <w:color w:val="000000"/>
                <w:sz w:val="20"/>
                <w:szCs w:val="20"/>
              </w:rPr>
            </w:pPr>
            <w:r w:rsidRPr="00FB3F2C">
              <w:rPr>
                <w:color w:val="000000"/>
                <w:sz w:val="20"/>
                <w:szCs w:val="20"/>
              </w:rPr>
              <w:t>Pharmaceutical Supply Core Process</w:t>
            </w:r>
          </w:p>
        </w:tc>
      </w:tr>
      <w:tr w:rsidR="00EA23C0" w:rsidRPr="00FB3F2C" w:rsidTr="00706050">
        <w:trPr>
          <w:trHeight w:val="368"/>
        </w:trPr>
        <w:tc>
          <w:tcPr>
            <w:tcW w:w="2610" w:type="dxa"/>
          </w:tcPr>
          <w:p w:rsidR="00EA23C0" w:rsidRPr="00FB3F2C" w:rsidRDefault="00EA23C0" w:rsidP="00706050">
            <w:pPr>
              <w:rPr>
                <w:b/>
                <w:bCs/>
                <w:color w:val="000000"/>
                <w:sz w:val="20"/>
                <w:szCs w:val="20"/>
              </w:rPr>
            </w:pPr>
            <w:r w:rsidRPr="00FB3F2C">
              <w:rPr>
                <w:b/>
                <w:bCs/>
                <w:color w:val="000000"/>
                <w:sz w:val="20"/>
                <w:szCs w:val="20"/>
              </w:rPr>
              <w:t>Process Level (head office or Branch)</w:t>
            </w:r>
          </w:p>
        </w:tc>
        <w:tc>
          <w:tcPr>
            <w:tcW w:w="8190" w:type="dxa"/>
          </w:tcPr>
          <w:p w:rsidR="00EA23C0" w:rsidRPr="00FB3F2C" w:rsidRDefault="00EA23C0" w:rsidP="00706050">
            <w:pPr>
              <w:rPr>
                <w:color w:val="000000"/>
                <w:sz w:val="20"/>
                <w:szCs w:val="20"/>
              </w:rPr>
            </w:pPr>
            <w:r w:rsidRPr="00FB3F2C">
              <w:rPr>
                <w:color w:val="000000"/>
                <w:sz w:val="20"/>
                <w:szCs w:val="20"/>
              </w:rPr>
              <w:t>Head Office</w:t>
            </w:r>
          </w:p>
        </w:tc>
      </w:tr>
      <w:tr w:rsidR="00EA23C0" w:rsidRPr="00FB3F2C" w:rsidTr="00706050">
        <w:trPr>
          <w:trHeight w:val="350"/>
        </w:trPr>
        <w:tc>
          <w:tcPr>
            <w:tcW w:w="2610" w:type="dxa"/>
          </w:tcPr>
          <w:p w:rsidR="00EA23C0" w:rsidRPr="00FB3F2C" w:rsidRDefault="00EA23C0" w:rsidP="00706050">
            <w:pPr>
              <w:rPr>
                <w:b/>
                <w:color w:val="000000"/>
                <w:sz w:val="20"/>
                <w:szCs w:val="20"/>
              </w:rPr>
            </w:pPr>
            <w:r w:rsidRPr="00FB3F2C">
              <w:rPr>
                <w:b/>
                <w:color w:val="000000"/>
                <w:sz w:val="20"/>
                <w:szCs w:val="20"/>
              </w:rPr>
              <w:t>Job Title</w:t>
            </w:r>
          </w:p>
        </w:tc>
        <w:tc>
          <w:tcPr>
            <w:tcW w:w="8190" w:type="dxa"/>
          </w:tcPr>
          <w:p w:rsidR="00EA23C0" w:rsidRPr="00FB3F2C" w:rsidRDefault="00EA23C0" w:rsidP="00706050">
            <w:pPr>
              <w:rPr>
                <w:color w:val="000000"/>
                <w:sz w:val="20"/>
                <w:szCs w:val="20"/>
              </w:rPr>
            </w:pPr>
            <w:r>
              <w:rPr>
                <w:color w:val="000000"/>
                <w:sz w:val="20"/>
                <w:szCs w:val="20"/>
              </w:rPr>
              <w:t>Forecasting &amp; Supply planning</w:t>
            </w:r>
            <w:r w:rsidRPr="00FB3F2C">
              <w:rPr>
                <w:color w:val="000000"/>
                <w:sz w:val="20"/>
                <w:szCs w:val="20"/>
              </w:rPr>
              <w:t xml:space="preserve"> sub process owner</w:t>
            </w:r>
          </w:p>
        </w:tc>
      </w:tr>
      <w:tr w:rsidR="00EA23C0" w:rsidRPr="00FB3F2C" w:rsidTr="00706050">
        <w:tc>
          <w:tcPr>
            <w:tcW w:w="2610" w:type="dxa"/>
          </w:tcPr>
          <w:p w:rsidR="00EA23C0" w:rsidRPr="00FB3F2C" w:rsidRDefault="00EA23C0" w:rsidP="00706050">
            <w:pPr>
              <w:rPr>
                <w:b/>
                <w:color w:val="000000"/>
                <w:sz w:val="20"/>
                <w:szCs w:val="20"/>
              </w:rPr>
            </w:pPr>
            <w:r w:rsidRPr="00FB3F2C">
              <w:rPr>
                <w:b/>
                <w:color w:val="000000"/>
                <w:sz w:val="20"/>
                <w:szCs w:val="20"/>
              </w:rPr>
              <w:t xml:space="preserve">Accountable and Reports to </w:t>
            </w:r>
          </w:p>
        </w:tc>
        <w:tc>
          <w:tcPr>
            <w:tcW w:w="8190" w:type="dxa"/>
          </w:tcPr>
          <w:p w:rsidR="00EA23C0" w:rsidRPr="00FB3F2C" w:rsidRDefault="00EA23C0" w:rsidP="00706050">
            <w:pPr>
              <w:rPr>
                <w:color w:val="000000"/>
                <w:sz w:val="20"/>
                <w:szCs w:val="20"/>
              </w:rPr>
            </w:pPr>
            <w:r w:rsidRPr="00FB3F2C">
              <w:rPr>
                <w:color w:val="000000"/>
                <w:sz w:val="20"/>
                <w:szCs w:val="20"/>
              </w:rPr>
              <w:t>Pharmaceutical Supply Core Process Owner</w:t>
            </w:r>
          </w:p>
        </w:tc>
      </w:tr>
      <w:tr w:rsidR="00EA23C0" w:rsidRPr="00FB3F2C" w:rsidTr="00706050">
        <w:trPr>
          <w:trHeight w:val="233"/>
        </w:trPr>
        <w:tc>
          <w:tcPr>
            <w:tcW w:w="2610" w:type="dxa"/>
          </w:tcPr>
          <w:p w:rsidR="00EA23C0" w:rsidRPr="00FB3F2C" w:rsidRDefault="00EA23C0" w:rsidP="00706050">
            <w:pPr>
              <w:rPr>
                <w:b/>
                <w:color w:val="000000"/>
                <w:sz w:val="20"/>
                <w:szCs w:val="20"/>
              </w:rPr>
            </w:pPr>
            <w:r w:rsidRPr="00FB3F2C">
              <w:rPr>
                <w:b/>
                <w:color w:val="000000"/>
                <w:sz w:val="20"/>
                <w:szCs w:val="20"/>
              </w:rPr>
              <w:t>Coordinate with</w:t>
            </w:r>
          </w:p>
        </w:tc>
        <w:tc>
          <w:tcPr>
            <w:tcW w:w="8190" w:type="dxa"/>
          </w:tcPr>
          <w:p w:rsidR="00EA23C0" w:rsidRPr="00FB3F2C" w:rsidRDefault="00EA23C0" w:rsidP="00706050">
            <w:pPr>
              <w:rPr>
                <w:color w:val="000000"/>
                <w:sz w:val="20"/>
                <w:szCs w:val="20"/>
              </w:rPr>
            </w:pPr>
          </w:p>
        </w:tc>
      </w:tr>
      <w:tr w:rsidR="00EA23C0" w:rsidRPr="00FB3F2C" w:rsidTr="00706050">
        <w:trPr>
          <w:trHeight w:val="422"/>
        </w:trPr>
        <w:tc>
          <w:tcPr>
            <w:tcW w:w="2610" w:type="dxa"/>
          </w:tcPr>
          <w:p w:rsidR="00EA23C0" w:rsidRPr="00FB3F2C" w:rsidRDefault="00EA23C0" w:rsidP="00706050">
            <w:pPr>
              <w:rPr>
                <w:b/>
                <w:color w:val="000000"/>
                <w:sz w:val="20"/>
                <w:szCs w:val="20"/>
              </w:rPr>
            </w:pPr>
            <w:r w:rsidRPr="00FB3F2C">
              <w:rPr>
                <w:b/>
                <w:color w:val="000000"/>
                <w:sz w:val="20"/>
                <w:szCs w:val="20"/>
              </w:rPr>
              <w:t>System &amp; Process in which it participate</w:t>
            </w:r>
          </w:p>
        </w:tc>
        <w:tc>
          <w:tcPr>
            <w:tcW w:w="8190" w:type="dxa"/>
          </w:tcPr>
          <w:p w:rsidR="00EA23C0" w:rsidRPr="00FB3F2C" w:rsidRDefault="00EA23C0" w:rsidP="00706050">
            <w:pPr>
              <w:rPr>
                <w:color w:val="000000"/>
                <w:sz w:val="20"/>
                <w:szCs w:val="20"/>
                <w:lang w:val="fr-FR"/>
              </w:rPr>
            </w:pPr>
          </w:p>
        </w:tc>
      </w:tr>
      <w:tr w:rsidR="00EA23C0" w:rsidRPr="00FB3F2C" w:rsidTr="00706050">
        <w:trPr>
          <w:trHeight w:val="224"/>
        </w:trPr>
        <w:tc>
          <w:tcPr>
            <w:tcW w:w="2610" w:type="dxa"/>
          </w:tcPr>
          <w:p w:rsidR="00EA23C0" w:rsidRPr="00FB3F2C" w:rsidRDefault="00EA23C0" w:rsidP="00706050">
            <w:pPr>
              <w:rPr>
                <w:b/>
                <w:color w:val="000000"/>
                <w:sz w:val="20"/>
                <w:szCs w:val="20"/>
              </w:rPr>
            </w:pPr>
            <w:r w:rsidRPr="00FB3F2C">
              <w:rPr>
                <w:b/>
                <w:color w:val="000000"/>
                <w:sz w:val="20"/>
                <w:szCs w:val="20"/>
              </w:rPr>
              <w:t>Number of Post</w:t>
            </w:r>
          </w:p>
        </w:tc>
        <w:tc>
          <w:tcPr>
            <w:tcW w:w="8190" w:type="dxa"/>
          </w:tcPr>
          <w:p w:rsidR="00EA23C0" w:rsidRPr="00FB3F2C" w:rsidRDefault="00EA23C0" w:rsidP="00706050">
            <w:pPr>
              <w:rPr>
                <w:color w:val="000000"/>
                <w:sz w:val="20"/>
                <w:szCs w:val="20"/>
              </w:rPr>
            </w:pPr>
            <w:r w:rsidRPr="00FB3F2C">
              <w:rPr>
                <w:color w:val="000000"/>
                <w:sz w:val="20"/>
                <w:szCs w:val="20"/>
              </w:rPr>
              <w:t>1</w:t>
            </w:r>
          </w:p>
        </w:tc>
      </w:tr>
      <w:tr w:rsidR="00EA23C0" w:rsidRPr="00FB3F2C" w:rsidTr="00706050">
        <w:trPr>
          <w:trHeight w:val="422"/>
        </w:trPr>
        <w:tc>
          <w:tcPr>
            <w:tcW w:w="2610" w:type="dxa"/>
          </w:tcPr>
          <w:p w:rsidR="00EA23C0" w:rsidRPr="00FB3F2C" w:rsidRDefault="00EA23C0" w:rsidP="00706050">
            <w:pPr>
              <w:rPr>
                <w:b/>
                <w:color w:val="000000"/>
                <w:sz w:val="20"/>
                <w:szCs w:val="20"/>
              </w:rPr>
            </w:pPr>
            <w:r w:rsidRPr="00FB3F2C">
              <w:rPr>
                <w:b/>
                <w:color w:val="000000"/>
                <w:sz w:val="20"/>
                <w:szCs w:val="20"/>
              </w:rPr>
              <w:t>Expected outcome from the process</w:t>
            </w:r>
          </w:p>
        </w:tc>
        <w:tc>
          <w:tcPr>
            <w:tcW w:w="8190" w:type="dxa"/>
          </w:tcPr>
          <w:p w:rsidR="00EA23C0" w:rsidRPr="00FB3F2C" w:rsidRDefault="00EA23C0" w:rsidP="00706050">
            <w:pPr>
              <w:rPr>
                <w:color w:val="000000"/>
                <w:sz w:val="20"/>
                <w:szCs w:val="20"/>
              </w:rPr>
            </w:pPr>
            <w:r>
              <w:rPr>
                <w:color w:val="000000"/>
                <w:sz w:val="20"/>
                <w:szCs w:val="20"/>
              </w:rPr>
              <w:t xml:space="preserve">On time forecasting, supply planning and pipeline monitoring Health programs and Pharmaceuticals Managed through RDF </w:t>
            </w:r>
          </w:p>
        </w:tc>
      </w:tr>
      <w:tr w:rsidR="00EA23C0" w:rsidRPr="00FB3F2C" w:rsidTr="00706050">
        <w:trPr>
          <w:trHeight w:val="3770"/>
        </w:trPr>
        <w:tc>
          <w:tcPr>
            <w:tcW w:w="2610" w:type="dxa"/>
          </w:tcPr>
          <w:p w:rsidR="00EA23C0" w:rsidRPr="00FB3F2C" w:rsidRDefault="00EA23C0" w:rsidP="00706050">
            <w:pPr>
              <w:rPr>
                <w:b/>
                <w:color w:val="000000"/>
                <w:sz w:val="20"/>
                <w:szCs w:val="20"/>
              </w:rPr>
            </w:pPr>
            <w:r w:rsidRPr="00FB3F2C">
              <w:rPr>
                <w:b/>
                <w:color w:val="000000"/>
                <w:sz w:val="20"/>
                <w:szCs w:val="20"/>
              </w:rPr>
              <w:lastRenderedPageBreak/>
              <w:t>Duties and Responsibilities</w:t>
            </w:r>
          </w:p>
          <w:p w:rsidR="00EA23C0" w:rsidRPr="00FB3F2C" w:rsidRDefault="00EA23C0" w:rsidP="00706050">
            <w:pPr>
              <w:rPr>
                <w:b/>
                <w:color w:val="000000"/>
                <w:sz w:val="20"/>
                <w:szCs w:val="20"/>
              </w:rPr>
            </w:pPr>
          </w:p>
          <w:p w:rsidR="00EA23C0" w:rsidRPr="00FB3F2C" w:rsidRDefault="00EA23C0" w:rsidP="00706050">
            <w:pPr>
              <w:rPr>
                <w:b/>
                <w:color w:val="000000"/>
                <w:sz w:val="20"/>
                <w:szCs w:val="20"/>
              </w:rPr>
            </w:pPr>
          </w:p>
          <w:p w:rsidR="00EA23C0" w:rsidRPr="00FB3F2C" w:rsidRDefault="00EA23C0" w:rsidP="00706050">
            <w:pPr>
              <w:rPr>
                <w:b/>
                <w:color w:val="000000"/>
                <w:sz w:val="20"/>
                <w:szCs w:val="20"/>
              </w:rPr>
            </w:pPr>
          </w:p>
          <w:p w:rsidR="00EA23C0" w:rsidRPr="00FB3F2C" w:rsidRDefault="00EA23C0" w:rsidP="00706050">
            <w:pPr>
              <w:rPr>
                <w:b/>
                <w:color w:val="000000"/>
                <w:sz w:val="20"/>
                <w:szCs w:val="20"/>
              </w:rPr>
            </w:pPr>
          </w:p>
        </w:tc>
        <w:tc>
          <w:tcPr>
            <w:tcW w:w="8190" w:type="dxa"/>
          </w:tcPr>
          <w:p w:rsidR="00EA23C0" w:rsidRDefault="00EA23C0" w:rsidP="00057452">
            <w:pPr>
              <w:pStyle w:val="PlainText"/>
              <w:numPr>
                <w:ilvl w:val="0"/>
                <w:numId w:val="113"/>
              </w:numPr>
              <w:tabs>
                <w:tab w:val="left" w:pos="72"/>
              </w:tabs>
              <w:spacing w:before="160" w:line="276" w:lineRule="auto"/>
              <w:ind w:left="342" w:hanging="270"/>
              <w:jc w:val="both"/>
              <w:rPr>
                <w:rFonts w:ascii="Times New Roman" w:eastAsia="MS Mincho" w:hAnsi="Times New Roman"/>
                <w:bCs/>
                <w:lang w:val="en-US" w:eastAsia="en-US"/>
              </w:rPr>
            </w:pPr>
            <w:r w:rsidRPr="00C336E4">
              <w:rPr>
                <w:rFonts w:ascii="Times New Roman" w:eastAsia="MS Mincho" w:hAnsi="Times New Roman"/>
                <w:bCs/>
                <w:lang w:val="en-US" w:eastAsia="en-US"/>
              </w:rPr>
              <w:t>Contribute to agency wide strategic planning and annual planning, cascade annual plan of the Agency to sub-process  plan and develop periodic performance reports of the sub process</w:t>
            </w:r>
          </w:p>
          <w:p w:rsidR="00EA23C0" w:rsidRPr="00C336E4" w:rsidRDefault="00EA23C0" w:rsidP="00057452">
            <w:pPr>
              <w:pStyle w:val="PlainText"/>
              <w:numPr>
                <w:ilvl w:val="0"/>
                <w:numId w:val="113"/>
              </w:numPr>
              <w:tabs>
                <w:tab w:val="left" w:pos="72"/>
              </w:tabs>
              <w:spacing w:before="160" w:line="276" w:lineRule="auto"/>
              <w:ind w:left="342" w:hanging="270"/>
              <w:jc w:val="both"/>
              <w:rPr>
                <w:rFonts w:ascii="Times New Roman" w:eastAsia="MS Mincho" w:hAnsi="Times New Roman"/>
                <w:bCs/>
                <w:lang w:val="en-US" w:eastAsia="en-US"/>
              </w:rPr>
            </w:pPr>
            <w:r w:rsidRPr="00C336E4">
              <w:rPr>
                <w:rFonts w:ascii="Times New Roman" w:eastAsia="MS Mincho" w:hAnsi="Times New Roman"/>
                <w:bCs/>
                <w:lang w:val="en-US" w:eastAsia="en-US"/>
              </w:rPr>
              <w:t>Lead national forward planning/ quantification of health programs and pharmaceuticals managed through RDF</w:t>
            </w:r>
          </w:p>
          <w:p w:rsidR="00EA23C0" w:rsidRPr="00471D0F" w:rsidRDefault="00EA23C0" w:rsidP="00057452">
            <w:pPr>
              <w:pStyle w:val="ListParagraph"/>
              <w:numPr>
                <w:ilvl w:val="1"/>
                <w:numId w:val="113"/>
              </w:numPr>
              <w:tabs>
                <w:tab w:val="left" w:pos="72"/>
              </w:tabs>
              <w:spacing w:line="276" w:lineRule="auto"/>
              <w:ind w:left="342" w:hanging="270"/>
              <w:jc w:val="both"/>
              <w:rPr>
                <w:sz w:val="20"/>
                <w:lang w:eastAsia="en-US"/>
              </w:rPr>
            </w:pPr>
            <w:r w:rsidRPr="00471D0F">
              <w:rPr>
                <w:sz w:val="20"/>
                <w:lang w:eastAsia="en-US"/>
              </w:rPr>
              <w:t xml:space="preserve">Supervise the development of predefined PFSA procurement list </w:t>
            </w:r>
            <w:r>
              <w:rPr>
                <w:sz w:val="20"/>
                <w:lang w:eastAsia="en-US"/>
              </w:rPr>
              <w:t xml:space="preserve">and communicate </w:t>
            </w:r>
            <w:r w:rsidRPr="00471D0F">
              <w:rPr>
                <w:sz w:val="20"/>
                <w:lang w:eastAsia="en-US"/>
              </w:rPr>
              <w:t>to health sector executive/ Director general of PFSA</w:t>
            </w:r>
            <w:r>
              <w:rPr>
                <w:sz w:val="20"/>
                <w:lang w:eastAsia="en-US"/>
              </w:rPr>
              <w:t xml:space="preserve"> for approval</w:t>
            </w:r>
          </w:p>
          <w:p w:rsidR="00EA23C0" w:rsidRPr="00471D0F" w:rsidRDefault="00EA23C0" w:rsidP="00057452">
            <w:pPr>
              <w:pStyle w:val="ListParagraph"/>
              <w:numPr>
                <w:ilvl w:val="1"/>
                <w:numId w:val="113"/>
              </w:numPr>
              <w:tabs>
                <w:tab w:val="left" w:pos="72"/>
              </w:tabs>
              <w:spacing w:line="276" w:lineRule="auto"/>
              <w:ind w:left="342" w:hanging="270"/>
              <w:jc w:val="both"/>
              <w:rPr>
                <w:sz w:val="20"/>
                <w:lang w:eastAsia="en-US"/>
              </w:rPr>
            </w:pPr>
            <w:r w:rsidRPr="00471D0F">
              <w:rPr>
                <w:sz w:val="20"/>
                <w:lang w:eastAsia="en-US"/>
              </w:rPr>
              <w:t xml:space="preserve">Communicate </w:t>
            </w:r>
            <w:r>
              <w:rPr>
                <w:sz w:val="20"/>
                <w:lang w:eastAsia="en-US"/>
              </w:rPr>
              <w:t xml:space="preserve">the approved list to branches and </w:t>
            </w:r>
            <w:r w:rsidRPr="00471D0F">
              <w:rPr>
                <w:sz w:val="20"/>
                <w:lang w:eastAsia="en-US"/>
              </w:rPr>
              <w:t xml:space="preserve">organize orientation workshop for branches so that each branch will provide orientation to all health facilities about the predefined list </w:t>
            </w:r>
            <w:r>
              <w:rPr>
                <w:sz w:val="20"/>
                <w:lang w:eastAsia="en-US"/>
              </w:rPr>
              <w:t>(a tool for quantification)</w:t>
            </w:r>
          </w:p>
          <w:p w:rsidR="00EA23C0" w:rsidRPr="00471D0F" w:rsidRDefault="00EA23C0" w:rsidP="00057452">
            <w:pPr>
              <w:pStyle w:val="ListParagraph"/>
              <w:numPr>
                <w:ilvl w:val="1"/>
                <w:numId w:val="113"/>
              </w:numPr>
              <w:tabs>
                <w:tab w:val="left" w:pos="72"/>
              </w:tabs>
              <w:spacing w:line="276" w:lineRule="auto"/>
              <w:ind w:left="342" w:hanging="270"/>
              <w:jc w:val="both"/>
              <w:rPr>
                <w:sz w:val="20"/>
                <w:lang w:eastAsia="en-US"/>
              </w:rPr>
            </w:pPr>
            <w:r>
              <w:rPr>
                <w:sz w:val="20"/>
                <w:lang w:eastAsia="en-US"/>
              </w:rPr>
              <w:t xml:space="preserve">Make sure on time provision of </w:t>
            </w:r>
            <w:r w:rsidRPr="00471D0F">
              <w:rPr>
                <w:sz w:val="20"/>
                <w:lang w:eastAsia="en-US"/>
              </w:rPr>
              <w:t xml:space="preserve"> mentorship training to RHB, Zone and Woreda logistics officers on ABC and VEN analyses so that they assist HF to prioritize their list based on VEN</w:t>
            </w:r>
          </w:p>
          <w:p w:rsidR="00EA23C0" w:rsidRPr="00471D0F" w:rsidRDefault="00EA23C0" w:rsidP="00057452">
            <w:pPr>
              <w:numPr>
                <w:ilvl w:val="0"/>
                <w:numId w:val="107"/>
              </w:numPr>
              <w:tabs>
                <w:tab w:val="clear" w:pos="360"/>
                <w:tab w:val="num" w:pos="162"/>
              </w:tabs>
              <w:spacing w:line="276" w:lineRule="auto"/>
              <w:ind w:left="342" w:hanging="270"/>
              <w:jc w:val="both"/>
              <w:rPr>
                <w:color w:val="000000"/>
                <w:sz w:val="20"/>
                <w:szCs w:val="20"/>
              </w:rPr>
            </w:pPr>
            <w:r>
              <w:rPr>
                <w:color w:val="000000"/>
                <w:sz w:val="20"/>
                <w:szCs w:val="20"/>
              </w:rPr>
              <w:t xml:space="preserve">Lead development and implementation of </w:t>
            </w:r>
            <w:r w:rsidRPr="00471D0F">
              <w:rPr>
                <w:color w:val="000000"/>
                <w:sz w:val="20"/>
                <w:szCs w:val="20"/>
              </w:rPr>
              <w:t xml:space="preserve">guidelines and SOPs </w:t>
            </w:r>
          </w:p>
          <w:p w:rsidR="00EA23C0" w:rsidRPr="00471D0F" w:rsidRDefault="00EA23C0" w:rsidP="00057452">
            <w:pPr>
              <w:numPr>
                <w:ilvl w:val="0"/>
                <w:numId w:val="107"/>
              </w:numPr>
              <w:tabs>
                <w:tab w:val="clear" w:pos="360"/>
                <w:tab w:val="num" w:pos="162"/>
              </w:tabs>
              <w:spacing w:line="276" w:lineRule="auto"/>
              <w:ind w:left="342" w:hanging="270"/>
              <w:jc w:val="both"/>
              <w:rPr>
                <w:color w:val="000000"/>
                <w:sz w:val="20"/>
                <w:szCs w:val="20"/>
              </w:rPr>
            </w:pPr>
            <w:r>
              <w:rPr>
                <w:color w:val="000000"/>
                <w:sz w:val="20"/>
                <w:szCs w:val="20"/>
              </w:rPr>
              <w:t xml:space="preserve">Ensure on time reporting of stock status of RDF and program pharmaceuticals and inform relevant internal and external stakeholders to take appropriate action </w:t>
            </w:r>
          </w:p>
          <w:p w:rsidR="00EA23C0" w:rsidRPr="00471D0F" w:rsidRDefault="00EA23C0" w:rsidP="00057452">
            <w:pPr>
              <w:numPr>
                <w:ilvl w:val="0"/>
                <w:numId w:val="107"/>
              </w:numPr>
              <w:tabs>
                <w:tab w:val="clear" w:pos="360"/>
                <w:tab w:val="num" w:pos="162"/>
              </w:tabs>
              <w:ind w:left="342" w:hanging="270"/>
              <w:jc w:val="both"/>
              <w:rPr>
                <w:color w:val="000000"/>
                <w:sz w:val="20"/>
                <w:szCs w:val="20"/>
              </w:rPr>
            </w:pPr>
            <w:r w:rsidRPr="00471D0F">
              <w:rPr>
                <w:color w:val="000000"/>
                <w:sz w:val="20"/>
                <w:szCs w:val="20"/>
              </w:rPr>
              <w:t xml:space="preserve">Work in collaboration with MOH Programs and other stakeholders in accessing data needed for </w:t>
            </w:r>
            <w:r>
              <w:rPr>
                <w:color w:val="000000"/>
                <w:sz w:val="20"/>
                <w:szCs w:val="20"/>
              </w:rPr>
              <w:t xml:space="preserve">program </w:t>
            </w:r>
            <w:r w:rsidRPr="00471D0F">
              <w:rPr>
                <w:color w:val="000000"/>
                <w:sz w:val="20"/>
                <w:szCs w:val="20"/>
              </w:rPr>
              <w:t>forecasting</w:t>
            </w:r>
          </w:p>
          <w:p w:rsidR="00EA23C0" w:rsidRPr="00471D0F" w:rsidRDefault="00EA23C0" w:rsidP="00057452">
            <w:pPr>
              <w:numPr>
                <w:ilvl w:val="0"/>
                <w:numId w:val="107"/>
              </w:numPr>
              <w:tabs>
                <w:tab w:val="clear" w:pos="360"/>
                <w:tab w:val="num" w:pos="162"/>
              </w:tabs>
              <w:ind w:left="342" w:hanging="270"/>
              <w:jc w:val="both"/>
              <w:rPr>
                <w:color w:val="000000"/>
                <w:sz w:val="20"/>
                <w:szCs w:val="20"/>
              </w:rPr>
            </w:pPr>
            <w:r>
              <w:rPr>
                <w:color w:val="000000"/>
                <w:sz w:val="20"/>
                <w:szCs w:val="20"/>
              </w:rPr>
              <w:t>Develop performance measurement tools and regularly evaluate performance in the sub process</w:t>
            </w:r>
            <w:r w:rsidRPr="00471D0F">
              <w:rPr>
                <w:color w:val="000000"/>
                <w:sz w:val="20"/>
                <w:szCs w:val="20"/>
              </w:rPr>
              <w:t xml:space="preserve"> </w:t>
            </w:r>
          </w:p>
          <w:p w:rsidR="00EA23C0" w:rsidRPr="00152678" w:rsidRDefault="00EA23C0" w:rsidP="00057452">
            <w:pPr>
              <w:numPr>
                <w:ilvl w:val="0"/>
                <w:numId w:val="107"/>
              </w:numPr>
              <w:tabs>
                <w:tab w:val="clear" w:pos="360"/>
                <w:tab w:val="num" w:pos="162"/>
              </w:tabs>
              <w:ind w:left="342" w:hanging="270"/>
              <w:jc w:val="both"/>
              <w:rPr>
                <w:color w:val="000000"/>
                <w:sz w:val="22"/>
                <w:szCs w:val="22"/>
              </w:rPr>
            </w:pPr>
            <w:r w:rsidRPr="00152678">
              <w:rPr>
                <w:color w:val="000000"/>
                <w:sz w:val="22"/>
                <w:szCs w:val="22"/>
              </w:rPr>
              <w:t>Promotes a team spirit among his/her subordinates and creates a learning environment</w:t>
            </w:r>
          </w:p>
          <w:p w:rsidR="00EA23C0" w:rsidRPr="00FB3F2C" w:rsidRDefault="00EA23C0" w:rsidP="00057452">
            <w:pPr>
              <w:numPr>
                <w:ilvl w:val="0"/>
                <w:numId w:val="107"/>
              </w:numPr>
              <w:tabs>
                <w:tab w:val="clear" w:pos="360"/>
                <w:tab w:val="num" w:pos="162"/>
              </w:tabs>
              <w:ind w:left="342" w:hanging="270"/>
              <w:jc w:val="both"/>
              <w:rPr>
                <w:color w:val="000000"/>
                <w:sz w:val="20"/>
                <w:szCs w:val="20"/>
              </w:rPr>
            </w:pPr>
            <w:r>
              <w:rPr>
                <w:color w:val="000000"/>
                <w:sz w:val="22"/>
                <w:szCs w:val="22"/>
              </w:rPr>
              <w:t>Build, motivate and evaluate teams</w:t>
            </w:r>
          </w:p>
        </w:tc>
      </w:tr>
      <w:tr w:rsidR="00EA23C0" w:rsidRPr="00FB3F2C" w:rsidTr="00706050">
        <w:tc>
          <w:tcPr>
            <w:tcW w:w="2610" w:type="dxa"/>
          </w:tcPr>
          <w:p w:rsidR="00EA23C0" w:rsidRPr="00FB3F2C" w:rsidRDefault="00EA23C0" w:rsidP="00706050">
            <w:pPr>
              <w:rPr>
                <w:b/>
                <w:color w:val="000000"/>
                <w:sz w:val="20"/>
                <w:szCs w:val="20"/>
              </w:rPr>
            </w:pPr>
            <w:r>
              <w:rPr>
                <w:b/>
                <w:color w:val="000000"/>
                <w:sz w:val="20"/>
                <w:szCs w:val="20"/>
              </w:rPr>
              <w:t>Qualification</w:t>
            </w:r>
          </w:p>
        </w:tc>
        <w:tc>
          <w:tcPr>
            <w:tcW w:w="8190" w:type="dxa"/>
          </w:tcPr>
          <w:p w:rsidR="00EA23C0" w:rsidRPr="00FB3F2C" w:rsidRDefault="00EA23C0" w:rsidP="00057452">
            <w:pPr>
              <w:numPr>
                <w:ilvl w:val="0"/>
                <w:numId w:val="107"/>
              </w:numPr>
              <w:tabs>
                <w:tab w:val="clear" w:pos="360"/>
              </w:tabs>
              <w:ind w:left="162" w:hanging="180"/>
              <w:jc w:val="both"/>
              <w:rPr>
                <w:color w:val="000000"/>
                <w:sz w:val="20"/>
                <w:szCs w:val="20"/>
              </w:rPr>
            </w:pPr>
            <w:r>
              <w:rPr>
                <w:color w:val="000000"/>
                <w:sz w:val="20"/>
                <w:szCs w:val="20"/>
              </w:rPr>
              <w:t xml:space="preserve">B. Pharm or B. pharm with  advanced degree in supply chain, Public health or business administration </w:t>
            </w:r>
          </w:p>
        </w:tc>
      </w:tr>
      <w:tr w:rsidR="00EA23C0" w:rsidRPr="00FB3F2C" w:rsidTr="00706050">
        <w:tc>
          <w:tcPr>
            <w:tcW w:w="2610" w:type="dxa"/>
          </w:tcPr>
          <w:p w:rsidR="00EA23C0" w:rsidRPr="00FB3F2C" w:rsidRDefault="00EA23C0" w:rsidP="00706050">
            <w:pPr>
              <w:rPr>
                <w:b/>
                <w:color w:val="000000"/>
                <w:sz w:val="20"/>
                <w:szCs w:val="20"/>
              </w:rPr>
            </w:pPr>
            <w:r w:rsidRPr="00FB3F2C">
              <w:rPr>
                <w:b/>
                <w:color w:val="000000"/>
                <w:sz w:val="20"/>
                <w:szCs w:val="20"/>
              </w:rPr>
              <w:t>Salary</w:t>
            </w:r>
          </w:p>
        </w:tc>
        <w:tc>
          <w:tcPr>
            <w:tcW w:w="8190" w:type="dxa"/>
          </w:tcPr>
          <w:p w:rsidR="00EA23C0" w:rsidRPr="00FB3F2C" w:rsidRDefault="00EA23C0" w:rsidP="00057452">
            <w:pPr>
              <w:numPr>
                <w:ilvl w:val="0"/>
                <w:numId w:val="107"/>
              </w:numPr>
              <w:tabs>
                <w:tab w:val="clear" w:pos="360"/>
              </w:tabs>
              <w:ind w:left="342"/>
              <w:jc w:val="both"/>
              <w:rPr>
                <w:color w:val="000000"/>
                <w:sz w:val="20"/>
                <w:szCs w:val="20"/>
              </w:rPr>
            </w:pPr>
          </w:p>
        </w:tc>
      </w:tr>
      <w:tr w:rsidR="00EA23C0" w:rsidRPr="00FB3F2C" w:rsidTr="00706050">
        <w:trPr>
          <w:trHeight w:val="575"/>
        </w:trPr>
        <w:tc>
          <w:tcPr>
            <w:tcW w:w="2610" w:type="dxa"/>
          </w:tcPr>
          <w:p w:rsidR="00EA23C0" w:rsidRPr="00FB3F2C" w:rsidRDefault="00EA23C0" w:rsidP="00706050">
            <w:pPr>
              <w:rPr>
                <w:b/>
                <w:color w:val="000000"/>
                <w:sz w:val="20"/>
                <w:szCs w:val="20"/>
              </w:rPr>
            </w:pPr>
            <w:r w:rsidRPr="00FB3F2C">
              <w:rPr>
                <w:b/>
                <w:color w:val="000000"/>
                <w:sz w:val="20"/>
                <w:szCs w:val="20"/>
              </w:rPr>
              <w:t>Minimum Work Experience</w:t>
            </w:r>
          </w:p>
          <w:p w:rsidR="00EA23C0" w:rsidRPr="00FB3F2C" w:rsidRDefault="00EA23C0" w:rsidP="00706050">
            <w:pPr>
              <w:rPr>
                <w:b/>
                <w:color w:val="000000"/>
                <w:sz w:val="20"/>
                <w:szCs w:val="20"/>
              </w:rPr>
            </w:pPr>
          </w:p>
        </w:tc>
        <w:tc>
          <w:tcPr>
            <w:tcW w:w="8190" w:type="dxa"/>
          </w:tcPr>
          <w:p w:rsidR="00EA23C0" w:rsidRPr="00FB3F2C" w:rsidRDefault="00EA23C0" w:rsidP="00057452">
            <w:pPr>
              <w:numPr>
                <w:ilvl w:val="0"/>
                <w:numId w:val="107"/>
              </w:numPr>
              <w:tabs>
                <w:tab w:val="clear" w:pos="360"/>
              </w:tabs>
              <w:ind w:left="342" w:hanging="450"/>
              <w:jc w:val="both"/>
              <w:rPr>
                <w:color w:val="000000"/>
                <w:sz w:val="20"/>
                <w:szCs w:val="20"/>
              </w:rPr>
            </w:pPr>
            <w:r>
              <w:rPr>
                <w:color w:val="000000"/>
                <w:sz w:val="20"/>
                <w:szCs w:val="20"/>
              </w:rPr>
              <w:t xml:space="preserve"> 7 years of relevant work experience ( Pharm), Five years of experience (B. Pharm with advanced degree)</w:t>
            </w:r>
          </w:p>
        </w:tc>
      </w:tr>
      <w:tr w:rsidR="00EA23C0" w:rsidRPr="00FB3F2C" w:rsidTr="00706050">
        <w:tc>
          <w:tcPr>
            <w:tcW w:w="2610" w:type="dxa"/>
          </w:tcPr>
          <w:p w:rsidR="00EA23C0" w:rsidRPr="00FB3F2C" w:rsidRDefault="00EA23C0" w:rsidP="00706050">
            <w:pPr>
              <w:rPr>
                <w:b/>
                <w:color w:val="000000"/>
                <w:sz w:val="16"/>
                <w:szCs w:val="16"/>
              </w:rPr>
            </w:pPr>
            <w:r w:rsidRPr="00FB3F2C">
              <w:rPr>
                <w:b/>
                <w:bCs/>
                <w:color w:val="000000"/>
                <w:sz w:val="16"/>
                <w:szCs w:val="16"/>
              </w:rPr>
              <w:t>Knowledge and Skills</w:t>
            </w:r>
          </w:p>
        </w:tc>
        <w:tc>
          <w:tcPr>
            <w:tcW w:w="8190" w:type="dxa"/>
          </w:tcPr>
          <w:p w:rsidR="00EA23C0" w:rsidRPr="00735DB9" w:rsidRDefault="00EA23C0" w:rsidP="00057452">
            <w:pPr>
              <w:numPr>
                <w:ilvl w:val="0"/>
                <w:numId w:val="107"/>
              </w:numPr>
              <w:tabs>
                <w:tab w:val="clear" w:pos="360"/>
              </w:tabs>
              <w:ind w:left="342"/>
              <w:jc w:val="both"/>
              <w:rPr>
                <w:color w:val="000000"/>
                <w:sz w:val="20"/>
                <w:szCs w:val="20"/>
              </w:rPr>
            </w:pPr>
            <w:r w:rsidRPr="00735DB9">
              <w:rPr>
                <w:color w:val="000000"/>
                <w:sz w:val="20"/>
                <w:szCs w:val="20"/>
              </w:rPr>
              <w:t>Strong communication skill, Negotiation skill, Conceptual and team building skill</w:t>
            </w:r>
          </w:p>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Expert knowledge in forecasting</w:t>
            </w:r>
            <w:r>
              <w:rPr>
                <w:color w:val="000000"/>
                <w:sz w:val="20"/>
                <w:szCs w:val="20"/>
              </w:rPr>
              <w:t>/ foreword planning and skills in using Microsoft offices.</w:t>
            </w:r>
          </w:p>
        </w:tc>
      </w:tr>
      <w:tr w:rsidR="00EA23C0" w:rsidRPr="00FB3F2C" w:rsidTr="00706050">
        <w:tc>
          <w:tcPr>
            <w:tcW w:w="2610" w:type="dxa"/>
          </w:tcPr>
          <w:p w:rsidR="00EA23C0" w:rsidRPr="00FB3F2C" w:rsidRDefault="00EA23C0" w:rsidP="00706050">
            <w:pPr>
              <w:rPr>
                <w:b/>
                <w:bCs/>
                <w:color w:val="000000"/>
                <w:sz w:val="16"/>
                <w:szCs w:val="16"/>
              </w:rPr>
            </w:pPr>
            <w:r w:rsidRPr="00FB3F2C">
              <w:rPr>
                <w:b/>
                <w:bCs/>
                <w:color w:val="000000"/>
                <w:sz w:val="16"/>
                <w:szCs w:val="16"/>
              </w:rPr>
              <w:t>Personal Characteristics and attitudes</w:t>
            </w:r>
          </w:p>
        </w:tc>
        <w:tc>
          <w:tcPr>
            <w:tcW w:w="8190" w:type="dxa"/>
            <w:vAlign w:val="bottom"/>
          </w:tcPr>
          <w:p w:rsidR="00EA23C0" w:rsidRPr="002207BE" w:rsidRDefault="00EA23C0" w:rsidP="00057452">
            <w:pPr>
              <w:numPr>
                <w:ilvl w:val="0"/>
                <w:numId w:val="107"/>
              </w:numPr>
              <w:tabs>
                <w:tab w:val="clear" w:pos="360"/>
              </w:tabs>
              <w:ind w:left="342"/>
              <w:jc w:val="both"/>
              <w:rPr>
                <w:color w:val="000000"/>
                <w:sz w:val="20"/>
                <w:szCs w:val="20"/>
              </w:rPr>
            </w:pPr>
            <w:r w:rsidRPr="002207BE">
              <w:rPr>
                <w:color w:val="000000"/>
                <w:sz w:val="20"/>
                <w:szCs w:val="20"/>
              </w:rPr>
              <w:t xml:space="preserve">Good inter personal relationship and </w:t>
            </w:r>
            <w:r>
              <w:rPr>
                <w:color w:val="000000"/>
                <w:sz w:val="20"/>
                <w:szCs w:val="20"/>
              </w:rPr>
              <w:t xml:space="preserve">ability to work </w:t>
            </w:r>
            <w:r w:rsidRPr="002207BE">
              <w:rPr>
                <w:color w:val="000000"/>
                <w:sz w:val="20"/>
                <w:szCs w:val="20"/>
              </w:rPr>
              <w:t xml:space="preserve"> without time limit and under pressure</w:t>
            </w:r>
          </w:p>
          <w:p w:rsidR="00EA23C0" w:rsidRPr="00735DB9" w:rsidRDefault="00EA23C0" w:rsidP="00057452">
            <w:pPr>
              <w:numPr>
                <w:ilvl w:val="0"/>
                <w:numId w:val="107"/>
              </w:numPr>
              <w:tabs>
                <w:tab w:val="clear" w:pos="360"/>
              </w:tabs>
              <w:ind w:left="342"/>
              <w:jc w:val="both"/>
              <w:rPr>
                <w:color w:val="000000"/>
                <w:sz w:val="20"/>
                <w:szCs w:val="20"/>
              </w:rPr>
            </w:pPr>
            <w:r w:rsidRPr="00735DB9">
              <w:rPr>
                <w:color w:val="000000"/>
                <w:sz w:val="20"/>
                <w:szCs w:val="20"/>
              </w:rPr>
              <w:t>High level of responsibility and professional ethics, Determined, proactive and creative</w:t>
            </w:r>
          </w:p>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Focused, result oriented and self disciplined</w:t>
            </w:r>
            <w:r>
              <w:rPr>
                <w:color w:val="000000"/>
                <w:sz w:val="20"/>
                <w:szCs w:val="20"/>
              </w:rPr>
              <w:t xml:space="preserve">, </w:t>
            </w:r>
            <w:r w:rsidRPr="00FB3F2C">
              <w:rPr>
                <w:color w:val="000000"/>
                <w:sz w:val="20"/>
                <w:szCs w:val="20"/>
              </w:rPr>
              <w:t xml:space="preserve">Receptive to and able to facilitate change </w:t>
            </w:r>
          </w:p>
        </w:tc>
      </w:tr>
      <w:tr w:rsidR="00EA23C0" w:rsidRPr="00FB3F2C" w:rsidTr="00706050">
        <w:tc>
          <w:tcPr>
            <w:tcW w:w="2610" w:type="dxa"/>
          </w:tcPr>
          <w:p w:rsidR="00EA23C0" w:rsidRPr="00FB3F2C" w:rsidRDefault="00EA23C0" w:rsidP="00706050">
            <w:pPr>
              <w:rPr>
                <w:b/>
                <w:color w:val="000000"/>
                <w:sz w:val="16"/>
                <w:szCs w:val="16"/>
              </w:rPr>
            </w:pPr>
            <w:r w:rsidRPr="00FB3F2C">
              <w:rPr>
                <w:b/>
                <w:color w:val="000000"/>
                <w:sz w:val="16"/>
                <w:szCs w:val="16"/>
              </w:rPr>
              <w:t>Additional Trainings Needed</w:t>
            </w:r>
          </w:p>
        </w:tc>
        <w:tc>
          <w:tcPr>
            <w:tcW w:w="8190" w:type="dxa"/>
          </w:tcPr>
          <w:p w:rsidR="00EA23C0" w:rsidRDefault="00EA23C0" w:rsidP="00057452">
            <w:pPr>
              <w:numPr>
                <w:ilvl w:val="0"/>
                <w:numId w:val="107"/>
              </w:numPr>
              <w:tabs>
                <w:tab w:val="clear" w:pos="360"/>
              </w:tabs>
              <w:ind w:left="342"/>
              <w:jc w:val="both"/>
              <w:rPr>
                <w:color w:val="000000"/>
                <w:sz w:val="20"/>
                <w:szCs w:val="20"/>
              </w:rPr>
            </w:pPr>
            <w:r>
              <w:rPr>
                <w:color w:val="000000"/>
                <w:sz w:val="20"/>
                <w:szCs w:val="20"/>
              </w:rPr>
              <w:t>Basic training on supply chain management, r</w:t>
            </w:r>
            <w:r w:rsidRPr="00FB3F2C">
              <w:rPr>
                <w:color w:val="000000"/>
                <w:sz w:val="20"/>
                <w:szCs w:val="20"/>
              </w:rPr>
              <w:t>elevant tr</w:t>
            </w:r>
            <w:r>
              <w:rPr>
                <w:color w:val="000000"/>
                <w:sz w:val="20"/>
                <w:szCs w:val="20"/>
              </w:rPr>
              <w:t>aining  on quantification principles and tools</w:t>
            </w:r>
          </w:p>
          <w:p w:rsidR="00EA23C0" w:rsidRPr="00FB3F2C" w:rsidRDefault="00EA23C0" w:rsidP="00706050">
            <w:pPr>
              <w:ind w:left="-18"/>
              <w:jc w:val="both"/>
              <w:rPr>
                <w:color w:val="000000"/>
                <w:sz w:val="20"/>
                <w:szCs w:val="20"/>
              </w:rPr>
            </w:pPr>
          </w:p>
        </w:tc>
      </w:tr>
    </w:tbl>
    <w:p w:rsidR="00EA23C0" w:rsidRDefault="00EA23C0" w:rsidP="00EA23C0">
      <w:pPr>
        <w:rPr>
          <w:b/>
          <w:color w:val="0070C0"/>
          <w:sz w:val="28"/>
        </w:rPr>
      </w:pPr>
    </w:p>
    <w:p w:rsidR="00EA23C0" w:rsidRPr="0009362F" w:rsidRDefault="00EA23C0" w:rsidP="00EA23C0"/>
    <w:p w:rsidR="00EA23C0" w:rsidRPr="00EA23C0" w:rsidRDefault="00EA23C0" w:rsidP="00EA23C0">
      <w:pPr>
        <w:rPr>
          <w:b/>
        </w:rPr>
      </w:pPr>
      <w:r w:rsidRPr="00EA23C0">
        <w:rPr>
          <w:b/>
        </w:rPr>
        <w:t>Job description for Forecasting &amp; supply planning team leader (RDF)</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68"/>
        <w:gridCol w:w="7020"/>
      </w:tblGrid>
      <w:tr w:rsidR="00EA23C0" w:rsidRPr="00FB3F2C" w:rsidTr="00706050">
        <w:trPr>
          <w:trHeight w:val="395"/>
        </w:trPr>
        <w:tc>
          <w:tcPr>
            <w:tcW w:w="3168" w:type="dxa"/>
          </w:tcPr>
          <w:p w:rsidR="00EA23C0" w:rsidRPr="00FB3F2C" w:rsidRDefault="00EA23C0" w:rsidP="00706050">
            <w:pPr>
              <w:rPr>
                <w:b/>
                <w:bCs/>
                <w:color w:val="000000"/>
                <w:sz w:val="22"/>
                <w:szCs w:val="22"/>
              </w:rPr>
            </w:pPr>
            <w:r w:rsidRPr="00FB3F2C">
              <w:rPr>
                <w:b/>
                <w:bCs/>
                <w:color w:val="000000"/>
                <w:sz w:val="22"/>
                <w:szCs w:val="22"/>
              </w:rPr>
              <w:t>Process for which it is responsible</w:t>
            </w:r>
          </w:p>
        </w:tc>
        <w:tc>
          <w:tcPr>
            <w:tcW w:w="7020" w:type="dxa"/>
          </w:tcPr>
          <w:p w:rsidR="00EA23C0" w:rsidRPr="00F43C78" w:rsidRDefault="00EA23C0" w:rsidP="00706050">
            <w:pPr>
              <w:rPr>
                <w:color w:val="000000"/>
                <w:sz w:val="20"/>
                <w:szCs w:val="20"/>
              </w:rPr>
            </w:pPr>
            <w:r>
              <w:rPr>
                <w:color w:val="000000"/>
                <w:sz w:val="20"/>
                <w:szCs w:val="20"/>
              </w:rPr>
              <w:t>Forecasting &amp; supply planning</w:t>
            </w:r>
            <w:r w:rsidRPr="00F43C78">
              <w:rPr>
                <w:color w:val="000000"/>
                <w:sz w:val="20"/>
                <w:szCs w:val="20"/>
              </w:rPr>
              <w:t xml:space="preserve"> Sub Process</w:t>
            </w:r>
          </w:p>
        </w:tc>
      </w:tr>
      <w:tr w:rsidR="00EA23C0" w:rsidRPr="00FB3F2C" w:rsidTr="00706050">
        <w:trPr>
          <w:trHeight w:val="368"/>
        </w:trPr>
        <w:tc>
          <w:tcPr>
            <w:tcW w:w="3168" w:type="dxa"/>
          </w:tcPr>
          <w:p w:rsidR="00EA23C0" w:rsidRPr="00FB3F2C" w:rsidRDefault="00EA23C0" w:rsidP="00706050">
            <w:pPr>
              <w:rPr>
                <w:b/>
                <w:bCs/>
                <w:color w:val="000000"/>
                <w:sz w:val="22"/>
                <w:szCs w:val="22"/>
              </w:rPr>
            </w:pPr>
            <w:r w:rsidRPr="00FB3F2C">
              <w:rPr>
                <w:b/>
                <w:bCs/>
                <w:color w:val="000000"/>
                <w:sz w:val="22"/>
                <w:szCs w:val="22"/>
              </w:rPr>
              <w:t>Process Level (head office or Branch)</w:t>
            </w:r>
          </w:p>
        </w:tc>
        <w:tc>
          <w:tcPr>
            <w:tcW w:w="7020" w:type="dxa"/>
          </w:tcPr>
          <w:p w:rsidR="00EA23C0" w:rsidRPr="00F43C78" w:rsidRDefault="00EA23C0" w:rsidP="00706050">
            <w:pPr>
              <w:rPr>
                <w:color w:val="000000"/>
                <w:sz w:val="20"/>
                <w:szCs w:val="20"/>
              </w:rPr>
            </w:pPr>
            <w:r w:rsidRPr="00F43C78">
              <w:rPr>
                <w:color w:val="000000"/>
                <w:sz w:val="20"/>
                <w:szCs w:val="20"/>
              </w:rPr>
              <w:t>Head Office</w:t>
            </w:r>
          </w:p>
        </w:tc>
      </w:tr>
      <w:tr w:rsidR="00EA23C0" w:rsidRPr="00FB3F2C" w:rsidTr="00706050">
        <w:trPr>
          <w:trHeight w:val="350"/>
        </w:trPr>
        <w:tc>
          <w:tcPr>
            <w:tcW w:w="3168" w:type="dxa"/>
          </w:tcPr>
          <w:p w:rsidR="00EA23C0" w:rsidRPr="00FB3F2C" w:rsidRDefault="00EA23C0" w:rsidP="00706050">
            <w:pPr>
              <w:rPr>
                <w:b/>
                <w:color w:val="000000"/>
                <w:sz w:val="22"/>
                <w:szCs w:val="22"/>
              </w:rPr>
            </w:pPr>
            <w:r w:rsidRPr="00FB3F2C">
              <w:rPr>
                <w:b/>
                <w:color w:val="000000"/>
                <w:sz w:val="22"/>
                <w:szCs w:val="22"/>
              </w:rPr>
              <w:t>Job Title</w:t>
            </w:r>
          </w:p>
        </w:tc>
        <w:tc>
          <w:tcPr>
            <w:tcW w:w="7020" w:type="dxa"/>
          </w:tcPr>
          <w:p w:rsidR="00EA23C0" w:rsidRPr="00F43C78" w:rsidRDefault="00EA23C0" w:rsidP="00706050">
            <w:pPr>
              <w:rPr>
                <w:color w:val="000000"/>
                <w:sz w:val="20"/>
                <w:szCs w:val="20"/>
              </w:rPr>
            </w:pPr>
            <w:r w:rsidRPr="00F43C78">
              <w:rPr>
                <w:color w:val="000000"/>
                <w:sz w:val="20"/>
                <w:szCs w:val="20"/>
              </w:rPr>
              <w:t>Forecas</w:t>
            </w:r>
            <w:r>
              <w:rPr>
                <w:color w:val="000000"/>
                <w:sz w:val="20"/>
                <w:szCs w:val="20"/>
              </w:rPr>
              <w:t>ting &amp; Supply planning team leader for RDF</w:t>
            </w:r>
          </w:p>
        </w:tc>
      </w:tr>
      <w:tr w:rsidR="00EA23C0" w:rsidRPr="00FB3F2C" w:rsidTr="00706050">
        <w:trPr>
          <w:trHeight w:val="350"/>
        </w:trPr>
        <w:tc>
          <w:tcPr>
            <w:tcW w:w="3168" w:type="dxa"/>
          </w:tcPr>
          <w:p w:rsidR="00EA23C0" w:rsidRPr="00FB3F2C" w:rsidRDefault="00EA23C0" w:rsidP="00706050">
            <w:pPr>
              <w:rPr>
                <w:b/>
                <w:color w:val="000000"/>
                <w:sz w:val="22"/>
                <w:szCs w:val="22"/>
              </w:rPr>
            </w:pPr>
            <w:r w:rsidRPr="00FB3F2C">
              <w:rPr>
                <w:b/>
                <w:color w:val="000000"/>
                <w:sz w:val="22"/>
                <w:szCs w:val="22"/>
              </w:rPr>
              <w:t xml:space="preserve">Accountable and Reports to </w:t>
            </w:r>
          </w:p>
        </w:tc>
        <w:tc>
          <w:tcPr>
            <w:tcW w:w="7020" w:type="dxa"/>
          </w:tcPr>
          <w:p w:rsidR="00EA23C0" w:rsidRPr="00F43C78" w:rsidRDefault="00EA23C0" w:rsidP="00706050">
            <w:pPr>
              <w:rPr>
                <w:color w:val="000000"/>
                <w:sz w:val="20"/>
                <w:szCs w:val="20"/>
              </w:rPr>
            </w:pPr>
            <w:r>
              <w:rPr>
                <w:color w:val="000000"/>
                <w:sz w:val="20"/>
                <w:szCs w:val="20"/>
              </w:rPr>
              <w:t>Forecasting &amp; Supply planning</w:t>
            </w:r>
            <w:r w:rsidRPr="00F43C78">
              <w:rPr>
                <w:color w:val="000000"/>
                <w:sz w:val="20"/>
                <w:szCs w:val="20"/>
              </w:rPr>
              <w:t xml:space="preserve"> Sub process owner</w:t>
            </w:r>
          </w:p>
        </w:tc>
      </w:tr>
      <w:tr w:rsidR="00EA23C0" w:rsidRPr="00FB3F2C" w:rsidTr="00706050">
        <w:trPr>
          <w:trHeight w:val="269"/>
        </w:trPr>
        <w:tc>
          <w:tcPr>
            <w:tcW w:w="3168" w:type="dxa"/>
          </w:tcPr>
          <w:p w:rsidR="00EA23C0" w:rsidRPr="00FB3F2C" w:rsidRDefault="00EA23C0" w:rsidP="00706050">
            <w:pPr>
              <w:rPr>
                <w:b/>
                <w:color w:val="000000"/>
                <w:sz w:val="22"/>
                <w:szCs w:val="22"/>
              </w:rPr>
            </w:pPr>
            <w:r w:rsidRPr="00FB3F2C">
              <w:rPr>
                <w:b/>
                <w:color w:val="000000"/>
                <w:sz w:val="22"/>
                <w:szCs w:val="22"/>
              </w:rPr>
              <w:t>Coordinate with</w:t>
            </w:r>
          </w:p>
        </w:tc>
        <w:tc>
          <w:tcPr>
            <w:tcW w:w="7020" w:type="dxa"/>
          </w:tcPr>
          <w:p w:rsidR="00EA23C0" w:rsidRPr="00F43C78" w:rsidRDefault="00EA23C0" w:rsidP="00706050">
            <w:pPr>
              <w:rPr>
                <w:color w:val="000000"/>
                <w:sz w:val="20"/>
                <w:szCs w:val="20"/>
              </w:rPr>
            </w:pPr>
          </w:p>
        </w:tc>
      </w:tr>
      <w:tr w:rsidR="00EA23C0" w:rsidRPr="00FB3F2C" w:rsidTr="00706050">
        <w:trPr>
          <w:trHeight w:val="422"/>
        </w:trPr>
        <w:tc>
          <w:tcPr>
            <w:tcW w:w="3168" w:type="dxa"/>
          </w:tcPr>
          <w:p w:rsidR="00EA23C0" w:rsidRPr="00FB3F2C" w:rsidRDefault="00EA23C0" w:rsidP="00706050">
            <w:pPr>
              <w:rPr>
                <w:b/>
                <w:color w:val="000000"/>
                <w:sz w:val="22"/>
                <w:szCs w:val="22"/>
              </w:rPr>
            </w:pPr>
            <w:r w:rsidRPr="00FB3F2C">
              <w:rPr>
                <w:b/>
                <w:color w:val="000000"/>
                <w:sz w:val="22"/>
                <w:szCs w:val="22"/>
              </w:rPr>
              <w:t>System &amp; Process in which it participate</w:t>
            </w:r>
          </w:p>
        </w:tc>
        <w:tc>
          <w:tcPr>
            <w:tcW w:w="7020" w:type="dxa"/>
          </w:tcPr>
          <w:p w:rsidR="00EA23C0" w:rsidRPr="00F43C78" w:rsidRDefault="00EA23C0" w:rsidP="00706050">
            <w:pPr>
              <w:rPr>
                <w:color w:val="000000"/>
                <w:sz w:val="20"/>
                <w:szCs w:val="20"/>
              </w:rPr>
            </w:pPr>
          </w:p>
        </w:tc>
      </w:tr>
      <w:tr w:rsidR="00EA23C0" w:rsidRPr="00FB3F2C" w:rsidTr="00706050">
        <w:trPr>
          <w:trHeight w:val="287"/>
        </w:trPr>
        <w:tc>
          <w:tcPr>
            <w:tcW w:w="3168" w:type="dxa"/>
          </w:tcPr>
          <w:p w:rsidR="00EA23C0" w:rsidRPr="00FB3F2C" w:rsidRDefault="00EA23C0" w:rsidP="00706050">
            <w:pPr>
              <w:rPr>
                <w:b/>
                <w:color w:val="000000"/>
                <w:sz w:val="22"/>
                <w:szCs w:val="22"/>
              </w:rPr>
            </w:pPr>
            <w:r w:rsidRPr="00FB3F2C">
              <w:rPr>
                <w:b/>
                <w:color w:val="000000"/>
                <w:sz w:val="22"/>
                <w:szCs w:val="22"/>
              </w:rPr>
              <w:t>Number of Post</w:t>
            </w:r>
          </w:p>
        </w:tc>
        <w:tc>
          <w:tcPr>
            <w:tcW w:w="7020" w:type="dxa"/>
          </w:tcPr>
          <w:p w:rsidR="00EA23C0" w:rsidRPr="00F43C78" w:rsidRDefault="00EA23C0" w:rsidP="00706050">
            <w:pPr>
              <w:rPr>
                <w:color w:val="000000"/>
                <w:sz w:val="20"/>
                <w:szCs w:val="20"/>
              </w:rPr>
            </w:pPr>
            <w:r w:rsidRPr="000B76F5">
              <w:rPr>
                <w:b/>
                <w:color w:val="FF0000"/>
                <w:szCs w:val="20"/>
              </w:rPr>
              <w:t>4</w:t>
            </w:r>
            <w:r>
              <w:rPr>
                <w:color w:val="000000"/>
                <w:sz w:val="20"/>
                <w:szCs w:val="20"/>
              </w:rPr>
              <w:t xml:space="preserve"> team (DRF medicines, RDF medical equipment, medical supplies,  RDF Labs)</w:t>
            </w:r>
          </w:p>
        </w:tc>
      </w:tr>
      <w:tr w:rsidR="00EA23C0" w:rsidRPr="00FB3F2C" w:rsidTr="00706050">
        <w:trPr>
          <w:trHeight w:val="422"/>
        </w:trPr>
        <w:tc>
          <w:tcPr>
            <w:tcW w:w="3168" w:type="dxa"/>
          </w:tcPr>
          <w:p w:rsidR="00EA23C0" w:rsidRPr="00FB3F2C" w:rsidRDefault="00EA23C0" w:rsidP="00706050">
            <w:pPr>
              <w:rPr>
                <w:b/>
                <w:color w:val="000000"/>
                <w:sz w:val="22"/>
                <w:szCs w:val="22"/>
              </w:rPr>
            </w:pPr>
            <w:r w:rsidRPr="00FB3F2C">
              <w:rPr>
                <w:b/>
                <w:color w:val="000000"/>
                <w:sz w:val="22"/>
                <w:szCs w:val="22"/>
              </w:rPr>
              <w:lastRenderedPageBreak/>
              <w:t>Expected outcome from the process</w:t>
            </w:r>
          </w:p>
        </w:tc>
        <w:tc>
          <w:tcPr>
            <w:tcW w:w="7020" w:type="dxa"/>
          </w:tcPr>
          <w:p w:rsidR="00EA23C0" w:rsidRPr="00F43C78" w:rsidRDefault="00EA23C0" w:rsidP="00706050">
            <w:pPr>
              <w:rPr>
                <w:color w:val="000000"/>
                <w:sz w:val="20"/>
                <w:szCs w:val="20"/>
              </w:rPr>
            </w:pPr>
            <w:r>
              <w:rPr>
                <w:color w:val="000000"/>
                <w:sz w:val="20"/>
                <w:szCs w:val="20"/>
              </w:rPr>
              <w:t xml:space="preserve">On time forecasting, supply planning and pipeline monitoring Health programs / Pharmaceuticals Managed through RDF </w:t>
            </w:r>
          </w:p>
        </w:tc>
      </w:tr>
      <w:tr w:rsidR="00EA23C0" w:rsidRPr="00FB3F2C" w:rsidTr="00706050">
        <w:trPr>
          <w:trHeight w:val="1952"/>
        </w:trPr>
        <w:tc>
          <w:tcPr>
            <w:tcW w:w="3168" w:type="dxa"/>
          </w:tcPr>
          <w:p w:rsidR="00EA23C0" w:rsidRPr="00FB3F2C" w:rsidRDefault="00EA23C0" w:rsidP="00706050">
            <w:pPr>
              <w:rPr>
                <w:b/>
                <w:color w:val="000000"/>
                <w:sz w:val="22"/>
                <w:szCs w:val="22"/>
              </w:rPr>
            </w:pPr>
            <w:r w:rsidRPr="00FB3F2C">
              <w:rPr>
                <w:b/>
                <w:color w:val="000000"/>
                <w:sz w:val="22"/>
                <w:szCs w:val="22"/>
              </w:rPr>
              <w:t>Duties and Responsibilities</w:t>
            </w:r>
          </w:p>
          <w:p w:rsidR="00EA23C0" w:rsidRPr="00FB3F2C" w:rsidRDefault="00EA23C0" w:rsidP="00706050">
            <w:pPr>
              <w:rPr>
                <w:b/>
                <w:color w:val="000000"/>
                <w:sz w:val="22"/>
                <w:szCs w:val="22"/>
              </w:rPr>
            </w:pPr>
          </w:p>
        </w:tc>
        <w:tc>
          <w:tcPr>
            <w:tcW w:w="7020" w:type="dxa"/>
          </w:tcPr>
          <w:p w:rsidR="00EA23C0" w:rsidRDefault="00EA23C0" w:rsidP="00057452">
            <w:pPr>
              <w:numPr>
                <w:ilvl w:val="0"/>
                <w:numId w:val="107"/>
              </w:numPr>
              <w:tabs>
                <w:tab w:val="clear" w:pos="360"/>
              </w:tabs>
              <w:spacing w:line="276" w:lineRule="auto"/>
              <w:ind w:left="162" w:hanging="180"/>
              <w:jc w:val="both"/>
              <w:rPr>
                <w:color w:val="000000"/>
                <w:sz w:val="20"/>
                <w:szCs w:val="20"/>
              </w:rPr>
            </w:pPr>
            <w:r>
              <w:rPr>
                <w:color w:val="000000"/>
                <w:sz w:val="20"/>
                <w:szCs w:val="20"/>
              </w:rPr>
              <w:t xml:space="preserve">Contribute in cascading annual plan of the agency to the sub process, case team and individual level and </w:t>
            </w:r>
            <w:r w:rsidRPr="00333D6C">
              <w:rPr>
                <w:bCs/>
                <w:color w:val="000000"/>
                <w:sz w:val="20"/>
                <w:szCs w:val="20"/>
              </w:rPr>
              <w:t>develop periodic performance reports of case team</w:t>
            </w:r>
          </w:p>
          <w:p w:rsidR="00EA23C0" w:rsidRPr="00F43C78" w:rsidRDefault="00EA23C0" w:rsidP="00057452">
            <w:pPr>
              <w:numPr>
                <w:ilvl w:val="0"/>
                <w:numId w:val="107"/>
              </w:numPr>
              <w:tabs>
                <w:tab w:val="clear" w:pos="360"/>
              </w:tabs>
              <w:spacing w:line="276" w:lineRule="auto"/>
              <w:ind w:left="162" w:hanging="180"/>
              <w:jc w:val="both"/>
              <w:rPr>
                <w:color w:val="000000"/>
                <w:sz w:val="20"/>
                <w:szCs w:val="20"/>
              </w:rPr>
            </w:pPr>
            <w:r>
              <w:rPr>
                <w:color w:val="000000"/>
                <w:sz w:val="20"/>
                <w:szCs w:val="20"/>
              </w:rPr>
              <w:t xml:space="preserve">Coordinate the preparation </w:t>
            </w:r>
            <w:r w:rsidRPr="00F43C78">
              <w:rPr>
                <w:color w:val="000000"/>
                <w:sz w:val="20"/>
                <w:szCs w:val="20"/>
              </w:rPr>
              <w:t>tools</w:t>
            </w:r>
            <w:r>
              <w:rPr>
                <w:color w:val="000000"/>
                <w:sz w:val="20"/>
                <w:szCs w:val="20"/>
              </w:rPr>
              <w:t xml:space="preserve"> for   forecasting &amp; supply planning</w:t>
            </w:r>
          </w:p>
          <w:p w:rsidR="00EA23C0" w:rsidRPr="00D715AE" w:rsidRDefault="00EA23C0" w:rsidP="00057452">
            <w:pPr>
              <w:numPr>
                <w:ilvl w:val="0"/>
                <w:numId w:val="107"/>
              </w:numPr>
              <w:tabs>
                <w:tab w:val="clear" w:pos="360"/>
              </w:tabs>
              <w:spacing w:line="276" w:lineRule="auto"/>
              <w:ind w:left="162" w:hanging="180"/>
              <w:jc w:val="both"/>
              <w:rPr>
                <w:color w:val="000000"/>
                <w:sz w:val="20"/>
                <w:szCs w:val="20"/>
              </w:rPr>
            </w:pPr>
            <w:r w:rsidRPr="00D715AE">
              <w:rPr>
                <w:color w:val="000000"/>
                <w:sz w:val="20"/>
                <w:szCs w:val="20"/>
              </w:rPr>
              <w:t xml:space="preserve">Assess </w:t>
            </w:r>
            <w:r>
              <w:rPr>
                <w:color w:val="000000"/>
                <w:sz w:val="20"/>
                <w:szCs w:val="20"/>
              </w:rPr>
              <w:t xml:space="preserve">relevant documents and strategies </w:t>
            </w:r>
          </w:p>
          <w:p w:rsidR="00EA23C0" w:rsidRPr="00D715AE" w:rsidRDefault="00EA23C0" w:rsidP="00057452">
            <w:pPr>
              <w:numPr>
                <w:ilvl w:val="0"/>
                <w:numId w:val="107"/>
              </w:numPr>
              <w:tabs>
                <w:tab w:val="clear" w:pos="360"/>
              </w:tabs>
              <w:spacing w:line="276" w:lineRule="auto"/>
              <w:ind w:left="162" w:hanging="180"/>
              <w:jc w:val="both"/>
              <w:rPr>
                <w:color w:val="000000"/>
                <w:sz w:val="20"/>
                <w:szCs w:val="20"/>
              </w:rPr>
            </w:pPr>
            <w:r w:rsidRPr="00D715AE">
              <w:rPr>
                <w:sz w:val="20"/>
                <w:szCs w:val="20"/>
              </w:rPr>
              <w:t>Update AMC based on facility report / average monthly issue data as proxy to AMC</w:t>
            </w:r>
          </w:p>
          <w:p w:rsidR="00EA23C0" w:rsidRPr="00D715AE" w:rsidRDefault="00EA23C0" w:rsidP="00057452">
            <w:pPr>
              <w:numPr>
                <w:ilvl w:val="0"/>
                <w:numId w:val="107"/>
              </w:numPr>
              <w:tabs>
                <w:tab w:val="clear" w:pos="360"/>
                <w:tab w:val="left" w:pos="162"/>
              </w:tabs>
              <w:spacing w:line="276" w:lineRule="auto"/>
              <w:ind w:left="72" w:hanging="72"/>
              <w:jc w:val="both"/>
              <w:rPr>
                <w:color w:val="000000"/>
                <w:sz w:val="20"/>
                <w:szCs w:val="20"/>
              </w:rPr>
            </w:pPr>
            <w:r>
              <w:rPr>
                <w:sz w:val="20"/>
                <w:szCs w:val="20"/>
              </w:rPr>
              <w:t>Coordinate the</w:t>
            </w:r>
            <w:r w:rsidRPr="00D715AE">
              <w:rPr>
                <w:sz w:val="20"/>
                <w:szCs w:val="20"/>
              </w:rPr>
              <w:t xml:space="preserve"> validation workshop (branches and stakeholders) to reach consensus on assumptions </w:t>
            </w:r>
            <w:r w:rsidRPr="00D715AE">
              <w:rPr>
                <w:color w:val="000000"/>
                <w:sz w:val="20"/>
                <w:szCs w:val="20"/>
              </w:rPr>
              <w:t>Estimates the annual requirement for each product</w:t>
            </w:r>
          </w:p>
          <w:p w:rsidR="00EA23C0" w:rsidRPr="00D715AE" w:rsidRDefault="00EA23C0" w:rsidP="00057452">
            <w:pPr>
              <w:numPr>
                <w:ilvl w:val="0"/>
                <w:numId w:val="107"/>
              </w:numPr>
              <w:tabs>
                <w:tab w:val="clear" w:pos="360"/>
                <w:tab w:val="left" w:pos="162"/>
              </w:tabs>
              <w:ind w:left="72" w:hanging="72"/>
              <w:jc w:val="both"/>
              <w:rPr>
                <w:color w:val="000000"/>
                <w:sz w:val="20"/>
                <w:szCs w:val="20"/>
              </w:rPr>
            </w:pPr>
            <w:r w:rsidRPr="00D715AE">
              <w:rPr>
                <w:color w:val="000000"/>
                <w:sz w:val="20"/>
                <w:szCs w:val="20"/>
              </w:rPr>
              <w:t>Monitors and get the pipeline data ( Scheduled quantity)</w:t>
            </w:r>
          </w:p>
          <w:p w:rsidR="00EA23C0" w:rsidRPr="00791F3C" w:rsidRDefault="00EA23C0" w:rsidP="00057452">
            <w:pPr>
              <w:numPr>
                <w:ilvl w:val="0"/>
                <w:numId w:val="107"/>
              </w:numPr>
              <w:tabs>
                <w:tab w:val="clear" w:pos="360"/>
                <w:tab w:val="left" w:pos="162"/>
              </w:tabs>
              <w:spacing w:line="276" w:lineRule="auto"/>
              <w:ind w:left="72" w:hanging="72"/>
              <w:jc w:val="both"/>
              <w:rPr>
                <w:color w:val="000000"/>
                <w:sz w:val="20"/>
                <w:szCs w:val="20"/>
              </w:rPr>
            </w:pPr>
            <w:r w:rsidRPr="00791F3C">
              <w:rPr>
                <w:color w:val="000000"/>
                <w:sz w:val="20"/>
                <w:szCs w:val="20"/>
              </w:rPr>
              <w:t xml:space="preserve">Determines net quantities to be procured and </w:t>
            </w:r>
            <w:r>
              <w:rPr>
                <w:color w:val="000000"/>
                <w:sz w:val="20"/>
                <w:szCs w:val="20"/>
              </w:rPr>
              <w:t>p</w:t>
            </w:r>
            <w:r w:rsidRPr="00791F3C">
              <w:rPr>
                <w:color w:val="000000"/>
                <w:sz w:val="20"/>
                <w:szCs w:val="20"/>
              </w:rPr>
              <w:t>repare Costing for quantities needed</w:t>
            </w:r>
          </w:p>
          <w:p w:rsidR="00EA23C0" w:rsidRPr="00D715AE" w:rsidRDefault="00EA23C0" w:rsidP="00057452">
            <w:pPr>
              <w:numPr>
                <w:ilvl w:val="0"/>
                <w:numId w:val="107"/>
              </w:numPr>
              <w:tabs>
                <w:tab w:val="clear" w:pos="360"/>
                <w:tab w:val="left" w:pos="162"/>
              </w:tabs>
              <w:spacing w:line="276" w:lineRule="auto"/>
              <w:ind w:left="72" w:hanging="72"/>
              <w:jc w:val="both"/>
              <w:rPr>
                <w:color w:val="000000"/>
                <w:sz w:val="20"/>
                <w:szCs w:val="20"/>
              </w:rPr>
            </w:pPr>
            <w:r>
              <w:rPr>
                <w:color w:val="000000"/>
                <w:sz w:val="20"/>
                <w:szCs w:val="20"/>
              </w:rPr>
              <w:t>Prepare</w:t>
            </w:r>
            <w:r w:rsidRPr="00D715AE">
              <w:rPr>
                <w:color w:val="000000"/>
                <w:sz w:val="20"/>
                <w:szCs w:val="20"/>
              </w:rPr>
              <w:t xml:space="preserve">  </w:t>
            </w:r>
            <w:r>
              <w:rPr>
                <w:color w:val="000000"/>
                <w:sz w:val="20"/>
                <w:szCs w:val="20"/>
              </w:rPr>
              <w:t>distribution</w:t>
            </w:r>
            <w:r w:rsidRPr="00D715AE">
              <w:rPr>
                <w:color w:val="000000"/>
                <w:sz w:val="20"/>
                <w:szCs w:val="20"/>
              </w:rPr>
              <w:t xml:space="preserve"> plan for ea</w:t>
            </w:r>
            <w:r>
              <w:rPr>
                <w:color w:val="000000"/>
                <w:sz w:val="20"/>
                <w:szCs w:val="20"/>
              </w:rPr>
              <w:t>ch hub and share to hubs distribution sub process</w:t>
            </w:r>
          </w:p>
          <w:p w:rsidR="00EA23C0" w:rsidRPr="00D715AE" w:rsidRDefault="00EA23C0" w:rsidP="00057452">
            <w:pPr>
              <w:numPr>
                <w:ilvl w:val="0"/>
                <w:numId w:val="107"/>
              </w:numPr>
              <w:tabs>
                <w:tab w:val="clear" w:pos="360"/>
                <w:tab w:val="left" w:pos="162"/>
              </w:tabs>
              <w:spacing w:line="276" w:lineRule="auto"/>
              <w:ind w:left="72" w:hanging="72"/>
              <w:jc w:val="both"/>
              <w:rPr>
                <w:color w:val="000000"/>
                <w:sz w:val="20"/>
                <w:szCs w:val="20"/>
              </w:rPr>
            </w:pPr>
            <w:r w:rsidRPr="00D715AE">
              <w:rPr>
                <w:color w:val="000000"/>
                <w:sz w:val="20"/>
                <w:szCs w:val="20"/>
              </w:rPr>
              <w:t xml:space="preserve">Reconciles fund using VEN/ABC analysis when fund is limited and </w:t>
            </w:r>
            <w:r w:rsidRPr="00D715AE">
              <w:rPr>
                <w:sz w:val="20"/>
                <w:szCs w:val="20"/>
              </w:rPr>
              <w:t>Develop supply plan</w:t>
            </w:r>
          </w:p>
          <w:p w:rsidR="00EA23C0" w:rsidRPr="00D715AE" w:rsidRDefault="00EA23C0" w:rsidP="00057452">
            <w:pPr>
              <w:numPr>
                <w:ilvl w:val="0"/>
                <w:numId w:val="107"/>
              </w:numPr>
              <w:tabs>
                <w:tab w:val="clear" w:pos="360"/>
                <w:tab w:val="left" w:pos="162"/>
              </w:tabs>
              <w:spacing w:line="276" w:lineRule="auto"/>
              <w:ind w:left="72" w:hanging="72"/>
              <w:jc w:val="both"/>
              <w:rPr>
                <w:color w:val="000000"/>
                <w:sz w:val="20"/>
                <w:szCs w:val="20"/>
              </w:rPr>
            </w:pPr>
            <w:r>
              <w:rPr>
                <w:sz w:val="20"/>
                <w:szCs w:val="20"/>
              </w:rPr>
              <w:t>supervise</w:t>
            </w:r>
            <w:r w:rsidRPr="00D715AE">
              <w:rPr>
                <w:sz w:val="20"/>
                <w:szCs w:val="20"/>
              </w:rPr>
              <w:t xml:space="preserve"> </w:t>
            </w:r>
            <w:r>
              <w:rPr>
                <w:sz w:val="20"/>
                <w:szCs w:val="20"/>
              </w:rPr>
              <w:t>preparation of</w:t>
            </w:r>
            <w:r w:rsidRPr="00D715AE">
              <w:rPr>
                <w:sz w:val="20"/>
                <w:szCs w:val="20"/>
              </w:rPr>
              <w:t xml:space="preserve"> stock status report every month for RDF pharmaceuticals</w:t>
            </w:r>
            <w:r>
              <w:rPr>
                <w:sz w:val="20"/>
                <w:szCs w:val="20"/>
              </w:rPr>
              <w:t>, p</w:t>
            </w:r>
            <w:r w:rsidRPr="00D715AE">
              <w:rPr>
                <w:sz w:val="20"/>
                <w:szCs w:val="20"/>
              </w:rPr>
              <w:t>resent the stock status report  to relevant sub process</w:t>
            </w:r>
            <w:r>
              <w:rPr>
                <w:sz w:val="20"/>
                <w:szCs w:val="20"/>
              </w:rPr>
              <w:t xml:space="preserve">, </w:t>
            </w:r>
            <w:r w:rsidRPr="00D715AE">
              <w:rPr>
                <w:sz w:val="20"/>
                <w:szCs w:val="20"/>
              </w:rPr>
              <w:t xml:space="preserve"> and branches for action</w:t>
            </w:r>
          </w:p>
          <w:p w:rsidR="00EA23C0" w:rsidRPr="00D715AE" w:rsidRDefault="00EA23C0" w:rsidP="00057452">
            <w:pPr>
              <w:numPr>
                <w:ilvl w:val="0"/>
                <w:numId w:val="107"/>
              </w:numPr>
              <w:tabs>
                <w:tab w:val="clear" w:pos="360"/>
                <w:tab w:val="left" w:pos="162"/>
              </w:tabs>
              <w:spacing w:line="276" w:lineRule="auto"/>
              <w:ind w:left="72" w:hanging="72"/>
              <w:jc w:val="both"/>
              <w:rPr>
                <w:color w:val="000000"/>
                <w:sz w:val="20"/>
                <w:szCs w:val="20"/>
              </w:rPr>
            </w:pPr>
            <w:r w:rsidRPr="00D715AE">
              <w:rPr>
                <w:color w:val="000000"/>
                <w:sz w:val="20"/>
                <w:szCs w:val="20"/>
              </w:rPr>
              <w:t xml:space="preserve">Participate in capacity building  intervention in the area of product selection and quantification </w:t>
            </w:r>
          </w:p>
          <w:p w:rsidR="00EA23C0" w:rsidRPr="00F43C78" w:rsidRDefault="00EA23C0" w:rsidP="00057452">
            <w:pPr>
              <w:numPr>
                <w:ilvl w:val="0"/>
                <w:numId w:val="107"/>
              </w:numPr>
              <w:tabs>
                <w:tab w:val="clear" w:pos="360"/>
              </w:tabs>
              <w:ind w:left="252" w:hanging="270"/>
              <w:jc w:val="both"/>
              <w:rPr>
                <w:color w:val="000000"/>
                <w:sz w:val="20"/>
                <w:szCs w:val="20"/>
              </w:rPr>
            </w:pPr>
            <w:r>
              <w:rPr>
                <w:color w:val="000000"/>
                <w:sz w:val="20"/>
                <w:szCs w:val="20"/>
              </w:rPr>
              <w:t>Evaluate the performance of team and give feedback</w:t>
            </w:r>
          </w:p>
        </w:tc>
      </w:tr>
      <w:tr w:rsidR="00EA23C0" w:rsidRPr="00FB3F2C" w:rsidTr="00706050">
        <w:trPr>
          <w:trHeight w:val="449"/>
        </w:trPr>
        <w:tc>
          <w:tcPr>
            <w:tcW w:w="3168" w:type="dxa"/>
          </w:tcPr>
          <w:p w:rsidR="00EA23C0" w:rsidRPr="00FB3F2C" w:rsidRDefault="00EA23C0" w:rsidP="00706050">
            <w:pPr>
              <w:rPr>
                <w:b/>
                <w:color w:val="000000"/>
                <w:sz w:val="22"/>
                <w:szCs w:val="22"/>
              </w:rPr>
            </w:pPr>
            <w:r>
              <w:rPr>
                <w:b/>
                <w:color w:val="000000"/>
                <w:sz w:val="22"/>
                <w:szCs w:val="22"/>
              </w:rPr>
              <w:t>Qualification</w:t>
            </w:r>
          </w:p>
        </w:tc>
        <w:tc>
          <w:tcPr>
            <w:tcW w:w="7020" w:type="dxa"/>
          </w:tcPr>
          <w:p w:rsidR="00EA23C0" w:rsidRPr="00F43C78" w:rsidRDefault="00EA23C0" w:rsidP="00706050">
            <w:pPr>
              <w:rPr>
                <w:color w:val="000000"/>
                <w:sz w:val="20"/>
                <w:szCs w:val="20"/>
              </w:rPr>
            </w:pPr>
            <w:r>
              <w:rPr>
                <w:color w:val="000000"/>
                <w:sz w:val="20"/>
                <w:szCs w:val="20"/>
              </w:rPr>
              <w:t xml:space="preserve">MSc /MA/ Bachelor in pharmacy./ Bsc in  Medical Laboratory  technology (for labs), BSC in Biomedical  Engineering (for Medical equipment) </w:t>
            </w:r>
          </w:p>
        </w:tc>
      </w:tr>
      <w:tr w:rsidR="00EA23C0" w:rsidRPr="00FB3F2C" w:rsidTr="00706050">
        <w:tc>
          <w:tcPr>
            <w:tcW w:w="3168" w:type="dxa"/>
          </w:tcPr>
          <w:p w:rsidR="00EA23C0" w:rsidRPr="00FB3F2C" w:rsidRDefault="00EA23C0" w:rsidP="00706050">
            <w:pPr>
              <w:rPr>
                <w:b/>
                <w:color w:val="000000"/>
                <w:sz w:val="22"/>
                <w:szCs w:val="22"/>
              </w:rPr>
            </w:pPr>
            <w:r w:rsidRPr="00FB3F2C">
              <w:rPr>
                <w:b/>
                <w:color w:val="000000"/>
                <w:sz w:val="22"/>
                <w:szCs w:val="22"/>
              </w:rPr>
              <w:t>Minimum Work Experience</w:t>
            </w:r>
          </w:p>
        </w:tc>
        <w:tc>
          <w:tcPr>
            <w:tcW w:w="7020" w:type="dxa"/>
          </w:tcPr>
          <w:p w:rsidR="00EA23C0" w:rsidRPr="00F43C78" w:rsidRDefault="00EA23C0" w:rsidP="00057452">
            <w:pPr>
              <w:numPr>
                <w:ilvl w:val="0"/>
                <w:numId w:val="107"/>
              </w:numPr>
              <w:tabs>
                <w:tab w:val="clear" w:pos="360"/>
              </w:tabs>
              <w:ind w:left="342"/>
              <w:jc w:val="both"/>
              <w:rPr>
                <w:color w:val="000000"/>
                <w:sz w:val="20"/>
                <w:szCs w:val="20"/>
              </w:rPr>
            </w:pPr>
            <w:r>
              <w:rPr>
                <w:color w:val="000000"/>
                <w:sz w:val="20"/>
                <w:szCs w:val="20"/>
              </w:rPr>
              <w:t>5</w:t>
            </w:r>
            <w:r w:rsidRPr="00F43C78">
              <w:rPr>
                <w:color w:val="000000"/>
                <w:sz w:val="20"/>
                <w:szCs w:val="20"/>
              </w:rPr>
              <w:t xml:space="preserve">  years of experience </w:t>
            </w:r>
            <w:r>
              <w:rPr>
                <w:color w:val="000000"/>
                <w:sz w:val="20"/>
                <w:szCs w:val="20"/>
              </w:rPr>
              <w:t>for Bachelor Degree and 3 years for Msc or MA</w:t>
            </w:r>
          </w:p>
        </w:tc>
      </w:tr>
      <w:tr w:rsidR="00EA23C0" w:rsidRPr="00FB3F2C" w:rsidTr="00706050">
        <w:tc>
          <w:tcPr>
            <w:tcW w:w="3168" w:type="dxa"/>
          </w:tcPr>
          <w:p w:rsidR="00EA23C0" w:rsidRPr="00FB3F2C" w:rsidRDefault="00EA23C0" w:rsidP="00706050">
            <w:pPr>
              <w:rPr>
                <w:b/>
                <w:color w:val="000000"/>
                <w:sz w:val="22"/>
                <w:szCs w:val="22"/>
              </w:rPr>
            </w:pPr>
            <w:r w:rsidRPr="00FB3F2C">
              <w:rPr>
                <w:b/>
                <w:bCs/>
                <w:color w:val="000000"/>
                <w:sz w:val="22"/>
                <w:szCs w:val="22"/>
              </w:rPr>
              <w:t>Knowledge and Skills</w:t>
            </w:r>
          </w:p>
        </w:tc>
        <w:tc>
          <w:tcPr>
            <w:tcW w:w="7020" w:type="dxa"/>
          </w:tcPr>
          <w:p w:rsidR="00EA23C0" w:rsidRDefault="00EA23C0" w:rsidP="00057452">
            <w:pPr>
              <w:numPr>
                <w:ilvl w:val="0"/>
                <w:numId w:val="107"/>
              </w:numPr>
              <w:tabs>
                <w:tab w:val="clear" w:pos="360"/>
              </w:tabs>
              <w:ind w:left="342"/>
              <w:jc w:val="both"/>
              <w:rPr>
                <w:color w:val="000000"/>
                <w:sz w:val="20"/>
                <w:szCs w:val="20"/>
              </w:rPr>
            </w:pPr>
            <w:r w:rsidRPr="00F43C78">
              <w:rPr>
                <w:color w:val="000000"/>
                <w:sz w:val="20"/>
                <w:szCs w:val="20"/>
              </w:rPr>
              <w:t>Expert knowledge in forecasting and planning</w:t>
            </w:r>
          </w:p>
          <w:p w:rsidR="00EA23C0" w:rsidRPr="00F43C78" w:rsidRDefault="00EA23C0" w:rsidP="00057452">
            <w:pPr>
              <w:numPr>
                <w:ilvl w:val="0"/>
                <w:numId w:val="107"/>
              </w:numPr>
              <w:tabs>
                <w:tab w:val="clear" w:pos="360"/>
              </w:tabs>
              <w:ind w:left="342"/>
              <w:jc w:val="both"/>
              <w:rPr>
                <w:color w:val="000000"/>
                <w:sz w:val="20"/>
                <w:szCs w:val="20"/>
              </w:rPr>
            </w:pPr>
            <w:r>
              <w:rPr>
                <w:color w:val="000000"/>
                <w:sz w:val="20"/>
                <w:szCs w:val="20"/>
              </w:rPr>
              <w:t>Team building, communication, coaching skills, problem solving skills and skills in using Microsoft office</w:t>
            </w:r>
          </w:p>
        </w:tc>
      </w:tr>
      <w:tr w:rsidR="00EA23C0" w:rsidRPr="00FB3F2C" w:rsidTr="00706050">
        <w:tc>
          <w:tcPr>
            <w:tcW w:w="3168" w:type="dxa"/>
          </w:tcPr>
          <w:p w:rsidR="00EA23C0" w:rsidRPr="00FB3F2C" w:rsidRDefault="00EA23C0" w:rsidP="00706050">
            <w:pPr>
              <w:rPr>
                <w:b/>
                <w:bCs/>
                <w:color w:val="000000"/>
                <w:sz w:val="22"/>
                <w:szCs w:val="22"/>
              </w:rPr>
            </w:pPr>
            <w:r w:rsidRPr="00FB3F2C">
              <w:rPr>
                <w:b/>
                <w:bCs/>
                <w:color w:val="000000"/>
                <w:sz w:val="22"/>
                <w:szCs w:val="22"/>
              </w:rPr>
              <w:t>Personal Characteristics and attitudes</w:t>
            </w:r>
          </w:p>
        </w:tc>
        <w:tc>
          <w:tcPr>
            <w:tcW w:w="7020" w:type="dxa"/>
            <w:vAlign w:val="bottom"/>
          </w:tcPr>
          <w:p w:rsidR="00EA23C0" w:rsidRPr="00D715AE" w:rsidRDefault="00EA23C0" w:rsidP="00057452">
            <w:pPr>
              <w:numPr>
                <w:ilvl w:val="0"/>
                <w:numId w:val="107"/>
              </w:numPr>
              <w:tabs>
                <w:tab w:val="clear" w:pos="360"/>
              </w:tabs>
              <w:ind w:left="342"/>
              <w:jc w:val="both"/>
              <w:rPr>
                <w:color w:val="000000"/>
                <w:sz w:val="20"/>
                <w:szCs w:val="20"/>
              </w:rPr>
            </w:pPr>
            <w:r w:rsidRPr="00D715AE">
              <w:rPr>
                <w:color w:val="000000"/>
                <w:sz w:val="20"/>
                <w:szCs w:val="20"/>
              </w:rPr>
              <w:t>Good in</w:t>
            </w:r>
            <w:r>
              <w:rPr>
                <w:color w:val="000000"/>
                <w:sz w:val="20"/>
                <w:szCs w:val="20"/>
              </w:rPr>
              <w:t>ter</w:t>
            </w:r>
            <w:r w:rsidRPr="00D715AE">
              <w:rPr>
                <w:color w:val="000000"/>
                <w:sz w:val="20"/>
                <w:szCs w:val="20"/>
              </w:rPr>
              <w:t xml:space="preserve">personal relationship and </w:t>
            </w:r>
            <w:r>
              <w:rPr>
                <w:color w:val="000000"/>
                <w:sz w:val="20"/>
                <w:szCs w:val="20"/>
              </w:rPr>
              <w:t>h</w:t>
            </w:r>
            <w:r w:rsidRPr="00D715AE">
              <w:rPr>
                <w:color w:val="000000"/>
                <w:sz w:val="20"/>
                <w:szCs w:val="20"/>
              </w:rPr>
              <w:t>igh level of responsibility and professional ethics</w:t>
            </w:r>
          </w:p>
          <w:p w:rsidR="00EA23C0" w:rsidRPr="00F43C78" w:rsidRDefault="00EA23C0" w:rsidP="00057452">
            <w:pPr>
              <w:numPr>
                <w:ilvl w:val="0"/>
                <w:numId w:val="107"/>
              </w:numPr>
              <w:tabs>
                <w:tab w:val="clear" w:pos="360"/>
              </w:tabs>
              <w:ind w:left="342"/>
              <w:jc w:val="both"/>
              <w:rPr>
                <w:color w:val="000000"/>
                <w:sz w:val="20"/>
                <w:szCs w:val="20"/>
              </w:rPr>
            </w:pPr>
            <w:r w:rsidRPr="00F43C78">
              <w:rPr>
                <w:color w:val="000000"/>
                <w:sz w:val="20"/>
                <w:szCs w:val="20"/>
              </w:rPr>
              <w:t>Focused, result oriented and self disciplined</w:t>
            </w:r>
          </w:p>
          <w:p w:rsidR="00EA23C0" w:rsidRPr="00F43C78" w:rsidRDefault="00EA23C0" w:rsidP="00057452">
            <w:pPr>
              <w:numPr>
                <w:ilvl w:val="0"/>
                <w:numId w:val="107"/>
              </w:numPr>
              <w:tabs>
                <w:tab w:val="clear" w:pos="360"/>
              </w:tabs>
              <w:ind w:left="342"/>
              <w:jc w:val="both"/>
              <w:rPr>
                <w:color w:val="000000"/>
                <w:sz w:val="20"/>
                <w:szCs w:val="20"/>
              </w:rPr>
            </w:pPr>
            <w:r w:rsidRPr="00F43C78">
              <w:rPr>
                <w:color w:val="000000"/>
                <w:sz w:val="20"/>
                <w:szCs w:val="20"/>
              </w:rPr>
              <w:t xml:space="preserve">Receptive to and able to facilitate change </w:t>
            </w:r>
          </w:p>
        </w:tc>
      </w:tr>
      <w:tr w:rsidR="00EA23C0" w:rsidRPr="00FB3F2C" w:rsidTr="00706050">
        <w:tc>
          <w:tcPr>
            <w:tcW w:w="3168" w:type="dxa"/>
          </w:tcPr>
          <w:p w:rsidR="00EA23C0" w:rsidRPr="00FB3F2C" w:rsidRDefault="00EA23C0" w:rsidP="00706050">
            <w:pPr>
              <w:rPr>
                <w:b/>
                <w:color w:val="000000"/>
                <w:sz w:val="22"/>
                <w:szCs w:val="22"/>
              </w:rPr>
            </w:pPr>
            <w:r w:rsidRPr="00FB3F2C">
              <w:rPr>
                <w:b/>
                <w:color w:val="000000"/>
                <w:sz w:val="22"/>
                <w:szCs w:val="22"/>
              </w:rPr>
              <w:t>Additional Trainings Needed</w:t>
            </w:r>
          </w:p>
        </w:tc>
        <w:tc>
          <w:tcPr>
            <w:tcW w:w="7020" w:type="dxa"/>
          </w:tcPr>
          <w:p w:rsidR="00EA23C0" w:rsidRPr="00F43C78" w:rsidRDefault="00EA23C0" w:rsidP="00057452">
            <w:pPr>
              <w:numPr>
                <w:ilvl w:val="0"/>
                <w:numId w:val="107"/>
              </w:numPr>
              <w:tabs>
                <w:tab w:val="clear" w:pos="360"/>
              </w:tabs>
              <w:ind w:left="342"/>
              <w:jc w:val="both"/>
              <w:rPr>
                <w:color w:val="000000"/>
                <w:sz w:val="20"/>
                <w:szCs w:val="20"/>
              </w:rPr>
            </w:pPr>
            <w:r w:rsidRPr="00F43C78">
              <w:rPr>
                <w:color w:val="000000"/>
                <w:sz w:val="20"/>
                <w:szCs w:val="20"/>
              </w:rPr>
              <w:t xml:space="preserve"> Relevant training on </w:t>
            </w:r>
            <w:r>
              <w:rPr>
                <w:color w:val="000000"/>
                <w:sz w:val="20"/>
                <w:szCs w:val="20"/>
              </w:rPr>
              <w:t>Quantification of health commodities, supply planning &amp; pipeline monitoring</w:t>
            </w:r>
          </w:p>
          <w:p w:rsidR="00EA23C0" w:rsidRPr="00F43C78" w:rsidRDefault="00EA23C0" w:rsidP="00706050">
            <w:pPr>
              <w:ind w:left="342"/>
              <w:jc w:val="both"/>
              <w:rPr>
                <w:color w:val="000000"/>
                <w:sz w:val="20"/>
                <w:szCs w:val="20"/>
              </w:rPr>
            </w:pPr>
          </w:p>
        </w:tc>
      </w:tr>
    </w:tbl>
    <w:p w:rsidR="00EA23C0" w:rsidRDefault="00EA23C0" w:rsidP="00EA23C0"/>
    <w:p w:rsidR="00EA23C0" w:rsidRDefault="00EA23C0" w:rsidP="00EA23C0"/>
    <w:p w:rsidR="00EA23C0" w:rsidRDefault="00EA23C0" w:rsidP="00EA23C0"/>
    <w:p w:rsidR="00EA23C0" w:rsidRPr="00EA23C0" w:rsidRDefault="00EA23C0" w:rsidP="00EA23C0">
      <w:pPr>
        <w:rPr>
          <w:b/>
        </w:rPr>
      </w:pPr>
      <w:r w:rsidRPr="00EA23C0">
        <w:rPr>
          <w:b/>
        </w:rPr>
        <w:t>Job description for Forecasting &amp; supply planning team leader (Health program)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068"/>
        <w:gridCol w:w="5850"/>
      </w:tblGrid>
      <w:tr w:rsidR="00EA23C0" w:rsidRPr="00FB3F2C" w:rsidTr="00706050">
        <w:trPr>
          <w:trHeight w:val="395"/>
        </w:trPr>
        <w:tc>
          <w:tcPr>
            <w:tcW w:w="4068" w:type="dxa"/>
          </w:tcPr>
          <w:p w:rsidR="00EA23C0" w:rsidRPr="00FB3F2C" w:rsidRDefault="00EA23C0" w:rsidP="00706050">
            <w:pPr>
              <w:rPr>
                <w:b/>
                <w:bCs/>
                <w:color w:val="000000"/>
                <w:sz w:val="22"/>
                <w:szCs w:val="22"/>
              </w:rPr>
            </w:pPr>
            <w:r w:rsidRPr="00FB3F2C">
              <w:rPr>
                <w:b/>
                <w:bCs/>
                <w:color w:val="000000"/>
                <w:sz w:val="22"/>
                <w:szCs w:val="22"/>
              </w:rPr>
              <w:t>Process for which it is responsible</w:t>
            </w:r>
          </w:p>
        </w:tc>
        <w:tc>
          <w:tcPr>
            <w:tcW w:w="5850" w:type="dxa"/>
          </w:tcPr>
          <w:p w:rsidR="00EA23C0" w:rsidRPr="00F43C78" w:rsidRDefault="00EA23C0" w:rsidP="00706050">
            <w:pPr>
              <w:rPr>
                <w:color w:val="000000"/>
                <w:sz w:val="20"/>
                <w:szCs w:val="20"/>
              </w:rPr>
            </w:pPr>
            <w:r>
              <w:rPr>
                <w:color w:val="000000"/>
                <w:sz w:val="20"/>
                <w:szCs w:val="20"/>
              </w:rPr>
              <w:t>Forecasting &amp; supply planning</w:t>
            </w:r>
            <w:r w:rsidRPr="00F43C78">
              <w:rPr>
                <w:color w:val="000000"/>
                <w:sz w:val="20"/>
                <w:szCs w:val="20"/>
              </w:rPr>
              <w:t xml:space="preserve"> Sub Process</w:t>
            </w:r>
          </w:p>
        </w:tc>
      </w:tr>
      <w:tr w:rsidR="00EA23C0" w:rsidRPr="00FB3F2C" w:rsidTr="00706050">
        <w:trPr>
          <w:trHeight w:val="368"/>
        </w:trPr>
        <w:tc>
          <w:tcPr>
            <w:tcW w:w="4068" w:type="dxa"/>
          </w:tcPr>
          <w:p w:rsidR="00EA23C0" w:rsidRPr="00FB3F2C" w:rsidRDefault="00EA23C0" w:rsidP="00706050">
            <w:pPr>
              <w:rPr>
                <w:b/>
                <w:bCs/>
                <w:color w:val="000000"/>
                <w:sz w:val="22"/>
                <w:szCs w:val="22"/>
              </w:rPr>
            </w:pPr>
            <w:r w:rsidRPr="00FB3F2C">
              <w:rPr>
                <w:b/>
                <w:bCs/>
                <w:color w:val="000000"/>
                <w:sz w:val="22"/>
                <w:szCs w:val="22"/>
              </w:rPr>
              <w:t>Process Level (head office or Branch)</w:t>
            </w:r>
          </w:p>
        </w:tc>
        <w:tc>
          <w:tcPr>
            <w:tcW w:w="5850" w:type="dxa"/>
          </w:tcPr>
          <w:p w:rsidR="00EA23C0" w:rsidRPr="00F43C78" w:rsidRDefault="00EA23C0" w:rsidP="00706050">
            <w:pPr>
              <w:rPr>
                <w:color w:val="000000"/>
                <w:sz w:val="20"/>
                <w:szCs w:val="20"/>
              </w:rPr>
            </w:pPr>
            <w:r w:rsidRPr="00F43C78">
              <w:rPr>
                <w:color w:val="000000"/>
                <w:sz w:val="20"/>
                <w:szCs w:val="20"/>
              </w:rPr>
              <w:t>Head Office</w:t>
            </w:r>
          </w:p>
        </w:tc>
      </w:tr>
      <w:tr w:rsidR="00EA23C0" w:rsidRPr="00FB3F2C" w:rsidTr="00706050">
        <w:trPr>
          <w:trHeight w:val="350"/>
        </w:trPr>
        <w:tc>
          <w:tcPr>
            <w:tcW w:w="4068" w:type="dxa"/>
          </w:tcPr>
          <w:p w:rsidR="00EA23C0" w:rsidRPr="00FB3F2C" w:rsidRDefault="00EA23C0" w:rsidP="00706050">
            <w:pPr>
              <w:rPr>
                <w:b/>
                <w:color w:val="000000"/>
                <w:sz w:val="22"/>
                <w:szCs w:val="22"/>
              </w:rPr>
            </w:pPr>
            <w:r w:rsidRPr="00FB3F2C">
              <w:rPr>
                <w:b/>
                <w:color w:val="000000"/>
                <w:sz w:val="22"/>
                <w:szCs w:val="22"/>
              </w:rPr>
              <w:t>Job Title</w:t>
            </w:r>
          </w:p>
        </w:tc>
        <w:tc>
          <w:tcPr>
            <w:tcW w:w="5850" w:type="dxa"/>
          </w:tcPr>
          <w:p w:rsidR="00EA23C0" w:rsidRPr="00F43C78" w:rsidRDefault="00EA23C0" w:rsidP="00706050">
            <w:pPr>
              <w:rPr>
                <w:color w:val="000000"/>
                <w:sz w:val="20"/>
                <w:szCs w:val="20"/>
              </w:rPr>
            </w:pPr>
            <w:r w:rsidRPr="00F43C78">
              <w:rPr>
                <w:color w:val="000000"/>
                <w:sz w:val="20"/>
                <w:szCs w:val="20"/>
              </w:rPr>
              <w:t>Forecas</w:t>
            </w:r>
            <w:r>
              <w:rPr>
                <w:color w:val="000000"/>
                <w:sz w:val="20"/>
                <w:szCs w:val="20"/>
              </w:rPr>
              <w:t>ting &amp; Supply planning team leader for Health program</w:t>
            </w:r>
          </w:p>
        </w:tc>
      </w:tr>
      <w:tr w:rsidR="00EA23C0" w:rsidRPr="00FB3F2C" w:rsidTr="00706050">
        <w:trPr>
          <w:trHeight w:val="350"/>
        </w:trPr>
        <w:tc>
          <w:tcPr>
            <w:tcW w:w="4068" w:type="dxa"/>
          </w:tcPr>
          <w:p w:rsidR="00EA23C0" w:rsidRPr="00FB3F2C" w:rsidRDefault="00EA23C0" w:rsidP="00706050">
            <w:pPr>
              <w:rPr>
                <w:b/>
                <w:color w:val="000000"/>
                <w:sz w:val="22"/>
                <w:szCs w:val="22"/>
              </w:rPr>
            </w:pPr>
            <w:r w:rsidRPr="00FB3F2C">
              <w:rPr>
                <w:b/>
                <w:color w:val="000000"/>
                <w:sz w:val="22"/>
                <w:szCs w:val="22"/>
              </w:rPr>
              <w:t xml:space="preserve">Accountable and Reports to </w:t>
            </w:r>
          </w:p>
        </w:tc>
        <w:tc>
          <w:tcPr>
            <w:tcW w:w="5850" w:type="dxa"/>
          </w:tcPr>
          <w:p w:rsidR="00EA23C0" w:rsidRPr="00F43C78" w:rsidRDefault="00EA23C0" w:rsidP="00706050">
            <w:pPr>
              <w:rPr>
                <w:color w:val="000000"/>
                <w:sz w:val="20"/>
                <w:szCs w:val="20"/>
              </w:rPr>
            </w:pPr>
            <w:r>
              <w:rPr>
                <w:color w:val="000000"/>
                <w:sz w:val="20"/>
                <w:szCs w:val="20"/>
              </w:rPr>
              <w:t>Forecasting &amp; Supply planning</w:t>
            </w:r>
            <w:r w:rsidRPr="00F43C78">
              <w:rPr>
                <w:color w:val="000000"/>
                <w:sz w:val="20"/>
                <w:szCs w:val="20"/>
              </w:rPr>
              <w:t xml:space="preserve"> Sub process owner</w:t>
            </w:r>
          </w:p>
        </w:tc>
      </w:tr>
      <w:tr w:rsidR="00EA23C0" w:rsidRPr="00FB3F2C" w:rsidTr="00706050">
        <w:trPr>
          <w:trHeight w:val="242"/>
        </w:trPr>
        <w:tc>
          <w:tcPr>
            <w:tcW w:w="4068" w:type="dxa"/>
          </w:tcPr>
          <w:p w:rsidR="00EA23C0" w:rsidRPr="00FB3F2C" w:rsidRDefault="00EA23C0" w:rsidP="00706050">
            <w:pPr>
              <w:rPr>
                <w:b/>
                <w:color w:val="000000"/>
                <w:sz w:val="22"/>
                <w:szCs w:val="22"/>
              </w:rPr>
            </w:pPr>
            <w:r w:rsidRPr="00FB3F2C">
              <w:rPr>
                <w:b/>
                <w:color w:val="000000"/>
                <w:sz w:val="22"/>
                <w:szCs w:val="22"/>
              </w:rPr>
              <w:t>Coordinate with</w:t>
            </w:r>
          </w:p>
        </w:tc>
        <w:tc>
          <w:tcPr>
            <w:tcW w:w="5850" w:type="dxa"/>
          </w:tcPr>
          <w:p w:rsidR="00EA23C0" w:rsidRPr="00F43C78" w:rsidRDefault="00EA23C0" w:rsidP="00706050">
            <w:pPr>
              <w:rPr>
                <w:color w:val="000000"/>
                <w:sz w:val="20"/>
                <w:szCs w:val="20"/>
              </w:rPr>
            </w:pPr>
          </w:p>
        </w:tc>
      </w:tr>
      <w:tr w:rsidR="00EA23C0" w:rsidRPr="00FB3F2C" w:rsidTr="00706050">
        <w:trPr>
          <w:trHeight w:val="287"/>
        </w:trPr>
        <w:tc>
          <w:tcPr>
            <w:tcW w:w="4068" w:type="dxa"/>
          </w:tcPr>
          <w:p w:rsidR="00EA23C0" w:rsidRPr="00FB3F2C" w:rsidRDefault="00EA23C0" w:rsidP="00706050">
            <w:pPr>
              <w:rPr>
                <w:b/>
                <w:color w:val="000000"/>
                <w:sz w:val="22"/>
                <w:szCs w:val="22"/>
              </w:rPr>
            </w:pPr>
            <w:r w:rsidRPr="00FB3F2C">
              <w:rPr>
                <w:b/>
                <w:color w:val="000000"/>
                <w:sz w:val="22"/>
                <w:szCs w:val="22"/>
              </w:rPr>
              <w:t>System &amp; Process in which it participate</w:t>
            </w:r>
          </w:p>
        </w:tc>
        <w:tc>
          <w:tcPr>
            <w:tcW w:w="5850" w:type="dxa"/>
          </w:tcPr>
          <w:p w:rsidR="00EA23C0" w:rsidRPr="00F43C78" w:rsidRDefault="00EA23C0" w:rsidP="00706050">
            <w:pPr>
              <w:rPr>
                <w:color w:val="000000"/>
                <w:sz w:val="20"/>
                <w:szCs w:val="20"/>
              </w:rPr>
            </w:pPr>
          </w:p>
        </w:tc>
      </w:tr>
      <w:tr w:rsidR="00EA23C0" w:rsidRPr="00FB3F2C" w:rsidTr="00706050">
        <w:trPr>
          <w:trHeight w:val="260"/>
        </w:trPr>
        <w:tc>
          <w:tcPr>
            <w:tcW w:w="4068" w:type="dxa"/>
          </w:tcPr>
          <w:p w:rsidR="00EA23C0" w:rsidRPr="00FB3F2C" w:rsidRDefault="00EA23C0" w:rsidP="00706050">
            <w:pPr>
              <w:rPr>
                <w:b/>
                <w:color w:val="000000"/>
                <w:sz w:val="22"/>
                <w:szCs w:val="22"/>
              </w:rPr>
            </w:pPr>
            <w:r w:rsidRPr="00FB3F2C">
              <w:rPr>
                <w:b/>
                <w:color w:val="000000"/>
                <w:sz w:val="22"/>
                <w:szCs w:val="22"/>
              </w:rPr>
              <w:t>Number of Post</w:t>
            </w:r>
          </w:p>
        </w:tc>
        <w:tc>
          <w:tcPr>
            <w:tcW w:w="5850" w:type="dxa"/>
          </w:tcPr>
          <w:p w:rsidR="00EA23C0" w:rsidRPr="00F43C78" w:rsidRDefault="00EA23C0" w:rsidP="00706050">
            <w:pPr>
              <w:rPr>
                <w:color w:val="000000"/>
                <w:sz w:val="20"/>
                <w:szCs w:val="20"/>
              </w:rPr>
            </w:pPr>
            <w:r>
              <w:rPr>
                <w:color w:val="FF0000"/>
                <w:szCs w:val="20"/>
              </w:rPr>
              <w:t xml:space="preserve">4 </w:t>
            </w:r>
            <w:r>
              <w:rPr>
                <w:color w:val="000000"/>
                <w:sz w:val="20"/>
                <w:szCs w:val="20"/>
              </w:rPr>
              <w:t xml:space="preserve"> HIV &amp; TB, FP &amp; Malaria, vaccines, NTDs &amp; NCDs)</w:t>
            </w:r>
          </w:p>
        </w:tc>
      </w:tr>
      <w:tr w:rsidR="00EA23C0" w:rsidRPr="00FB3F2C" w:rsidTr="00706050">
        <w:trPr>
          <w:trHeight w:val="422"/>
        </w:trPr>
        <w:tc>
          <w:tcPr>
            <w:tcW w:w="4068" w:type="dxa"/>
          </w:tcPr>
          <w:p w:rsidR="00EA23C0" w:rsidRPr="00FB3F2C" w:rsidRDefault="00EA23C0" w:rsidP="00706050">
            <w:pPr>
              <w:rPr>
                <w:b/>
                <w:color w:val="000000"/>
                <w:sz w:val="22"/>
                <w:szCs w:val="22"/>
              </w:rPr>
            </w:pPr>
            <w:r w:rsidRPr="00FB3F2C">
              <w:rPr>
                <w:b/>
                <w:color w:val="000000"/>
                <w:sz w:val="22"/>
                <w:szCs w:val="22"/>
              </w:rPr>
              <w:t>Expected outcome from the process</w:t>
            </w:r>
          </w:p>
        </w:tc>
        <w:tc>
          <w:tcPr>
            <w:tcW w:w="5850" w:type="dxa"/>
          </w:tcPr>
          <w:p w:rsidR="00EA23C0" w:rsidRPr="00F43C78" w:rsidRDefault="00EA23C0" w:rsidP="00706050">
            <w:pPr>
              <w:rPr>
                <w:color w:val="000000"/>
                <w:sz w:val="20"/>
                <w:szCs w:val="20"/>
              </w:rPr>
            </w:pPr>
            <w:r>
              <w:rPr>
                <w:color w:val="000000"/>
                <w:sz w:val="20"/>
                <w:szCs w:val="20"/>
              </w:rPr>
              <w:t xml:space="preserve">On time forecasting, supply planning and pipeline monitoring Health programs </w:t>
            </w:r>
          </w:p>
        </w:tc>
      </w:tr>
      <w:tr w:rsidR="00EA23C0" w:rsidRPr="00FB3F2C" w:rsidTr="00706050">
        <w:trPr>
          <w:trHeight w:val="1952"/>
        </w:trPr>
        <w:tc>
          <w:tcPr>
            <w:tcW w:w="4068" w:type="dxa"/>
          </w:tcPr>
          <w:p w:rsidR="00EA23C0" w:rsidRDefault="00EA23C0" w:rsidP="00706050">
            <w:pPr>
              <w:rPr>
                <w:b/>
                <w:color w:val="000000"/>
                <w:sz w:val="22"/>
                <w:szCs w:val="22"/>
              </w:rPr>
            </w:pPr>
            <w:r w:rsidRPr="00FB3F2C">
              <w:rPr>
                <w:b/>
                <w:color w:val="000000"/>
                <w:sz w:val="22"/>
                <w:szCs w:val="22"/>
              </w:rPr>
              <w:lastRenderedPageBreak/>
              <w:t>Duties and Responsibilities</w:t>
            </w:r>
          </w:p>
          <w:p w:rsidR="00EA23C0" w:rsidRPr="004F6F7D" w:rsidRDefault="00EA23C0" w:rsidP="00057452">
            <w:pPr>
              <w:pStyle w:val="ListParagraph"/>
              <w:numPr>
                <w:ilvl w:val="1"/>
                <w:numId w:val="159"/>
              </w:numPr>
              <w:spacing w:line="360" w:lineRule="auto"/>
              <w:ind w:left="90" w:hanging="180"/>
              <w:jc w:val="both"/>
              <w:rPr>
                <w:sz w:val="20"/>
                <w:lang w:eastAsia="en-US"/>
              </w:rPr>
            </w:pPr>
            <w:r w:rsidRPr="004F6F7D">
              <w:rPr>
                <w:sz w:val="20"/>
                <w:lang w:eastAsia="en-US"/>
              </w:rPr>
              <w:t xml:space="preserve">Enrich  forecast assumptions  and arrive at in to consensus </w:t>
            </w:r>
          </w:p>
          <w:p w:rsidR="00EA23C0" w:rsidRPr="004F6F7D" w:rsidRDefault="00EA23C0" w:rsidP="00057452">
            <w:pPr>
              <w:pStyle w:val="ListParagraph"/>
              <w:numPr>
                <w:ilvl w:val="0"/>
                <w:numId w:val="159"/>
              </w:numPr>
              <w:spacing w:line="360" w:lineRule="auto"/>
              <w:ind w:left="90" w:hanging="180"/>
              <w:jc w:val="both"/>
              <w:rPr>
                <w:b/>
                <w:color w:val="000000"/>
                <w:sz w:val="20"/>
                <w:lang w:eastAsia="en-US"/>
              </w:rPr>
            </w:pPr>
            <w:r w:rsidRPr="004F6F7D">
              <w:rPr>
                <w:sz w:val="20"/>
                <w:lang w:eastAsia="en-US"/>
              </w:rPr>
              <w:t xml:space="preserve"> Calculate total requirement and cost using relevant quantification tool for each program and</w:t>
            </w:r>
            <w:r>
              <w:rPr>
                <w:sz w:val="20"/>
                <w:lang w:eastAsia="en-US"/>
              </w:rPr>
              <w:t xml:space="preserve"> w</w:t>
            </w:r>
            <w:r w:rsidRPr="004F6F7D">
              <w:rPr>
                <w:sz w:val="20"/>
                <w:lang w:eastAsia="en-US"/>
              </w:rPr>
              <w:t>rite up the final forecast</w:t>
            </w:r>
          </w:p>
          <w:p w:rsidR="00EA23C0" w:rsidRPr="00FB3F2C" w:rsidRDefault="00EA23C0" w:rsidP="00706050">
            <w:pPr>
              <w:rPr>
                <w:b/>
                <w:color w:val="000000"/>
                <w:sz w:val="22"/>
                <w:szCs w:val="22"/>
              </w:rPr>
            </w:pPr>
          </w:p>
        </w:tc>
        <w:tc>
          <w:tcPr>
            <w:tcW w:w="5850" w:type="dxa"/>
          </w:tcPr>
          <w:p w:rsidR="00EA23C0" w:rsidRDefault="00EA23C0" w:rsidP="00057452">
            <w:pPr>
              <w:numPr>
                <w:ilvl w:val="0"/>
                <w:numId w:val="161"/>
              </w:numPr>
              <w:tabs>
                <w:tab w:val="left" w:pos="72"/>
                <w:tab w:val="left" w:pos="252"/>
              </w:tabs>
              <w:spacing w:line="276" w:lineRule="auto"/>
              <w:ind w:left="252" w:hanging="180"/>
              <w:rPr>
                <w:color w:val="000000"/>
                <w:sz w:val="20"/>
                <w:szCs w:val="20"/>
              </w:rPr>
            </w:pPr>
            <w:r>
              <w:rPr>
                <w:color w:val="000000"/>
                <w:sz w:val="20"/>
                <w:szCs w:val="20"/>
              </w:rPr>
              <w:t>Contribute in cascading annual plan of the agency to the sub process, case team and individual level</w:t>
            </w:r>
          </w:p>
          <w:p w:rsidR="00EA23C0" w:rsidRPr="00AF0014" w:rsidRDefault="00EA23C0" w:rsidP="00057452">
            <w:pPr>
              <w:numPr>
                <w:ilvl w:val="0"/>
                <w:numId w:val="161"/>
              </w:numPr>
              <w:tabs>
                <w:tab w:val="left" w:pos="72"/>
                <w:tab w:val="left" w:pos="252"/>
              </w:tabs>
              <w:spacing w:line="276" w:lineRule="auto"/>
              <w:ind w:left="252" w:hanging="180"/>
              <w:rPr>
                <w:color w:val="000000"/>
                <w:sz w:val="20"/>
                <w:szCs w:val="20"/>
              </w:rPr>
            </w:pPr>
            <w:r w:rsidRPr="00AF0014">
              <w:rPr>
                <w:color w:val="000000"/>
                <w:sz w:val="20"/>
                <w:szCs w:val="20"/>
              </w:rPr>
              <w:t>Coordinate the preparation tools</w:t>
            </w:r>
            <w:r>
              <w:rPr>
                <w:color w:val="000000"/>
                <w:sz w:val="20"/>
                <w:szCs w:val="20"/>
              </w:rPr>
              <w:t xml:space="preserve"> for</w:t>
            </w:r>
            <w:r w:rsidRPr="00AF0014">
              <w:rPr>
                <w:color w:val="000000"/>
                <w:sz w:val="20"/>
                <w:szCs w:val="20"/>
              </w:rPr>
              <w:t xml:space="preserve"> forecasting &amp; supply planning</w:t>
            </w:r>
          </w:p>
          <w:p w:rsidR="00EA23C0" w:rsidRPr="00AF0014" w:rsidRDefault="00EA23C0" w:rsidP="00057452">
            <w:pPr>
              <w:pStyle w:val="ListParagraph"/>
              <w:numPr>
                <w:ilvl w:val="1"/>
                <w:numId w:val="161"/>
              </w:numPr>
              <w:tabs>
                <w:tab w:val="left" w:pos="72"/>
                <w:tab w:val="left" w:pos="252"/>
              </w:tabs>
              <w:spacing w:line="276" w:lineRule="auto"/>
              <w:ind w:left="252" w:hanging="180"/>
              <w:rPr>
                <w:sz w:val="20"/>
                <w:lang w:eastAsia="en-US"/>
              </w:rPr>
            </w:pPr>
            <w:r>
              <w:rPr>
                <w:sz w:val="20"/>
                <w:lang w:eastAsia="en-US"/>
              </w:rPr>
              <w:t>In collaboration with relevant stakeholders d</w:t>
            </w:r>
            <w:r w:rsidRPr="00AF0014">
              <w:rPr>
                <w:sz w:val="20"/>
                <w:lang w:eastAsia="en-US"/>
              </w:rPr>
              <w:t>escribe the program, define  scope and purpose of quantification</w:t>
            </w:r>
          </w:p>
          <w:p w:rsidR="00EA23C0" w:rsidRPr="00735DB9" w:rsidRDefault="00EA23C0" w:rsidP="00057452">
            <w:pPr>
              <w:pStyle w:val="ListParagraph"/>
              <w:numPr>
                <w:ilvl w:val="1"/>
                <w:numId w:val="161"/>
              </w:numPr>
              <w:tabs>
                <w:tab w:val="left" w:pos="72"/>
                <w:tab w:val="left" w:pos="252"/>
              </w:tabs>
              <w:spacing w:line="276" w:lineRule="auto"/>
              <w:ind w:left="252" w:hanging="180"/>
              <w:rPr>
                <w:sz w:val="20"/>
                <w:lang w:eastAsia="en-US"/>
              </w:rPr>
            </w:pPr>
            <w:r w:rsidRPr="00735DB9">
              <w:rPr>
                <w:sz w:val="20"/>
                <w:lang w:eastAsia="en-US"/>
              </w:rPr>
              <w:t xml:space="preserve">Review and summarize relevant documents(consumption trend analysis) </w:t>
            </w:r>
          </w:p>
          <w:p w:rsidR="00EA23C0" w:rsidRPr="004F6F7D" w:rsidRDefault="00EA23C0" w:rsidP="00057452">
            <w:pPr>
              <w:pStyle w:val="ListParagraph"/>
              <w:numPr>
                <w:ilvl w:val="0"/>
                <w:numId w:val="161"/>
              </w:numPr>
              <w:tabs>
                <w:tab w:val="left" w:pos="72"/>
                <w:tab w:val="left" w:pos="252"/>
              </w:tabs>
              <w:spacing w:line="276" w:lineRule="auto"/>
              <w:ind w:left="252" w:hanging="180"/>
              <w:rPr>
                <w:color w:val="000000"/>
                <w:sz w:val="20"/>
                <w:lang w:eastAsia="en-US"/>
              </w:rPr>
            </w:pPr>
            <w:r w:rsidRPr="00735DB9">
              <w:rPr>
                <w:sz w:val="20"/>
                <w:lang w:eastAsia="en-US"/>
              </w:rPr>
              <w:t xml:space="preserve"> Develop draft assumption and Identify stakeholders that will participate on consultative workshop</w:t>
            </w:r>
          </w:p>
          <w:p w:rsidR="00EA23C0" w:rsidRPr="004F6F7D" w:rsidRDefault="00EA23C0" w:rsidP="00057452">
            <w:pPr>
              <w:pStyle w:val="ListParagraph"/>
              <w:numPr>
                <w:ilvl w:val="1"/>
                <w:numId w:val="161"/>
              </w:numPr>
              <w:tabs>
                <w:tab w:val="left" w:pos="72"/>
                <w:tab w:val="left" w:pos="252"/>
              </w:tabs>
              <w:spacing w:line="276" w:lineRule="auto"/>
              <w:ind w:left="252" w:hanging="180"/>
              <w:rPr>
                <w:sz w:val="20"/>
                <w:lang w:eastAsia="en-US"/>
              </w:rPr>
            </w:pPr>
            <w:r w:rsidRPr="004F6F7D">
              <w:rPr>
                <w:sz w:val="20"/>
                <w:lang w:eastAsia="en-US"/>
              </w:rPr>
              <w:t xml:space="preserve">Enrich  forecast assumptions  and arrive at in to consensus </w:t>
            </w:r>
          </w:p>
          <w:p w:rsidR="00EA23C0" w:rsidRPr="004F6F7D" w:rsidRDefault="00EA23C0" w:rsidP="00057452">
            <w:pPr>
              <w:pStyle w:val="ListParagraph"/>
              <w:numPr>
                <w:ilvl w:val="0"/>
                <w:numId w:val="161"/>
              </w:numPr>
              <w:tabs>
                <w:tab w:val="left" w:pos="72"/>
                <w:tab w:val="left" w:pos="252"/>
              </w:tabs>
              <w:spacing w:line="276" w:lineRule="auto"/>
              <w:ind w:left="252" w:hanging="180"/>
              <w:rPr>
                <w:b/>
                <w:color w:val="000000"/>
                <w:sz w:val="20"/>
                <w:lang w:eastAsia="en-US"/>
              </w:rPr>
            </w:pPr>
            <w:r w:rsidRPr="004F6F7D">
              <w:rPr>
                <w:sz w:val="20"/>
                <w:lang w:eastAsia="en-US"/>
              </w:rPr>
              <w:t xml:space="preserve"> Calculate total requirement and cost using relevant quantification tool for each program and</w:t>
            </w:r>
            <w:r>
              <w:rPr>
                <w:sz w:val="20"/>
                <w:lang w:eastAsia="en-US"/>
              </w:rPr>
              <w:t xml:space="preserve"> w</w:t>
            </w:r>
            <w:r w:rsidRPr="004F6F7D">
              <w:rPr>
                <w:sz w:val="20"/>
                <w:lang w:eastAsia="en-US"/>
              </w:rPr>
              <w:t>rite up the final forecast</w:t>
            </w:r>
          </w:p>
          <w:p w:rsidR="00EA23C0" w:rsidRPr="00735DB9" w:rsidRDefault="00EA23C0" w:rsidP="00057452">
            <w:pPr>
              <w:pStyle w:val="ListParagraph"/>
              <w:numPr>
                <w:ilvl w:val="0"/>
                <w:numId w:val="161"/>
              </w:numPr>
              <w:tabs>
                <w:tab w:val="left" w:pos="72"/>
                <w:tab w:val="left" w:pos="252"/>
              </w:tabs>
              <w:spacing w:line="276" w:lineRule="auto"/>
              <w:ind w:left="252" w:hanging="180"/>
              <w:rPr>
                <w:color w:val="000000"/>
                <w:sz w:val="20"/>
                <w:lang w:eastAsia="en-US"/>
              </w:rPr>
            </w:pPr>
            <w:r w:rsidRPr="00735DB9">
              <w:rPr>
                <w:sz w:val="20"/>
                <w:lang w:eastAsia="en-US"/>
              </w:rPr>
              <w:t>Develop supply plan</w:t>
            </w:r>
          </w:p>
          <w:p w:rsidR="00EA23C0" w:rsidRPr="00E268B9" w:rsidRDefault="00EA23C0" w:rsidP="00057452">
            <w:pPr>
              <w:numPr>
                <w:ilvl w:val="0"/>
                <w:numId w:val="161"/>
              </w:numPr>
              <w:tabs>
                <w:tab w:val="left" w:pos="72"/>
                <w:tab w:val="left" w:pos="252"/>
              </w:tabs>
              <w:spacing w:line="276" w:lineRule="auto"/>
              <w:ind w:left="252" w:hanging="180"/>
              <w:rPr>
                <w:color w:val="000000"/>
                <w:sz w:val="20"/>
                <w:szCs w:val="20"/>
              </w:rPr>
            </w:pPr>
            <w:r w:rsidRPr="00735DB9">
              <w:rPr>
                <w:sz w:val="20"/>
                <w:szCs w:val="20"/>
              </w:rPr>
              <w:t xml:space="preserve"> </w:t>
            </w:r>
            <w:r>
              <w:rPr>
                <w:sz w:val="20"/>
                <w:szCs w:val="20"/>
              </w:rPr>
              <w:t>Follow the preparation of</w:t>
            </w:r>
            <w:r w:rsidRPr="00735DB9">
              <w:rPr>
                <w:sz w:val="20"/>
                <w:szCs w:val="20"/>
              </w:rPr>
              <w:t xml:space="preserve"> stock status report ever</w:t>
            </w:r>
            <w:r>
              <w:rPr>
                <w:sz w:val="20"/>
                <w:szCs w:val="20"/>
              </w:rPr>
              <w:t xml:space="preserve">y month </w:t>
            </w:r>
            <w:r w:rsidRPr="00735DB9">
              <w:rPr>
                <w:sz w:val="20"/>
                <w:szCs w:val="20"/>
              </w:rPr>
              <w:t xml:space="preserve"> </w:t>
            </w:r>
            <w:r>
              <w:rPr>
                <w:sz w:val="20"/>
                <w:szCs w:val="20"/>
              </w:rPr>
              <w:t>and p</w:t>
            </w:r>
            <w:r w:rsidRPr="00735DB9">
              <w:rPr>
                <w:sz w:val="20"/>
                <w:szCs w:val="20"/>
              </w:rPr>
              <w:t>resent  to relevant sub process</w:t>
            </w:r>
            <w:r>
              <w:rPr>
                <w:sz w:val="20"/>
                <w:szCs w:val="20"/>
              </w:rPr>
              <w:t>, TWG of all programs</w:t>
            </w:r>
            <w:r w:rsidRPr="00E268B9">
              <w:rPr>
                <w:sz w:val="20"/>
                <w:szCs w:val="20"/>
              </w:rPr>
              <w:t xml:space="preserve"> and branches for action</w:t>
            </w:r>
          </w:p>
          <w:p w:rsidR="00EA23C0" w:rsidRPr="00E268B9" w:rsidRDefault="00EA23C0" w:rsidP="00057452">
            <w:pPr>
              <w:numPr>
                <w:ilvl w:val="0"/>
                <w:numId w:val="161"/>
              </w:numPr>
              <w:tabs>
                <w:tab w:val="left" w:pos="72"/>
                <w:tab w:val="left" w:pos="252"/>
              </w:tabs>
              <w:spacing w:line="276" w:lineRule="auto"/>
              <w:ind w:left="252" w:hanging="180"/>
              <w:rPr>
                <w:color w:val="000000"/>
                <w:sz w:val="20"/>
                <w:szCs w:val="20"/>
              </w:rPr>
            </w:pPr>
            <w:r w:rsidRPr="00E268B9">
              <w:rPr>
                <w:color w:val="000000"/>
                <w:sz w:val="20"/>
                <w:szCs w:val="20"/>
              </w:rPr>
              <w:t xml:space="preserve">Participate in capacity building  intervention in the area of product selection and quantification </w:t>
            </w:r>
          </w:p>
          <w:p w:rsidR="00EA23C0" w:rsidRDefault="00EA23C0" w:rsidP="00057452">
            <w:pPr>
              <w:numPr>
                <w:ilvl w:val="0"/>
                <w:numId w:val="161"/>
              </w:numPr>
              <w:tabs>
                <w:tab w:val="left" w:pos="72"/>
                <w:tab w:val="left" w:pos="252"/>
              </w:tabs>
              <w:spacing w:line="276" w:lineRule="auto"/>
              <w:ind w:left="252" w:hanging="180"/>
              <w:rPr>
                <w:color w:val="000000"/>
                <w:sz w:val="20"/>
                <w:szCs w:val="20"/>
              </w:rPr>
            </w:pPr>
            <w:r w:rsidRPr="00E268B9">
              <w:rPr>
                <w:color w:val="000000"/>
                <w:sz w:val="20"/>
                <w:szCs w:val="20"/>
              </w:rPr>
              <w:t xml:space="preserve">Participate </w:t>
            </w:r>
            <w:r>
              <w:rPr>
                <w:color w:val="000000"/>
                <w:sz w:val="20"/>
                <w:szCs w:val="20"/>
              </w:rPr>
              <w:t xml:space="preserve">in </w:t>
            </w:r>
            <w:r w:rsidRPr="00E268B9">
              <w:rPr>
                <w:color w:val="000000"/>
                <w:sz w:val="20"/>
                <w:szCs w:val="20"/>
              </w:rPr>
              <w:t>joint supportive supervision</w:t>
            </w:r>
            <w:r>
              <w:rPr>
                <w:color w:val="000000"/>
                <w:sz w:val="20"/>
                <w:szCs w:val="20"/>
              </w:rPr>
              <w:t xml:space="preserve">, mentorship activities </w:t>
            </w:r>
            <w:r w:rsidRPr="00E268B9">
              <w:rPr>
                <w:color w:val="000000"/>
                <w:sz w:val="20"/>
                <w:szCs w:val="20"/>
              </w:rPr>
              <w:t xml:space="preserve"> with health program staff of MOH</w:t>
            </w:r>
            <w:r>
              <w:rPr>
                <w:color w:val="000000"/>
                <w:sz w:val="20"/>
                <w:szCs w:val="20"/>
              </w:rPr>
              <w:t xml:space="preserve">  and other stakeholders</w:t>
            </w:r>
          </w:p>
          <w:p w:rsidR="00EA23C0" w:rsidRPr="00F43C78" w:rsidRDefault="00EA23C0" w:rsidP="00057452">
            <w:pPr>
              <w:numPr>
                <w:ilvl w:val="0"/>
                <w:numId w:val="161"/>
              </w:numPr>
              <w:tabs>
                <w:tab w:val="left" w:pos="72"/>
                <w:tab w:val="left" w:pos="252"/>
              </w:tabs>
              <w:ind w:left="252" w:hanging="180"/>
              <w:rPr>
                <w:color w:val="000000"/>
                <w:sz w:val="20"/>
                <w:szCs w:val="20"/>
              </w:rPr>
            </w:pPr>
            <w:r>
              <w:rPr>
                <w:color w:val="000000"/>
                <w:sz w:val="20"/>
                <w:szCs w:val="20"/>
              </w:rPr>
              <w:t>Motivate and evaluate the performance of team and provide feedback</w:t>
            </w:r>
          </w:p>
        </w:tc>
      </w:tr>
      <w:tr w:rsidR="00EA23C0" w:rsidRPr="00FB3F2C" w:rsidTr="00706050">
        <w:trPr>
          <w:trHeight w:val="539"/>
        </w:trPr>
        <w:tc>
          <w:tcPr>
            <w:tcW w:w="4068" w:type="dxa"/>
          </w:tcPr>
          <w:p w:rsidR="00EA23C0" w:rsidRPr="00FB3F2C" w:rsidRDefault="00EA23C0" w:rsidP="00706050">
            <w:pPr>
              <w:rPr>
                <w:b/>
                <w:color w:val="000000"/>
                <w:sz w:val="22"/>
                <w:szCs w:val="22"/>
              </w:rPr>
            </w:pPr>
            <w:r>
              <w:rPr>
                <w:b/>
                <w:color w:val="000000"/>
                <w:sz w:val="22"/>
                <w:szCs w:val="22"/>
              </w:rPr>
              <w:t>Qualification</w:t>
            </w:r>
          </w:p>
        </w:tc>
        <w:tc>
          <w:tcPr>
            <w:tcW w:w="5850" w:type="dxa"/>
          </w:tcPr>
          <w:p w:rsidR="00EA23C0" w:rsidRPr="00F43C78" w:rsidRDefault="00EA23C0" w:rsidP="00057452">
            <w:pPr>
              <w:numPr>
                <w:ilvl w:val="0"/>
                <w:numId w:val="161"/>
              </w:numPr>
              <w:ind w:left="252" w:hanging="180"/>
              <w:rPr>
                <w:color w:val="000000"/>
                <w:sz w:val="20"/>
                <w:szCs w:val="20"/>
              </w:rPr>
            </w:pPr>
            <w:r>
              <w:rPr>
                <w:color w:val="000000"/>
                <w:sz w:val="20"/>
                <w:szCs w:val="20"/>
              </w:rPr>
              <w:t>MSc /MA/ Bachelor in pharmacy/ Bsc in  Medical Laboratory (for labs), BSC in Biomedical  Engineering (for Medical equipment)</w:t>
            </w:r>
          </w:p>
        </w:tc>
      </w:tr>
      <w:tr w:rsidR="00EA23C0" w:rsidRPr="00FB3F2C" w:rsidTr="00706050">
        <w:tc>
          <w:tcPr>
            <w:tcW w:w="4068" w:type="dxa"/>
          </w:tcPr>
          <w:p w:rsidR="00EA23C0" w:rsidRPr="00FB3F2C" w:rsidRDefault="00EA23C0" w:rsidP="00706050">
            <w:pPr>
              <w:rPr>
                <w:b/>
                <w:color w:val="000000"/>
                <w:sz w:val="22"/>
                <w:szCs w:val="22"/>
              </w:rPr>
            </w:pPr>
            <w:r w:rsidRPr="00FB3F2C">
              <w:rPr>
                <w:b/>
                <w:color w:val="000000"/>
                <w:sz w:val="22"/>
                <w:szCs w:val="22"/>
              </w:rPr>
              <w:t>Minimum Work Experience</w:t>
            </w:r>
          </w:p>
        </w:tc>
        <w:tc>
          <w:tcPr>
            <w:tcW w:w="5850" w:type="dxa"/>
          </w:tcPr>
          <w:p w:rsidR="00EA23C0" w:rsidRPr="00F43C78" w:rsidRDefault="00EA23C0" w:rsidP="00057452">
            <w:pPr>
              <w:numPr>
                <w:ilvl w:val="0"/>
                <w:numId w:val="161"/>
              </w:numPr>
              <w:ind w:left="342" w:hanging="270"/>
              <w:rPr>
                <w:color w:val="000000"/>
                <w:sz w:val="20"/>
                <w:szCs w:val="20"/>
              </w:rPr>
            </w:pPr>
            <w:r>
              <w:rPr>
                <w:color w:val="000000"/>
                <w:sz w:val="20"/>
                <w:szCs w:val="20"/>
              </w:rPr>
              <w:t>5</w:t>
            </w:r>
            <w:r w:rsidRPr="00F43C78">
              <w:rPr>
                <w:color w:val="000000"/>
                <w:sz w:val="20"/>
                <w:szCs w:val="20"/>
              </w:rPr>
              <w:t xml:space="preserve">  years of experience </w:t>
            </w:r>
            <w:r>
              <w:rPr>
                <w:color w:val="000000"/>
                <w:sz w:val="20"/>
                <w:szCs w:val="20"/>
              </w:rPr>
              <w:t>for Bachelor Degree and 3 years for Advanced Degree</w:t>
            </w:r>
          </w:p>
        </w:tc>
      </w:tr>
      <w:tr w:rsidR="00EA23C0" w:rsidRPr="00FB3F2C" w:rsidTr="00706050">
        <w:tc>
          <w:tcPr>
            <w:tcW w:w="4068" w:type="dxa"/>
          </w:tcPr>
          <w:p w:rsidR="00EA23C0" w:rsidRPr="00FB3F2C" w:rsidRDefault="00EA23C0" w:rsidP="00706050">
            <w:pPr>
              <w:rPr>
                <w:b/>
                <w:color w:val="000000"/>
                <w:sz w:val="22"/>
                <w:szCs w:val="22"/>
              </w:rPr>
            </w:pPr>
            <w:r w:rsidRPr="00FB3F2C">
              <w:rPr>
                <w:b/>
                <w:bCs/>
                <w:color w:val="000000"/>
                <w:sz w:val="22"/>
                <w:szCs w:val="22"/>
              </w:rPr>
              <w:t>Knowledge and Skills</w:t>
            </w:r>
          </w:p>
        </w:tc>
        <w:tc>
          <w:tcPr>
            <w:tcW w:w="5850" w:type="dxa"/>
          </w:tcPr>
          <w:p w:rsidR="00EA23C0" w:rsidRDefault="00EA23C0" w:rsidP="00057452">
            <w:pPr>
              <w:numPr>
                <w:ilvl w:val="0"/>
                <w:numId w:val="161"/>
              </w:numPr>
              <w:ind w:left="342" w:hanging="270"/>
              <w:rPr>
                <w:color w:val="000000"/>
                <w:sz w:val="20"/>
                <w:szCs w:val="20"/>
              </w:rPr>
            </w:pPr>
            <w:r w:rsidRPr="00F43C78">
              <w:rPr>
                <w:color w:val="000000"/>
                <w:sz w:val="20"/>
                <w:szCs w:val="20"/>
              </w:rPr>
              <w:t>Expert knowledge in forecasting and planning</w:t>
            </w:r>
          </w:p>
          <w:p w:rsidR="00EA23C0" w:rsidRPr="00F43C78" w:rsidRDefault="00EA23C0" w:rsidP="00057452">
            <w:pPr>
              <w:numPr>
                <w:ilvl w:val="0"/>
                <w:numId w:val="161"/>
              </w:numPr>
              <w:ind w:left="342" w:hanging="270"/>
              <w:rPr>
                <w:color w:val="000000"/>
                <w:sz w:val="20"/>
                <w:szCs w:val="20"/>
              </w:rPr>
            </w:pPr>
            <w:r>
              <w:rPr>
                <w:color w:val="000000"/>
                <w:sz w:val="20"/>
                <w:szCs w:val="20"/>
              </w:rPr>
              <w:t>Team building, communication, skills in using Microsoft offices, and  coaching skills</w:t>
            </w:r>
          </w:p>
        </w:tc>
      </w:tr>
      <w:tr w:rsidR="00EA23C0" w:rsidRPr="00FB3F2C" w:rsidTr="00706050">
        <w:tc>
          <w:tcPr>
            <w:tcW w:w="4068" w:type="dxa"/>
          </w:tcPr>
          <w:p w:rsidR="00EA23C0" w:rsidRPr="00FB3F2C" w:rsidRDefault="00EA23C0" w:rsidP="00706050">
            <w:pPr>
              <w:rPr>
                <w:b/>
                <w:bCs/>
                <w:color w:val="000000"/>
                <w:sz w:val="22"/>
                <w:szCs w:val="22"/>
              </w:rPr>
            </w:pPr>
            <w:r w:rsidRPr="00FB3F2C">
              <w:rPr>
                <w:b/>
                <w:bCs/>
                <w:color w:val="000000"/>
                <w:sz w:val="22"/>
                <w:szCs w:val="22"/>
              </w:rPr>
              <w:t>Personal Characteristics and attitudes</w:t>
            </w:r>
          </w:p>
        </w:tc>
        <w:tc>
          <w:tcPr>
            <w:tcW w:w="5850" w:type="dxa"/>
            <w:vAlign w:val="bottom"/>
          </w:tcPr>
          <w:p w:rsidR="00EA23C0" w:rsidRPr="009649D3" w:rsidRDefault="00EA23C0" w:rsidP="00057452">
            <w:pPr>
              <w:numPr>
                <w:ilvl w:val="0"/>
                <w:numId w:val="161"/>
              </w:numPr>
              <w:ind w:left="342" w:hanging="270"/>
              <w:rPr>
                <w:color w:val="000000"/>
                <w:sz w:val="20"/>
                <w:szCs w:val="20"/>
              </w:rPr>
            </w:pPr>
            <w:r w:rsidRPr="009649D3">
              <w:rPr>
                <w:color w:val="000000"/>
                <w:sz w:val="20"/>
                <w:szCs w:val="20"/>
              </w:rPr>
              <w:t>Good inter personal relationship and Capacity for team work, High level of responsibility and professional ethics</w:t>
            </w:r>
          </w:p>
          <w:p w:rsidR="00EA23C0" w:rsidRPr="00F43C78" w:rsidRDefault="00EA23C0" w:rsidP="00057452">
            <w:pPr>
              <w:numPr>
                <w:ilvl w:val="0"/>
                <w:numId w:val="161"/>
              </w:numPr>
              <w:ind w:left="342" w:hanging="270"/>
              <w:rPr>
                <w:color w:val="000000"/>
                <w:sz w:val="20"/>
                <w:szCs w:val="20"/>
              </w:rPr>
            </w:pPr>
            <w:r w:rsidRPr="00F43C78">
              <w:rPr>
                <w:color w:val="000000"/>
                <w:sz w:val="20"/>
                <w:szCs w:val="20"/>
              </w:rPr>
              <w:t>Focused, result oriented and self disciplined</w:t>
            </w:r>
          </w:p>
          <w:p w:rsidR="00EA23C0" w:rsidRPr="00F43C78" w:rsidRDefault="00EA23C0" w:rsidP="00057452">
            <w:pPr>
              <w:numPr>
                <w:ilvl w:val="0"/>
                <w:numId w:val="161"/>
              </w:numPr>
              <w:ind w:left="342" w:hanging="270"/>
              <w:rPr>
                <w:color w:val="000000"/>
                <w:sz w:val="20"/>
                <w:szCs w:val="20"/>
              </w:rPr>
            </w:pPr>
            <w:r w:rsidRPr="00F43C78">
              <w:rPr>
                <w:color w:val="000000"/>
                <w:sz w:val="20"/>
                <w:szCs w:val="20"/>
              </w:rPr>
              <w:t xml:space="preserve">Receptive to and able to facilitate change </w:t>
            </w:r>
          </w:p>
        </w:tc>
      </w:tr>
      <w:tr w:rsidR="00EA23C0" w:rsidRPr="00FB3F2C" w:rsidTr="00706050">
        <w:tc>
          <w:tcPr>
            <w:tcW w:w="4068" w:type="dxa"/>
          </w:tcPr>
          <w:p w:rsidR="00EA23C0" w:rsidRPr="00FB3F2C" w:rsidRDefault="00EA23C0" w:rsidP="00706050">
            <w:pPr>
              <w:rPr>
                <w:b/>
                <w:color w:val="000000"/>
                <w:sz w:val="22"/>
                <w:szCs w:val="22"/>
              </w:rPr>
            </w:pPr>
            <w:r w:rsidRPr="00FB3F2C">
              <w:rPr>
                <w:b/>
                <w:color w:val="000000"/>
                <w:sz w:val="22"/>
                <w:szCs w:val="22"/>
              </w:rPr>
              <w:t>Additional Trainings Needed</w:t>
            </w:r>
          </w:p>
        </w:tc>
        <w:tc>
          <w:tcPr>
            <w:tcW w:w="5850" w:type="dxa"/>
          </w:tcPr>
          <w:p w:rsidR="00EA23C0" w:rsidRPr="00F43C78" w:rsidRDefault="00EA23C0" w:rsidP="00057452">
            <w:pPr>
              <w:numPr>
                <w:ilvl w:val="0"/>
                <w:numId w:val="161"/>
              </w:numPr>
              <w:ind w:left="342" w:hanging="270"/>
              <w:rPr>
                <w:color w:val="000000"/>
                <w:sz w:val="20"/>
                <w:szCs w:val="20"/>
              </w:rPr>
            </w:pPr>
            <w:r w:rsidRPr="00F43C78">
              <w:rPr>
                <w:color w:val="000000"/>
                <w:sz w:val="20"/>
                <w:szCs w:val="20"/>
              </w:rPr>
              <w:t xml:space="preserve"> Relevant training on </w:t>
            </w:r>
            <w:r>
              <w:rPr>
                <w:color w:val="000000"/>
                <w:sz w:val="20"/>
                <w:szCs w:val="20"/>
              </w:rPr>
              <w:t>Quantification of health commodities, supply planning &amp; pipeline monitoring</w:t>
            </w:r>
          </w:p>
          <w:p w:rsidR="00EA23C0" w:rsidRPr="00F43C78" w:rsidRDefault="00EA23C0" w:rsidP="00706050">
            <w:pPr>
              <w:ind w:left="342" w:hanging="270"/>
              <w:rPr>
                <w:color w:val="000000"/>
                <w:sz w:val="20"/>
                <w:szCs w:val="20"/>
              </w:rPr>
            </w:pPr>
          </w:p>
        </w:tc>
      </w:tr>
    </w:tbl>
    <w:p w:rsidR="00EA23C0" w:rsidRPr="003144CA" w:rsidRDefault="00EA23C0" w:rsidP="00EA23C0">
      <w:pPr>
        <w:rPr>
          <w:b/>
          <w:bCs/>
          <w:color w:val="8055F9"/>
          <w:sz w:val="28"/>
          <w:szCs w:val="28"/>
        </w:rPr>
      </w:pPr>
      <w:r w:rsidRPr="00FB3F2C">
        <w:rPr>
          <w:b/>
          <w:bCs/>
          <w:color w:val="000000"/>
        </w:rPr>
        <w:br w:type="page"/>
      </w:r>
      <w:r w:rsidRPr="003311F5">
        <w:rPr>
          <w:b/>
          <w:bCs/>
          <w:color w:val="8055F9"/>
          <w:szCs w:val="28"/>
        </w:rPr>
        <w:lastRenderedPageBreak/>
        <w:t>Job description for forecasting &amp; Supply planning Officers (I, II, III, IV, and V) for RDF</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48"/>
        <w:gridCol w:w="5940"/>
      </w:tblGrid>
      <w:tr w:rsidR="00EA23C0" w:rsidRPr="00FB3F2C" w:rsidTr="00706050">
        <w:trPr>
          <w:trHeight w:val="395"/>
        </w:trPr>
        <w:tc>
          <w:tcPr>
            <w:tcW w:w="4248" w:type="dxa"/>
          </w:tcPr>
          <w:p w:rsidR="00EA23C0" w:rsidRPr="00FB3F2C" w:rsidRDefault="00EA23C0" w:rsidP="00706050">
            <w:pPr>
              <w:rPr>
                <w:b/>
                <w:bCs/>
                <w:color w:val="000000"/>
                <w:sz w:val="22"/>
                <w:szCs w:val="22"/>
              </w:rPr>
            </w:pPr>
            <w:r w:rsidRPr="00FB3F2C">
              <w:rPr>
                <w:b/>
                <w:bCs/>
                <w:color w:val="000000"/>
                <w:sz w:val="22"/>
                <w:szCs w:val="22"/>
              </w:rPr>
              <w:t xml:space="preserve">Process for </w:t>
            </w:r>
            <w:r>
              <w:rPr>
                <w:b/>
                <w:bCs/>
                <w:color w:val="000000"/>
                <w:sz w:val="22"/>
                <w:szCs w:val="22"/>
              </w:rPr>
              <w:t xml:space="preserve"> </w:t>
            </w:r>
            <w:r w:rsidRPr="00FB3F2C">
              <w:rPr>
                <w:b/>
                <w:bCs/>
                <w:color w:val="000000"/>
                <w:sz w:val="22"/>
                <w:szCs w:val="22"/>
              </w:rPr>
              <w:t>which it is responsible</w:t>
            </w:r>
          </w:p>
        </w:tc>
        <w:tc>
          <w:tcPr>
            <w:tcW w:w="5940" w:type="dxa"/>
          </w:tcPr>
          <w:p w:rsidR="00EA23C0" w:rsidRPr="00F43C78" w:rsidRDefault="00EA23C0" w:rsidP="00706050">
            <w:pPr>
              <w:rPr>
                <w:color w:val="000000"/>
                <w:sz w:val="20"/>
                <w:szCs w:val="20"/>
              </w:rPr>
            </w:pPr>
            <w:r>
              <w:rPr>
                <w:color w:val="000000"/>
                <w:sz w:val="20"/>
                <w:szCs w:val="20"/>
              </w:rPr>
              <w:t xml:space="preserve">Forecasting &amp; supply planning </w:t>
            </w:r>
            <w:r w:rsidRPr="00F43C78">
              <w:rPr>
                <w:color w:val="000000"/>
                <w:sz w:val="20"/>
                <w:szCs w:val="20"/>
              </w:rPr>
              <w:t>Sub Process</w:t>
            </w:r>
          </w:p>
        </w:tc>
      </w:tr>
      <w:tr w:rsidR="00EA23C0" w:rsidRPr="00FB3F2C" w:rsidTr="00706050">
        <w:trPr>
          <w:trHeight w:val="368"/>
        </w:trPr>
        <w:tc>
          <w:tcPr>
            <w:tcW w:w="4248" w:type="dxa"/>
          </w:tcPr>
          <w:p w:rsidR="00EA23C0" w:rsidRPr="00FB3F2C" w:rsidRDefault="00EA23C0" w:rsidP="00706050">
            <w:pPr>
              <w:rPr>
                <w:b/>
                <w:bCs/>
                <w:color w:val="000000"/>
                <w:sz w:val="22"/>
                <w:szCs w:val="22"/>
              </w:rPr>
            </w:pPr>
            <w:r w:rsidRPr="00FB3F2C">
              <w:rPr>
                <w:b/>
                <w:bCs/>
                <w:color w:val="000000"/>
                <w:sz w:val="22"/>
                <w:szCs w:val="22"/>
              </w:rPr>
              <w:t>Process Level (head office or Branch)</w:t>
            </w:r>
          </w:p>
        </w:tc>
        <w:tc>
          <w:tcPr>
            <w:tcW w:w="5940" w:type="dxa"/>
          </w:tcPr>
          <w:p w:rsidR="00EA23C0" w:rsidRPr="00F43C78" w:rsidRDefault="00EA23C0" w:rsidP="00706050">
            <w:pPr>
              <w:rPr>
                <w:color w:val="000000"/>
                <w:sz w:val="20"/>
                <w:szCs w:val="20"/>
              </w:rPr>
            </w:pPr>
            <w:r w:rsidRPr="00F43C78">
              <w:rPr>
                <w:color w:val="000000"/>
                <w:sz w:val="20"/>
                <w:szCs w:val="20"/>
              </w:rPr>
              <w:t>Head Office</w:t>
            </w:r>
          </w:p>
        </w:tc>
      </w:tr>
      <w:tr w:rsidR="00EA23C0" w:rsidRPr="00FB3F2C" w:rsidTr="00706050">
        <w:trPr>
          <w:trHeight w:val="233"/>
        </w:trPr>
        <w:tc>
          <w:tcPr>
            <w:tcW w:w="4248" w:type="dxa"/>
          </w:tcPr>
          <w:p w:rsidR="00EA23C0" w:rsidRPr="00FB3F2C" w:rsidRDefault="00EA23C0" w:rsidP="00706050">
            <w:pPr>
              <w:rPr>
                <w:b/>
                <w:color w:val="000000"/>
                <w:sz w:val="22"/>
                <w:szCs w:val="22"/>
              </w:rPr>
            </w:pPr>
            <w:r w:rsidRPr="00FB3F2C">
              <w:rPr>
                <w:b/>
                <w:color w:val="000000"/>
                <w:sz w:val="22"/>
                <w:szCs w:val="22"/>
              </w:rPr>
              <w:t>Job Title</w:t>
            </w:r>
          </w:p>
        </w:tc>
        <w:tc>
          <w:tcPr>
            <w:tcW w:w="5940" w:type="dxa"/>
          </w:tcPr>
          <w:p w:rsidR="00EA23C0" w:rsidRPr="00F43C78" w:rsidRDefault="00EA23C0" w:rsidP="00706050">
            <w:pPr>
              <w:rPr>
                <w:color w:val="000000"/>
                <w:sz w:val="20"/>
                <w:szCs w:val="20"/>
              </w:rPr>
            </w:pPr>
            <w:r w:rsidRPr="00F43C78">
              <w:rPr>
                <w:color w:val="000000"/>
                <w:sz w:val="20"/>
                <w:szCs w:val="20"/>
              </w:rPr>
              <w:t>Forecas</w:t>
            </w:r>
            <w:r>
              <w:rPr>
                <w:color w:val="000000"/>
                <w:sz w:val="20"/>
                <w:szCs w:val="20"/>
              </w:rPr>
              <w:t>ting &amp; Supply planning officer</w:t>
            </w:r>
          </w:p>
        </w:tc>
      </w:tr>
      <w:tr w:rsidR="00EA23C0" w:rsidRPr="00FB3F2C" w:rsidTr="00706050">
        <w:trPr>
          <w:trHeight w:val="350"/>
        </w:trPr>
        <w:tc>
          <w:tcPr>
            <w:tcW w:w="4248" w:type="dxa"/>
          </w:tcPr>
          <w:p w:rsidR="00EA23C0" w:rsidRPr="00FB3F2C" w:rsidRDefault="00EA23C0" w:rsidP="00706050">
            <w:pPr>
              <w:rPr>
                <w:b/>
                <w:color w:val="000000"/>
                <w:sz w:val="22"/>
                <w:szCs w:val="22"/>
              </w:rPr>
            </w:pPr>
            <w:r w:rsidRPr="00FB3F2C">
              <w:rPr>
                <w:b/>
                <w:color w:val="000000"/>
                <w:sz w:val="22"/>
                <w:szCs w:val="22"/>
              </w:rPr>
              <w:t xml:space="preserve">Accountable and Reports to </w:t>
            </w:r>
          </w:p>
        </w:tc>
        <w:tc>
          <w:tcPr>
            <w:tcW w:w="5940" w:type="dxa"/>
          </w:tcPr>
          <w:p w:rsidR="00EA23C0" w:rsidRPr="00F43C78" w:rsidRDefault="00EA23C0" w:rsidP="00706050">
            <w:pPr>
              <w:rPr>
                <w:color w:val="000000"/>
                <w:sz w:val="20"/>
                <w:szCs w:val="20"/>
              </w:rPr>
            </w:pPr>
            <w:r>
              <w:rPr>
                <w:color w:val="000000"/>
                <w:sz w:val="20"/>
                <w:szCs w:val="20"/>
              </w:rPr>
              <w:t>Forecasting &amp; Supply planning team leader</w:t>
            </w:r>
          </w:p>
        </w:tc>
      </w:tr>
      <w:tr w:rsidR="00EA23C0" w:rsidRPr="00FB3F2C" w:rsidTr="00706050">
        <w:trPr>
          <w:trHeight w:val="143"/>
        </w:trPr>
        <w:tc>
          <w:tcPr>
            <w:tcW w:w="4248" w:type="dxa"/>
          </w:tcPr>
          <w:p w:rsidR="00EA23C0" w:rsidRPr="00FB3F2C" w:rsidRDefault="00EA23C0" w:rsidP="00706050">
            <w:pPr>
              <w:rPr>
                <w:b/>
                <w:color w:val="000000"/>
                <w:sz w:val="22"/>
                <w:szCs w:val="22"/>
              </w:rPr>
            </w:pPr>
            <w:r w:rsidRPr="00FB3F2C">
              <w:rPr>
                <w:b/>
                <w:color w:val="000000"/>
                <w:sz w:val="22"/>
                <w:szCs w:val="22"/>
              </w:rPr>
              <w:t>Coordinate with</w:t>
            </w:r>
          </w:p>
        </w:tc>
        <w:tc>
          <w:tcPr>
            <w:tcW w:w="5940" w:type="dxa"/>
          </w:tcPr>
          <w:p w:rsidR="00EA23C0" w:rsidRPr="00F43C78" w:rsidRDefault="00EA23C0" w:rsidP="00706050">
            <w:pPr>
              <w:rPr>
                <w:color w:val="000000"/>
                <w:sz w:val="20"/>
                <w:szCs w:val="20"/>
              </w:rPr>
            </w:pPr>
          </w:p>
        </w:tc>
      </w:tr>
      <w:tr w:rsidR="00EA23C0" w:rsidRPr="00FB3F2C" w:rsidTr="00706050">
        <w:trPr>
          <w:trHeight w:val="242"/>
        </w:trPr>
        <w:tc>
          <w:tcPr>
            <w:tcW w:w="4248" w:type="dxa"/>
          </w:tcPr>
          <w:p w:rsidR="00EA23C0" w:rsidRPr="00FB3F2C" w:rsidRDefault="00EA23C0" w:rsidP="00706050">
            <w:pPr>
              <w:rPr>
                <w:b/>
                <w:color w:val="000000"/>
                <w:sz w:val="22"/>
                <w:szCs w:val="22"/>
              </w:rPr>
            </w:pPr>
            <w:r w:rsidRPr="00FB3F2C">
              <w:rPr>
                <w:b/>
                <w:color w:val="000000"/>
                <w:sz w:val="22"/>
                <w:szCs w:val="22"/>
              </w:rPr>
              <w:t>System &amp; Process in which it participate</w:t>
            </w:r>
          </w:p>
        </w:tc>
        <w:tc>
          <w:tcPr>
            <w:tcW w:w="5940" w:type="dxa"/>
          </w:tcPr>
          <w:p w:rsidR="00EA23C0" w:rsidRPr="00F43C78" w:rsidRDefault="00EA23C0" w:rsidP="00706050">
            <w:pPr>
              <w:rPr>
                <w:color w:val="000000"/>
                <w:sz w:val="20"/>
                <w:szCs w:val="20"/>
                <w:lang w:val="fr-FR"/>
              </w:rPr>
            </w:pPr>
          </w:p>
        </w:tc>
      </w:tr>
      <w:tr w:rsidR="00EA23C0" w:rsidRPr="00FB3F2C" w:rsidTr="00706050">
        <w:trPr>
          <w:trHeight w:val="251"/>
        </w:trPr>
        <w:tc>
          <w:tcPr>
            <w:tcW w:w="4248" w:type="dxa"/>
          </w:tcPr>
          <w:p w:rsidR="00EA23C0" w:rsidRPr="00FB3F2C" w:rsidRDefault="00EA23C0" w:rsidP="00706050">
            <w:pPr>
              <w:rPr>
                <w:b/>
                <w:color w:val="000000"/>
                <w:sz w:val="22"/>
                <w:szCs w:val="22"/>
              </w:rPr>
            </w:pPr>
            <w:r w:rsidRPr="00FB3F2C">
              <w:rPr>
                <w:b/>
                <w:color w:val="000000"/>
                <w:sz w:val="22"/>
                <w:szCs w:val="22"/>
              </w:rPr>
              <w:t>Number of Post</w:t>
            </w:r>
          </w:p>
        </w:tc>
        <w:tc>
          <w:tcPr>
            <w:tcW w:w="5940" w:type="dxa"/>
          </w:tcPr>
          <w:p w:rsidR="00EA23C0" w:rsidRPr="00FE4654" w:rsidRDefault="00EA23C0" w:rsidP="00706050">
            <w:pPr>
              <w:rPr>
                <w:b/>
              </w:rPr>
            </w:pPr>
            <w:r w:rsidRPr="00FE4654">
              <w:rPr>
                <w:b/>
              </w:rPr>
              <w:t>5 (1 officer V, 1 officer V, 2 officer III, 1 officer II)</w:t>
            </w:r>
          </w:p>
        </w:tc>
      </w:tr>
      <w:tr w:rsidR="00EA23C0" w:rsidRPr="00FB3F2C" w:rsidTr="00706050">
        <w:trPr>
          <w:trHeight w:val="422"/>
        </w:trPr>
        <w:tc>
          <w:tcPr>
            <w:tcW w:w="4248" w:type="dxa"/>
          </w:tcPr>
          <w:p w:rsidR="00EA23C0" w:rsidRPr="00FB3F2C" w:rsidRDefault="00EA23C0" w:rsidP="00706050">
            <w:pPr>
              <w:rPr>
                <w:b/>
                <w:color w:val="000000"/>
                <w:sz w:val="22"/>
                <w:szCs w:val="22"/>
              </w:rPr>
            </w:pPr>
            <w:r w:rsidRPr="00FB3F2C">
              <w:rPr>
                <w:b/>
                <w:color w:val="000000"/>
                <w:sz w:val="22"/>
                <w:szCs w:val="22"/>
              </w:rPr>
              <w:t>Expected outcome from the process</w:t>
            </w:r>
          </w:p>
        </w:tc>
        <w:tc>
          <w:tcPr>
            <w:tcW w:w="5940" w:type="dxa"/>
          </w:tcPr>
          <w:p w:rsidR="00EA23C0" w:rsidRPr="00F43C78" w:rsidRDefault="00EA23C0" w:rsidP="00706050">
            <w:pPr>
              <w:rPr>
                <w:color w:val="000000"/>
                <w:sz w:val="20"/>
                <w:szCs w:val="20"/>
              </w:rPr>
            </w:pPr>
            <w:r>
              <w:rPr>
                <w:color w:val="000000"/>
                <w:sz w:val="20"/>
                <w:szCs w:val="20"/>
              </w:rPr>
              <w:t>On time forecasting, supply planning and pipeline monitoring of Health programs / pharmaceuticals managed through RDF products</w:t>
            </w:r>
          </w:p>
        </w:tc>
      </w:tr>
      <w:tr w:rsidR="00EA23C0" w:rsidRPr="00FB3F2C" w:rsidTr="00706050">
        <w:trPr>
          <w:trHeight w:val="1952"/>
        </w:trPr>
        <w:tc>
          <w:tcPr>
            <w:tcW w:w="4248" w:type="dxa"/>
          </w:tcPr>
          <w:p w:rsidR="00EA23C0" w:rsidRDefault="00EA23C0" w:rsidP="00706050">
            <w:pPr>
              <w:rPr>
                <w:b/>
                <w:color w:val="000000"/>
                <w:sz w:val="22"/>
                <w:szCs w:val="22"/>
              </w:rPr>
            </w:pPr>
            <w:r w:rsidRPr="00FB3F2C">
              <w:rPr>
                <w:b/>
                <w:color w:val="000000"/>
                <w:sz w:val="22"/>
                <w:szCs w:val="22"/>
              </w:rPr>
              <w:t>Duties and Responsibilities</w:t>
            </w:r>
          </w:p>
          <w:p w:rsidR="00EA23C0" w:rsidRPr="00FB3F2C" w:rsidRDefault="00EA23C0" w:rsidP="00706050">
            <w:pPr>
              <w:rPr>
                <w:b/>
                <w:color w:val="000000"/>
                <w:sz w:val="22"/>
                <w:szCs w:val="22"/>
              </w:rPr>
            </w:pPr>
          </w:p>
          <w:p w:rsidR="00EA23C0" w:rsidRPr="00FB3F2C" w:rsidRDefault="00EA23C0" w:rsidP="00706050">
            <w:pPr>
              <w:rPr>
                <w:b/>
                <w:color w:val="000000"/>
                <w:sz w:val="22"/>
                <w:szCs w:val="22"/>
              </w:rPr>
            </w:pPr>
          </w:p>
        </w:tc>
        <w:tc>
          <w:tcPr>
            <w:tcW w:w="5940" w:type="dxa"/>
          </w:tcPr>
          <w:p w:rsidR="00EA23C0" w:rsidRPr="00DF0B18" w:rsidRDefault="00EA23C0" w:rsidP="00057452">
            <w:pPr>
              <w:numPr>
                <w:ilvl w:val="0"/>
                <w:numId w:val="107"/>
              </w:numPr>
              <w:tabs>
                <w:tab w:val="clear" w:pos="360"/>
              </w:tabs>
              <w:ind w:left="252" w:hanging="270"/>
              <w:jc w:val="both"/>
              <w:rPr>
                <w:color w:val="000000"/>
                <w:sz w:val="20"/>
                <w:szCs w:val="20"/>
              </w:rPr>
            </w:pPr>
            <w:r w:rsidRPr="00DF0B18">
              <w:rPr>
                <w:color w:val="000000"/>
                <w:sz w:val="20"/>
                <w:szCs w:val="20"/>
              </w:rPr>
              <w:t xml:space="preserve">Contribute in cascading annual plan of the </w:t>
            </w:r>
            <w:r>
              <w:rPr>
                <w:color w:val="000000"/>
                <w:sz w:val="20"/>
                <w:szCs w:val="20"/>
              </w:rPr>
              <w:t>sub process</w:t>
            </w:r>
            <w:r w:rsidRPr="00DF0B18">
              <w:rPr>
                <w:color w:val="000000"/>
                <w:sz w:val="20"/>
                <w:szCs w:val="20"/>
              </w:rPr>
              <w:t xml:space="preserve"> to the</w:t>
            </w:r>
            <w:r>
              <w:rPr>
                <w:color w:val="000000"/>
                <w:sz w:val="20"/>
                <w:szCs w:val="20"/>
              </w:rPr>
              <w:t xml:space="preserve"> </w:t>
            </w:r>
            <w:r w:rsidRPr="00DF0B18">
              <w:rPr>
                <w:color w:val="000000"/>
                <w:sz w:val="20"/>
                <w:szCs w:val="20"/>
              </w:rPr>
              <w:t>case team and individual level</w:t>
            </w:r>
            <w:r w:rsidRPr="00333D6C">
              <w:rPr>
                <w:rFonts w:eastAsia="MS Mincho"/>
                <w:bCs/>
                <w:sz w:val="22"/>
              </w:rPr>
              <w:t xml:space="preserve"> </w:t>
            </w:r>
            <w:r>
              <w:rPr>
                <w:rFonts w:eastAsia="MS Mincho"/>
                <w:bCs/>
                <w:sz w:val="22"/>
              </w:rPr>
              <w:t xml:space="preserve">and </w:t>
            </w:r>
            <w:r w:rsidRPr="00333D6C">
              <w:rPr>
                <w:bCs/>
                <w:color w:val="000000"/>
                <w:sz w:val="20"/>
                <w:szCs w:val="20"/>
              </w:rPr>
              <w:t>develop periodic performance reports of case team</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Prepare and send out data collection tools</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Assess</w:t>
            </w:r>
            <w:r>
              <w:rPr>
                <w:color w:val="000000"/>
                <w:sz w:val="20"/>
                <w:szCs w:val="20"/>
              </w:rPr>
              <w:t xml:space="preserve"> </w:t>
            </w:r>
            <w:r w:rsidRPr="00F43C78">
              <w:rPr>
                <w:color w:val="000000"/>
                <w:sz w:val="20"/>
                <w:szCs w:val="20"/>
              </w:rPr>
              <w:t>trend analysis, service expansion unfulfilled demand</w:t>
            </w:r>
            <w:r>
              <w:rPr>
                <w:color w:val="000000"/>
                <w:sz w:val="20"/>
                <w:szCs w:val="20"/>
              </w:rPr>
              <w:t xml:space="preserve"> </w:t>
            </w:r>
            <w:r w:rsidRPr="00F43C78">
              <w:rPr>
                <w:color w:val="000000"/>
                <w:sz w:val="20"/>
                <w:szCs w:val="20"/>
              </w:rPr>
              <w:t>of private health sector in pharmaceutical forecasting</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Compiles logistics data from each hub and  determine the  gross requirement</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Estimates the annual requirement for each product</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Monitors and get the</w:t>
            </w:r>
            <w:r>
              <w:rPr>
                <w:color w:val="000000"/>
                <w:sz w:val="20"/>
                <w:szCs w:val="20"/>
              </w:rPr>
              <w:t xml:space="preserve"> pipeline data (</w:t>
            </w:r>
            <w:r w:rsidRPr="00F43C78">
              <w:rPr>
                <w:color w:val="000000"/>
                <w:sz w:val="20"/>
                <w:szCs w:val="20"/>
              </w:rPr>
              <w:t>Scheduled quantity)</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Determines net quantities to be procured</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Prepare Costing for quantities needed</w:t>
            </w:r>
          </w:p>
          <w:p w:rsidR="00EA23C0" w:rsidRPr="00F43C78" w:rsidRDefault="00EA23C0" w:rsidP="00057452">
            <w:pPr>
              <w:numPr>
                <w:ilvl w:val="0"/>
                <w:numId w:val="107"/>
              </w:numPr>
              <w:tabs>
                <w:tab w:val="clear" w:pos="360"/>
              </w:tabs>
              <w:ind w:left="252" w:hanging="270"/>
              <w:jc w:val="both"/>
              <w:rPr>
                <w:color w:val="000000"/>
                <w:sz w:val="20"/>
                <w:szCs w:val="20"/>
              </w:rPr>
            </w:pPr>
            <w:r>
              <w:rPr>
                <w:color w:val="000000"/>
                <w:sz w:val="20"/>
                <w:szCs w:val="20"/>
              </w:rPr>
              <w:t>Prepares  distribution</w:t>
            </w:r>
            <w:r w:rsidRPr="00F43C78">
              <w:rPr>
                <w:color w:val="000000"/>
                <w:sz w:val="20"/>
                <w:szCs w:val="20"/>
              </w:rPr>
              <w:t xml:space="preserve"> plan for</w:t>
            </w:r>
            <w:r>
              <w:rPr>
                <w:color w:val="000000"/>
                <w:sz w:val="20"/>
                <w:szCs w:val="20"/>
              </w:rPr>
              <w:t xml:space="preserve"> each hub communicate to stakeholders</w:t>
            </w:r>
          </w:p>
          <w:p w:rsidR="00EA23C0"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Reconciles fund using VEN/ABC analysis when fund is limited</w:t>
            </w:r>
          </w:p>
          <w:p w:rsidR="00EA23C0" w:rsidRDefault="00EA23C0" w:rsidP="00057452">
            <w:pPr>
              <w:numPr>
                <w:ilvl w:val="0"/>
                <w:numId w:val="107"/>
              </w:numPr>
              <w:tabs>
                <w:tab w:val="clear" w:pos="360"/>
              </w:tabs>
              <w:ind w:left="252" w:hanging="270"/>
              <w:jc w:val="both"/>
              <w:rPr>
                <w:color w:val="000000"/>
                <w:sz w:val="20"/>
                <w:szCs w:val="20"/>
              </w:rPr>
            </w:pPr>
            <w:r>
              <w:rPr>
                <w:color w:val="000000"/>
                <w:sz w:val="20"/>
                <w:szCs w:val="20"/>
              </w:rPr>
              <w:t xml:space="preserve">Develop supply plan </w:t>
            </w:r>
          </w:p>
          <w:p w:rsidR="00EA23C0" w:rsidRPr="00F43C78" w:rsidRDefault="00EA23C0" w:rsidP="00057452">
            <w:pPr>
              <w:numPr>
                <w:ilvl w:val="0"/>
                <w:numId w:val="107"/>
              </w:numPr>
              <w:tabs>
                <w:tab w:val="clear" w:pos="360"/>
              </w:tabs>
              <w:ind w:left="252" w:hanging="270"/>
              <w:jc w:val="both"/>
              <w:rPr>
                <w:color w:val="000000"/>
                <w:sz w:val="20"/>
                <w:szCs w:val="20"/>
              </w:rPr>
            </w:pPr>
            <w:r>
              <w:rPr>
                <w:sz w:val="20"/>
                <w:szCs w:val="20"/>
              </w:rPr>
              <w:t>Prepare</w:t>
            </w:r>
            <w:r w:rsidRPr="00735DB9">
              <w:rPr>
                <w:sz w:val="20"/>
                <w:szCs w:val="20"/>
              </w:rPr>
              <w:t xml:space="preserve"> stock status report ever</w:t>
            </w:r>
            <w:r>
              <w:rPr>
                <w:sz w:val="20"/>
                <w:szCs w:val="20"/>
              </w:rPr>
              <w:t xml:space="preserve">y month </w:t>
            </w:r>
            <w:r w:rsidRPr="00735DB9">
              <w:rPr>
                <w:sz w:val="20"/>
                <w:szCs w:val="20"/>
              </w:rPr>
              <w:t xml:space="preserve"> </w:t>
            </w:r>
            <w:r>
              <w:rPr>
                <w:sz w:val="20"/>
                <w:szCs w:val="20"/>
              </w:rPr>
              <w:t>and p</w:t>
            </w:r>
            <w:r w:rsidRPr="00735DB9">
              <w:rPr>
                <w:sz w:val="20"/>
                <w:szCs w:val="20"/>
              </w:rPr>
              <w:t>resent  to relevant sub process</w:t>
            </w:r>
            <w:r>
              <w:rPr>
                <w:sz w:val="20"/>
                <w:szCs w:val="20"/>
              </w:rPr>
              <w:t xml:space="preserve"> and stakeholders</w:t>
            </w:r>
          </w:p>
          <w:p w:rsidR="00EA23C0" w:rsidRDefault="00EA23C0" w:rsidP="00057452">
            <w:pPr>
              <w:numPr>
                <w:ilvl w:val="0"/>
                <w:numId w:val="107"/>
              </w:numPr>
              <w:tabs>
                <w:tab w:val="clear" w:pos="360"/>
              </w:tabs>
              <w:ind w:left="252" w:hanging="270"/>
              <w:jc w:val="both"/>
              <w:rPr>
                <w:color w:val="000000"/>
                <w:sz w:val="20"/>
                <w:szCs w:val="20"/>
              </w:rPr>
            </w:pPr>
            <w:r>
              <w:rPr>
                <w:color w:val="000000"/>
                <w:sz w:val="20"/>
                <w:szCs w:val="20"/>
              </w:rPr>
              <w:t>Participate in</w:t>
            </w:r>
            <w:r w:rsidRPr="00F43C78">
              <w:rPr>
                <w:color w:val="000000"/>
                <w:sz w:val="20"/>
                <w:szCs w:val="20"/>
              </w:rPr>
              <w:t xml:space="preserve"> capacity building  intervention </w:t>
            </w:r>
            <w:r>
              <w:rPr>
                <w:color w:val="000000"/>
                <w:sz w:val="20"/>
                <w:szCs w:val="20"/>
              </w:rPr>
              <w:t>in the area of product selection and quantification</w:t>
            </w:r>
          </w:p>
          <w:p w:rsidR="00EA23C0" w:rsidRPr="009D09BA" w:rsidRDefault="00EA23C0" w:rsidP="00057452">
            <w:pPr>
              <w:numPr>
                <w:ilvl w:val="0"/>
                <w:numId w:val="107"/>
              </w:numPr>
              <w:tabs>
                <w:tab w:val="clear" w:pos="360"/>
              </w:tabs>
              <w:ind w:left="252" w:hanging="270"/>
              <w:jc w:val="both"/>
              <w:rPr>
                <w:color w:val="000000"/>
                <w:sz w:val="20"/>
                <w:szCs w:val="20"/>
              </w:rPr>
            </w:pPr>
            <w:r w:rsidRPr="009D09BA">
              <w:rPr>
                <w:color w:val="000000"/>
                <w:sz w:val="20"/>
                <w:szCs w:val="20"/>
              </w:rPr>
              <w:t>Participate in joint supportive supervision, mentorship activities  with health program staff of MOH</w:t>
            </w:r>
            <w:r>
              <w:rPr>
                <w:color w:val="000000"/>
                <w:sz w:val="20"/>
                <w:szCs w:val="20"/>
              </w:rPr>
              <w:t>,RHBs</w:t>
            </w:r>
            <w:r w:rsidRPr="009D09BA">
              <w:rPr>
                <w:color w:val="000000"/>
                <w:sz w:val="20"/>
                <w:szCs w:val="20"/>
              </w:rPr>
              <w:t xml:space="preserve">  and other stakeholders</w:t>
            </w:r>
          </w:p>
          <w:p w:rsidR="00EA23C0" w:rsidRPr="00F43C78" w:rsidRDefault="00EA23C0" w:rsidP="00706050">
            <w:pPr>
              <w:ind w:left="252"/>
              <w:jc w:val="both"/>
              <w:rPr>
                <w:color w:val="000000"/>
                <w:sz w:val="20"/>
                <w:szCs w:val="20"/>
              </w:rPr>
            </w:pPr>
          </w:p>
        </w:tc>
      </w:tr>
      <w:tr w:rsidR="00EA23C0" w:rsidRPr="00FB3F2C" w:rsidTr="00706050">
        <w:tc>
          <w:tcPr>
            <w:tcW w:w="4248" w:type="dxa"/>
          </w:tcPr>
          <w:p w:rsidR="00EA23C0" w:rsidRPr="00FB3F2C" w:rsidRDefault="00EA23C0" w:rsidP="00706050">
            <w:pPr>
              <w:rPr>
                <w:b/>
                <w:color w:val="000000"/>
                <w:sz w:val="22"/>
                <w:szCs w:val="22"/>
              </w:rPr>
            </w:pPr>
            <w:r>
              <w:rPr>
                <w:b/>
                <w:color w:val="000000"/>
                <w:sz w:val="22"/>
                <w:szCs w:val="22"/>
              </w:rPr>
              <w:t>qualification</w:t>
            </w:r>
          </w:p>
        </w:tc>
        <w:tc>
          <w:tcPr>
            <w:tcW w:w="5940" w:type="dxa"/>
          </w:tcPr>
          <w:p w:rsidR="00EA23C0" w:rsidRPr="00F43C78" w:rsidRDefault="00EA23C0" w:rsidP="00706050">
            <w:pPr>
              <w:rPr>
                <w:color w:val="000000"/>
                <w:sz w:val="20"/>
                <w:szCs w:val="20"/>
              </w:rPr>
            </w:pPr>
            <w:r w:rsidRPr="00F43C78">
              <w:rPr>
                <w:color w:val="000000"/>
                <w:sz w:val="20"/>
                <w:szCs w:val="20"/>
              </w:rPr>
              <w:t xml:space="preserve">Bachelor degree in </w:t>
            </w:r>
            <w:r>
              <w:rPr>
                <w:color w:val="000000"/>
                <w:sz w:val="20"/>
                <w:szCs w:val="20"/>
              </w:rPr>
              <w:t>Pharmacy with relevant training in quantification</w:t>
            </w: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Salary</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Minimum Work Experience</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r>
              <w:rPr>
                <w:color w:val="000000"/>
                <w:sz w:val="20"/>
                <w:szCs w:val="20"/>
              </w:rPr>
              <w:t>B. pharm with 5+</w:t>
            </w:r>
            <w:r w:rsidRPr="00F43C78">
              <w:rPr>
                <w:color w:val="000000"/>
                <w:sz w:val="20"/>
                <w:szCs w:val="20"/>
              </w:rPr>
              <w:t xml:space="preserve">  years of experience </w:t>
            </w:r>
            <w:r>
              <w:rPr>
                <w:color w:val="000000"/>
                <w:sz w:val="20"/>
                <w:szCs w:val="20"/>
              </w:rPr>
              <w:t>or Msc with 3 years’ experience for officer V, 4 years of experience for officer III, 3 years of experience for officer II, and 2 years of experience for officer II</w:t>
            </w:r>
          </w:p>
        </w:tc>
      </w:tr>
      <w:tr w:rsidR="00EA23C0" w:rsidRPr="00FB3F2C" w:rsidTr="00706050">
        <w:tc>
          <w:tcPr>
            <w:tcW w:w="4248" w:type="dxa"/>
          </w:tcPr>
          <w:p w:rsidR="00EA23C0" w:rsidRPr="00FB3F2C" w:rsidRDefault="00EA23C0" w:rsidP="00706050">
            <w:pPr>
              <w:rPr>
                <w:b/>
                <w:color w:val="000000"/>
                <w:sz w:val="22"/>
                <w:szCs w:val="22"/>
              </w:rPr>
            </w:pPr>
            <w:r w:rsidRPr="00FB3F2C">
              <w:rPr>
                <w:b/>
                <w:bCs/>
                <w:color w:val="000000"/>
                <w:sz w:val="22"/>
                <w:szCs w:val="22"/>
              </w:rPr>
              <w:t>Knowledge and Skills</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r w:rsidRPr="00981F71">
              <w:rPr>
                <w:color w:val="000000"/>
                <w:sz w:val="20"/>
                <w:szCs w:val="20"/>
              </w:rPr>
              <w:t>Expert knowledge in forecasting and planning, skills in using  Microsoft excel, word and PowerPoint, technical and communication skill</w:t>
            </w:r>
          </w:p>
        </w:tc>
      </w:tr>
      <w:tr w:rsidR="00EA23C0" w:rsidRPr="00FB3F2C" w:rsidTr="00706050">
        <w:tc>
          <w:tcPr>
            <w:tcW w:w="4248" w:type="dxa"/>
          </w:tcPr>
          <w:p w:rsidR="00EA23C0" w:rsidRPr="00FB3F2C" w:rsidRDefault="00EA23C0" w:rsidP="00706050">
            <w:pPr>
              <w:rPr>
                <w:b/>
                <w:bCs/>
                <w:color w:val="000000"/>
                <w:sz w:val="22"/>
                <w:szCs w:val="22"/>
              </w:rPr>
            </w:pPr>
            <w:r w:rsidRPr="00FB3F2C">
              <w:rPr>
                <w:b/>
                <w:bCs/>
                <w:color w:val="000000"/>
                <w:sz w:val="22"/>
                <w:szCs w:val="22"/>
              </w:rPr>
              <w:t>Personal Characteristics and attitudes</w:t>
            </w:r>
          </w:p>
        </w:tc>
        <w:tc>
          <w:tcPr>
            <w:tcW w:w="5940" w:type="dxa"/>
            <w:vAlign w:val="bottom"/>
          </w:tcPr>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 xml:space="preserve">Good inter personal relationship </w:t>
            </w:r>
            <w:r>
              <w:rPr>
                <w:color w:val="000000"/>
                <w:sz w:val="20"/>
                <w:szCs w:val="20"/>
              </w:rPr>
              <w:t>and ability to work in a team</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Ability to work productively without time limit and under pressure</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Focused, result oriented and self disciplined</w:t>
            </w:r>
            <w:r>
              <w:rPr>
                <w:color w:val="000000"/>
                <w:sz w:val="20"/>
                <w:szCs w:val="20"/>
              </w:rPr>
              <w:t xml:space="preserve"> </w:t>
            </w: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Additional Trainings Needed</w:t>
            </w:r>
          </w:p>
        </w:tc>
        <w:tc>
          <w:tcPr>
            <w:tcW w:w="5940" w:type="dxa"/>
          </w:tcPr>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 xml:space="preserve"> Relevant training on </w:t>
            </w:r>
            <w:r>
              <w:rPr>
                <w:color w:val="000000"/>
                <w:sz w:val="20"/>
                <w:szCs w:val="20"/>
              </w:rPr>
              <w:t>product selection, quantification methods &amp; tools, pipeline monitoring</w:t>
            </w:r>
          </w:p>
          <w:p w:rsidR="00EA23C0" w:rsidRPr="00F43C78" w:rsidRDefault="00EA23C0" w:rsidP="00706050">
            <w:pPr>
              <w:ind w:left="-18"/>
              <w:jc w:val="both"/>
              <w:rPr>
                <w:color w:val="000000"/>
                <w:sz w:val="20"/>
                <w:szCs w:val="20"/>
              </w:rPr>
            </w:pPr>
          </w:p>
        </w:tc>
      </w:tr>
    </w:tbl>
    <w:p w:rsidR="00EA23C0" w:rsidRPr="00FB3F2C" w:rsidRDefault="00EA23C0" w:rsidP="00EA23C0"/>
    <w:p w:rsidR="00EA23C0" w:rsidRPr="003144CA" w:rsidRDefault="00EA23C0" w:rsidP="00EA23C0">
      <w:pPr>
        <w:rPr>
          <w:b/>
          <w:bCs/>
          <w:color w:val="8055F9"/>
          <w:sz w:val="28"/>
          <w:szCs w:val="28"/>
        </w:rPr>
      </w:pPr>
      <w:r w:rsidRPr="00FB3F2C">
        <w:rPr>
          <w:b/>
          <w:bCs/>
          <w:color w:val="000000"/>
        </w:rPr>
        <w:br w:type="page"/>
      </w:r>
      <w:r>
        <w:rPr>
          <w:b/>
          <w:bCs/>
          <w:color w:val="8055F9"/>
          <w:sz w:val="28"/>
          <w:szCs w:val="28"/>
        </w:rPr>
        <w:lastRenderedPageBreak/>
        <w:t>Job description for</w:t>
      </w:r>
      <w:r w:rsidRPr="003144CA">
        <w:rPr>
          <w:b/>
          <w:bCs/>
          <w:color w:val="8055F9"/>
          <w:sz w:val="28"/>
          <w:szCs w:val="28"/>
        </w:rPr>
        <w:t xml:space="preserve"> Forecasting &amp; Supply planning Officer (for programs)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48"/>
        <w:gridCol w:w="5940"/>
      </w:tblGrid>
      <w:tr w:rsidR="00EA23C0" w:rsidRPr="00FB3F2C" w:rsidTr="00706050">
        <w:trPr>
          <w:trHeight w:val="395"/>
        </w:trPr>
        <w:tc>
          <w:tcPr>
            <w:tcW w:w="4248" w:type="dxa"/>
          </w:tcPr>
          <w:p w:rsidR="00EA23C0" w:rsidRPr="00FB3F2C" w:rsidRDefault="00EA23C0" w:rsidP="00706050">
            <w:pPr>
              <w:rPr>
                <w:b/>
                <w:bCs/>
                <w:color w:val="000000"/>
                <w:sz w:val="22"/>
                <w:szCs w:val="22"/>
              </w:rPr>
            </w:pPr>
            <w:r w:rsidRPr="00FB3F2C">
              <w:rPr>
                <w:b/>
                <w:bCs/>
                <w:color w:val="000000"/>
                <w:sz w:val="22"/>
                <w:szCs w:val="22"/>
              </w:rPr>
              <w:t>Process for which it is responsible</w:t>
            </w:r>
          </w:p>
        </w:tc>
        <w:tc>
          <w:tcPr>
            <w:tcW w:w="5940" w:type="dxa"/>
          </w:tcPr>
          <w:p w:rsidR="00EA23C0" w:rsidRPr="00F43C78" w:rsidRDefault="00EA23C0" w:rsidP="00706050">
            <w:pPr>
              <w:rPr>
                <w:color w:val="000000"/>
                <w:sz w:val="20"/>
                <w:szCs w:val="20"/>
              </w:rPr>
            </w:pPr>
            <w:r>
              <w:rPr>
                <w:color w:val="000000"/>
                <w:sz w:val="20"/>
                <w:szCs w:val="20"/>
              </w:rPr>
              <w:t xml:space="preserve">Forecasting &amp; supply planning </w:t>
            </w:r>
            <w:r w:rsidRPr="00F43C78">
              <w:rPr>
                <w:color w:val="000000"/>
                <w:sz w:val="20"/>
                <w:szCs w:val="20"/>
              </w:rPr>
              <w:t>Sub Process</w:t>
            </w:r>
          </w:p>
        </w:tc>
      </w:tr>
      <w:tr w:rsidR="00EA23C0" w:rsidRPr="00FB3F2C" w:rsidTr="00706050">
        <w:trPr>
          <w:trHeight w:val="368"/>
        </w:trPr>
        <w:tc>
          <w:tcPr>
            <w:tcW w:w="4248" w:type="dxa"/>
          </w:tcPr>
          <w:p w:rsidR="00EA23C0" w:rsidRPr="00FB3F2C" w:rsidRDefault="00EA23C0" w:rsidP="00706050">
            <w:pPr>
              <w:rPr>
                <w:b/>
                <w:bCs/>
                <w:color w:val="000000"/>
                <w:sz w:val="22"/>
                <w:szCs w:val="22"/>
              </w:rPr>
            </w:pPr>
            <w:r w:rsidRPr="00FB3F2C">
              <w:rPr>
                <w:b/>
                <w:bCs/>
                <w:color w:val="000000"/>
                <w:sz w:val="22"/>
                <w:szCs w:val="22"/>
              </w:rPr>
              <w:t>Process Level (head office or Branch)</w:t>
            </w:r>
          </w:p>
        </w:tc>
        <w:tc>
          <w:tcPr>
            <w:tcW w:w="5940" w:type="dxa"/>
          </w:tcPr>
          <w:p w:rsidR="00EA23C0" w:rsidRPr="00F43C78" w:rsidRDefault="00EA23C0" w:rsidP="00706050">
            <w:pPr>
              <w:rPr>
                <w:color w:val="000000"/>
                <w:sz w:val="20"/>
                <w:szCs w:val="20"/>
              </w:rPr>
            </w:pPr>
            <w:r w:rsidRPr="00F43C78">
              <w:rPr>
                <w:color w:val="000000"/>
                <w:sz w:val="20"/>
                <w:szCs w:val="20"/>
              </w:rPr>
              <w:t>Head Office</w:t>
            </w:r>
          </w:p>
        </w:tc>
      </w:tr>
      <w:tr w:rsidR="00EA23C0" w:rsidRPr="00FB3F2C" w:rsidTr="00706050">
        <w:trPr>
          <w:trHeight w:val="233"/>
        </w:trPr>
        <w:tc>
          <w:tcPr>
            <w:tcW w:w="4248" w:type="dxa"/>
          </w:tcPr>
          <w:p w:rsidR="00EA23C0" w:rsidRPr="00FB3F2C" w:rsidRDefault="00EA23C0" w:rsidP="00706050">
            <w:pPr>
              <w:rPr>
                <w:b/>
                <w:color w:val="000000"/>
                <w:sz w:val="22"/>
                <w:szCs w:val="22"/>
              </w:rPr>
            </w:pPr>
            <w:r w:rsidRPr="00FB3F2C">
              <w:rPr>
                <w:b/>
                <w:color w:val="000000"/>
                <w:sz w:val="22"/>
                <w:szCs w:val="22"/>
              </w:rPr>
              <w:t>Job Title</w:t>
            </w:r>
          </w:p>
        </w:tc>
        <w:tc>
          <w:tcPr>
            <w:tcW w:w="5940" w:type="dxa"/>
          </w:tcPr>
          <w:p w:rsidR="00EA23C0" w:rsidRPr="00F43C78" w:rsidRDefault="00EA23C0" w:rsidP="00706050">
            <w:pPr>
              <w:rPr>
                <w:color w:val="000000"/>
                <w:sz w:val="20"/>
                <w:szCs w:val="20"/>
              </w:rPr>
            </w:pPr>
            <w:r w:rsidRPr="00F43C78">
              <w:rPr>
                <w:color w:val="000000"/>
                <w:sz w:val="20"/>
                <w:szCs w:val="20"/>
              </w:rPr>
              <w:t>Forecas</w:t>
            </w:r>
            <w:r>
              <w:rPr>
                <w:color w:val="000000"/>
                <w:sz w:val="20"/>
                <w:szCs w:val="20"/>
              </w:rPr>
              <w:t>ting &amp; Supply planning office</w:t>
            </w:r>
          </w:p>
        </w:tc>
      </w:tr>
      <w:tr w:rsidR="00EA23C0" w:rsidRPr="00FB3F2C" w:rsidTr="00706050">
        <w:trPr>
          <w:trHeight w:val="350"/>
        </w:trPr>
        <w:tc>
          <w:tcPr>
            <w:tcW w:w="4248" w:type="dxa"/>
          </w:tcPr>
          <w:p w:rsidR="00EA23C0" w:rsidRPr="00FB3F2C" w:rsidRDefault="00EA23C0" w:rsidP="00706050">
            <w:pPr>
              <w:rPr>
                <w:b/>
                <w:color w:val="000000"/>
                <w:sz w:val="22"/>
                <w:szCs w:val="22"/>
              </w:rPr>
            </w:pPr>
            <w:r w:rsidRPr="00FB3F2C">
              <w:rPr>
                <w:b/>
                <w:color w:val="000000"/>
                <w:sz w:val="22"/>
                <w:szCs w:val="22"/>
              </w:rPr>
              <w:t xml:space="preserve">Accountable and Reports to </w:t>
            </w:r>
          </w:p>
        </w:tc>
        <w:tc>
          <w:tcPr>
            <w:tcW w:w="5940" w:type="dxa"/>
          </w:tcPr>
          <w:p w:rsidR="00EA23C0" w:rsidRPr="00F43C78" w:rsidRDefault="00EA23C0" w:rsidP="00706050">
            <w:pPr>
              <w:rPr>
                <w:color w:val="000000"/>
                <w:sz w:val="20"/>
                <w:szCs w:val="20"/>
              </w:rPr>
            </w:pPr>
            <w:r>
              <w:rPr>
                <w:color w:val="000000"/>
                <w:sz w:val="20"/>
                <w:szCs w:val="20"/>
              </w:rPr>
              <w:t>Forecasting &amp; Supply planning team leader</w:t>
            </w:r>
          </w:p>
        </w:tc>
      </w:tr>
      <w:tr w:rsidR="00EA23C0" w:rsidRPr="00FB3F2C" w:rsidTr="00706050">
        <w:trPr>
          <w:trHeight w:val="242"/>
        </w:trPr>
        <w:tc>
          <w:tcPr>
            <w:tcW w:w="4248" w:type="dxa"/>
          </w:tcPr>
          <w:p w:rsidR="00EA23C0" w:rsidRPr="00FB3F2C" w:rsidRDefault="00EA23C0" w:rsidP="00706050">
            <w:pPr>
              <w:rPr>
                <w:b/>
                <w:color w:val="000000"/>
                <w:sz w:val="22"/>
                <w:szCs w:val="22"/>
              </w:rPr>
            </w:pPr>
            <w:r w:rsidRPr="00FB3F2C">
              <w:rPr>
                <w:b/>
                <w:color w:val="000000"/>
                <w:sz w:val="22"/>
                <w:szCs w:val="22"/>
              </w:rPr>
              <w:t>Coordinate with</w:t>
            </w:r>
          </w:p>
        </w:tc>
        <w:tc>
          <w:tcPr>
            <w:tcW w:w="5940" w:type="dxa"/>
          </w:tcPr>
          <w:p w:rsidR="00EA23C0" w:rsidRPr="00F43C78" w:rsidRDefault="00EA23C0" w:rsidP="00706050">
            <w:pPr>
              <w:rPr>
                <w:color w:val="000000"/>
                <w:sz w:val="20"/>
                <w:szCs w:val="20"/>
              </w:rPr>
            </w:pPr>
          </w:p>
        </w:tc>
      </w:tr>
      <w:tr w:rsidR="00EA23C0" w:rsidRPr="00FB3F2C" w:rsidTr="00706050">
        <w:trPr>
          <w:trHeight w:val="251"/>
        </w:trPr>
        <w:tc>
          <w:tcPr>
            <w:tcW w:w="4248" w:type="dxa"/>
          </w:tcPr>
          <w:p w:rsidR="00EA23C0" w:rsidRPr="00FB3F2C" w:rsidRDefault="00EA23C0" w:rsidP="00706050">
            <w:pPr>
              <w:rPr>
                <w:b/>
                <w:color w:val="000000"/>
                <w:sz w:val="22"/>
                <w:szCs w:val="22"/>
              </w:rPr>
            </w:pPr>
            <w:r w:rsidRPr="00FB3F2C">
              <w:rPr>
                <w:b/>
                <w:color w:val="000000"/>
                <w:sz w:val="22"/>
                <w:szCs w:val="22"/>
              </w:rPr>
              <w:t>System &amp; Process in which it participate</w:t>
            </w:r>
          </w:p>
        </w:tc>
        <w:tc>
          <w:tcPr>
            <w:tcW w:w="5940" w:type="dxa"/>
          </w:tcPr>
          <w:p w:rsidR="00EA23C0" w:rsidRPr="00F43C78" w:rsidRDefault="00EA23C0" w:rsidP="00706050">
            <w:pPr>
              <w:rPr>
                <w:color w:val="000000"/>
                <w:sz w:val="20"/>
                <w:szCs w:val="20"/>
                <w:lang w:val="fr-FR"/>
              </w:rPr>
            </w:pPr>
          </w:p>
        </w:tc>
      </w:tr>
      <w:tr w:rsidR="00EA23C0" w:rsidRPr="00FB3F2C" w:rsidTr="00706050">
        <w:trPr>
          <w:trHeight w:val="98"/>
        </w:trPr>
        <w:tc>
          <w:tcPr>
            <w:tcW w:w="4248" w:type="dxa"/>
          </w:tcPr>
          <w:p w:rsidR="00EA23C0" w:rsidRPr="00FB3F2C" w:rsidRDefault="00EA23C0" w:rsidP="00706050">
            <w:pPr>
              <w:rPr>
                <w:b/>
                <w:color w:val="000000"/>
                <w:sz w:val="22"/>
                <w:szCs w:val="22"/>
              </w:rPr>
            </w:pPr>
            <w:r w:rsidRPr="00FB3F2C">
              <w:rPr>
                <w:b/>
                <w:color w:val="000000"/>
                <w:sz w:val="22"/>
                <w:szCs w:val="22"/>
              </w:rPr>
              <w:t>Number of Post</w:t>
            </w:r>
          </w:p>
        </w:tc>
        <w:tc>
          <w:tcPr>
            <w:tcW w:w="5940" w:type="dxa"/>
          </w:tcPr>
          <w:p w:rsidR="00EA23C0" w:rsidRPr="00052C4C" w:rsidRDefault="00EA23C0" w:rsidP="00706050">
            <w:pPr>
              <w:rPr>
                <w:b/>
                <w:color w:val="FF0000"/>
                <w:sz w:val="20"/>
                <w:szCs w:val="20"/>
              </w:rPr>
            </w:pPr>
            <w:r w:rsidRPr="00443BC4">
              <w:rPr>
                <w:b/>
                <w:sz w:val="22"/>
              </w:rPr>
              <w:t>5 (1 officer V, 1 officer V, 2 officer III, 1 officer II)</w:t>
            </w:r>
          </w:p>
        </w:tc>
      </w:tr>
      <w:tr w:rsidR="00EA23C0" w:rsidRPr="00FB3F2C" w:rsidTr="00706050">
        <w:trPr>
          <w:trHeight w:val="422"/>
        </w:trPr>
        <w:tc>
          <w:tcPr>
            <w:tcW w:w="4248" w:type="dxa"/>
          </w:tcPr>
          <w:p w:rsidR="00EA23C0" w:rsidRPr="00FB3F2C" w:rsidRDefault="00EA23C0" w:rsidP="00706050">
            <w:pPr>
              <w:rPr>
                <w:b/>
                <w:color w:val="000000"/>
                <w:sz w:val="22"/>
                <w:szCs w:val="22"/>
              </w:rPr>
            </w:pPr>
            <w:r w:rsidRPr="00FB3F2C">
              <w:rPr>
                <w:b/>
                <w:color w:val="000000"/>
                <w:sz w:val="22"/>
                <w:szCs w:val="22"/>
              </w:rPr>
              <w:t>Expected outcome from the process</w:t>
            </w:r>
          </w:p>
        </w:tc>
        <w:tc>
          <w:tcPr>
            <w:tcW w:w="5940" w:type="dxa"/>
          </w:tcPr>
          <w:p w:rsidR="00EA23C0" w:rsidRPr="00F43C78" w:rsidRDefault="00EA23C0" w:rsidP="00706050">
            <w:pPr>
              <w:rPr>
                <w:color w:val="000000"/>
                <w:sz w:val="20"/>
                <w:szCs w:val="20"/>
              </w:rPr>
            </w:pPr>
            <w:r>
              <w:rPr>
                <w:color w:val="000000"/>
                <w:sz w:val="20"/>
                <w:szCs w:val="20"/>
              </w:rPr>
              <w:t>On time forecasting, supply planning and pipeline monitoring of Health programs / pharmaceuticals managed through RDF products</w:t>
            </w:r>
          </w:p>
        </w:tc>
      </w:tr>
      <w:tr w:rsidR="00EA23C0" w:rsidRPr="00FB3F2C" w:rsidTr="00706050">
        <w:trPr>
          <w:trHeight w:val="1952"/>
        </w:trPr>
        <w:tc>
          <w:tcPr>
            <w:tcW w:w="4248" w:type="dxa"/>
          </w:tcPr>
          <w:p w:rsidR="00EA23C0" w:rsidRPr="00FB3F2C" w:rsidRDefault="00EA23C0" w:rsidP="00706050">
            <w:pPr>
              <w:rPr>
                <w:b/>
                <w:color w:val="000000"/>
                <w:sz w:val="22"/>
                <w:szCs w:val="22"/>
              </w:rPr>
            </w:pPr>
            <w:r w:rsidRPr="00FB3F2C">
              <w:rPr>
                <w:b/>
                <w:color w:val="000000"/>
                <w:sz w:val="22"/>
                <w:szCs w:val="22"/>
              </w:rPr>
              <w:t>Duties and Responsibilities</w:t>
            </w:r>
          </w:p>
          <w:p w:rsidR="00EA23C0" w:rsidRPr="00FB3F2C" w:rsidRDefault="00EA23C0" w:rsidP="00706050">
            <w:pPr>
              <w:rPr>
                <w:b/>
                <w:color w:val="000000"/>
                <w:sz w:val="22"/>
                <w:szCs w:val="22"/>
              </w:rPr>
            </w:pPr>
          </w:p>
        </w:tc>
        <w:tc>
          <w:tcPr>
            <w:tcW w:w="5940" w:type="dxa"/>
          </w:tcPr>
          <w:p w:rsidR="00EA23C0" w:rsidRPr="009D09BA" w:rsidRDefault="00EA23C0" w:rsidP="00057452">
            <w:pPr>
              <w:numPr>
                <w:ilvl w:val="0"/>
                <w:numId w:val="107"/>
              </w:numPr>
              <w:tabs>
                <w:tab w:val="clear" w:pos="360"/>
              </w:tabs>
              <w:ind w:left="252" w:hanging="270"/>
              <w:jc w:val="both"/>
              <w:rPr>
                <w:color w:val="000000"/>
                <w:sz w:val="20"/>
                <w:szCs w:val="20"/>
              </w:rPr>
            </w:pPr>
            <w:r w:rsidRPr="009D09BA">
              <w:rPr>
                <w:color w:val="000000"/>
                <w:sz w:val="20"/>
                <w:szCs w:val="20"/>
              </w:rPr>
              <w:t>Contribute in cascading annual plan of the sub process to the case team and individual level</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Prepare and send out data collection tools</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Assess</w:t>
            </w:r>
            <w:r>
              <w:rPr>
                <w:color w:val="000000"/>
                <w:sz w:val="20"/>
                <w:szCs w:val="20"/>
              </w:rPr>
              <w:t xml:space="preserve"> </w:t>
            </w:r>
            <w:r w:rsidRPr="00F43C78">
              <w:rPr>
                <w:color w:val="000000"/>
                <w:sz w:val="20"/>
                <w:szCs w:val="20"/>
              </w:rPr>
              <w:t>trend analysis, service expansion unfulfilled demand</w:t>
            </w:r>
            <w:r>
              <w:rPr>
                <w:color w:val="000000"/>
                <w:sz w:val="20"/>
                <w:szCs w:val="20"/>
              </w:rPr>
              <w:t xml:space="preserve"> </w:t>
            </w:r>
            <w:r w:rsidRPr="00F43C78">
              <w:rPr>
                <w:color w:val="000000"/>
                <w:sz w:val="20"/>
                <w:szCs w:val="20"/>
              </w:rPr>
              <w:t>of private health sector in pharmaceutical forecasting</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Compiles logistics data from each hub and  determine the  gross requirement</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Estimates the annual requirement for each product</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Monitors and get the</w:t>
            </w:r>
            <w:r>
              <w:rPr>
                <w:color w:val="000000"/>
                <w:sz w:val="20"/>
                <w:szCs w:val="20"/>
              </w:rPr>
              <w:t xml:space="preserve"> pipeline data (</w:t>
            </w:r>
            <w:r w:rsidRPr="00F43C78">
              <w:rPr>
                <w:color w:val="000000"/>
                <w:sz w:val="20"/>
                <w:szCs w:val="20"/>
              </w:rPr>
              <w:t>Scheduled quantity)</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Determines net quantities to be procured</w:t>
            </w:r>
          </w:p>
          <w:p w:rsidR="00EA23C0" w:rsidRPr="00F43C78"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Prepare Costing for quantities needed</w:t>
            </w:r>
          </w:p>
          <w:p w:rsidR="00EA23C0" w:rsidRPr="00F43C78" w:rsidRDefault="00EA23C0" w:rsidP="00057452">
            <w:pPr>
              <w:numPr>
                <w:ilvl w:val="0"/>
                <w:numId w:val="107"/>
              </w:numPr>
              <w:tabs>
                <w:tab w:val="clear" w:pos="360"/>
              </w:tabs>
              <w:ind w:left="252" w:hanging="270"/>
              <w:jc w:val="both"/>
              <w:rPr>
                <w:color w:val="000000"/>
                <w:sz w:val="20"/>
                <w:szCs w:val="20"/>
              </w:rPr>
            </w:pPr>
            <w:r>
              <w:rPr>
                <w:color w:val="000000"/>
                <w:sz w:val="20"/>
                <w:szCs w:val="20"/>
              </w:rPr>
              <w:t>Prepares  distribution</w:t>
            </w:r>
            <w:r w:rsidRPr="00F43C78">
              <w:rPr>
                <w:color w:val="000000"/>
                <w:sz w:val="20"/>
                <w:szCs w:val="20"/>
              </w:rPr>
              <w:t xml:space="preserve"> plan for</w:t>
            </w:r>
            <w:r>
              <w:rPr>
                <w:color w:val="000000"/>
                <w:sz w:val="20"/>
                <w:szCs w:val="20"/>
              </w:rPr>
              <w:t xml:space="preserve"> each hub communicate to all</w:t>
            </w:r>
          </w:p>
          <w:p w:rsidR="00EA23C0" w:rsidRDefault="00EA23C0" w:rsidP="00057452">
            <w:pPr>
              <w:numPr>
                <w:ilvl w:val="0"/>
                <w:numId w:val="107"/>
              </w:numPr>
              <w:tabs>
                <w:tab w:val="clear" w:pos="360"/>
              </w:tabs>
              <w:ind w:left="252" w:hanging="270"/>
              <w:jc w:val="both"/>
              <w:rPr>
                <w:color w:val="000000"/>
                <w:sz w:val="20"/>
                <w:szCs w:val="20"/>
              </w:rPr>
            </w:pPr>
            <w:r w:rsidRPr="00F43C78">
              <w:rPr>
                <w:color w:val="000000"/>
                <w:sz w:val="20"/>
                <w:szCs w:val="20"/>
              </w:rPr>
              <w:t>Reconciles fund using VEN/ABC analysis when fund is limited</w:t>
            </w:r>
          </w:p>
          <w:p w:rsidR="00EA23C0" w:rsidRPr="00E268B9" w:rsidRDefault="00EA23C0" w:rsidP="00057452">
            <w:pPr>
              <w:numPr>
                <w:ilvl w:val="0"/>
                <w:numId w:val="107"/>
              </w:numPr>
              <w:tabs>
                <w:tab w:val="clear" w:pos="360"/>
                <w:tab w:val="left" w:pos="72"/>
                <w:tab w:val="left" w:pos="162"/>
              </w:tabs>
              <w:spacing w:line="276" w:lineRule="auto"/>
              <w:ind w:left="252" w:hanging="252"/>
              <w:jc w:val="both"/>
              <w:rPr>
                <w:color w:val="000000"/>
                <w:sz w:val="20"/>
                <w:szCs w:val="20"/>
              </w:rPr>
            </w:pPr>
            <w:r>
              <w:rPr>
                <w:sz w:val="20"/>
                <w:szCs w:val="20"/>
              </w:rPr>
              <w:t xml:space="preserve">  Follow the preparation of</w:t>
            </w:r>
            <w:r w:rsidRPr="00735DB9">
              <w:rPr>
                <w:sz w:val="20"/>
                <w:szCs w:val="20"/>
              </w:rPr>
              <w:t xml:space="preserve"> stock status report ever</w:t>
            </w:r>
            <w:r>
              <w:rPr>
                <w:sz w:val="20"/>
                <w:szCs w:val="20"/>
              </w:rPr>
              <w:t xml:space="preserve">y month </w:t>
            </w:r>
            <w:r w:rsidRPr="00735DB9">
              <w:rPr>
                <w:sz w:val="20"/>
                <w:szCs w:val="20"/>
              </w:rPr>
              <w:t xml:space="preserve"> </w:t>
            </w:r>
            <w:r>
              <w:rPr>
                <w:sz w:val="20"/>
                <w:szCs w:val="20"/>
              </w:rPr>
              <w:t>and p</w:t>
            </w:r>
            <w:r w:rsidRPr="00735DB9">
              <w:rPr>
                <w:sz w:val="20"/>
                <w:szCs w:val="20"/>
              </w:rPr>
              <w:t>resent  to relevant sub process</w:t>
            </w:r>
            <w:r>
              <w:rPr>
                <w:sz w:val="20"/>
                <w:szCs w:val="20"/>
              </w:rPr>
              <w:t>, TWG of all programs</w:t>
            </w:r>
            <w:r w:rsidRPr="00E268B9">
              <w:rPr>
                <w:sz w:val="20"/>
                <w:szCs w:val="20"/>
              </w:rPr>
              <w:t xml:space="preserve"> and branches for action</w:t>
            </w:r>
          </w:p>
          <w:p w:rsidR="00EA23C0" w:rsidRDefault="00EA23C0" w:rsidP="00057452">
            <w:pPr>
              <w:numPr>
                <w:ilvl w:val="0"/>
                <w:numId w:val="107"/>
              </w:numPr>
              <w:tabs>
                <w:tab w:val="clear" w:pos="360"/>
              </w:tabs>
              <w:ind w:left="252" w:hanging="270"/>
              <w:jc w:val="both"/>
              <w:rPr>
                <w:color w:val="000000"/>
                <w:sz w:val="20"/>
                <w:szCs w:val="20"/>
              </w:rPr>
            </w:pPr>
            <w:r>
              <w:rPr>
                <w:color w:val="000000"/>
                <w:sz w:val="20"/>
                <w:szCs w:val="20"/>
              </w:rPr>
              <w:t>Participate in</w:t>
            </w:r>
            <w:r w:rsidRPr="00F43C78">
              <w:rPr>
                <w:color w:val="000000"/>
                <w:sz w:val="20"/>
                <w:szCs w:val="20"/>
              </w:rPr>
              <w:t xml:space="preserve"> capacity building  intervention </w:t>
            </w:r>
            <w:r>
              <w:rPr>
                <w:color w:val="000000"/>
                <w:sz w:val="20"/>
                <w:szCs w:val="20"/>
              </w:rPr>
              <w:t>in the area of product selection and quantification</w:t>
            </w:r>
          </w:p>
          <w:p w:rsidR="00EA23C0" w:rsidRPr="009D09BA" w:rsidRDefault="00EA23C0" w:rsidP="00057452">
            <w:pPr>
              <w:numPr>
                <w:ilvl w:val="0"/>
                <w:numId w:val="107"/>
              </w:numPr>
              <w:tabs>
                <w:tab w:val="clear" w:pos="360"/>
              </w:tabs>
              <w:ind w:left="252" w:hanging="270"/>
              <w:jc w:val="both"/>
              <w:rPr>
                <w:color w:val="000000"/>
                <w:sz w:val="20"/>
                <w:szCs w:val="20"/>
              </w:rPr>
            </w:pPr>
            <w:r w:rsidRPr="009D09BA">
              <w:rPr>
                <w:color w:val="000000"/>
                <w:sz w:val="20"/>
                <w:szCs w:val="20"/>
              </w:rPr>
              <w:t xml:space="preserve">Participate in joint supportive supervision, mentorship activities  with health program staff of </w:t>
            </w:r>
            <w:r>
              <w:rPr>
                <w:color w:val="000000"/>
                <w:sz w:val="20"/>
                <w:szCs w:val="20"/>
              </w:rPr>
              <w:t xml:space="preserve">RHBs, </w:t>
            </w:r>
            <w:r w:rsidRPr="009D09BA">
              <w:rPr>
                <w:color w:val="000000"/>
                <w:sz w:val="20"/>
                <w:szCs w:val="20"/>
              </w:rPr>
              <w:t>MOH  and other stakeholders</w:t>
            </w:r>
          </w:p>
          <w:p w:rsidR="00EA23C0" w:rsidRPr="00F43C78" w:rsidRDefault="00EA23C0" w:rsidP="00706050">
            <w:pPr>
              <w:ind w:left="252"/>
              <w:jc w:val="both"/>
              <w:rPr>
                <w:color w:val="000000"/>
                <w:sz w:val="20"/>
                <w:szCs w:val="20"/>
              </w:rPr>
            </w:pPr>
          </w:p>
        </w:tc>
      </w:tr>
      <w:tr w:rsidR="00EA23C0" w:rsidRPr="00FB3F2C" w:rsidTr="00706050">
        <w:tc>
          <w:tcPr>
            <w:tcW w:w="4248" w:type="dxa"/>
          </w:tcPr>
          <w:p w:rsidR="00EA23C0" w:rsidRPr="00FB3F2C" w:rsidRDefault="00EA23C0" w:rsidP="00706050">
            <w:pPr>
              <w:rPr>
                <w:b/>
                <w:color w:val="000000"/>
                <w:sz w:val="22"/>
                <w:szCs w:val="22"/>
              </w:rPr>
            </w:pPr>
            <w:r>
              <w:rPr>
                <w:b/>
                <w:color w:val="000000"/>
                <w:sz w:val="22"/>
                <w:szCs w:val="22"/>
              </w:rPr>
              <w:t>qualification</w:t>
            </w:r>
          </w:p>
        </w:tc>
        <w:tc>
          <w:tcPr>
            <w:tcW w:w="5940" w:type="dxa"/>
          </w:tcPr>
          <w:p w:rsidR="00EA23C0" w:rsidRPr="00F43C78" w:rsidRDefault="00EA23C0" w:rsidP="00706050">
            <w:pPr>
              <w:rPr>
                <w:color w:val="000000"/>
                <w:sz w:val="20"/>
                <w:szCs w:val="20"/>
              </w:rPr>
            </w:pPr>
            <w:r w:rsidRPr="00F43C78">
              <w:rPr>
                <w:color w:val="000000"/>
                <w:sz w:val="20"/>
                <w:szCs w:val="20"/>
              </w:rPr>
              <w:t xml:space="preserve">Bachelor degree in </w:t>
            </w:r>
            <w:r>
              <w:rPr>
                <w:color w:val="000000"/>
                <w:sz w:val="20"/>
                <w:szCs w:val="20"/>
              </w:rPr>
              <w:t>Pharmacy with relevant training in quantification</w:t>
            </w: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Salary</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Minimum Work Experience</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r>
              <w:rPr>
                <w:color w:val="000000"/>
                <w:sz w:val="20"/>
                <w:szCs w:val="20"/>
              </w:rPr>
              <w:t>B. pharm with 5+</w:t>
            </w:r>
            <w:r w:rsidRPr="00F43C78">
              <w:rPr>
                <w:color w:val="000000"/>
                <w:sz w:val="20"/>
                <w:szCs w:val="20"/>
              </w:rPr>
              <w:t xml:space="preserve">  years of experience </w:t>
            </w:r>
            <w:r>
              <w:rPr>
                <w:color w:val="000000"/>
                <w:sz w:val="20"/>
                <w:szCs w:val="20"/>
              </w:rPr>
              <w:t>or Msc with 3 years’ experience for officer V, 4 years of experience for officer III, 3 years of experience for officer II, and 2 years of experience for officer II</w:t>
            </w:r>
          </w:p>
        </w:tc>
      </w:tr>
      <w:tr w:rsidR="00EA23C0" w:rsidRPr="00FB3F2C" w:rsidTr="00706050">
        <w:tc>
          <w:tcPr>
            <w:tcW w:w="4248" w:type="dxa"/>
          </w:tcPr>
          <w:p w:rsidR="00EA23C0" w:rsidRPr="00FB3F2C" w:rsidRDefault="00EA23C0" w:rsidP="00706050">
            <w:pPr>
              <w:rPr>
                <w:b/>
                <w:color w:val="000000"/>
                <w:sz w:val="22"/>
                <w:szCs w:val="22"/>
              </w:rPr>
            </w:pPr>
            <w:r w:rsidRPr="00FB3F2C">
              <w:rPr>
                <w:b/>
                <w:bCs/>
                <w:color w:val="000000"/>
                <w:sz w:val="22"/>
                <w:szCs w:val="22"/>
              </w:rPr>
              <w:t>Knowledge and Skills</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r w:rsidRPr="00981F71">
              <w:rPr>
                <w:color w:val="000000"/>
                <w:sz w:val="20"/>
                <w:szCs w:val="20"/>
              </w:rPr>
              <w:t>Expert knowledge in forecasting and planning, skills in using  Microsoft excel, word and PowerPoint, technical and communication skill</w:t>
            </w:r>
          </w:p>
        </w:tc>
      </w:tr>
      <w:tr w:rsidR="00EA23C0" w:rsidRPr="00FB3F2C" w:rsidTr="00706050">
        <w:tc>
          <w:tcPr>
            <w:tcW w:w="4248" w:type="dxa"/>
          </w:tcPr>
          <w:p w:rsidR="00EA23C0" w:rsidRPr="00FB3F2C" w:rsidRDefault="00EA23C0" w:rsidP="00706050">
            <w:pPr>
              <w:rPr>
                <w:b/>
                <w:bCs/>
                <w:color w:val="000000"/>
                <w:sz w:val="22"/>
                <w:szCs w:val="22"/>
              </w:rPr>
            </w:pPr>
            <w:r w:rsidRPr="00FB3F2C">
              <w:rPr>
                <w:b/>
                <w:bCs/>
                <w:color w:val="000000"/>
                <w:sz w:val="22"/>
                <w:szCs w:val="22"/>
              </w:rPr>
              <w:t>Personal Characteristics and attitudes</w:t>
            </w:r>
          </w:p>
        </w:tc>
        <w:tc>
          <w:tcPr>
            <w:tcW w:w="5940" w:type="dxa"/>
            <w:vAlign w:val="bottom"/>
          </w:tcPr>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 xml:space="preserve">Good inter personal relationship </w:t>
            </w:r>
            <w:r>
              <w:rPr>
                <w:color w:val="000000"/>
                <w:sz w:val="20"/>
                <w:szCs w:val="20"/>
              </w:rPr>
              <w:t>and ability to work in a team</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Ability to work productively without time limit and under pressure</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Focused, result oriented and self disciplined</w:t>
            </w:r>
            <w:r>
              <w:rPr>
                <w:color w:val="000000"/>
                <w:sz w:val="20"/>
                <w:szCs w:val="20"/>
              </w:rPr>
              <w:t xml:space="preserve"> </w:t>
            </w: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Additional Trainings Needed</w:t>
            </w:r>
          </w:p>
        </w:tc>
        <w:tc>
          <w:tcPr>
            <w:tcW w:w="5940" w:type="dxa"/>
          </w:tcPr>
          <w:p w:rsidR="00EA23C0" w:rsidRPr="00F43C78" w:rsidRDefault="00EA23C0" w:rsidP="00057452">
            <w:pPr>
              <w:numPr>
                <w:ilvl w:val="0"/>
                <w:numId w:val="107"/>
              </w:numPr>
              <w:tabs>
                <w:tab w:val="clear" w:pos="360"/>
              </w:tabs>
              <w:ind w:left="342"/>
              <w:jc w:val="both"/>
              <w:rPr>
                <w:color w:val="000000"/>
                <w:sz w:val="20"/>
                <w:szCs w:val="20"/>
              </w:rPr>
            </w:pPr>
            <w:r w:rsidRPr="00F43C78">
              <w:rPr>
                <w:color w:val="000000"/>
                <w:sz w:val="20"/>
                <w:szCs w:val="20"/>
              </w:rPr>
              <w:t xml:space="preserve"> Relevant training on </w:t>
            </w:r>
            <w:r>
              <w:rPr>
                <w:color w:val="000000"/>
                <w:sz w:val="20"/>
                <w:szCs w:val="20"/>
              </w:rPr>
              <w:t>product selection, quantification methods &amp; tools, pipeline monitoring</w:t>
            </w:r>
          </w:p>
          <w:p w:rsidR="00EA23C0" w:rsidRPr="00F43C78" w:rsidRDefault="00EA23C0" w:rsidP="00706050">
            <w:pPr>
              <w:ind w:left="-18"/>
              <w:jc w:val="both"/>
              <w:rPr>
                <w:color w:val="000000"/>
                <w:sz w:val="20"/>
                <w:szCs w:val="20"/>
              </w:rPr>
            </w:pPr>
          </w:p>
        </w:tc>
      </w:tr>
    </w:tbl>
    <w:p w:rsidR="00EA23C0" w:rsidRDefault="00EA23C0" w:rsidP="00EA23C0">
      <w:pPr>
        <w:rPr>
          <w:b/>
          <w:bCs/>
          <w:color w:val="000000"/>
        </w:rPr>
      </w:pPr>
    </w:p>
    <w:p w:rsidR="00EA23C0" w:rsidRDefault="00EA23C0" w:rsidP="00EA23C0">
      <w:pPr>
        <w:rPr>
          <w:b/>
          <w:bCs/>
          <w:color w:val="000000"/>
        </w:rPr>
      </w:pPr>
    </w:p>
    <w:p w:rsidR="00EA23C0" w:rsidRDefault="00EA23C0" w:rsidP="00EA23C0">
      <w:pPr>
        <w:rPr>
          <w:b/>
          <w:bCs/>
          <w:color w:val="8055F9"/>
          <w:sz w:val="32"/>
          <w:szCs w:val="28"/>
        </w:rPr>
      </w:pPr>
    </w:p>
    <w:p w:rsidR="00EA23C0" w:rsidRPr="00F84DA4" w:rsidRDefault="00EA23C0" w:rsidP="00EA23C0">
      <w:pPr>
        <w:rPr>
          <w:b/>
          <w:bCs/>
          <w:color w:val="5256FC"/>
          <w:szCs w:val="28"/>
        </w:rPr>
      </w:pPr>
      <w:r w:rsidRPr="00F84DA4">
        <w:rPr>
          <w:b/>
          <w:bCs/>
          <w:color w:val="5256FC"/>
          <w:szCs w:val="28"/>
        </w:rPr>
        <w:t>Job description for forecasting &amp; Supply planning Officer (Biomedical engineer)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48"/>
        <w:gridCol w:w="5760"/>
      </w:tblGrid>
      <w:tr w:rsidR="00EA23C0" w:rsidRPr="00FB3F2C" w:rsidTr="00706050">
        <w:trPr>
          <w:trHeight w:val="251"/>
        </w:trPr>
        <w:tc>
          <w:tcPr>
            <w:tcW w:w="4248" w:type="dxa"/>
          </w:tcPr>
          <w:p w:rsidR="00EA23C0" w:rsidRPr="00FB3F2C" w:rsidRDefault="00EA23C0" w:rsidP="00706050">
            <w:pPr>
              <w:rPr>
                <w:b/>
                <w:bCs/>
                <w:color w:val="000000"/>
                <w:sz w:val="22"/>
                <w:szCs w:val="22"/>
              </w:rPr>
            </w:pPr>
            <w:r w:rsidRPr="00FB3F2C">
              <w:rPr>
                <w:b/>
                <w:bCs/>
                <w:color w:val="000000"/>
                <w:sz w:val="22"/>
                <w:szCs w:val="22"/>
              </w:rPr>
              <w:t>Process for which it is responsible</w:t>
            </w:r>
          </w:p>
        </w:tc>
        <w:tc>
          <w:tcPr>
            <w:tcW w:w="5760" w:type="dxa"/>
          </w:tcPr>
          <w:p w:rsidR="00EA23C0" w:rsidRPr="00F43C78" w:rsidRDefault="00EA23C0" w:rsidP="00706050">
            <w:pPr>
              <w:rPr>
                <w:color w:val="000000"/>
                <w:sz w:val="20"/>
                <w:szCs w:val="20"/>
              </w:rPr>
            </w:pPr>
            <w:r>
              <w:rPr>
                <w:color w:val="000000"/>
                <w:sz w:val="20"/>
                <w:szCs w:val="20"/>
              </w:rPr>
              <w:t xml:space="preserve">Forecasting &amp; supply planning  </w:t>
            </w:r>
            <w:r w:rsidRPr="00F43C78">
              <w:rPr>
                <w:color w:val="000000"/>
                <w:sz w:val="20"/>
                <w:szCs w:val="20"/>
              </w:rPr>
              <w:t>Sub Process</w:t>
            </w:r>
          </w:p>
        </w:tc>
      </w:tr>
      <w:tr w:rsidR="00EA23C0" w:rsidRPr="00FB3F2C" w:rsidTr="00706050">
        <w:trPr>
          <w:trHeight w:val="260"/>
        </w:trPr>
        <w:tc>
          <w:tcPr>
            <w:tcW w:w="4248" w:type="dxa"/>
          </w:tcPr>
          <w:p w:rsidR="00EA23C0" w:rsidRPr="00FB3F2C" w:rsidRDefault="00EA23C0" w:rsidP="00706050">
            <w:pPr>
              <w:rPr>
                <w:b/>
                <w:bCs/>
                <w:color w:val="000000"/>
                <w:sz w:val="22"/>
                <w:szCs w:val="22"/>
              </w:rPr>
            </w:pPr>
            <w:r w:rsidRPr="00FB3F2C">
              <w:rPr>
                <w:b/>
                <w:bCs/>
                <w:color w:val="000000"/>
                <w:sz w:val="22"/>
                <w:szCs w:val="22"/>
              </w:rPr>
              <w:t>Process Level (head office or Branch)</w:t>
            </w:r>
          </w:p>
        </w:tc>
        <w:tc>
          <w:tcPr>
            <w:tcW w:w="5760" w:type="dxa"/>
          </w:tcPr>
          <w:p w:rsidR="00EA23C0" w:rsidRPr="00F43C78" w:rsidRDefault="00EA23C0" w:rsidP="00706050">
            <w:pPr>
              <w:rPr>
                <w:color w:val="000000"/>
                <w:sz w:val="20"/>
                <w:szCs w:val="20"/>
              </w:rPr>
            </w:pPr>
            <w:r w:rsidRPr="00F43C78">
              <w:rPr>
                <w:color w:val="000000"/>
                <w:sz w:val="20"/>
                <w:szCs w:val="20"/>
              </w:rPr>
              <w:t>Head Office</w:t>
            </w:r>
          </w:p>
        </w:tc>
      </w:tr>
      <w:tr w:rsidR="00EA23C0" w:rsidRPr="00FB3F2C" w:rsidTr="00706050">
        <w:trPr>
          <w:trHeight w:val="350"/>
        </w:trPr>
        <w:tc>
          <w:tcPr>
            <w:tcW w:w="4248" w:type="dxa"/>
          </w:tcPr>
          <w:p w:rsidR="00EA23C0" w:rsidRPr="00FB3F2C" w:rsidRDefault="00EA23C0" w:rsidP="00706050">
            <w:pPr>
              <w:rPr>
                <w:b/>
                <w:color w:val="000000"/>
                <w:sz w:val="22"/>
                <w:szCs w:val="22"/>
              </w:rPr>
            </w:pPr>
            <w:r w:rsidRPr="00FB3F2C">
              <w:rPr>
                <w:b/>
                <w:color w:val="000000"/>
                <w:sz w:val="22"/>
                <w:szCs w:val="22"/>
              </w:rPr>
              <w:t>Job Title</w:t>
            </w:r>
          </w:p>
        </w:tc>
        <w:tc>
          <w:tcPr>
            <w:tcW w:w="5760" w:type="dxa"/>
          </w:tcPr>
          <w:p w:rsidR="00EA23C0" w:rsidRPr="00F43C78" w:rsidRDefault="00EA23C0" w:rsidP="00706050">
            <w:pPr>
              <w:rPr>
                <w:color w:val="000000"/>
                <w:sz w:val="20"/>
                <w:szCs w:val="20"/>
              </w:rPr>
            </w:pPr>
            <w:r w:rsidRPr="00F43C78">
              <w:rPr>
                <w:color w:val="000000"/>
                <w:sz w:val="20"/>
                <w:szCs w:val="20"/>
              </w:rPr>
              <w:t>Forecas</w:t>
            </w:r>
            <w:r>
              <w:rPr>
                <w:color w:val="000000"/>
                <w:sz w:val="20"/>
                <w:szCs w:val="20"/>
              </w:rPr>
              <w:t>ting &amp; Supply planning officer (for medical equipments selection, quantification and rational use)</w:t>
            </w:r>
          </w:p>
        </w:tc>
      </w:tr>
      <w:tr w:rsidR="00EA23C0" w:rsidRPr="00FB3F2C" w:rsidTr="00706050">
        <w:trPr>
          <w:trHeight w:val="242"/>
        </w:trPr>
        <w:tc>
          <w:tcPr>
            <w:tcW w:w="4248" w:type="dxa"/>
          </w:tcPr>
          <w:p w:rsidR="00EA23C0" w:rsidRPr="00FB3F2C" w:rsidRDefault="00EA23C0" w:rsidP="00706050">
            <w:pPr>
              <w:rPr>
                <w:b/>
                <w:color w:val="000000"/>
                <w:sz w:val="22"/>
                <w:szCs w:val="22"/>
              </w:rPr>
            </w:pPr>
            <w:r w:rsidRPr="00FB3F2C">
              <w:rPr>
                <w:b/>
                <w:color w:val="000000"/>
                <w:sz w:val="22"/>
                <w:szCs w:val="22"/>
              </w:rPr>
              <w:t xml:space="preserve">Accountable and Reports to </w:t>
            </w:r>
          </w:p>
        </w:tc>
        <w:tc>
          <w:tcPr>
            <w:tcW w:w="5760" w:type="dxa"/>
          </w:tcPr>
          <w:p w:rsidR="00EA23C0" w:rsidRPr="00F43C78" w:rsidRDefault="00EA23C0" w:rsidP="00706050">
            <w:pPr>
              <w:rPr>
                <w:color w:val="000000"/>
                <w:sz w:val="20"/>
                <w:szCs w:val="20"/>
              </w:rPr>
            </w:pPr>
            <w:r>
              <w:rPr>
                <w:color w:val="000000"/>
                <w:sz w:val="20"/>
                <w:szCs w:val="20"/>
              </w:rPr>
              <w:t>Forecasting &amp; Supply planning team leader</w:t>
            </w:r>
          </w:p>
        </w:tc>
      </w:tr>
      <w:tr w:rsidR="00EA23C0" w:rsidRPr="00FB3F2C" w:rsidTr="00706050">
        <w:trPr>
          <w:trHeight w:val="260"/>
        </w:trPr>
        <w:tc>
          <w:tcPr>
            <w:tcW w:w="4248" w:type="dxa"/>
          </w:tcPr>
          <w:p w:rsidR="00EA23C0" w:rsidRPr="00FB3F2C" w:rsidRDefault="00EA23C0" w:rsidP="00706050">
            <w:pPr>
              <w:rPr>
                <w:b/>
                <w:color w:val="000000"/>
                <w:sz w:val="22"/>
                <w:szCs w:val="22"/>
              </w:rPr>
            </w:pPr>
            <w:r w:rsidRPr="00FB3F2C">
              <w:rPr>
                <w:b/>
                <w:color w:val="000000"/>
                <w:sz w:val="22"/>
                <w:szCs w:val="22"/>
              </w:rPr>
              <w:t>Coordinate with</w:t>
            </w:r>
          </w:p>
        </w:tc>
        <w:tc>
          <w:tcPr>
            <w:tcW w:w="5760" w:type="dxa"/>
          </w:tcPr>
          <w:p w:rsidR="00EA23C0" w:rsidRPr="00F43C78" w:rsidRDefault="00EA23C0" w:rsidP="00706050">
            <w:pPr>
              <w:rPr>
                <w:color w:val="000000"/>
                <w:sz w:val="20"/>
                <w:szCs w:val="20"/>
              </w:rPr>
            </w:pPr>
          </w:p>
        </w:tc>
      </w:tr>
      <w:tr w:rsidR="00EA23C0" w:rsidRPr="00FB3F2C" w:rsidTr="00706050">
        <w:trPr>
          <w:trHeight w:val="260"/>
        </w:trPr>
        <w:tc>
          <w:tcPr>
            <w:tcW w:w="4248" w:type="dxa"/>
          </w:tcPr>
          <w:p w:rsidR="00EA23C0" w:rsidRPr="00FB3F2C" w:rsidRDefault="00EA23C0" w:rsidP="00706050">
            <w:pPr>
              <w:rPr>
                <w:b/>
                <w:color w:val="000000"/>
                <w:sz w:val="22"/>
                <w:szCs w:val="22"/>
              </w:rPr>
            </w:pPr>
            <w:r w:rsidRPr="00FB3F2C">
              <w:rPr>
                <w:b/>
                <w:color w:val="000000"/>
                <w:sz w:val="22"/>
                <w:szCs w:val="22"/>
              </w:rPr>
              <w:t>System &amp; Process in which it participate</w:t>
            </w:r>
          </w:p>
        </w:tc>
        <w:tc>
          <w:tcPr>
            <w:tcW w:w="5760" w:type="dxa"/>
          </w:tcPr>
          <w:p w:rsidR="00EA23C0" w:rsidRPr="00F43C78" w:rsidRDefault="00EA23C0" w:rsidP="00706050">
            <w:pPr>
              <w:rPr>
                <w:color w:val="000000"/>
                <w:sz w:val="20"/>
                <w:szCs w:val="20"/>
                <w:lang w:val="fr-FR"/>
              </w:rPr>
            </w:pPr>
          </w:p>
        </w:tc>
      </w:tr>
      <w:tr w:rsidR="00EA23C0" w:rsidRPr="00FB3F2C" w:rsidTr="00706050">
        <w:trPr>
          <w:trHeight w:val="242"/>
        </w:trPr>
        <w:tc>
          <w:tcPr>
            <w:tcW w:w="4248" w:type="dxa"/>
          </w:tcPr>
          <w:p w:rsidR="00EA23C0" w:rsidRPr="00FB3F2C" w:rsidRDefault="00EA23C0" w:rsidP="00706050">
            <w:pPr>
              <w:rPr>
                <w:b/>
                <w:color w:val="000000"/>
                <w:sz w:val="22"/>
                <w:szCs w:val="22"/>
              </w:rPr>
            </w:pPr>
            <w:r w:rsidRPr="00FB3F2C">
              <w:rPr>
                <w:b/>
                <w:color w:val="000000"/>
                <w:sz w:val="22"/>
                <w:szCs w:val="22"/>
              </w:rPr>
              <w:t>Number of Post</w:t>
            </w:r>
          </w:p>
        </w:tc>
        <w:tc>
          <w:tcPr>
            <w:tcW w:w="5760" w:type="dxa"/>
          </w:tcPr>
          <w:p w:rsidR="00EA23C0" w:rsidRPr="004B1A58" w:rsidRDefault="00EA23C0" w:rsidP="00706050">
            <w:pPr>
              <w:rPr>
                <w:b/>
                <w:sz w:val="20"/>
                <w:szCs w:val="20"/>
              </w:rPr>
            </w:pPr>
            <w:r w:rsidRPr="004B1A58">
              <w:rPr>
                <w:b/>
                <w:sz w:val="20"/>
                <w:szCs w:val="20"/>
              </w:rPr>
              <w:t>2 Officer III</w:t>
            </w:r>
          </w:p>
        </w:tc>
      </w:tr>
      <w:tr w:rsidR="00EA23C0" w:rsidRPr="00FB3F2C" w:rsidTr="00706050">
        <w:trPr>
          <w:trHeight w:val="422"/>
        </w:trPr>
        <w:tc>
          <w:tcPr>
            <w:tcW w:w="4248" w:type="dxa"/>
          </w:tcPr>
          <w:p w:rsidR="00EA23C0" w:rsidRPr="00FB3F2C" w:rsidRDefault="00EA23C0" w:rsidP="00706050">
            <w:pPr>
              <w:rPr>
                <w:b/>
                <w:color w:val="000000"/>
                <w:sz w:val="22"/>
                <w:szCs w:val="22"/>
              </w:rPr>
            </w:pPr>
            <w:r w:rsidRPr="00FB3F2C">
              <w:rPr>
                <w:b/>
                <w:color w:val="000000"/>
                <w:sz w:val="22"/>
                <w:szCs w:val="22"/>
              </w:rPr>
              <w:t>Expected outcome from the process</w:t>
            </w:r>
          </w:p>
        </w:tc>
        <w:tc>
          <w:tcPr>
            <w:tcW w:w="5760" w:type="dxa"/>
          </w:tcPr>
          <w:p w:rsidR="00EA23C0" w:rsidRPr="00F43C78" w:rsidRDefault="00EA23C0" w:rsidP="00706050">
            <w:pPr>
              <w:rPr>
                <w:color w:val="000000"/>
                <w:sz w:val="20"/>
                <w:szCs w:val="20"/>
              </w:rPr>
            </w:pPr>
            <w:r>
              <w:rPr>
                <w:color w:val="000000"/>
                <w:sz w:val="20"/>
                <w:szCs w:val="20"/>
              </w:rPr>
              <w:t>On time forecasting, supply planning and pipeline monitoring of  Medical Equipment</w:t>
            </w:r>
          </w:p>
        </w:tc>
      </w:tr>
      <w:tr w:rsidR="00EA23C0" w:rsidRPr="00FB3F2C" w:rsidTr="00706050">
        <w:trPr>
          <w:trHeight w:val="6443"/>
        </w:trPr>
        <w:tc>
          <w:tcPr>
            <w:tcW w:w="4248" w:type="dxa"/>
          </w:tcPr>
          <w:p w:rsidR="00EA23C0" w:rsidRPr="00FB3F2C" w:rsidRDefault="00EA23C0" w:rsidP="00706050">
            <w:pPr>
              <w:rPr>
                <w:b/>
                <w:color w:val="000000"/>
                <w:sz w:val="22"/>
                <w:szCs w:val="22"/>
              </w:rPr>
            </w:pPr>
            <w:r w:rsidRPr="00FB3F2C">
              <w:rPr>
                <w:b/>
                <w:color w:val="000000"/>
                <w:sz w:val="22"/>
                <w:szCs w:val="22"/>
              </w:rPr>
              <w:t>Duties and Responsibilities</w:t>
            </w:r>
          </w:p>
          <w:p w:rsidR="00EA23C0" w:rsidRPr="00FB3F2C" w:rsidRDefault="00EA23C0" w:rsidP="00706050">
            <w:pPr>
              <w:spacing w:line="276" w:lineRule="auto"/>
              <w:ind w:left="270"/>
              <w:rPr>
                <w:b/>
                <w:color w:val="000000"/>
                <w:sz w:val="22"/>
                <w:szCs w:val="22"/>
              </w:rPr>
            </w:pPr>
          </w:p>
        </w:tc>
        <w:tc>
          <w:tcPr>
            <w:tcW w:w="5760" w:type="dxa"/>
          </w:tcPr>
          <w:p w:rsidR="00EA23C0" w:rsidRPr="009D09BA" w:rsidRDefault="00EA23C0" w:rsidP="00057452">
            <w:pPr>
              <w:numPr>
                <w:ilvl w:val="0"/>
                <w:numId w:val="107"/>
              </w:numPr>
              <w:tabs>
                <w:tab w:val="clear" w:pos="360"/>
              </w:tabs>
              <w:ind w:left="252" w:hanging="270"/>
              <w:jc w:val="both"/>
              <w:rPr>
                <w:color w:val="000000"/>
                <w:sz w:val="20"/>
                <w:szCs w:val="20"/>
              </w:rPr>
            </w:pPr>
            <w:r w:rsidRPr="009D09BA">
              <w:rPr>
                <w:color w:val="000000"/>
                <w:sz w:val="20"/>
                <w:szCs w:val="20"/>
              </w:rPr>
              <w:t>Contribute in cascading annual plan of the sub process to the case team and individual level</w:t>
            </w:r>
          </w:p>
          <w:p w:rsidR="00EA23C0" w:rsidRPr="008F7132" w:rsidRDefault="00EA23C0" w:rsidP="00057452">
            <w:pPr>
              <w:numPr>
                <w:ilvl w:val="0"/>
                <w:numId w:val="107"/>
              </w:numPr>
              <w:tabs>
                <w:tab w:val="clear" w:pos="360"/>
              </w:tabs>
              <w:ind w:left="252" w:hanging="270"/>
              <w:jc w:val="both"/>
              <w:rPr>
                <w:color w:val="000000"/>
                <w:sz w:val="20"/>
                <w:szCs w:val="20"/>
              </w:rPr>
            </w:pPr>
            <w:r w:rsidRPr="008F7132">
              <w:rPr>
                <w:color w:val="000000"/>
                <w:sz w:val="20"/>
                <w:szCs w:val="20"/>
              </w:rPr>
              <w:t>Prepare and send out data collection tools for medical equipment</w:t>
            </w:r>
            <w:r>
              <w:rPr>
                <w:color w:val="000000"/>
                <w:sz w:val="20"/>
                <w:szCs w:val="20"/>
              </w:rPr>
              <w:t xml:space="preserve"> forecast </w:t>
            </w:r>
          </w:p>
          <w:p w:rsidR="00EA23C0" w:rsidRPr="00A3043C" w:rsidRDefault="00EA23C0" w:rsidP="00057452">
            <w:pPr>
              <w:pStyle w:val="ListParagraph"/>
              <w:numPr>
                <w:ilvl w:val="1"/>
                <w:numId w:val="160"/>
              </w:numPr>
              <w:spacing w:line="276" w:lineRule="auto"/>
              <w:ind w:left="270"/>
              <w:jc w:val="both"/>
              <w:rPr>
                <w:sz w:val="20"/>
                <w:lang w:eastAsia="en-US"/>
              </w:rPr>
            </w:pPr>
            <w:r w:rsidRPr="00A3043C">
              <w:rPr>
                <w:sz w:val="20"/>
                <w:lang w:eastAsia="en-US"/>
              </w:rPr>
              <w:t>Receive medical instrument request from FMOH, RHB and health facilities</w:t>
            </w:r>
          </w:p>
          <w:p w:rsidR="00EA23C0" w:rsidRDefault="00EA23C0" w:rsidP="00057452">
            <w:pPr>
              <w:pStyle w:val="ListParagraph"/>
              <w:numPr>
                <w:ilvl w:val="1"/>
                <w:numId w:val="160"/>
              </w:numPr>
              <w:spacing w:line="276" w:lineRule="auto"/>
              <w:ind w:left="270"/>
              <w:jc w:val="both"/>
              <w:rPr>
                <w:sz w:val="20"/>
                <w:lang w:eastAsia="en-US"/>
              </w:rPr>
            </w:pPr>
            <w:r w:rsidRPr="00A3043C">
              <w:rPr>
                <w:sz w:val="20"/>
                <w:lang w:eastAsia="en-US"/>
              </w:rPr>
              <w:t xml:space="preserve">Review the specification  with technical expert/ the ad-hoc  team of experts </w:t>
            </w:r>
          </w:p>
          <w:p w:rsidR="00EA23C0" w:rsidRPr="00A3043C" w:rsidRDefault="00EA23C0" w:rsidP="00057452">
            <w:pPr>
              <w:pStyle w:val="ListParagraph"/>
              <w:numPr>
                <w:ilvl w:val="1"/>
                <w:numId w:val="160"/>
              </w:numPr>
              <w:spacing w:line="276" w:lineRule="auto"/>
              <w:ind w:left="270"/>
              <w:jc w:val="both"/>
              <w:rPr>
                <w:sz w:val="20"/>
                <w:lang w:eastAsia="en-US"/>
              </w:rPr>
            </w:pPr>
            <w:r w:rsidRPr="00A3043C">
              <w:rPr>
                <w:sz w:val="20"/>
                <w:lang w:eastAsia="en-US"/>
              </w:rPr>
              <w:t>The technical expert/ad-hoc team will finalize the specification in close consultation with the end user</w:t>
            </w:r>
          </w:p>
          <w:p w:rsidR="00EA23C0" w:rsidRPr="00A3043C" w:rsidRDefault="00EA23C0" w:rsidP="00057452">
            <w:pPr>
              <w:pStyle w:val="ListParagraph"/>
              <w:numPr>
                <w:ilvl w:val="1"/>
                <w:numId w:val="160"/>
              </w:numPr>
              <w:spacing w:line="276" w:lineRule="auto"/>
              <w:ind w:left="270"/>
              <w:jc w:val="both"/>
              <w:rPr>
                <w:sz w:val="20"/>
                <w:lang w:eastAsia="en-US"/>
              </w:rPr>
            </w:pPr>
            <w:r w:rsidRPr="00A3043C">
              <w:rPr>
                <w:sz w:val="20"/>
                <w:lang w:eastAsia="en-US"/>
              </w:rPr>
              <w:t xml:space="preserve">Communicate the final list to the customer to get  written agreement to proceed with the procurement </w:t>
            </w:r>
          </w:p>
          <w:p w:rsidR="00EA23C0" w:rsidRPr="008F7132" w:rsidRDefault="00EA23C0" w:rsidP="00057452">
            <w:pPr>
              <w:numPr>
                <w:ilvl w:val="0"/>
                <w:numId w:val="107"/>
              </w:numPr>
              <w:tabs>
                <w:tab w:val="clear" w:pos="360"/>
              </w:tabs>
              <w:ind w:left="252" w:hanging="270"/>
              <w:jc w:val="both"/>
              <w:rPr>
                <w:color w:val="000000"/>
                <w:sz w:val="20"/>
                <w:szCs w:val="20"/>
              </w:rPr>
            </w:pPr>
            <w:r w:rsidRPr="00A3043C">
              <w:rPr>
                <w:sz w:val="20"/>
                <w:szCs w:val="20"/>
              </w:rPr>
              <w:t>Communicate the purchase request  to procurement sub process</w:t>
            </w:r>
          </w:p>
          <w:p w:rsidR="00EA23C0" w:rsidRPr="008F7132" w:rsidRDefault="00EA23C0" w:rsidP="00057452">
            <w:pPr>
              <w:numPr>
                <w:ilvl w:val="0"/>
                <w:numId w:val="107"/>
              </w:numPr>
              <w:tabs>
                <w:tab w:val="clear" w:pos="360"/>
              </w:tabs>
              <w:ind w:left="252" w:hanging="270"/>
              <w:jc w:val="both"/>
              <w:rPr>
                <w:color w:val="000000"/>
                <w:sz w:val="20"/>
                <w:szCs w:val="20"/>
              </w:rPr>
            </w:pPr>
            <w:r w:rsidRPr="008F7132">
              <w:rPr>
                <w:color w:val="000000"/>
                <w:sz w:val="20"/>
                <w:szCs w:val="20"/>
              </w:rPr>
              <w:t>Estimates the ann</w:t>
            </w:r>
            <w:r>
              <w:rPr>
                <w:color w:val="000000"/>
                <w:sz w:val="20"/>
                <w:szCs w:val="20"/>
              </w:rPr>
              <w:t>ual requirement of consumable medical equipment request from branch offices health facilities</w:t>
            </w:r>
          </w:p>
          <w:p w:rsidR="00EA23C0" w:rsidRPr="008F7132" w:rsidRDefault="00EA23C0" w:rsidP="00057452">
            <w:pPr>
              <w:numPr>
                <w:ilvl w:val="0"/>
                <w:numId w:val="107"/>
              </w:numPr>
              <w:tabs>
                <w:tab w:val="clear" w:pos="360"/>
              </w:tabs>
              <w:ind w:left="252" w:hanging="270"/>
              <w:jc w:val="both"/>
              <w:rPr>
                <w:color w:val="000000"/>
                <w:sz w:val="20"/>
                <w:szCs w:val="20"/>
              </w:rPr>
            </w:pPr>
            <w:r w:rsidRPr="008F7132">
              <w:rPr>
                <w:color w:val="000000"/>
                <w:sz w:val="20"/>
                <w:szCs w:val="20"/>
              </w:rPr>
              <w:t xml:space="preserve">Monitors and get the pipeline data </w:t>
            </w:r>
            <w:r>
              <w:rPr>
                <w:color w:val="000000"/>
                <w:sz w:val="20"/>
                <w:szCs w:val="20"/>
              </w:rPr>
              <w:t xml:space="preserve">for medical equipment </w:t>
            </w:r>
            <w:r w:rsidRPr="008F7132">
              <w:rPr>
                <w:color w:val="000000"/>
                <w:sz w:val="20"/>
                <w:szCs w:val="20"/>
              </w:rPr>
              <w:t>(Scheduled quantity)</w:t>
            </w:r>
          </w:p>
          <w:p w:rsidR="00EA23C0" w:rsidRPr="008F7132" w:rsidRDefault="00EA23C0" w:rsidP="00057452">
            <w:pPr>
              <w:numPr>
                <w:ilvl w:val="0"/>
                <w:numId w:val="107"/>
              </w:numPr>
              <w:tabs>
                <w:tab w:val="clear" w:pos="360"/>
              </w:tabs>
              <w:ind w:left="252" w:hanging="270"/>
              <w:jc w:val="both"/>
              <w:rPr>
                <w:color w:val="000000"/>
                <w:sz w:val="20"/>
                <w:szCs w:val="20"/>
              </w:rPr>
            </w:pPr>
            <w:r w:rsidRPr="008F7132">
              <w:rPr>
                <w:color w:val="000000"/>
                <w:sz w:val="20"/>
                <w:szCs w:val="20"/>
              </w:rPr>
              <w:t>Determines net quantities to be procured</w:t>
            </w:r>
          </w:p>
          <w:p w:rsidR="00EA23C0" w:rsidRDefault="00EA23C0" w:rsidP="00057452">
            <w:pPr>
              <w:numPr>
                <w:ilvl w:val="0"/>
                <w:numId w:val="107"/>
              </w:numPr>
              <w:tabs>
                <w:tab w:val="clear" w:pos="360"/>
              </w:tabs>
              <w:ind w:left="252" w:hanging="270"/>
              <w:jc w:val="both"/>
              <w:rPr>
                <w:color w:val="000000"/>
                <w:sz w:val="20"/>
                <w:szCs w:val="20"/>
              </w:rPr>
            </w:pPr>
            <w:r w:rsidRPr="008F7132">
              <w:rPr>
                <w:color w:val="000000"/>
                <w:sz w:val="20"/>
                <w:szCs w:val="20"/>
              </w:rPr>
              <w:t>Prepare Costing for quantities needed</w:t>
            </w:r>
            <w:r>
              <w:rPr>
                <w:color w:val="000000"/>
                <w:sz w:val="20"/>
                <w:szCs w:val="20"/>
              </w:rPr>
              <w:t xml:space="preserve"> for non capital items/ consumables</w:t>
            </w:r>
          </w:p>
          <w:p w:rsidR="00EA23C0" w:rsidRPr="008F7132" w:rsidRDefault="00EA23C0" w:rsidP="00057452">
            <w:pPr>
              <w:numPr>
                <w:ilvl w:val="0"/>
                <w:numId w:val="107"/>
              </w:numPr>
              <w:tabs>
                <w:tab w:val="clear" w:pos="360"/>
              </w:tabs>
              <w:ind w:left="252" w:hanging="270"/>
              <w:jc w:val="both"/>
              <w:rPr>
                <w:color w:val="000000"/>
                <w:sz w:val="20"/>
                <w:szCs w:val="20"/>
              </w:rPr>
            </w:pPr>
            <w:r>
              <w:rPr>
                <w:color w:val="000000"/>
                <w:sz w:val="20"/>
                <w:szCs w:val="20"/>
              </w:rPr>
              <w:t>Prepares Distribution</w:t>
            </w:r>
            <w:r w:rsidRPr="008F7132">
              <w:rPr>
                <w:color w:val="000000"/>
                <w:sz w:val="20"/>
                <w:szCs w:val="20"/>
              </w:rPr>
              <w:t xml:space="preserve"> plan </w:t>
            </w:r>
            <w:r>
              <w:rPr>
                <w:color w:val="000000"/>
                <w:sz w:val="20"/>
                <w:szCs w:val="20"/>
              </w:rPr>
              <w:t xml:space="preserve">of of forecasted or requested items </w:t>
            </w:r>
            <w:r w:rsidRPr="008F7132">
              <w:rPr>
                <w:color w:val="000000"/>
                <w:sz w:val="20"/>
                <w:szCs w:val="20"/>
              </w:rPr>
              <w:t xml:space="preserve">for each hub </w:t>
            </w:r>
            <w:r>
              <w:rPr>
                <w:color w:val="000000"/>
                <w:sz w:val="20"/>
                <w:szCs w:val="20"/>
              </w:rPr>
              <w:t>and communicate to Distribution sub process</w:t>
            </w:r>
          </w:p>
          <w:p w:rsidR="00EA23C0" w:rsidRPr="008F7132" w:rsidRDefault="00EA23C0" w:rsidP="00057452">
            <w:pPr>
              <w:numPr>
                <w:ilvl w:val="0"/>
                <w:numId w:val="107"/>
              </w:numPr>
              <w:tabs>
                <w:tab w:val="clear" w:pos="360"/>
              </w:tabs>
              <w:ind w:left="252" w:hanging="270"/>
              <w:jc w:val="both"/>
              <w:rPr>
                <w:color w:val="000000"/>
                <w:sz w:val="20"/>
                <w:szCs w:val="20"/>
              </w:rPr>
            </w:pPr>
            <w:r w:rsidRPr="008F7132">
              <w:rPr>
                <w:color w:val="000000"/>
                <w:sz w:val="20"/>
                <w:szCs w:val="20"/>
              </w:rPr>
              <w:t xml:space="preserve">Participate in capacity building  intervention in the area of </w:t>
            </w:r>
            <w:r>
              <w:rPr>
                <w:color w:val="000000"/>
                <w:sz w:val="20"/>
                <w:szCs w:val="20"/>
              </w:rPr>
              <w:t>medical equipment selection/ specification preparation and use</w:t>
            </w:r>
          </w:p>
          <w:p w:rsidR="00EA23C0" w:rsidRPr="009D09BA" w:rsidRDefault="00EA23C0" w:rsidP="00057452">
            <w:pPr>
              <w:numPr>
                <w:ilvl w:val="0"/>
                <w:numId w:val="107"/>
              </w:numPr>
              <w:tabs>
                <w:tab w:val="clear" w:pos="360"/>
              </w:tabs>
              <w:ind w:left="252" w:hanging="270"/>
              <w:jc w:val="both"/>
              <w:rPr>
                <w:color w:val="000000"/>
                <w:sz w:val="20"/>
                <w:szCs w:val="20"/>
              </w:rPr>
            </w:pPr>
            <w:r w:rsidRPr="009D09BA">
              <w:rPr>
                <w:color w:val="000000"/>
                <w:sz w:val="20"/>
                <w:szCs w:val="20"/>
              </w:rPr>
              <w:t>Participate in joint supportive supervision, mentorship activities  with health program staff of MOH  and other stakeholders</w:t>
            </w:r>
          </w:p>
          <w:p w:rsidR="00EA23C0" w:rsidRPr="00F43C78" w:rsidRDefault="00EA23C0" w:rsidP="00706050">
            <w:pPr>
              <w:ind w:left="252"/>
              <w:jc w:val="both"/>
              <w:rPr>
                <w:color w:val="000000"/>
                <w:sz w:val="20"/>
                <w:szCs w:val="20"/>
              </w:rPr>
            </w:pPr>
          </w:p>
        </w:tc>
      </w:tr>
      <w:tr w:rsidR="00EA23C0" w:rsidRPr="00FB3F2C" w:rsidTr="00706050">
        <w:tc>
          <w:tcPr>
            <w:tcW w:w="4248" w:type="dxa"/>
          </w:tcPr>
          <w:p w:rsidR="00EA23C0" w:rsidRPr="00FB3F2C" w:rsidRDefault="00EA23C0" w:rsidP="00706050">
            <w:pPr>
              <w:rPr>
                <w:b/>
                <w:color w:val="000000"/>
                <w:sz w:val="22"/>
                <w:szCs w:val="22"/>
              </w:rPr>
            </w:pPr>
            <w:r>
              <w:rPr>
                <w:b/>
                <w:color w:val="000000"/>
                <w:sz w:val="22"/>
                <w:szCs w:val="22"/>
              </w:rPr>
              <w:t>Qualification</w:t>
            </w:r>
          </w:p>
        </w:tc>
        <w:tc>
          <w:tcPr>
            <w:tcW w:w="5760" w:type="dxa"/>
          </w:tcPr>
          <w:p w:rsidR="00EA23C0" w:rsidRPr="00F43C78" w:rsidRDefault="00EA23C0" w:rsidP="00706050">
            <w:pPr>
              <w:rPr>
                <w:color w:val="000000"/>
                <w:sz w:val="20"/>
                <w:szCs w:val="20"/>
              </w:rPr>
            </w:pPr>
            <w:r>
              <w:rPr>
                <w:color w:val="000000"/>
                <w:sz w:val="20"/>
                <w:szCs w:val="20"/>
              </w:rPr>
              <w:t>BSc</w:t>
            </w:r>
            <w:r w:rsidRPr="00F43C78">
              <w:rPr>
                <w:color w:val="000000"/>
                <w:sz w:val="20"/>
                <w:szCs w:val="20"/>
              </w:rPr>
              <w:t xml:space="preserve"> </w:t>
            </w:r>
            <w:r>
              <w:rPr>
                <w:color w:val="000000"/>
                <w:sz w:val="20"/>
                <w:szCs w:val="20"/>
              </w:rPr>
              <w:t>Bio</w:t>
            </w:r>
            <w:r w:rsidRPr="00F43C78">
              <w:rPr>
                <w:color w:val="000000"/>
                <w:sz w:val="20"/>
                <w:szCs w:val="20"/>
              </w:rPr>
              <w:t xml:space="preserve"> Medical </w:t>
            </w:r>
            <w:r>
              <w:rPr>
                <w:color w:val="000000"/>
                <w:sz w:val="20"/>
                <w:szCs w:val="20"/>
              </w:rPr>
              <w:t xml:space="preserve">Engineering </w:t>
            </w: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Salary</w:t>
            </w:r>
          </w:p>
        </w:tc>
        <w:tc>
          <w:tcPr>
            <w:tcW w:w="5760" w:type="dxa"/>
          </w:tcPr>
          <w:p w:rsidR="00EA23C0" w:rsidRPr="00F43C78" w:rsidRDefault="00EA23C0" w:rsidP="00057452">
            <w:pPr>
              <w:numPr>
                <w:ilvl w:val="0"/>
                <w:numId w:val="107"/>
              </w:numPr>
              <w:tabs>
                <w:tab w:val="clear" w:pos="360"/>
              </w:tabs>
              <w:ind w:left="342"/>
              <w:jc w:val="both"/>
              <w:rPr>
                <w:color w:val="000000"/>
                <w:sz w:val="20"/>
                <w:szCs w:val="20"/>
              </w:rPr>
            </w:pP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Minimum Work Experience</w:t>
            </w:r>
          </w:p>
        </w:tc>
        <w:tc>
          <w:tcPr>
            <w:tcW w:w="5760" w:type="dxa"/>
          </w:tcPr>
          <w:p w:rsidR="00EA23C0" w:rsidRPr="00F43C78" w:rsidRDefault="00EA23C0" w:rsidP="00057452">
            <w:pPr>
              <w:numPr>
                <w:ilvl w:val="0"/>
                <w:numId w:val="107"/>
              </w:numPr>
              <w:tabs>
                <w:tab w:val="clear" w:pos="360"/>
              </w:tabs>
              <w:ind w:left="342"/>
              <w:jc w:val="both"/>
              <w:rPr>
                <w:color w:val="000000"/>
                <w:sz w:val="20"/>
                <w:szCs w:val="20"/>
              </w:rPr>
            </w:pPr>
            <w:r>
              <w:rPr>
                <w:color w:val="000000"/>
                <w:sz w:val="20"/>
                <w:szCs w:val="20"/>
              </w:rPr>
              <w:t>BSC</w:t>
            </w:r>
            <w:r w:rsidRPr="00DA0EC8">
              <w:rPr>
                <w:color w:val="000000"/>
                <w:sz w:val="20"/>
                <w:szCs w:val="20"/>
              </w:rPr>
              <w:t>, 3  years of experience  and MSC, 2 years</w:t>
            </w:r>
          </w:p>
        </w:tc>
      </w:tr>
      <w:tr w:rsidR="00EA23C0" w:rsidRPr="00FB3F2C" w:rsidTr="00706050">
        <w:tc>
          <w:tcPr>
            <w:tcW w:w="4248" w:type="dxa"/>
          </w:tcPr>
          <w:p w:rsidR="00EA23C0" w:rsidRPr="00FB3F2C" w:rsidRDefault="00EA23C0" w:rsidP="00706050">
            <w:pPr>
              <w:rPr>
                <w:b/>
                <w:color w:val="000000"/>
                <w:sz w:val="22"/>
                <w:szCs w:val="22"/>
              </w:rPr>
            </w:pPr>
            <w:r w:rsidRPr="00FB3F2C">
              <w:rPr>
                <w:b/>
                <w:bCs/>
                <w:color w:val="000000"/>
                <w:sz w:val="22"/>
                <w:szCs w:val="22"/>
              </w:rPr>
              <w:t>Knowledge and Skills</w:t>
            </w:r>
          </w:p>
        </w:tc>
        <w:tc>
          <w:tcPr>
            <w:tcW w:w="5760" w:type="dxa"/>
          </w:tcPr>
          <w:p w:rsidR="00EA23C0" w:rsidRPr="00F43C78" w:rsidRDefault="00EA23C0" w:rsidP="00057452">
            <w:pPr>
              <w:numPr>
                <w:ilvl w:val="0"/>
                <w:numId w:val="107"/>
              </w:numPr>
              <w:tabs>
                <w:tab w:val="clear" w:pos="360"/>
              </w:tabs>
              <w:ind w:left="342"/>
              <w:jc w:val="both"/>
              <w:rPr>
                <w:color w:val="000000"/>
                <w:sz w:val="20"/>
                <w:szCs w:val="20"/>
              </w:rPr>
            </w:pPr>
            <w:r w:rsidRPr="00981F71">
              <w:rPr>
                <w:color w:val="000000"/>
                <w:sz w:val="20"/>
                <w:szCs w:val="20"/>
              </w:rPr>
              <w:t>Expert knowledge in forecasting and planning, skills in using  Microsoft excel, word and PowerPoint, technical and communication skill</w:t>
            </w:r>
          </w:p>
        </w:tc>
      </w:tr>
      <w:tr w:rsidR="00EA23C0" w:rsidRPr="00FB3F2C" w:rsidTr="00706050">
        <w:tc>
          <w:tcPr>
            <w:tcW w:w="4248" w:type="dxa"/>
          </w:tcPr>
          <w:p w:rsidR="00EA23C0" w:rsidRPr="00FB3F2C" w:rsidRDefault="00EA23C0" w:rsidP="00706050">
            <w:pPr>
              <w:rPr>
                <w:b/>
                <w:bCs/>
                <w:color w:val="000000"/>
                <w:sz w:val="22"/>
                <w:szCs w:val="22"/>
              </w:rPr>
            </w:pPr>
            <w:r w:rsidRPr="00FB3F2C">
              <w:rPr>
                <w:b/>
                <w:bCs/>
                <w:color w:val="000000"/>
                <w:sz w:val="22"/>
                <w:szCs w:val="22"/>
              </w:rPr>
              <w:t>Personal Characteristics and attitudes</w:t>
            </w:r>
          </w:p>
        </w:tc>
        <w:tc>
          <w:tcPr>
            <w:tcW w:w="5760" w:type="dxa"/>
            <w:vAlign w:val="bottom"/>
          </w:tcPr>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 xml:space="preserve">Good inter personal relationship </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High level of responsibility and professional ethics</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Focused, result oriented and self disciplined</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 xml:space="preserve">Receptive to and able to facilitate change </w:t>
            </w:r>
          </w:p>
        </w:tc>
      </w:tr>
      <w:tr w:rsidR="00EA23C0" w:rsidRPr="00FB3F2C" w:rsidTr="00706050">
        <w:tc>
          <w:tcPr>
            <w:tcW w:w="4248" w:type="dxa"/>
          </w:tcPr>
          <w:p w:rsidR="00EA23C0" w:rsidRPr="00FB3F2C" w:rsidRDefault="00EA23C0" w:rsidP="00706050">
            <w:pPr>
              <w:rPr>
                <w:b/>
                <w:color w:val="000000"/>
                <w:sz w:val="22"/>
                <w:szCs w:val="22"/>
              </w:rPr>
            </w:pPr>
            <w:r w:rsidRPr="00FB3F2C">
              <w:rPr>
                <w:b/>
                <w:color w:val="000000"/>
                <w:sz w:val="22"/>
                <w:szCs w:val="22"/>
              </w:rPr>
              <w:t>Additional Trainings Needed</w:t>
            </w:r>
          </w:p>
        </w:tc>
        <w:tc>
          <w:tcPr>
            <w:tcW w:w="5760" w:type="dxa"/>
          </w:tcPr>
          <w:p w:rsidR="00EA23C0" w:rsidRPr="00F43C78" w:rsidRDefault="00EA23C0" w:rsidP="00057452">
            <w:pPr>
              <w:numPr>
                <w:ilvl w:val="0"/>
                <w:numId w:val="107"/>
              </w:numPr>
              <w:tabs>
                <w:tab w:val="clear" w:pos="360"/>
              </w:tabs>
              <w:ind w:left="342"/>
              <w:jc w:val="both"/>
              <w:rPr>
                <w:color w:val="000000"/>
                <w:sz w:val="20"/>
                <w:szCs w:val="20"/>
              </w:rPr>
            </w:pPr>
            <w:r w:rsidRPr="00F43C78">
              <w:rPr>
                <w:color w:val="000000"/>
                <w:sz w:val="20"/>
                <w:szCs w:val="20"/>
              </w:rPr>
              <w:t xml:space="preserve">Relevant training on </w:t>
            </w:r>
            <w:r>
              <w:rPr>
                <w:color w:val="000000"/>
                <w:sz w:val="20"/>
                <w:szCs w:val="20"/>
              </w:rPr>
              <w:t xml:space="preserve">product selection, quantification methods &amp; </w:t>
            </w:r>
            <w:r>
              <w:rPr>
                <w:color w:val="000000"/>
                <w:sz w:val="20"/>
                <w:szCs w:val="20"/>
              </w:rPr>
              <w:lastRenderedPageBreak/>
              <w:t>tools, pipeline monitoring</w:t>
            </w:r>
          </w:p>
          <w:p w:rsidR="00EA23C0" w:rsidRPr="00F43C78" w:rsidRDefault="00EA23C0" w:rsidP="00706050">
            <w:pPr>
              <w:ind w:left="-18"/>
              <w:jc w:val="both"/>
              <w:rPr>
                <w:color w:val="000000"/>
                <w:sz w:val="20"/>
                <w:szCs w:val="20"/>
              </w:rPr>
            </w:pPr>
          </w:p>
        </w:tc>
      </w:tr>
    </w:tbl>
    <w:p w:rsidR="00EA23C0" w:rsidRPr="00C336E4" w:rsidRDefault="00EA23C0" w:rsidP="00EA23C0">
      <w:pPr>
        <w:rPr>
          <w:b/>
          <w:bCs/>
          <w:color w:val="5256FC"/>
          <w:szCs w:val="28"/>
        </w:rPr>
      </w:pPr>
      <w:r w:rsidRPr="00C336E4">
        <w:rPr>
          <w:b/>
          <w:bCs/>
          <w:color w:val="5256FC"/>
          <w:szCs w:val="28"/>
        </w:rPr>
        <w:lastRenderedPageBreak/>
        <w:t>Job description for forecasting &amp; Supply planning Officer (Laboratory Technology)</w:t>
      </w:r>
    </w:p>
    <w:p w:rsidR="00EA23C0" w:rsidRPr="0068213D" w:rsidRDefault="00EA23C0" w:rsidP="00EA23C0">
      <w:pPr>
        <w:rPr>
          <w:b/>
          <w:bCs/>
          <w:color w:val="8055F9"/>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978"/>
        <w:gridCol w:w="6030"/>
      </w:tblGrid>
      <w:tr w:rsidR="00EA23C0" w:rsidRPr="00467E45" w:rsidTr="00706050">
        <w:trPr>
          <w:trHeight w:val="233"/>
        </w:trPr>
        <w:tc>
          <w:tcPr>
            <w:tcW w:w="3978" w:type="dxa"/>
          </w:tcPr>
          <w:p w:rsidR="00EA23C0" w:rsidRPr="00467E45" w:rsidRDefault="00EA23C0" w:rsidP="00706050">
            <w:pPr>
              <w:rPr>
                <w:b/>
                <w:bCs/>
                <w:color w:val="000000"/>
                <w:sz w:val="20"/>
                <w:szCs w:val="20"/>
              </w:rPr>
            </w:pPr>
            <w:r w:rsidRPr="00467E45">
              <w:rPr>
                <w:b/>
                <w:bCs/>
                <w:color w:val="000000"/>
                <w:sz w:val="20"/>
                <w:szCs w:val="20"/>
              </w:rPr>
              <w:t>Process for which it is responsible</w:t>
            </w:r>
          </w:p>
        </w:tc>
        <w:tc>
          <w:tcPr>
            <w:tcW w:w="6030" w:type="dxa"/>
          </w:tcPr>
          <w:p w:rsidR="00EA23C0" w:rsidRPr="00467E45" w:rsidRDefault="00EA23C0" w:rsidP="00706050">
            <w:pPr>
              <w:rPr>
                <w:color w:val="000000"/>
                <w:sz w:val="20"/>
                <w:szCs w:val="20"/>
              </w:rPr>
            </w:pPr>
            <w:r w:rsidRPr="00467E45">
              <w:rPr>
                <w:color w:val="000000"/>
                <w:sz w:val="20"/>
                <w:szCs w:val="20"/>
              </w:rPr>
              <w:t>Forecasting &amp; supply planning Sub Process</w:t>
            </w:r>
          </w:p>
        </w:tc>
      </w:tr>
      <w:tr w:rsidR="00EA23C0" w:rsidRPr="00467E45" w:rsidTr="00706050">
        <w:trPr>
          <w:trHeight w:val="251"/>
        </w:trPr>
        <w:tc>
          <w:tcPr>
            <w:tcW w:w="3978" w:type="dxa"/>
          </w:tcPr>
          <w:p w:rsidR="00EA23C0" w:rsidRPr="00467E45" w:rsidRDefault="00EA23C0" w:rsidP="00706050">
            <w:pPr>
              <w:rPr>
                <w:b/>
                <w:bCs/>
                <w:color w:val="000000"/>
                <w:sz w:val="20"/>
                <w:szCs w:val="20"/>
              </w:rPr>
            </w:pPr>
            <w:r w:rsidRPr="00467E45">
              <w:rPr>
                <w:b/>
                <w:bCs/>
                <w:color w:val="000000"/>
                <w:sz w:val="20"/>
                <w:szCs w:val="20"/>
              </w:rPr>
              <w:t>Process Level (head office or Branch)</w:t>
            </w:r>
          </w:p>
        </w:tc>
        <w:tc>
          <w:tcPr>
            <w:tcW w:w="6030" w:type="dxa"/>
          </w:tcPr>
          <w:p w:rsidR="00EA23C0" w:rsidRPr="00467E45" w:rsidRDefault="00EA23C0" w:rsidP="00706050">
            <w:pPr>
              <w:rPr>
                <w:color w:val="000000"/>
                <w:sz w:val="20"/>
                <w:szCs w:val="20"/>
              </w:rPr>
            </w:pPr>
            <w:r w:rsidRPr="00467E45">
              <w:rPr>
                <w:color w:val="000000"/>
                <w:sz w:val="20"/>
                <w:szCs w:val="20"/>
              </w:rPr>
              <w:t>Head Office</w:t>
            </w:r>
          </w:p>
        </w:tc>
      </w:tr>
      <w:tr w:rsidR="00EA23C0" w:rsidRPr="00467E45" w:rsidTr="00706050">
        <w:trPr>
          <w:trHeight w:val="251"/>
        </w:trPr>
        <w:tc>
          <w:tcPr>
            <w:tcW w:w="3978" w:type="dxa"/>
          </w:tcPr>
          <w:p w:rsidR="00EA23C0" w:rsidRPr="00467E45" w:rsidRDefault="00EA23C0" w:rsidP="00706050">
            <w:pPr>
              <w:rPr>
                <w:b/>
                <w:color w:val="000000"/>
                <w:sz w:val="20"/>
                <w:szCs w:val="20"/>
              </w:rPr>
            </w:pPr>
            <w:r w:rsidRPr="00467E45">
              <w:rPr>
                <w:b/>
                <w:color w:val="000000"/>
                <w:sz w:val="20"/>
                <w:szCs w:val="20"/>
              </w:rPr>
              <w:t>Job Title</w:t>
            </w:r>
          </w:p>
        </w:tc>
        <w:tc>
          <w:tcPr>
            <w:tcW w:w="6030" w:type="dxa"/>
          </w:tcPr>
          <w:p w:rsidR="00EA23C0" w:rsidRPr="00467E45" w:rsidRDefault="00EA23C0" w:rsidP="00706050">
            <w:pPr>
              <w:rPr>
                <w:color w:val="000000"/>
                <w:sz w:val="20"/>
                <w:szCs w:val="20"/>
              </w:rPr>
            </w:pPr>
            <w:r w:rsidRPr="00467E45">
              <w:rPr>
                <w:color w:val="000000"/>
                <w:sz w:val="20"/>
                <w:szCs w:val="20"/>
              </w:rPr>
              <w:t>Forecasting &amp; Supply planning officer (Laboratory products)</w:t>
            </w:r>
          </w:p>
        </w:tc>
      </w:tr>
      <w:tr w:rsidR="00EA23C0" w:rsidRPr="00467E45" w:rsidTr="00706050">
        <w:trPr>
          <w:trHeight w:val="350"/>
        </w:trPr>
        <w:tc>
          <w:tcPr>
            <w:tcW w:w="3978" w:type="dxa"/>
          </w:tcPr>
          <w:p w:rsidR="00EA23C0" w:rsidRPr="00467E45" w:rsidRDefault="00EA23C0" w:rsidP="00706050">
            <w:pPr>
              <w:rPr>
                <w:b/>
                <w:color w:val="000000"/>
                <w:sz w:val="20"/>
                <w:szCs w:val="20"/>
              </w:rPr>
            </w:pPr>
            <w:r w:rsidRPr="00467E45">
              <w:rPr>
                <w:b/>
                <w:color w:val="000000"/>
                <w:sz w:val="20"/>
                <w:szCs w:val="20"/>
              </w:rPr>
              <w:t xml:space="preserve">Accountable and Reports to </w:t>
            </w:r>
          </w:p>
        </w:tc>
        <w:tc>
          <w:tcPr>
            <w:tcW w:w="6030" w:type="dxa"/>
          </w:tcPr>
          <w:p w:rsidR="00EA23C0" w:rsidRPr="00467E45" w:rsidRDefault="00EA23C0" w:rsidP="00706050">
            <w:pPr>
              <w:rPr>
                <w:color w:val="000000"/>
                <w:sz w:val="20"/>
                <w:szCs w:val="20"/>
              </w:rPr>
            </w:pPr>
            <w:r w:rsidRPr="00467E45">
              <w:rPr>
                <w:color w:val="000000"/>
                <w:sz w:val="20"/>
                <w:szCs w:val="20"/>
              </w:rPr>
              <w:t>Forecasting &amp; Supply planning team leader for Lads</w:t>
            </w:r>
          </w:p>
        </w:tc>
      </w:tr>
      <w:tr w:rsidR="00EA23C0" w:rsidRPr="00467E45" w:rsidTr="00706050">
        <w:trPr>
          <w:trHeight w:val="179"/>
        </w:trPr>
        <w:tc>
          <w:tcPr>
            <w:tcW w:w="3978" w:type="dxa"/>
          </w:tcPr>
          <w:p w:rsidR="00EA23C0" w:rsidRPr="00467E45" w:rsidRDefault="00EA23C0" w:rsidP="00706050">
            <w:pPr>
              <w:rPr>
                <w:b/>
                <w:color w:val="000000"/>
                <w:sz w:val="20"/>
                <w:szCs w:val="20"/>
              </w:rPr>
            </w:pPr>
            <w:r w:rsidRPr="00467E45">
              <w:rPr>
                <w:b/>
                <w:color w:val="000000"/>
                <w:sz w:val="20"/>
                <w:szCs w:val="20"/>
              </w:rPr>
              <w:t>Coordinate with</w:t>
            </w:r>
          </w:p>
        </w:tc>
        <w:tc>
          <w:tcPr>
            <w:tcW w:w="6030" w:type="dxa"/>
          </w:tcPr>
          <w:p w:rsidR="00EA23C0" w:rsidRPr="00467E45" w:rsidRDefault="00EA23C0" w:rsidP="00706050">
            <w:pPr>
              <w:rPr>
                <w:color w:val="000000"/>
                <w:sz w:val="20"/>
                <w:szCs w:val="20"/>
              </w:rPr>
            </w:pPr>
          </w:p>
        </w:tc>
      </w:tr>
      <w:tr w:rsidR="00EA23C0" w:rsidRPr="00467E45" w:rsidTr="00706050">
        <w:trPr>
          <w:trHeight w:val="206"/>
        </w:trPr>
        <w:tc>
          <w:tcPr>
            <w:tcW w:w="3978" w:type="dxa"/>
          </w:tcPr>
          <w:p w:rsidR="00EA23C0" w:rsidRPr="00467E45" w:rsidRDefault="00EA23C0" w:rsidP="00706050">
            <w:pPr>
              <w:rPr>
                <w:b/>
                <w:color w:val="000000"/>
                <w:sz w:val="20"/>
                <w:szCs w:val="20"/>
              </w:rPr>
            </w:pPr>
            <w:r w:rsidRPr="00467E45">
              <w:rPr>
                <w:b/>
                <w:color w:val="000000"/>
                <w:sz w:val="20"/>
                <w:szCs w:val="20"/>
              </w:rPr>
              <w:t>System &amp; Process in which it participate</w:t>
            </w:r>
          </w:p>
        </w:tc>
        <w:tc>
          <w:tcPr>
            <w:tcW w:w="6030" w:type="dxa"/>
          </w:tcPr>
          <w:p w:rsidR="00EA23C0" w:rsidRPr="00467E45" w:rsidRDefault="00EA23C0" w:rsidP="00706050">
            <w:pPr>
              <w:rPr>
                <w:color w:val="000000"/>
                <w:sz w:val="20"/>
                <w:szCs w:val="20"/>
                <w:lang w:val="fr-FR"/>
              </w:rPr>
            </w:pPr>
          </w:p>
        </w:tc>
      </w:tr>
      <w:tr w:rsidR="00EA23C0" w:rsidRPr="00467E45" w:rsidTr="00706050">
        <w:trPr>
          <w:trHeight w:val="215"/>
        </w:trPr>
        <w:tc>
          <w:tcPr>
            <w:tcW w:w="3978" w:type="dxa"/>
          </w:tcPr>
          <w:p w:rsidR="00EA23C0" w:rsidRPr="00467E45" w:rsidRDefault="00EA23C0" w:rsidP="00706050">
            <w:pPr>
              <w:rPr>
                <w:b/>
                <w:color w:val="000000"/>
                <w:sz w:val="20"/>
                <w:szCs w:val="20"/>
              </w:rPr>
            </w:pPr>
            <w:r w:rsidRPr="00467E45">
              <w:rPr>
                <w:b/>
                <w:color w:val="000000"/>
                <w:sz w:val="20"/>
                <w:szCs w:val="20"/>
              </w:rPr>
              <w:t>Number of Post</w:t>
            </w:r>
          </w:p>
        </w:tc>
        <w:tc>
          <w:tcPr>
            <w:tcW w:w="6030" w:type="dxa"/>
          </w:tcPr>
          <w:p w:rsidR="00EA23C0" w:rsidRPr="004B1A58" w:rsidRDefault="00EA23C0" w:rsidP="00706050">
            <w:pPr>
              <w:rPr>
                <w:b/>
                <w:sz w:val="20"/>
                <w:szCs w:val="20"/>
              </w:rPr>
            </w:pPr>
            <w:r w:rsidRPr="004B1A58">
              <w:rPr>
                <w:b/>
                <w:sz w:val="20"/>
                <w:szCs w:val="20"/>
              </w:rPr>
              <w:t>2 officer III</w:t>
            </w:r>
          </w:p>
        </w:tc>
      </w:tr>
      <w:tr w:rsidR="00EA23C0" w:rsidRPr="00467E45" w:rsidTr="00706050">
        <w:trPr>
          <w:trHeight w:val="422"/>
        </w:trPr>
        <w:tc>
          <w:tcPr>
            <w:tcW w:w="3978" w:type="dxa"/>
          </w:tcPr>
          <w:p w:rsidR="00EA23C0" w:rsidRPr="00467E45" w:rsidRDefault="00EA23C0" w:rsidP="00706050">
            <w:pPr>
              <w:rPr>
                <w:b/>
                <w:color w:val="000000"/>
                <w:sz w:val="20"/>
                <w:szCs w:val="20"/>
              </w:rPr>
            </w:pPr>
            <w:r w:rsidRPr="00467E45">
              <w:rPr>
                <w:b/>
                <w:color w:val="000000"/>
                <w:sz w:val="20"/>
                <w:szCs w:val="20"/>
              </w:rPr>
              <w:t>Expected outcome from the process</w:t>
            </w:r>
          </w:p>
        </w:tc>
        <w:tc>
          <w:tcPr>
            <w:tcW w:w="6030" w:type="dxa"/>
          </w:tcPr>
          <w:p w:rsidR="00EA23C0" w:rsidRPr="00467E45" w:rsidRDefault="00EA23C0" w:rsidP="00706050">
            <w:pPr>
              <w:rPr>
                <w:color w:val="000000"/>
                <w:sz w:val="20"/>
                <w:szCs w:val="20"/>
              </w:rPr>
            </w:pPr>
            <w:r w:rsidRPr="00467E45">
              <w:rPr>
                <w:color w:val="000000"/>
                <w:sz w:val="20"/>
                <w:szCs w:val="20"/>
              </w:rPr>
              <w:t>Expert knowledge in forecasting and planning, skills in using  Microsoft excel, word and PowerPoint, technical and communication skill</w:t>
            </w:r>
          </w:p>
        </w:tc>
      </w:tr>
      <w:tr w:rsidR="00EA23C0" w:rsidRPr="00467E45" w:rsidTr="00706050">
        <w:trPr>
          <w:trHeight w:val="1952"/>
        </w:trPr>
        <w:tc>
          <w:tcPr>
            <w:tcW w:w="3978" w:type="dxa"/>
          </w:tcPr>
          <w:p w:rsidR="00EA23C0" w:rsidRPr="00467E45" w:rsidRDefault="00EA23C0" w:rsidP="00706050">
            <w:pPr>
              <w:rPr>
                <w:b/>
                <w:color w:val="000000"/>
                <w:sz w:val="20"/>
                <w:szCs w:val="20"/>
              </w:rPr>
            </w:pPr>
            <w:r w:rsidRPr="00467E45">
              <w:rPr>
                <w:b/>
                <w:color w:val="000000"/>
                <w:sz w:val="20"/>
                <w:szCs w:val="20"/>
              </w:rPr>
              <w:t>Duties and Responsibilities</w:t>
            </w:r>
          </w:p>
          <w:p w:rsidR="00EA23C0" w:rsidRPr="00467E45" w:rsidRDefault="00EA23C0" w:rsidP="00706050">
            <w:pPr>
              <w:rPr>
                <w:b/>
                <w:color w:val="000000"/>
                <w:sz w:val="20"/>
                <w:szCs w:val="20"/>
              </w:rPr>
            </w:pPr>
          </w:p>
        </w:tc>
        <w:tc>
          <w:tcPr>
            <w:tcW w:w="6030" w:type="dxa"/>
          </w:tcPr>
          <w:p w:rsidR="00EA23C0" w:rsidRPr="00467E45" w:rsidRDefault="00EA23C0" w:rsidP="00706050">
            <w:pPr>
              <w:jc w:val="both"/>
              <w:rPr>
                <w:color w:val="000000"/>
                <w:sz w:val="20"/>
                <w:szCs w:val="20"/>
              </w:rPr>
            </w:pP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Contribute in cascading annual plan of the sub process to the case team and individual level</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Prepare and data collection tools for Laboratory products /reagents and chemicals quantification &amp; pipeline monitoring</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Participate in laboratory equipment platform decision</w:t>
            </w:r>
          </w:p>
          <w:p w:rsidR="00EA23C0" w:rsidRPr="00467E45" w:rsidRDefault="00EA23C0" w:rsidP="00057452">
            <w:pPr>
              <w:pStyle w:val="ListParagraph"/>
              <w:numPr>
                <w:ilvl w:val="0"/>
                <w:numId w:val="158"/>
              </w:numPr>
              <w:ind w:left="252" w:hanging="252"/>
              <w:jc w:val="both"/>
              <w:rPr>
                <w:sz w:val="20"/>
                <w:lang w:eastAsia="en-US"/>
              </w:rPr>
            </w:pPr>
            <w:r w:rsidRPr="00467E45">
              <w:rPr>
                <w:sz w:val="20"/>
                <w:lang w:eastAsia="en-US"/>
              </w:rPr>
              <w:t>Conduct assessment to collect  instrument information (maximum through put, utilization rate), facility quality control practice, number of testing sites, number of referral sites, and no of testing days per year at national level</w:t>
            </w:r>
          </w:p>
          <w:p w:rsidR="00EA23C0" w:rsidRPr="00467E45" w:rsidRDefault="00EA23C0" w:rsidP="00057452">
            <w:pPr>
              <w:pStyle w:val="ListParagraph"/>
              <w:numPr>
                <w:ilvl w:val="0"/>
                <w:numId w:val="158"/>
              </w:numPr>
              <w:ind w:left="252" w:hanging="252"/>
              <w:jc w:val="both"/>
              <w:rPr>
                <w:sz w:val="20"/>
                <w:lang w:eastAsia="en-US"/>
              </w:rPr>
            </w:pPr>
            <w:r w:rsidRPr="00467E45">
              <w:rPr>
                <w:sz w:val="20"/>
                <w:lang w:eastAsia="en-US"/>
              </w:rPr>
              <w:t xml:space="preserve">Review and summarize relevant documents (instrument functionality rate, control and calibrator utilization rate, consumption trend …etc.) </w:t>
            </w:r>
          </w:p>
          <w:p w:rsidR="00EA23C0" w:rsidRPr="00467E45" w:rsidRDefault="00EA23C0" w:rsidP="00057452">
            <w:pPr>
              <w:pStyle w:val="ListParagraph"/>
              <w:numPr>
                <w:ilvl w:val="0"/>
                <w:numId w:val="158"/>
              </w:numPr>
              <w:ind w:left="252" w:hanging="252"/>
              <w:jc w:val="both"/>
              <w:rPr>
                <w:sz w:val="20"/>
                <w:lang w:eastAsia="en-US"/>
              </w:rPr>
            </w:pPr>
            <w:r w:rsidRPr="00467E45">
              <w:rPr>
                <w:sz w:val="20"/>
                <w:lang w:eastAsia="en-US"/>
              </w:rPr>
              <w:t>Calculate total requirement and cost using relevant quantification tool (</w:t>
            </w:r>
            <w:r>
              <w:rPr>
                <w:sz w:val="20"/>
                <w:lang w:eastAsia="en-US"/>
              </w:rPr>
              <w:t>F</w:t>
            </w:r>
            <w:r w:rsidRPr="00467E45">
              <w:rPr>
                <w:sz w:val="20"/>
                <w:lang w:eastAsia="en-US"/>
              </w:rPr>
              <w:t>orLab® , QuantTB®</w:t>
            </w:r>
            <w:r>
              <w:rPr>
                <w:sz w:val="20"/>
                <w:lang w:eastAsia="en-US"/>
              </w:rPr>
              <w:t xml:space="preserve"> etc</w:t>
            </w:r>
            <w:r w:rsidRPr="00467E45">
              <w:rPr>
                <w:sz w:val="20"/>
                <w:lang w:eastAsia="en-US"/>
              </w:rPr>
              <w:t>) for each program</w:t>
            </w:r>
          </w:p>
          <w:p w:rsidR="00EA23C0" w:rsidRPr="00467E45" w:rsidRDefault="00EA23C0" w:rsidP="00057452">
            <w:pPr>
              <w:pStyle w:val="ListParagraph"/>
              <w:numPr>
                <w:ilvl w:val="0"/>
                <w:numId w:val="158"/>
              </w:numPr>
              <w:ind w:left="252" w:hanging="252"/>
              <w:jc w:val="both"/>
              <w:rPr>
                <w:sz w:val="20"/>
                <w:lang w:eastAsia="en-US"/>
              </w:rPr>
            </w:pPr>
            <w:r w:rsidRPr="00467E45">
              <w:rPr>
                <w:sz w:val="20"/>
                <w:lang w:eastAsia="en-US"/>
              </w:rPr>
              <w:t>Adjust quantities with machine numbers and number of testing sites</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Monitors and get the pipeline data for lab reagents (Scheduled quantity) and Determines net quantities to be procured</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Prepare Costing for quantities needed for non capital items/ consumables</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Prepares Distribution plan of forecasted or requested items for each hub and communicate to Distribution sub process</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Participate in capacity building  intervention in the area of Laboratory products selection/ specification preparation and use</w:t>
            </w:r>
          </w:p>
          <w:p w:rsidR="00EA23C0" w:rsidRPr="00467E45" w:rsidRDefault="00EA23C0" w:rsidP="00057452">
            <w:pPr>
              <w:numPr>
                <w:ilvl w:val="0"/>
                <w:numId w:val="107"/>
              </w:numPr>
              <w:tabs>
                <w:tab w:val="clear" w:pos="360"/>
              </w:tabs>
              <w:ind w:left="252" w:hanging="270"/>
              <w:jc w:val="both"/>
              <w:rPr>
                <w:color w:val="000000"/>
                <w:sz w:val="20"/>
                <w:szCs w:val="20"/>
              </w:rPr>
            </w:pPr>
            <w:r w:rsidRPr="00467E45">
              <w:rPr>
                <w:color w:val="000000"/>
                <w:sz w:val="20"/>
                <w:szCs w:val="20"/>
              </w:rPr>
              <w:t>Participate in joint supportive supervision, mentorship activities  with health program staff of MOH  and other stakeholders</w:t>
            </w:r>
            <w:r>
              <w:rPr>
                <w:color w:val="000000"/>
                <w:sz w:val="20"/>
                <w:szCs w:val="20"/>
              </w:rPr>
              <w:t>.</w:t>
            </w:r>
          </w:p>
        </w:tc>
      </w:tr>
      <w:tr w:rsidR="00EA23C0" w:rsidRPr="00467E45" w:rsidTr="00706050">
        <w:tc>
          <w:tcPr>
            <w:tcW w:w="3978" w:type="dxa"/>
          </w:tcPr>
          <w:p w:rsidR="00EA23C0" w:rsidRPr="00467E45" w:rsidRDefault="00EA23C0" w:rsidP="00706050">
            <w:pPr>
              <w:rPr>
                <w:b/>
                <w:color w:val="000000"/>
                <w:sz w:val="20"/>
                <w:szCs w:val="20"/>
              </w:rPr>
            </w:pPr>
            <w:r w:rsidRPr="00467E45">
              <w:rPr>
                <w:b/>
                <w:color w:val="000000"/>
                <w:sz w:val="20"/>
                <w:szCs w:val="20"/>
              </w:rPr>
              <w:t>Education</w:t>
            </w:r>
          </w:p>
        </w:tc>
        <w:tc>
          <w:tcPr>
            <w:tcW w:w="6030" w:type="dxa"/>
          </w:tcPr>
          <w:p w:rsidR="00EA23C0" w:rsidRPr="00467E45" w:rsidRDefault="00EA23C0" w:rsidP="00706050">
            <w:pPr>
              <w:rPr>
                <w:color w:val="000000"/>
                <w:sz w:val="20"/>
                <w:szCs w:val="20"/>
              </w:rPr>
            </w:pPr>
            <w:r w:rsidRPr="00467E45">
              <w:rPr>
                <w:color w:val="000000"/>
                <w:sz w:val="20"/>
                <w:szCs w:val="20"/>
              </w:rPr>
              <w:t>BSc in Medical Laboratory Technology</w:t>
            </w:r>
          </w:p>
        </w:tc>
      </w:tr>
      <w:tr w:rsidR="00EA23C0" w:rsidRPr="00467E45" w:rsidTr="00706050">
        <w:tc>
          <w:tcPr>
            <w:tcW w:w="3978" w:type="dxa"/>
          </w:tcPr>
          <w:p w:rsidR="00EA23C0" w:rsidRPr="00467E45" w:rsidRDefault="00EA23C0" w:rsidP="00706050">
            <w:pPr>
              <w:rPr>
                <w:b/>
                <w:color w:val="000000"/>
                <w:sz w:val="20"/>
                <w:szCs w:val="20"/>
              </w:rPr>
            </w:pPr>
            <w:r w:rsidRPr="00467E45">
              <w:rPr>
                <w:b/>
                <w:color w:val="000000"/>
                <w:sz w:val="20"/>
                <w:szCs w:val="20"/>
              </w:rPr>
              <w:t>Salary</w:t>
            </w:r>
          </w:p>
        </w:tc>
        <w:tc>
          <w:tcPr>
            <w:tcW w:w="6030" w:type="dxa"/>
          </w:tcPr>
          <w:p w:rsidR="00EA23C0" w:rsidRPr="00467E45" w:rsidRDefault="00EA23C0" w:rsidP="00057452">
            <w:pPr>
              <w:numPr>
                <w:ilvl w:val="0"/>
                <w:numId w:val="107"/>
              </w:numPr>
              <w:tabs>
                <w:tab w:val="clear" w:pos="360"/>
              </w:tabs>
              <w:ind w:left="342"/>
              <w:jc w:val="both"/>
              <w:rPr>
                <w:color w:val="000000"/>
                <w:sz w:val="20"/>
                <w:szCs w:val="20"/>
              </w:rPr>
            </w:pPr>
          </w:p>
        </w:tc>
      </w:tr>
      <w:tr w:rsidR="00EA23C0" w:rsidRPr="00467E45" w:rsidTr="00706050">
        <w:tc>
          <w:tcPr>
            <w:tcW w:w="3978" w:type="dxa"/>
          </w:tcPr>
          <w:p w:rsidR="00EA23C0" w:rsidRPr="00467E45" w:rsidRDefault="00EA23C0" w:rsidP="00706050">
            <w:pPr>
              <w:rPr>
                <w:b/>
                <w:color w:val="000000"/>
                <w:sz w:val="20"/>
                <w:szCs w:val="20"/>
              </w:rPr>
            </w:pPr>
            <w:r w:rsidRPr="00467E45">
              <w:rPr>
                <w:b/>
                <w:color w:val="000000"/>
                <w:sz w:val="20"/>
                <w:szCs w:val="20"/>
              </w:rPr>
              <w:t>Minimum Work Experience</w:t>
            </w:r>
          </w:p>
        </w:tc>
        <w:tc>
          <w:tcPr>
            <w:tcW w:w="6030" w:type="dxa"/>
          </w:tcPr>
          <w:p w:rsidR="00EA23C0" w:rsidRPr="00467E45" w:rsidRDefault="00EA23C0" w:rsidP="00057452">
            <w:pPr>
              <w:numPr>
                <w:ilvl w:val="0"/>
                <w:numId w:val="107"/>
              </w:numPr>
              <w:tabs>
                <w:tab w:val="clear" w:pos="360"/>
              </w:tabs>
              <w:ind w:left="342"/>
              <w:jc w:val="both"/>
              <w:rPr>
                <w:color w:val="000000"/>
                <w:sz w:val="20"/>
                <w:szCs w:val="20"/>
              </w:rPr>
            </w:pPr>
            <w:r w:rsidRPr="00467E45">
              <w:rPr>
                <w:color w:val="000000"/>
                <w:sz w:val="20"/>
                <w:szCs w:val="20"/>
              </w:rPr>
              <w:t>BSC, 4  years of experience  and MSC , 3 years of experience</w:t>
            </w:r>
          </w:p>
        </w:tc>
      </w:tr>
      <w:tr w:rsidR="00EA23C0" w:rsidRPr="00467E45" w:rsidTr="00706050">
        <w:tc>
          <w:tcPr>
            <w:tcW w:w="3978" w:type="dxa"/>
          </w:tcPr>
          <w:p w:rsidR="00EA23C0" w:rsidRPr="00467E45" w:rsidRDefault="00EA23C0" w:rsidP="00706050">
            <w:pPr>
              <w:rPr>
                <w:b/>
                <w:color w:val="000000"/>
                <w:sz w:val="20"/>
                <w:szCs w:val="20"/>
              </w:rPr>
            </w:pPr>
            <w:r w:rsidRPr="00467E45">
              <w:rPr>
                <w:b/>
                <w:bCs/>
                <w:color w:val="000000"/>
                <w:sz w:val="20"/>
                <w:szCs w:val="20"/>
              </w:rPr>
              <w:t>Knowledge and Skills</w:t>
            </w:r>
          </w:p>
        </w:tc>
        <w:tc>
          <w:tcPr>
            <w:tcW w:w="6030" w:type="dxa"/>
          </w:tcPr>
          <w:p w:rsidR="00EA23C0" w:rsidRPr="00467E45" w:rsidRDefault="00EA23C0" w:rsidP="00057452">
            <w:pPr>
              <w:numPr>
                <w:ilvl w:val="0"/>
                <w:numId w:val="107"/>
              </w:numPr>
              <w:tabs>
                <w:tab w:val="clear" w:pos="360"/>
              </w:tabs>
              <w:ind w:left="342"/>
              <w:jc w:val="both"/>
              <w:rPr>
                <w:color w:val="000000"/>
                <w:sz w:val="20"/>
                <w:szCs w:val="20"/>
              </w:rPr>
            </w:pPr>
            <w:r w:rsidRPr="00467E45">
              <w:rPr>
                <w:color w:val="000000"/>
                <w:sz w:val="20"/>
                <w:szCs w:val="20"/>
              </w:rPr>
              <w:t>Expert knowledge in forecasting and planning, skills in using  Microsoft excel, word and PowerPoint, technical and communication skill</w:t>
            </w:r>
          </w:p>
        </w:tc>
      </w:tr>
      <w:tr w:rsidR="00EA23C0" w:rsidRPr="00467E45" w:rsidTr="00706050">
        <w:tc>
          <w:tcPr>
            <w:tcW w:w="3978" w:type="dxa"/>
          </w:tcPr>
          <w:p w:rsidR="00EA23C0" w:rsidRPr="00467E45" w:rsidRDefault="00EA23C0" w:rsidP="00706050">
            <w:pPr>
              <w:rPr>
                <w:b/>
                <w:bCs/>
                <w:color w:val="000000"/>
                <w:sz w:val="20"/>
                <w:szCs w:val="20"/>
              </w:rPr>
            </w:pPr>
            <w:r w:rsidRPr="00467E45">
              <w:rPr>
                <w:b/>
                <w:bCs/>
                <w:color w:val="000000"/>
                <w:sz w:val="20"/>
                <w:szCs w:val="20"/>
              </w:rPr>
              <w:t>Personal Characteristics and attitudes</w:t>
            </w:r>
          </w:p>
        </w:tc>
        <w:tc>
          <w:tcPr>
            <w:tcW w:w="6030" w:type="dxa"/>
            <w:vAlign w:val="bottom"/>
          </w:tcPr>
          <w:p w:rsidR="00EA23C0" w:rsidRPr="00467E45" w:rsidRDefault="00EA23C0" w:rsidP="00057452">
            <w:pPr>
              <w:numPr>
                <w:ilvl w:val="0"/>
                <w:numId w:val="107"/>
              </w:numPr>
              <w:tabs>
                <w:tab w:val="clear" w:pos="360"/>
              </w:tabs>
              <w:ind w:left="162" w:hanging="180"/>
              <w:jc w:val="both"/>
              <w:rPr>
                <w:color w:val="000000"/>
                <w:sz w:val="20"/>
                <w:szCs w:val="20"/>
              </w:rPr>
            </w:pPr>
            <w:r w:rsidRPr="00467E45">
              <w:rPr>
                <w:color w:val="000000"/>
                <w:sz w:val="20"/>
                <w:szCs w:val="20"/>
              </w:rPr>
              <w:t xml:space="preserve">Good inter personal relationship </w:t>
            </w:r>
          </w:p>
          <w:p w:rsidR="00EA23C0" w:rsidRPr="00467E45" w:rsidRDefault="00EA23C0" w:rsidP="00057452">
            <w:pPr>
              <w:numPr>
                <w:ilvl w:val="0"/>
                <w:numId w:val="107"/>
              </w:numPr>
              <w:tabs>
                <w:tab w:val="clear" w:pos="360"/>
              </w:tabs>
              <w:ind w:left="162" w:hanging="180"/>
              <w:jc w:val="both"/>
              <w:rPr>
                <w:color w:val="000000"/>
                <w:sz w:val="20"/>
                <w:szCs w:val="20"/>
              </w:rPr>
            </w:pPr>
            <w:r w:rsidRPr="00467E45">
              <w:rPr>
                <w:color w:val="000000"/>
                <w:sz w:val="20"/>
                <w:szCs w:val="20"/>
              </w:rPr>
              <w:t>High level of responsibility and professional ethics</w:t>
            </w:r>
          </w:p>
          <w:p w:rsidR="00EA23C0" w:rsidRPr="00467E45" w:rsidRDefault="00EA23C0" w:rsidP="00057452">
            <w:pPr>
              <w:numPr>
                <w:ilvl w:val="0"/>
                <w:numId w:val="107"/>
              </w:numPr>
              <w:tabs>
                <w:tab w:val="clear" w:pos="360"/>
              </w:tabs>
              <w:ind w:left="162" w:hanging="180"/>
              <w:jc w:val="both"/>
              <w:rPr>
                <w:color w:val="000000"/>
                <w:sz w:val="20"/>
                <w:szCs w:val="20"/>
              </w:rPr>
            </w:pPr>
            <w:r w:rsidRPr="00467E45">
              <w:rPr>
                <w:color w:val="000000"/>
                <w:sz w:val="20"/>
                <w:szCs w:val="20"/>
              </w:rPr>
              <w:t>Determined, proactive and creative</w:t>
            </w:r>
          </w:p>
          <w:p w:rsidR="00EA23C0" w:rsidRPr="00467E45" w:rsidRDefault="00EA23C0" w:rsidP="00057452">
            <w:pPr>
              <w:numPr>
                <w:ilvl w:val="0"/>
                <w:numId w:val="107"/>
              </w:numPr>
              <w:tabs>
                <w:tab w:val="clear" w:pos="360"/>
              </w:tabs>
              <w:ind w:left="162" w:hanging="180"/>
              <w:jc w:val="both"/>
              <w:rPr>
                <w:color w:val="000000"/>
                <w:sz w:val="20"/>
                <w:szCs w:val="20"/>
              </w:rPr>
            </w:pPr>
            <w:r w:rsidRPr="00467E45">
              <w:rPr>
                <w:color w:val="000000"/>
                <w:sz w:val="20"/>
                <w:szCs w:val="20"/>
              </w:rPr>
              <w:t>Focused, result oriented and self disciplined</w:t>
            </w:r>
          </w:p>
          <w:p w:rsidR="00EA23C0" w:rsidRPr="00467E45" w:rsidRDefault="00EA23C0" w:rsidP="00057452">
            <w:pPr>
              <w:numPr>
                <w:ilvl w:val="0"/>
                <w:numId w:val="107"/>
              </w:numPr>
              <w:tabs>
                <w:tab w:val="clear" w:pos="360"/>
              </w:tabs>
              <w:ind w:left="162" w:hanging="180"/>
              <w:jc w:val="both"/>
              <w:rPr>
                <w:color w:val="000000"/>
                <w:sz w:val="20"/>
                <w:szCs w:val="20"/>
              </w:rPr>
            </w:pPr>
            <w:r w:rsidRPr="00467E45">
              <w:rPr>
                <w:color w:val="000000"/>
                <w:sz w:val="20"/>
                <w:szCs w:val="20"/>
              </w:rPr>
              <w:t>Receptive to and able to facilitate change</w:t>
            </w:r>
          </w:p>
        </w:tc>
      </w:tr>
      <w:tr w:rsidR="00EA23C0" w:rsidRPr="00467E45" w:rsidTr="00706050">
        <w:tc>
          <w:tcPr>
            <w:tcW w:w="3978" w:type="dxa"/>
          </w:tcPr>
          <w:p w:rsidR="00EA23C0" w:rsidRPr="00467E45" w:rsidRDefault="00EA23C0" w:rsidP="00706050">
            <w:pPr>
              <w:rPr>
                <w:b/>
                <w:color w:val="000000"/>
                <w:sz w:val="20"/>
                <w:szCs w:val="20"/>
              </w:rPr>
            </w:pPr>
            <w:r w:rsidRPr="00467E45">
              <w:rPr>
                <w:b/>
                <w:color w:val="000000"/>
                <w:sz w:val="20"/>
                <w:szCs w:val="20"/>
              </w:rPr>
              <w:t>Additional Trainings Needed</w:t>
            </w:r>
          </w:p>
        </w:tc>
        <w:tc>
          <w:tcPr>
            <w:tcW w:w="6030" w:type="dxa"/>
          </w:tcPr>
          <w:p w:rsidR="00EA23C0" w:rsidRPr="00467E45" w:rsidRDefault="00EA23C0" w:rsidP="00057452">
            <w:pPr>
              <w:numPr>
                <w:ilvl w:val="0"/>
                <w:numId w:val="107"/>
              </w:numPr>
              <w:tabs>
                <w:tab w:val="clear" w:pos="360"/>
              </w:tabs>
              <w:ind w:left="342"/>
              <w:jc w:val="both"/>
              <w:rPr>
                <w:color w:val="000000"/>
                <w:sz w:val="20"/>
                <w:szCs w:val="20"/>
              </w:rPr>
            </w:pPr>
            <w:r w:rsidRPr="00467E45">
              <w:rPr>
                <w:color w:val="000000"/>
                <w:sz w:val="20"/>
                <w:szCs w:val="20"/>
              </w:rPr>
              <w:t xml:space="preserve"> Relevant training on product selection, quantification methods &amp; tools, pipeline monitoring</w:t>
            </w:r>
          </w:p>
          <w:p w:rsidR="00EA23C0" w:rsidRPr="00467E45" w:rsidRDefault="00EA23C0" w:rsidP="00706050">
            <w:pPr>
              <w:ind w:left="342"/>
              <w:jc w:val="both"/>
              <w:rPr>
                <w:color w:val="000000"/>
                <w:sz w:val="20"/>
                <w:szCs w:val="20"/>
              </w:rPr>
            </w:pPr>
          </w:p>
        </w:tc>
      </w:tr>
    </w:tbl>
    <w:p w:rsidR="00EA23C0" w:rsidRDefault="00EA23C0" w:rsidP="00EA23C0">
      <w:pPr>
        <w:rPr>
          <w:b/>
          <w:color w:val="FF0000"/>
          <w:sz w:val="32"/>
        </w:rPr>
      </w:pPr>
    </w:p>
    <w:p w:rsidR="00EA23C0" w:rsidRDefault="00EA23C0" w:rsidP="00EA23C0">
      <w:pPr>
        <w:rPr>
          <w:b/>
          <w:color w:val="FF0000"/>
          <w:sz w:val="32"/>
        </w:rPr>
      </w:pPr>
    </w:p>
    <w:p w:rsidR="00EA23C0" w:rsidRPr="007F2A79" w:rsidRDefault="00EA23C0" w:rsidP="00EA23C0">
      <w:pPr>
        <w:rPr>
          <w:b/>
          <w:color w:val="181DF4"/>
          <w:sz w:val="28"/>
        </w:rPr>
      </w:pPr>
      <w:r w:rsidRPr="007F2A79">
        <w:rPr>
          <w:b/>
          <w:color w:val="181DF4"/>
          <w:sz w:val="28"/>
        </w:rPr>
        <w:t>Job description of Quality Management sub process owner</w:t>
      </w: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50"/>
        <w:gridCol w:w="7650"/>
      </w:tblGrid>
      <w:tr w:rsidR="00EA23C0" w:rsidRPr="00FB3F2C" w:rsidTr="00706050">
        <w:trPr>
          <w:trHeight w:val="395"/>
        </w:trPr>
        <w:tc>
          <w:tcPr>
            <w:tcW w:w="3150" w:type="dxa"/>
          </w:tcPr>
          <w:p w:rsidR="00EA23C0" w:rsidRPr="00FB3F2C" w:rsidRDefault="00EA23C0" w:rsidP="00706050">
            <w:pPr>
              <w:rPr>
                <w:b/>
                <w:bCs/>
                <w:color w:val="000000"/>
                <w:sz w:val="20"/>
                <w:szCs w:val="20"/>
              </w:rPr>
            </w:pPr>
            <w:r w:rsidRPr="00FB3F2C">
              <w:rPr>
                <w:b/>
                <w:bCs/>
                <w:color w:val="000000"/>
                <w:sz w:val="20"/>
                <w:szCs w:val="20"/>
              </w:rPr>
              <w:t>Process for which it is responsible</w:t>
            </w:r>
          </w:p>
        </w:tc>
        <w:tc>
          <w:tcPr>
            <w:tcW w:w="7650" w:type="dxa"/>
          </w:tcPr>
          <w:p w:rsidR="00EA23C0" w:rsidRPr="00FB3F2C" w:rsidRDefault="00EA23C0" w:rsidP="00706050">
            <w:pPr>
              <w:rPr>
                <w:color w:val="000000"/>
                <w:sz w:val="20"/>
                <w:szCs w:val="20"/>
              </w:rPr>
            </w:pPr>
            <w:r w:rsidRPr="00FB3F2C">
              <w:rPr>
                <w:color w:val="000000"/>
                <w:sz w:val="20"/>
                <w:szCs w:val="20"/>
              </w:rPr>
              <w:t>Pharmaceutical Supply Core Process</w:t>
            </w:r>
            <w:r>
              <w:rPr>
                <w:color w:val="000000"/>
                <w:sz w:val="20"/>
                <w:szCs w:val="20"/>
              </w:rPr>
              <w:t>/ DG</w:t>
            </w:r>
          </w:p>
        </w:tc>
      </w:tr>
      <w:tr w:rsidR="00EA23C0" w:rsidRPr="00FB3F2C" w:rsidTr="00706050">
        <w:trPr>
          <w:trHeight w:val="368"/>
        </w:trPr>
        <w:tc>
          <w:tcPr>
            <w:tcW w:w="3150" w:type="dxa"/>
          </w:tcPr>
          <w:p w:rsidR="00EA23C0" w:rsidRPr="00FB3F2C" w:rsidRDefault="00EA23C0" w:rsidP="00706050">
            <w:pPr>
              <w:rPr>
                <w:b/>
                <w:bCs/>
                <w:color w:val="000000"/>
                <w:sz w:val="20"/>
                <w:szCs w:val="20"/>
              </w:rPr>
            </w:pPr>
            <w:r w:rsidRPr="00FB3F2C">
              <w:rPr>
                <w:b/>
                <w:bCs/>
                <w:color w:val="000000"/>
                <w:sz w:val="20"/>
                <w:szCs w:val="20"/>
              </w:rPr>
              <w:t>Process Level (head office or Branch)</w:t>
            </w:r>
          </w:p>
        </w:tc>
        <w:tc>
          <w:tcPr>
            <w:tcW w:w="7650" w:type="dxa"/>
          </w:tcPr>
          <w:p w:rsidR="00EA23C0" w:rsidRPr="00FB3F2C" w:rsidRDefault="00EA23C0" w:rsidP="00706050">
            <w:pPr>
              <w:rPr>
                <w:color w:val="000000"/>
                <w:sz w:val="20"/>
                <w:szCs w:val="20"/>
              </w:rPr>
            </w:pPr>
            <w:r w:rsidRPr="00FB3F2C">
              <w:rPr>
                <w:color w:val="000000"/>
                <w:sz w:val="20"/>
                <w:szCs w:val="20"/>
              </w:rPr>
              <w:t>Head Office</w:t>
            </w:r>
          </w:p>
        </w:tc>
      </w:tr>
      <w:tr w:rsidR="00EA23C0" w:rsidRPr="00FB3F2C" w:rsidTr="00706050">
        <w:trPr>
          <w:trHeight w:val="350"/>
        </w:trPr>
        <w:tc>
          <w:tcPr>
            <w:tcW w:w="3150" w:type="dxa"/>
          </w:tcPr>
          <w:p w:rsidR="00EA23C0" w:rsidRPr="00FB3F2C" w:rsidRDefault="00EA23C0" w:rsidP="00706050">
            <w:pPr>
              <w:rPr>
                <w:b/>
                <w:color w:val="000000"/>
                <w:sz w:val="20"/>
                <w:szCs w:val="20"/>
              </w:rPr>
            </w:pPr>
            <w:r w:rsidRPr="00FB3F2C">
              <w:rPr>
                <w:b/>
                <w:color w:val="000000"/>
                <w:sz w:val="20"/>
                <w:szCs w:val="20"/>
              </w:rPr>
              <w:t>Job Title</w:t>
            </w:r>
          </w:p>
        </w:tc>
        <w:tc>
          <w:tcPr>
            <w:tcW w:w="7650" w:type="dxa"/>
          </w:tcPr>
          <w:p w:rsidR="00EA23C0" w:rsidRPr="00FB3F2C" w:rsidRDefault="00EA23C0" w:rsidP="00706050">
            <w:pPr>
              <w:rPr>
                <w:color w:val="000000"/>
                <w:sz w:val="20"/>
                <w:szCs w:val="20"/>
              </w:rPr>
            </w:pPr>
            <w:r>
              <w:rPr>
                <w:color w:val="000000"/>
                <w:sz w:val="20"/>
                <w:szCs w:val="20"/>
              </w:rPr>
              <w:t>Quality Management</w:t>
            </w:r>
            <w:r w:rsidRPr="00FB3F2C">
              <w:rPr>
                <w:color w:val="000000"/>
                <w:sz w:val="20"/>
                <w:szCs w:val="20"/>
              </w:rPr>
              <w:t xml:space="preserve"> sub process owner</w:t>
            </w:r>
          </w:p>
        </w:tc>
      </w:tr>
      <w:tr w:rsidR="00EA23C0" w:rsidRPr="00FB3F2C" w:rsidTr="00706050">
        <w:tc>
          <w:tcPr>
            <w:tcW w:w="3150" w:type="dxa"/>
          </w:tcPr>
          <w:p w:rsidR="00EA23C0" w:rsidRPr="00FB3F2C" w:rsidRDefault="00EA23C0" w:rsidP="00706050">
            <w:pPr>
              <w:rPr>
                <w:b/>
                <w:color w:val="000000"/>
                <w:sz w:val="20"/>
                <w:szCs w:val="20"/>
              </w:rPr>
            </w:pPr>
            <w:r w:rsidRPr="00FB3F2C">
              <w:rPr>
                <w:b/>
                <w:color w:val="000000"/>
                <w:sz w:val="20"/>
                <w:szCs w:val="20"/>
              </w:rPr>
              <w:t xml:space="preserve">Accountable and Reports to </w:t>
            </w:r>
          </w:p>
        </w:tc>
        <w:tc>
          <w:tcPr>
            <w:tcW w:w="7650" w:type="dxa"/>
          </w:tcPr>
          <w:p w:rsidR="00EA23C0" w:rsidRPr="00FB3F2C" w:rsidRDefault="00EA23C0" w:rsidP="00706050">
            <w:pPr>
              <w:rPr>
                <w:color w:val="000000"/>
                <w:sz w:val="20"/>
                <w:szCs w:val="20"/>
              </w:rPr>
            </w:pPr>
            <w:r w:rsidRPr="00FB3F2C">
              <w:rPr>
                <w:color w:val="000000"/>
                <w:sz w:val="20"/>
                <w:szCs w:val="20"/>
              </w:rPr>
              <w:t>Pharmaceutical Supply Core Process Owner</w:t>
            </w:r>
            <w:r>
              <w:rPr>
                <w:color w:val="000000"/>
                <w:sz w:val="20"/>
                <w:szCs w:val="20"/>
              </w:rPr>
              <w:t>/ DG</w:t>
            </w:r>
          </w:p>
        </w:tc>
      </w:tr>
      <w:tr w:rsidR="00EA23C0" w:rsidRPr="00FB3F2C" w:rsidTr="00706050">
        <w:trPr>
          <w:trHeight w:val="233"/>
        </w:trPr>
        <w:tc>
          <w:tcPr>
            <w:tcW w:w="3150" w:type="dxa"/>
          </w:tcPr>
          <w:p w:rsidR="00EA23C0" w:rsidRPr="00FB3F2C" w:rsidRDefault="00EA23C0" w:rsidP="00706050">
            <w:pPr>
              <w:rPr>
                <w:b/>
                <w:color w:val="000000"/>
                <w:sz w:val="20"/>
                <w:szCs w:val="20"/>
              </w:rPr>
            </w:pPr>
            <w:r w:rsidRPr="00FB3F2C">
              <w:rPr>
                <w:b/>
                <w:color w:val="000000"/>
                <w:sz w:val="20"/>
                <w:szCs w:val="20"/>
              </w:rPr>
              <w:t>Coordinate with</w:t>
            </w:r>
          </w:p>
        </w:tc>
        <w:tc>
          <w:tcPr>
            <w:tcW w:w="7650" w:type="dxa"/>
          </w:tcPr>
          <w:p w:rsidR="00EA23C0" w:rsidRPr="00FB3F2C" w:rsidRDefault="00EA23C0" w:rsidP="00706050">
            <w:pPr>
              <w:rPr>
                <w:color w:val="000000"/>
                <w:sz w:val="20"/>
                <w:szCs w:val="20"/>
              </w:rPr>
            </w:pPr>
          </w:p>
        </w:tc>
      </w:tr>
      <w:tr w:rsidR="00EA23C0" w:rsidRPr="00FB3F2C" w:rsidTr="00706050">
        <w:trPr>
          <w:trHeight w:val="386"/>
        </w:trPr>
        <w:tc>
          <w:tcPr>
            <w:tcW w:w="3150" w:type="dxa"/>
          </w:tcPr>
          <w:p w:rsidR="00EA23C0" w:rsidRPr="00FB3F2C" w:rsidRDefault="00EA23C0" w:rsidP="00706050">
            <w:pPr>
              <w:rPr>
                <w:b/>
                <w:color w:val="000000"/>
                <w:sz w:val="20"/>
                <w:szCs w:val="20"/>
              </w:rPr>
            </w:pPr>
            <w:r w:rsidRPr="00FB3F2C">
              <w:rPr>
                <w:b/>
                <w:color w:val="000000"/>
                <w:sz w:val="20"/>
                <w:szCs w:val="20"/>
              </w:rPr>
              <w:t>System &amp; Process in which it participate</w:t>
            </w:r>
          </w:p>
        </w:tc>
        <w:tc>
          <w:tcPr>
            <w:tcW w:w="7650" w:type="dxa"/>
          </w:tcPr>
          <w:p w:rsidR="00EA23C0" w:rsidRPr="00FB3F2C" w:rsidRDefault="00EA23C0" w:rsidP="00706050">
            <w:pPr>
              <w:rPr>
                <w:color w:val="000000"/>
                <w:sz w:val="20"/>
                <w:szCs w:val="20"/>
                <w:lang w:val="fr-FR"/>
              </w:rPr>
            </w:pPr>
          </w:p>
        </w:tc>
      </w:tr>
      <w:tr w:rsidR="00EA23C0" w:rsidRPr="00FB3F2C" w:rsidTr="00706050">
        <w:trPr>
          <w:trHeight w:val="224"/>
        </w:trPr>
        <w:tc>
          <w:tcPr>
            <w:tcW w:w="3150" w:type="dxa"/>
          </w:tcPr>
          <w:p w:rsidR="00EA23C0" w:rsidRPr="00FB3F2C" w:rsidRDefault="00EA23C0" w:rsidP="00706050">
            <w:pPr>
              <w:rPr>
                <w:b/>
                <w:color w:val="000000"/>
                <w:sz w:val="20"/>
                <w:szCs w:val="20"/>
              </w:rPr>
            </w:pPr>
            <w:r w:rsidRPr="00FB3F2C">
              <w:rPr>
                <w:b/>
                <w:color w:val="000000"/>
                <w:sz w:val="20"/>
                <w:szCs w:val="20"/>
              </w:rPr>
              <w:t>Number of Post</w:t>
            </w:r>
          </w:p>
        </w:tc>
        <w:tc>
          <w:tcPr>
            <w:tcW w:w="7650" w:type="dxa"/>
          </w:tcPr>
          <w:p w:rsidR="00EA23C0" w:rsidRPr="00FB3F2C" w:rsidRDefault="00EA23C0" w:rsidP="00706050">
            <w:pPr>
              <w:rPr>
                <w:color w:val="000000"/>
                <w:sz w:val="20"/>
                <w:szCs w:val="20"/>
              </w:rPr>
            </w:pPr>
            <w:r w:rsidRPr="00FB3F2C">
              <w:rPr>
                <w:color w:val="000000"/>
                <w:sz w:val="20"/>
                <w:szCs w:val="20"/>
              </w:rPr>
              <w:t>1</w:t>
            </w:r>
          </w:p>
        </w:tc>
      </w:tr>
      <w:tr w:rsidR="00EA23C0" w:rsidRPr="00FB3F2C" w:rsidTr="00706050">
        <w:trPr>
          <w:trHeight w:val="422"/>
        </w:trPr>
        <w:tc>
          <w:tcPr>
            <w:tcW w:w="3150" w:type="dxa"/>
          </w:tcPr>
          <w:p w:rsidR="00EA23C0" w:rsidRPr="00FB3F2C" w:rsidRDefault="00EA23C0" w:rsidP="00706050">
            <w:pPr>
              <w:rPr>
                <w:b/>
                <w:color w:val="000000"/>
                <w:sz w:val="20"/>
                <w:szCs w:val="20"/>
              </w:rPr>
            </w:pPr>
            <w:r w:rsidRPr="00FB3F2C">
              <w:rPr>
                <w:b/>
                <w:color w:val="000000"/>
                <w:sz w:val="20"/>
                <w:szCs w:val="20"/>
              </w:rPr>
              <w:t>Expected outcome from the process</w:t>
            </w:r>
          </w:p>
        </w:tc>
        <w:tc>
          <w:tcPr>
            <w:tcW w:w="7650" w:type="dxa"/>
          </w:tcPr>
          <w:p w:rsidR="00EA23C0" w:rsidRPr="001C2A51" w:rsidRDefault="00EA23C0" w:rsidP="00706050">
            <w:pPr>
              <w:rPr>
                <w:color w:val="000000"/>
                <w:sz w:val="20"/>
                <w:szCs w:val="20"/>
              </w:rPr>
            </w:pPr>
            <w:r w:rsidRPr="001C2A51">
              <w:rPr>
                <w:color w:val="000000"/>
                <w:sz w:val="20"/>
                <w:szCs w:val="20"/>
              </w:rPr>
              <w:t>Quality assured products and properly adhered working procedures</w:t>
            </w:r>
          </w:p>
        </w:tc>
      </w:tr>
      <w:tr w:rsidR="00EA23C0" w:rsidRPr="00FB3F2C" w:rsidTr="00706050">
        <w:trPr>
          <w:trHeight w:val="3437"/>
        </w:trPr>
        <w:tc>
          <w:tcPr>
            <w:tcW w:w="3150" w:type="dxa"/>
          </w:tcPr>
          <w:p w:rsidR="00EA23C0" w:rsidRPr="00FB3F2C" w:rsidRDefault="00EA23C0" w:rsidP="00706050">
            <w:pPr>
              <w:rPr>
                <w:b/>
                <w:color w:val="000000"/>
                <w:sz w:val="20"/>
                <w:szCs w:val="20"/>
              </w:rPr>
            </w:pPr>
            <w:r w:rsidRPr="00FB3F2C">
              <w:rPr>
                <w:b/>
                <w:color w:val="000000"/>
                <w:sz w:val="20"/>
                <w:szCs w:val="20"/>
              </w:rPr>
              <w:t>Duties and Responsibilities</w:t>
            </w:r>
          </w:p>
          <w:p w:rsidR="00EA23C0" w:rsidRPr="00FB3F2C" w:rsidRDefault="00EA23C0" w:rsidP="00706050">
            <w:pPr>
              <w:rPr>
                <w:b/>
                <w:color w:val="000000"/>
                <w:sz w:val="20"/>
                <w:szCs w:val="20"/>
              </w:rPr>
            </w:pPr>
          </w:p>
          <w:p w:rsidR="00EA23C0" w:rsidRPr="00FB3F2C" w:rsidRDefault="00EA23C0" w:rsidP="00706050">
            <w:pPr>
              <w:rPr>
                <w:b/>
                <w:color w:val="000000"/>
                <w:sz w:val="20"/>
                <w:szCs w:val="20"/>
              </w:rPr>
            </w:pPr>
          </w:p>
          <w:p w:rsidR="00EA23C0" w:rsidRPr="00FB3F2C" w:rsidRDefault="00EA23C0" w:rsidP="00706050">
            <w:pPr>
              <w:rPr>
                <w:b/>
                <w:color w:val="000000"/>
                <w:sz w:val="20"/>
                <w:szCs w:val="20"/>
              </w:rPr>
            </w:pPr>
          </w:p>
          <w:p w:rsidR="00EA23C0" w:rsidRPr="00FB3F2C" w:rsidRDefault="00EA23C0" w:rsidP="00706050">
            <w:pPr>
              <w:rPr>
                <w:b/>
                <w:color w:val="000000"/>
                <w:sz w:val="20"/>
                <w:szCs w:val="20"/>
              </w:rPr>
            </w:pPr>
          </w:p>
        </w:tc>
        <w:tc>
          <w:tcPr>
            <w:tcW w:w="7650" w:type="dxa"/>
          </w:tcPr>
          <w:p w:rsidR="00EA23C0" w:rsidRPr="0094323A" w:rsidRDefault="00EA23C0" w:rsidP="00057452">
            <w:pPr>
              <w:pStyle w:val="PlainText"/>
              <w:numPr>
                <w:ilvl w:val="0"/>
                <w:numId w:val="157"/>
              </w:numPr>
              <w:tabs>
                <w:tab w:val="num" w:pos="252"/>
              </w:tabs>
              <w:spacing w:before="160"/>
              <w:ind w:left="252" w:hanging="18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to agency wide strategic planning and annual planning, cascade annual plan of the Agency to sub-process  plan and develop periodic performance reports of the sub process</w:t>
            </w:r>
          </w:p>
          <w:p w:rsidR="00EA23C0"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Develop a strategy for enhancing pharmaceutical quality management practices</w:t>
            </w:r>
            <w:r>
              <w:rPr>
                <w:color w:val="000000"/>
                <w:sz w:val="20"/>
                <w:szCs w:val="20"/>
              </w:rPr>
              <w:t xml:space="preserve"> across all relevant work processes</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Pr>
                <w:color w:val="000000"/>
                <w:sz w:val="20"/>
                <w:szCs w:val="20"/>
              </w:rPr>
              <w:t>Ensure that all relevant work processes activities are properly supported by updated SOPs</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Develop operational guidelines and SOPs, revise SOPs and test procedures</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Lead and facilitate on job and off job training on  quality management techniques and tools</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Promote and facilitate timely and accurate reporting of quality management related process</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Work in collaboration with internal and external stakeholders in assuring quality of pharmaceuticals along the supply chain</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Establish performance indicators and targets for evaluating performance of the sub process</w:t>
            </w:r>
          </w:p>
          <w:p w:rsidR="00EA23C0" w:rsidRPr="001C2A51" w:rsidRDefault="00EA23C0"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Maintain inventory in laboratory with respect to availability of Chemicals &amp; reagents, glassware, standard solution etc.</w:t>
            </w:r>
          </w:p>
          <w:p w:rsidR="00EA23C0" w:rsidRPr="001C2A51" w:rsidRDefault="00EA23C0" w:rsidP="00706050">
            <w:pPr>
              <w:ind w:left="252"/>
              <w:jc w:val="both"/>
              <w:rPr>
                <w:color w:val="000000"/>
                <w:sz w:val="20"/>
                <w:szCs w:val="20"/>
              </w:rPr>
            </w:pPr>
          </w:p>
        </w:tc>
      </w:tr>
      <w:tr w:rsidR="00EA23C0" w:rsidRPr="00FB3F2C" w:rsidTr="00706050">
        <w:tc>
          <w:tcPr>
            <w:tcW w:w="3150" w:type="dxa"/>
          </w:tcPr>
          <w:p w:rsidR="00EA23C0" w:rsidRPr="00FB3F2C" w:rsidRDefault="00EA23C0" w:rsidP="00706050">
            <w:pPr>
              <w:rPr>
                <w:b/>
                <w:color w:val="000000"/>
                <w:sz w:val="20"/>
                <w:szCs w:val="20"/>
              </w:rPr>
            </w:pPr>
            <w:r>
              <w:rPr>
                <w:b/>
                <w:color w:val="000000"/>
                <w:sz w:val="20"/>
                <w:szCs w:val="20"/>
              </w:rPr>
              <w:t>Qualification</w:t>
            </w:r>
          </w:p>
        </w:tc>
        <w:tc>
          <w:tcPr>
            <w:tcW w:w="7650" w:type="dxa"/>
          </w:tcPr>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B.</w:t>
            </w:r>
            <w:r>
              <w:rPr>
                <w:color w:val="000000"/>
                <w:sz w:val="20"/>
                <w:szCs w:val="20"/>
              </w:rPr>
              <w:t xml:space="preserve"> </w:t>
            </w:r>
            <w:r w:rsidRPr="00FB3F2C">
              <w:rPr>
                <w:color w:val="000000"/>
                <w:sz w:val="20"/>
                <w:szCs w:val="20"/>
              </w:rPr>
              <w:t>Pharm from recognized university</w:t>
            </w:r>
            <w:r>
              <w:rPr>
                <w:color w:val="000000"/>
                <w:sz w:val="20"/>
                <w:szCs w:val="20"/>
              </w:rPr>
              <w:t>,</w:t>
            </w:r>
            <w:r w:rsidRPr="00FB3F2C">
              <w:rPr>
                <w:color w:val="000000"/>
                <w:sz w:val="20"/>
                <w:szCs w:val="20"/>
              </w:rPr>
              <w:t xml:space="preserve"> </w:t>
            </w:r>
            <w:r>
              <w:rPr>
                <w:color w:val="000000"/>
                <w:sz w:val="20"/>
                <w:szCs w:val="20"/>
              </w:rPr>
              <w:t xml:space="preserve">MSc in Pharmaceutical analysis and quality assurance, </w:t>
            </w:r>
          </w:p>
        </w:tc>
      </w:tr>
      <w:tr w:rsidR="00EA23C0" w:rsidRPr="00FB3F2C" w:rsidTr="00706050">
        <w:tc>
          <w:tcPr>
            <w:tcW w:w="3150" w:type="dxa"/>
          </w:tcPr>
          <w:p w:rsidR="00EA23C0" w:rsidRPr="00FB3F2C" w:rsidRDefault="00EA23C0" w:rsidP="00706050">
            <w:pPr>
              <w:rPr>
                <w:b/>
                <w:color w:val="000000"/>
                <w:sz w:val="20"/>
                <w:szCs w:val="20"/>
              </w:rPr>
            </w:pPr>
            <w:r w:rsidRPr="00FB3F2C">
              <w:rPr>
                <w:b/>
                <w:color w:val="000000"/>
                <w:sz w:val="20"/>
                <w:szCs w:val="20"/>
              </w:rPr>
              <w:t>Salary</w:t>
            </w:r>
          </w:p>
        </w:tc>
        <w:tc>
          <w:tcPr>
            <w:tcW w:w="7650" w:type="dxa"/>
          </w:tcPr>
          <w:p w:rsidR="00EA23C0" w:rsidRPr="00FB3F2C" w:rsidRDefault="00EA23C0" w:rsidP="00057452">
            <w:pPr>
              <w:numPr>
                <w:ilvl w:val="0"/>
                <w:numId w:val="107"/>
              </w:numPr>
              <w:tabs>
                <w:tab w:val="clear" w:pos="360"/>
              </w:tabs>
              <w:ind w:left="342"/>
              <w:jc w:val="both"/>
              <w:rPr>
                <w:color w:val="000000"/>
                <w:sz w:val="20"/>
                <w:szCs w:val="20"/>
              </w:rPr>
            </w:pPr>
          </w:p>
        </w:tc>
      </w:tr>
      <w:tr w:rsidR="00EA23C0" w:rsidRPr="00FB3F2C" w:rsidTr="00706050">
        <w:trPr>
          <w:trHeight w:val="341"/>
        </w:trPr>
        <w:tc>
          <w:tcPr>
            <w:tcW w:w="3150" w:type="dxa"/>
          </w:tcPr>
          <w:p w:rsidR="00EA23C0" w:rsidRPr="00FB3F2C" w:rsidRDefault="00EA23C0" w:rsidP="00706050">
            <w:pPr>
              <w:rPr>
                <w:b/>
                <w:color w:val="000000"/>
                <w:sz w:val="20"/>
                <w:szCs w:val="20"/>
              </w:rPr>
            </w:pPr>
            <w:r w:rsidRPr="00FB3F2C">
              <w:rPr>
                <w:b/>
                <w:color w:val="000000"/>
                <w:sz w:val="20"/>
                <w:szCs w:val="20"/>
              </w:rPr>
              <w:t>Minimum Work Experience</w:t>
            </w:r>
          </w:p>
          <w:p w:rsidR="00EA23C0" w:rsidRPr="00FB3F2C" w:rsidRDefault="00EA23C0" w:rsidP="00706050">
            <w:pPr>
              <w:rPr>
                <w:b/>
                <w:color w:val="000000"/>
                <w:sz w:val="20"/>
                <w:szCs w:val="20"/>
              </w:rPr>
            </w:pPr>
          </w:p>
        </w:tc>
        <w:tc>
          <w:tcPr>
            <w:tcW w:w="7650" w:type="dxa"/>
          </w:tcPr>
          <w:p w:rsidR="00EA23C0" w:rsidRPr="00FB3F2C" w:rsidRDefault="00EA23C0" w:rsidP="00057452">
            <w:pPr>
              <w:numPr>
                <w:ilvl w:val="0"/>
                <w:numId w:val="107"/>
              </w:numPr>
              <w:tabs>
                <w:tab w:val="clear" w:pos="360"/>
              </w:tabs>
              <w:ind w:left="342"/>
              <w:jc w:val="both"/>
              <w:rPr>
                <w:color w:val="000000"/>
                <w:sz w:val="20"/>
                <w:szCs w:val="20"/>
              </w:rPr>
            </w:pPr>
            <w:r>
              <w:rPr>
                <w:color w:val="000000"/>
                <w:sz w:val="20"/>
                <w:szCs w:val="20"/>
              </w:rPr>
              <w:t xml:space="preserve">7 years of  experience(B. Pharm), 5 years of experience ( MSC in quality assurance) </w:t>
            </w:r>
          </w:p>
        </w:tc>
      </w:tr>
      <w:tr w:rsidR="00EA23C0" w:rsidRPr="00FB3F2C" w:rsidTr="00706050">
        <w:tc>
          <w:tcPr>
            <w:tcW w:w="3150" w:type="dxa"/>
          </w:tcPr>
          <w:p w:rsidR="00EA23C0" w:rsidRPr="00FB3F2C" w:rsidRDefault="00EA23C0" w:rsidP="00706050">
            <w:pPr>
              <w:rPr>
                <w:b/>
                <w:color w:val="000000"/>
                <w:sz w:val="16"/>
                <w:szCs w:val="16"/>
              </w:rPr>
            </w:pPr>
            <w:r w:rsidRPr="00FB3F2C">
              <w:rPr>
                <w:b/>
                <w:bCs/>
                <w:color w:val="000000"/>
                <w:sz w:val="16"/>
                <w:szCs w:val="16"/>
              </w:rPr>
              <w:t>Knowledge and Skills</w:t>
            </w:r>
          </w:p>
        </w:tc>
        <w:tc>
          <w:tcPr>
            <w:tcW w:w="7650" w:type="dxa"/>
          </w:tcPr>
          <w:p w:rsidR="00EA23C0" w:rsidRDefault="00EA23C0" w:rsidP="00057452">
            <w:pPr>
              <w:numPr>
                <w:ilvl w:val="0"/>
                <w:numId w:val="107"/>
              </w:numPr>
              <w:tabs>
                <w:tab w:val="clear" w:pos="360"/>
              </w:tabs>
              <w:ind w:left="342"/>
              <w:jc w:val="both"/>
              <w:rPr>
                <w:color w:val="000000"/>
                <w:sz w:val="20"/>
                <w:szCs w:val="20"/>
              </w:rPr>
            </w:pPr>
            <w:r>
              <w:rPr>
                <w:color w:val="000000"/>
                <w:sz w:val="20"/>
                <w:szCs w:val="20"/>
              </w:rPr>
              <w:t>Strong communication and persuasive skill</w:t>
            </w:r>
          </w:p>
          <w:p w:rsidR="00EA23C0" w:rsidRPr="00FB3F2C" w:rsidRDefault="00EA23C0" w:rsidP="00057452">
            <w:pPr>
              <w:numPr>
                <w:ilvl w:val="0"/>
                <w:numId w:val="107"/>
              </w:numPr>
              <w:tabs>
                <w:tab w:val="clear" w:pos="360"/>
              </w:tabs>
              <w:ind w:left="342"/>
              <w:jc w:val="both"/>
              <w:rPr>
                <w:color w:val="000000"/>
                <w:sz w:val="20"/>
                <w:szCs w:val="20"/>
              </w:rPr>
            </w:pPr>
            <w:r>
              <w:rPr>
                <w:color w:val="000000"/>
                <w:sz w:val="20"/>
                <w:szCs w:val="20"/>
              </w:rPr>
              <w:t>Conceptual and team building skill</w:t>
            </w:r>
          </w:p>
          <w:p w:rsidR="00EA23C0" w:rsidRDefault="00EA23C0" w:rsidP="00057452">
            <w:pPr>
              <w:numPr>
                <w:ilvl w:val="0"/>
                <w:numId w:val="107"/>
              </w:numPr>
              <w:tabs>
                <w:tab w:val="clear" w:pos="360"/>
              </w:tabs>
              <w:ind w:left="342"/>
              <w:jc w:val="both"/>
              <w:rPr>
                <w:color w:val="000000"/>
                <w:sz w:val="20"/>
                <w:szCs w:val="20"/>
              </w:rPr>
            </w:pPr>
            <w:r w:rsidRPr="00FB3F2C">
              <w:rPr>
                <w:color w:val="000000"/>
                <w:sz w:val="20"/>
                <w:szCs w:val="20"/>
              </w:rPr>
              <w:t xml:space="preserve">Expert knowledge in </w:t>
            </w:r>
            <w:r>
              <w:rPr>
                <w:color w:val="000000"/>
                <w:sz w:val="20"/>
                <w:szCs w:val="20"/>
              </w:rPr>
              <w:t xml:space="preserve">pharmaceutical quality assurance and process audit </w:t>
            </w:r>
          </w:p>
          <w:p w:rsidR="00EA23C0" w:rsidRPr="00FB3F2C" w:rsidRDefault="00EA23C0" w:rsidP="00057452">
            <w:pPr>
              <w:numPr>
                <w:ilvl w:val="0"/>
                <w:numId w:val="107"/>
              </w:numPr>
              <w:tabs>
                <w:tab w:val="clear" w:pos="360"/>
              </w:tabs>
              <w:ind w:left="342"/>
              <w:jc w:val="both"/>
              <w:rPr>
                <w:color w:val="000000"/>
                <w:sz w:val="20"/>
                <w:szCs w:val="20"/>
              </w:rPr>
            </w:pPr>
            <w:r>
              <w:rPr>
                <w:color w:val="000000"/>
                <w:sz w:val="20"/>
                <w:szCs w:val="20"/>
              </w:rPr>
              <w:t>Skills in using Microsoft offices ( excel, word, PowerPoint)</w:t>
            </w:r>
          </w:p>
        </w:tc>
      </w:tr>
      <w:tr w:rsidR="00EA23C0" w:rsidRPr="00FB3F2C" w:rsidTr="00706050">
        <w:tc>
          <w:tcPr>
            <w:tcW w:w="3150" w:type="dxa"/>
          </w:tcPr>
          <w:p w:rsidR="00EA23C0" w:rsidRPr="00FB3F2C" w:rsidRDefault="00EA23C0" w:rsidP="00706050">
            <w:pPr>
              <w:rPr>
                <w:b/>
                <w:bCs/>
                <w:color w:val="000000"/>
                <w:sz w:val="16"/>
                <w:szCs w:val="16"/>
              </w:rPr>
            </w:pPr>
            <w:r w:rsidRPr="00FB3F2C">
              <w:rPr>
                <w:b/>
                <w:bCs/>
                <w:color w:val="000000"/>
                <w:sz w:val="16"/>
                <w:szCs w:val="16"/>
              </w:rPr>
              <w:t>Personal Characteristics and attitudes</w:t>
            </w:r>
          </w:p>
        </w:tc>
        <w:tc>
          <w:tcPr>
            <w:tcW w:w="7650" w:type="dxa"/>
            <w:vAlign w:val="bottom"/>
          </w:tcPr>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Good inter personal relationship and Capacity for team work</w:t>
            </w:r>
          </w:p>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High level of responsibility and professional ethics</w:t>
            </w:r>
          </w:p>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Focused, result oriented and self disciplined</w:t>
            </w:r>
          </w:p>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 xml:space="preserve">Receptive to and able to facilitate change </w:t>
            </w:r>
          </w:p>
        </w:tc>
      </w:tr>
      <w:tr w:rsidR="00EA23C0" w:rsidRPr="00FB3F2C" w:rsidTr="00706050">
        <w:tc>
          <w:tcPr>
            <w:tcW w:w="3150" w:type="dxa"/>
          </w:tcPr>
          <w:p w:rsidR="00EA23C0" w:rsidRPr="00FB3F2C" w:rsidRDefault="00EA23C0" w:rsidP="00706050">
            <w:pPr>
              <w:rPr>
                <w:b/>
                <w:color w:val="000000"/>
                <w:sz w:val="16"/>
                <w:szCs w:val="16"/>
              </w:rPr>
            </w:pPr>
            <w:r w:rsidRPr="00FB3F2C">
              <w:rPr>
                <w:b/>
                <w:color w:val="000000"/>
                <w:sz w:val="16"/>
                <w:szCs w:val="16"/>
              </w:rPr>
              <w:t>Additional Trainings Needed</w:t>
            </w:r>
          </w:p>
        </w:tc>
        <w:tc>
          <w:tcPr>
            <w:tcW w:w="7650" w:type="dxa"/>
          </w:tcPr>
          <w:p w:rsidR="00EA23C0" w:rsidRPr="00FB3F2C" w:rsidRDefault="00EA23C0" w:rsidP="00057452">
            <w:pPr>
              <w:numPr>
                <w:ilvl w:val="0"/>
                <w:numId w:val="107"/>
              </w:numPr>
              <w:tabs>
                <w:tab w:val="clear" w:pos="360"/>
              </w:tabs>
              <w:ind w:left="342"/>
              <w:jc w:val="both"/>
              <w:rPr>
                <w:color w:val="000000"/>
                <w:sz w:val="20"/>
                <w:szCs w:val="20"/>
              </w:rPr>
            </w:pPr>
            <w:r w:rsidRPr="00FB3F2C">
              <w:rPr>
                <w:color w:val="000000"/>
                <w:sz w:val="20"/>
                <w:szCs w:val="20"/>
              </w:rPr>
              <w:t xml:space="preserve">Relevant training on </w:t>
            </w:r>
            <w:r>
              <w:rPr>
                <w:color w:val="000000"/>
                <w:sz w:val="20"/>
                <w:szCs w:val="20"/>
              </w:rPr>
              <w:t>quality assurance</w:t>
            </w:r>
          </w:p>
          <w:p w:rsidR="00EA23C0" w:rsidRPr="00FB3F2C" w:rsidRDefault="00EA23C0" w:rsidP="00706050">
            <w:pPr>
              <w:ind w:left="-18"/>
              <w:jc w:val="both"/>
              <w:rPr>
                <w:color w:val="000000"/>
                <w:sz w:val="20"/>
                <w:szCs w:val="20"/>
              </w:rPr>
            </w:pPr>
          </w:p>
        </w:tc>
      </w:tr>
    </w:tbl>
    <w:p w:rsidR="00EA23C0" w:rsidRDefault="00EA23C0" w:rsidP="00EA23C0"/>
    <w:p w:rsidR="00EA23C0" w:rsidRDefault="00EA23C0" w:rsidP="00EA23C0"/>
    <w:p w:rsidR="00EA23C0" w:rsidRDefault="00EA23C0" w:rsidP="00EA23C0"/>
    <w:p w:rsidR="00EA23C0" w:rsidRDefault="00EA23C0" w:rsidP="00EA23C0"/>
    <w:p w:rsidR="00EA23C0" w:rsidRDefault="00EA23C0" w:rsidP="00EA23C0"/>
    <w:p w:rsidR="00EA23C0" w:rsidRPr="007F2A79" w:rsidRDefault="00EA23C0" w:rsidP="00EA23C0">
      <w:pPr>
        <w:rPr>
          <w:b/>
          <w:color w:val="181DF4"/>
        </w:rPr>
      </w:pPr>
      <w:r w:rsidRPr="007F2A79">
        <w:rPr>
          <w:b/>
          <w:color w:val="181DF4"/>
        </w:rPr>
        <w:t>Job description of Quality Management team leader (Process quality assurance)</w:t>
      </w: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70"/>
        <w:gridCol w:w="7830"/>
      </w:tblGrid>
      <w:tr w:rsidR="00EA23C0" w:rsidRPr="000F3898" w:rsidTr="00706050">
        <w:trPr>
          <w:trHeight w:val="395"/>
        </w:trPr>
        <w:tc>
          <w:tcPr>
            <w:tcW w:w="2970" w:type="dxa"/>
          </w:tcPr>
          <w:p w:rsidR="00EA23C0" w:rsidRPr="000F3898" w:rsidRDefault="00EA23C0" w:rsidP="00706050">
            <w:pPr>
              <w:rPr>
                <w:b/>
                <w:bCs/>
                <w:color w:val="000000"/>
                <w:sz w:val="20"/>
                <w:szCs w:val="20"/>
              </w:rPr>
            </w:pPr>
            <w:r w:rsidRPr="000F3898">
              <w:rPr>
                <w:b/>
                <w:bCs/>
                <w:color w:val="000000"/>
                <w:sz w:val="20"/>
                <w:szCs w:val="20"/>
              </w:rPr>
              <w:t>Process for which it is responsible</w:t>
            </w:r>
          </w:p>
        </w:tc>
        <w:tc>
          <w:tcPr>
            <w:tcW w:w="7830" w:type="dxa"/>
          </w:tcPr>
          <w:p w:rsidR="00EA23C0" w:rsidRPr="000F3898" w:rsidRDefault="00EA23C0" w:rsidP="00706050">
            <w:pPr>
              <w:rPr>
                <w:color w:val="000000"/>
                <w:sz w:val="20"/>
                <w:szCs w:val="20"/>
              </w:rPr>
            </w:pPr>
            <w:r>
              <w:rPr>
                <w:color w:val="000000"/>
                <w:sz w:val="20"/>
                <w:szCs w:val="20"/>
              </w:rPr>
              <w:t>Quality Management Process owner</w:t>
            </w:r>
          </w:p>
        </w:tc>
      </w:tr>
      <w:tr w:rsidR="00EA23C0" w:rsidRPr="000F3898" w:rsidTr="00706050">
        <w:trPr>
          <w:trHeight w:val="368"/>
        </w:trPr>
        <w:tc>
          <w:tcPr>
            <w:tcW w:w="2970" w:type="dxa"/>
          </w:tcPr>
          <w:p w:rsidR="00EA23C0" w:rsidRPr="000F3898" w:rsidRDefault="00EA23C0" w:rsidP="00706050">
            <w:pPr>
              <w:rPr>
                <w:b/>
                <w:bCs/>
                <w:color w:val="000000"/>
                <w:sz w:val="20"/>
                <w:szCs w:val="20"/>
              </w:rPr>
            </w:pPr>
            <w:r w:rsidRPr="000F3898">
              <w:rPr>
                <w:b/>
                <w:bCs/>
                <w:color w:val="000000"/>
                <w:sz w:val="20"/>
                <w:szCs w:val="20"/>
              </w:rPr>
              <w:t>Process Level (head office or Branch)</w:t>
            </w:r>
          </w:p>
        </w:tc>
        <w:tc>
          <w:tcPr>
            <w:tcW w:w="7830" w:type="dxa"/>
          </w:tcPr>
          <w:p w:rsidR="00EA23C0" w:rsidRPr="000F3898" w:rsidRDefault="00EA23C0" w:rsidP="00706050">
            <w:pPr>
              <w:rPr>
                <w:color w:val="000000"/>
                <w:sz w:val="20"/>
                <w:szCs w:val="20"/>
              </w:rPr>
            </w:pPr>
            <w:r w:rsidRPr="000F3898">
              <w:rPr>
                <w:color w:val="000000"/>
                <w:sz w:val="20"/>
                <w:szCs w:val="20"/>
              </w:rPr>
              <w:t>Head Office</w:t>
            </w:r>
          </w:p>
        </w:tc>
      </w:tr>
      <w:tr w:rsidR="00EA23C0" w:rsidRPr="000F3898" w:rsidTr="00706050">
        <w:trPr>
          <w:trHeight w:val="350"/>
        </w:trPr>
        <w:tc>
          <w:tcPr>
            <w:tcW w:w="2970" w:type="dxa"/>
          </w:tcPr>
          <w:p w:rsidR="00EA23C0" w:rsidRPr="000F3898" w:rsidRDefault="00EA23C0" w:rsidP="00706050">
            <w:pPr>
              <w:rPr>
                <w:b/>
                <w:color w:val="000000"/>
                <w:sz w:val="20"/>
                <w:szCs w:val="20"/>
              </w:rPr>
            </w:pPr>
            <w:r w:rsidRPr="000F3898">
              <w:rPr>
                <w:b/>
                <w:color w:val="000000"/>
                <w:sz w:val="20"/>
                <w:szCs w:val="20"/>
              </w:rPr>
              <w:t>Job Title</w:t>
            </w:r>
          </w:p>
        </w:tc>
        <w:tc>
          <w:tcPr>
            <w:tcW w:w="7830" w:type="dxa"/>
          </w:tcPr>
          <w:p w:rsidR="00EA23C0" w:rsidRPr="000F3898" w:rsidRDefault="00EA23C0"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 xml:space="preserve">Accountable and Reports to </w:t>
            </w:r>
          </w:p>
        </w:tc>
        <w:tc>
          <w:tcPr>
            <w:tcW w:w="7830" w:type="dxa"/>
          </w:tcPr>
          <w:p w:rsidR="00EA23C0" w:rsidRPr="000F3898" w:rsidRDefault="00EA23C0" w:rsidP="00706050">
            <w:pPr>
              <w:rPr>
                <w:color w:val="000000"/>
                <w:sz w:val="20"/>
                <w:szCs w:val="20"/>
              </w:rPr>
            </w:pPr>
            <w:r w:rsidRPr="000F3898">
              <w:rPr>
                <w:color w:val="000000"/>
                <w:sz w:val="20"/>
                <w:szCs w:val="20"/>
              </w:rPr>
              <w:t>Pharmaceutical Supply Core Process Owner/ DG</w:t>
            </w:r>
          </w:p>
        </w:tc>
      </w:tr>
      <w:tr w:rsidR="00EA23C0" w:rsidRPr="000F3898" w:rsidTr="00706050">
        <w:trPr>
          <w:trHeight w:val="233"/>
        </w:trPr>
        <w:tc>
          <w:tcPr>
            <w:tcW w:w="2970" w:type="dxa"/>
          </w:tcPr>
          <w:p w:rsidR="00EA23C0" w:rsidRPr="000F3898" w:rsidRDefault="00EA23C0" w:rsidP="00706050">
            <w:pPr>
              <w:rPr>
                <w:b/>
                <w:color w:val="000000"/>
                <w:sz w:val="20"/>
                <w:szCs w:val="20"/>
              </w:rPr>
            </w:pPr>
            <w:r w:rsidRPr="000F3898">
              <w:rPr>
                <w:b/>
                <w:color w:val="000000"/>
                <w:sz w:val="20"/>
                <w:szCs w:val="20"/>
              </w:rPr>
              <w:t>Coordinate with</w:t>
            </w:r>
          </w:p>
        </w:tc>
        <w:tc>
          <w:tcPr>
            <w:tcW w:w="7830" w:type="dxa"/>
          </w:tcPr>
          <w:p w:rsidR="00EA23C0" w:rsidRPr="000F3898" w:rsidRDefault="00EA23C0" w:rsidP="00706050">
            <w:pPr>
              <w:rPr>
                <w:color w:val="000000"/>
                <w:sz w:val="20"/>
                <w:szCs w:val="20"/>
              </w:rPr>
            </w:pPr>
          </w:p>
        </w:tc>
      </w:tr>
      <w:tr w:rsidR="00EA23C0" w:rsidRPr="000F3898" w:rsidTr="00706050">
        <w:trPr>
          <w:trHeight w:val="386"/>
        </w:trPr>
        <w:tc>
          <w:tcPr>
            <w:tcW w:w="2970" w:type="dxa"/>
          </w:tcPr>
          <w:p w:rsidR="00EA23C0" w:rsidRPr="000F3898" w:rsidRDefault="00EA23C0" w:rsidP="00706050">
            <w:pPr>
              <w:rPr>
                <w:b/>
                <w:color w:val="000000"/>
                <w:sz w:val="20"/>
                <w:szCs w:val="20"/>
              </w:rPr>
            </w:pPr>
            <w:r w:rsidRPr="000F3898">
              <w:rPr>
                <w:b/>
                <w:color w:val="000000"/>
                <w:sz w:val="20"/>
                <w:szCs w:val="20"/>
              </w:rPr>
              <w:t>System &amp; Process in which it participate</w:t>
            </w:r>
          </w:p>
        </w:tc>
        <w:tc>
          <w:tcPr>
            <w:tcW w:w="7830" w:type="dxa"/>
          </w:tcPr>
          <w:p w:rsidR="00EA23C0" w:rsidRPr="000F3898" w:rsidRDefault="00EA23C0" w:rsidP="00706050">
            <w:pPr>
              <w:rPr>
                <w:color w:val="000000"/>
                <w:sz w:val="20"/>
                <w:szCs w:val="20"/>
                <w:lang w:val="fr-FR"/>
              </w:rPr>
            </w:pPr>
          </w:p>
        </w:tc>
      </w:tr>
      <w:tr w:rsidR="00EA23C0" w:rsidRPr="000F3898" w:rsidTr="00706050">
        <w:trPr>
          <w:trHeight w:val="224"/>
        </w:trPr>
        <w:tc>
          <w:tcPr>
            <w:tcW w:w="2970" w:type="dxa"/>
          </w:tcPr>
          <w:p w:rsidR="00EA23C0" w:rsidRPr="000F3898" w:rsidRDefault="00EA23C0" w:rsidP="00706050">
            <w:pPr>
              <w:rPr>
                <w:b/>
                <w:color w:val="000000"/>
                <w:sz w:val="20"/>
                <w:szCs w:val="20"/>
              </w:rPr>
            </w:pPr>
            <w:r w:rsidRPr="000F3898">
              <w:rPr>
                <w:b/>
                <w:color w:val="000000"/>
                <w:sz w:val="20"/>
                <w:szCs w:val="20"/>
              </w:rPr>
              <w:t>Number of Post</w:t>
            </w:r>
          </w:p>
        </w:tc>
        <w:tc>
          <w:tcPr>
            <w:tcW w:w="7830" w:type="dxa"/>
          </w:tcPr>
          <w:p w:rsidR="00EA23C0" w:rsidRPr="000F3898" w:rsidRDefault="00EA23C0" w:rsidP="00706050">
            <w:pPr>
              <w:rPr>
                <w:color w:val="FF0000"/>
                <w:sz w:val="20"/>
                <w:szCs w:val="20"/>
              </w:rPr>
            </w:pPr>
            <w:r w:rsidRPr="000F3898">
              <w:rPr>
                <w:color w:val="FF0000"/>
                <w:sz w:val="22"/>
                <w:szCs w:val="20"/>
              </w:rPr>
              <w:t>1</w:t>
            </w:r>
          </w:p>
        </w:tc>
      </w:tr>
      <w:tr w:rsidR="00EA23C0" w:rsidRPr="000F3898" w:rsidTr="00706050">
        <w:trPr>
          <w:trHeight w:val="422"/>
        </w:trPr>
        <w:tc>
          <w:tcPr>
            <w:tcW w:w="2970" w:type="dxa"/>
          </w:tcPr>
          <w:p w:rsidR="00EA23C0" w:rsidRPr="000F3898" w:rsidRDefault="00EA23C0" w:rsidP="00706050">
            <w:pPr>
              <w:rPr>
                <w:b/>
                <w:color w:val="000000"/>
                <w:sz w:val="20"/>
                <w:szCs w:val="20"/>
              </w:rPr>
            </w:pPr>
            <w:r w:rsidRPr="000F3898">
              <w:rPr>
                <w:b/>
                <w:color w:val="000000"/>
                <w:sz w:val="20"/>
                <w:szCs w:val="20"/>
              </w:rPr>
              <w:t>Expected outcome from the process</w:t>
            </w:r>
          </w:p>
        </w:tc>
        <w:tc>
          <w:tcPr>
            <w:tcW w:w="7830" w:type="dxa"/>
          </w:tcPr>
          <w:p w:rsidR="00EA23C0" w:rsidRPr="000F3898" w:rsidRDefault="00EA23C0"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EA23C0" w:rsidRPr="000F3898" w:rsidTr="00706050">
        <w:trPr>
          <w:trHeight w:val="3437"/>
        </w:trPr>
        <w:tc>
          <w:tcPr>
            <w:tcW w:w="2970" w:type="dxa"/>
          </w:tcPr>
          <w:p w:rsidR="00EA23C0" w:rsidRPr="000F3898" w:rsidRDefault="00EA23C0" w:rsidP="00706050">
            <w:pPr>
              <w:rPr>
                <w:b/>
                <w:color w:val="000000"/>
                <w:sz w:val="20"/>
                <w:szCs w:val="20"/>
              </w:rPr>
            </w:pPr>
            <w:r w:rsidRPr="000F3898">
              <w:rPr>
                <w:b/>
                <w:color w:val="000000"/>
                <w:sz w:val="20"/>
                <w:szCs w:val="20"/>
              </w:rPr>
              <w:t>Duties and Responsibilities</w:t>
            </w: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tc>
        <w:tc>
          <w:tcPr>
            <w:tcW w:w="7830" w:type="dxa"/>
          </w:tcPr>
          <w:p w:rsidR="00EA23C0" w:rsidRPr="0094323A" w:rsidRDefault="00EA23C0" w:rsidP="00057452">
            <w:pPr>
              <w:pStyle w:val="PlainText"/>
              <w:numPr>
                <w:ilvl w:val="0"/>
                <w:numId w:val="107"/>
              </w:numPr>
              <w:tabs>
                <w:tab w:val="clear" w:pos="360"/>
                <w:tab w:val="num" w:pos="450"/>
              </w:tabs>
              <w:spacing w:before="160"/>
              <w:ind w:left="45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Contribute in cascade of  annual plan of the Agency to sub-process  plan and develop periodic performance reports of the team</w:t>
            </w:r>
          </w:p>
          <w:p w:rsidR="00EA23C0" w:rsidRDefault="00EA23C0" w:rsidP="00057452">
            <w:pPr>
              <w:numPr>
                <w:ilvl w:val="0"/>
                <w:numId w:val="107"/>
              </w:numPr>
              <w:tabs>
                <w:tab w:val="clear" w:pos="360"/>
                <w:tab w:val="num" w:pos="450"/>
              </w:tabs>
              <w:ind w:left="450"/>
              <w:jc w:val="both"/>
              <w:rPr>
                <w:color w:val="000000"/>
                <w:sz w:val="22"/>
                <w:szCs w:val="20"/>
              </w:rPr>
            </w:pPr>
            <w:r w:rsidRPr="00543060">
              <w:rPr>
                <w:color w:val="000000"/>
                <w:sz w:val="22"/>
                <w:szCs w:val="20"/>
              </w:rPr>
              <w:t xml:space="preserve"> Contribute during preparation of operational guidelines and SOPs,</w:t>
            </w:r>
            <w:r>
              <w:rPr>
                <w:color w:val="000000"/>
                <w:sz w:val="22"/>
                <w:szCs w:val="20"/>
              </w:rPr>
              <w:t xml:space="preserve"> revise SOPs </w:t>
            </w:r>
          </w:p>
          <w:p w:rsidR="00EA23C0" w:rsidRPr="00543060"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 xml:space="preserve">Supervise  process quality assurance activities of relevant process at head office and branch office </w:t>
            </w:r>
          </w:p>
          <w:p w:rsidR="00EA23C0" w:rsidRPr="000F3898" w:rsidRDefault="00EA23C0" w:rsidP="00057452">
            <w:pPr>
              <w:numPr>
                <w:ilvl w:val="0"/>
                <w:numId w:val="107"/>
              </w:numPr>
              <w:tabs>
                <w:tab w:val="clear" w:pos="360"/>
                <w:tab w:val="num" w:pos="450"/>
              </w:tabs>
              <w:ind w:left="450"/>
              <w:jc w:val="both"/>
              <w:rPr>
                <w:color w:val="000000"/>
                <w:sz w:val="22"/>
                <w:szCs w:val="20"/>
              </w:rPr>
            </w:pPr>
            <w:r w:rsidRPr="000F3898">
              <w:rPr>
                <w:color w:val="000000"/>
                <w:sz w:val="22"/>
                <w:szCs w:val="20"/>
              </w:rPr>
              <w:t>Pr</w:t>
            </w:r>
            <w:r>
              <w:rPr>
                <w:color w:val="000000"/>
                <w:sz w:val="22"/>
                <w:szCs w:val="20"/>
              </w:rPr>
              <w:t>epare timely and accurate report</w:t>
            </w:r>
            <w:r w:rsidRPr="000F3898">
              <w:rPr>
                <w:color w:val="000000"/>
                <w:sz w:val="22"/>
                <w:szCs w:val="20"/>
              </w:rPr>
              <w:t xml:space="preserve"> of qu</w:t>
            </w:r>
            <w:r>
              <w:rPr>
                <w:color w:val="000000"/>
                <w:sz w:val="22"/>
                <w:szCs w:val="20"/>
              </w:rPr>
              <w:t>ality management related activities</w:t>
            </w:r>
          </w:p>
          <w:p w:rsidR="00EA23C0" w:rsidRPr="000F3898"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Ensure that all relevant processes are supported by updated SOPs</w:t>
            </w:r>
          </w:p>
          <w:p w:rsidR="00EA23C0" w:rsidRDefault="00EA23C0" w:rsidP="00057452">
            <w:pPr>
              <w:numPr>
                <w:ilvl w:val="0"/>
                <w:numId w:val="107"/>
              </w:numPr>
              <w:tabs>
                <w:tab w:val="clear" w:pos="360"/>
                <w:tab w:val="num" w:pos="450"/>
              </w:tabs>
              <w:ind w:left="450"/>
              <w:jc w:val="both"/>
              <w:rPr>
                <w:color w:val="000000"/>
                <w:sz w:val="22"/>
                <w:szCs w:val="20"/>
              </w:rPr>
            </w:pPr>
            <w:r w:rsidRPr="000F3898">
              <w:rPr>
                <w:color w:val="000000"/>
                <w:sz w:val="22"/>
                <w:szCs w:val="20"/>
              </w:rPr>
              <w:t>Promotes a team spirit and creates a learning environment</w:t>
            </w:r>
          </w:p>
          <w:p w:rsidR="00EA23C0" w:rsidRPr="000F3898"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Facilitate</w:t>
            </w:r>
            <w:r w:rsidRPr="000F3898">
              <w:rPr>
                <w:color w:val="000000"/>
                <w:sz w:val="22"/>
                <w:szCs w:val="20"/>
              </w:rPr>
              <w:t xml:space="preserve"> on job and off job training on  quality management techniques and tools</w:t>
            </w:r>
          </w:p>
          <w:p w:rsidR="00EA23C0" w:rsidRPr="00896FA4"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Report to immediate supervisor on the daily analysis activity</w:t>
            </w:r>
          </w:p>
          <w:p w:rsidR="00EA23C0" w:rsidRPr="000F3898" w:rsidRDefault="00EA23C0" w:rsidP="00706050">
            <w:pPr>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Qualification</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 xml:space="preserve">MSc in Pharmaceutical analysis and quality assurance, B.Pharm from recognized university </w:t>
            </w:r>
            <w:r>
              <w:rPr>
                <w:color w:val="000000"/>
                <w:sz w:val="20"/>
                <w:szCs w:val="20"/>
              </w:rPr>
              <w:t>/ Chemist/ Laboratory technologist with practical experience on Pharmaceutical quality assurance</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Salary</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Minimum Work Experience</w:t>
            </w:r>
          </w:p>
          <w:p w:rsidR="00EA23C0" w:rsidRPr="000F3898" w:rsidRDefault="00EA23C0" w:rsidP="00706050">
            <w:pPr>
              <w:rPr>
                <w:b/>
                <w:color w:val="000000"/>
                <w:sz w:val="20"/>
                <w:szCs w:val="20"/>
              </w:rPr>
            </w:pP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 xml:space="preserve"> 5</w:t>
            </w:r>
            <w:r w:rsidRPr="000F3898">
              <w:rPr>
                <w:color w:val="000000"/>
                <w:sz w:val="20"/>
                <w:szCs w:val="20"/>
              </w:rPr>
              <w:t xml:space="preserve"> years of relevant work experience </w:t>
            </w:r>
            <w:r>
              <w:rPr>
                <w:color w:val="000000"/>
                <w:sz w:val="20"/>
                <w:szCs w:val="20"/>
              </w:rPr>
              <w:t>preferably on pharmaceutical Quality assurance</w:t>
            </w:r>
          </w:p>
        </w:tc>
      </w:tr>
      <w:tr w:rsidR="00EA23C0" w:rsidRPr="000F3898" w:rsidTr="00706050">
        <w:tc>
          <w:tcPr>
            <w:tcW w:w="2970" w:type="dxa"/>
          </w:tcPr>
          <w:p w:rsidR="00EA23C0" w:rsidRPr="000F3898" w:rsidRDefault="00EA23C0" w:rsidP="00706050">
            <w:pPr>
              <w:rPr>
                <w:b/>
                <w:color w:val="000000"/>
                <w:sz w:val="16"/>
                <w:szCs w:val="16"/>
              </w:rPr>
            </w:pPr>
            <w:r w:rsidRPr="000F3898">
              <w:rPr>
                <w:b/>
                <w:bCs/>
                <w:color w:val="000000"/>
                <w:sz w:val="16"/>
                <w:szCs w:val="16"/>
              </w:rPr>
              <w:t>Knowledge and Skills</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Good communication</w:t>
            </w:r>
            <w:r w:rsidRPr="000F3898">
              <w:rPr>
                <w:color w:val="000000"/>
                <w:sz w:val="20"/>
                <w:szCs w:val="20"/>
              </w:rPr>
              <w:t xml:space="preserve"> skill</w:t>
            </w:r>
          </w:p>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Strong t</w:t>
            </w:r>
            <w:r w:rsidRPr="000F3898">
              <w:rPr>
                <w:color w:val="000000"/>
                <w:sz w:val="20"/>
                <w:szCs w:val="20"/>
              </w:rPr>
              <w:t>eam building skill</w:t>
            </w:r>
            <w:r>
              <w:rPr>
                <w:color w:val="000000"/>
                <w:sz w:val="20"/>
                <w:szCs w:val="20"/>
              </w:rPr>
              <w:t xml:space="preserve">, skills in using Microsoft offices </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 xml:space="preserve">Expert knowledge in pharmaceutical quality assurance and process audit </w:t>
            </w:r>
          </w:p>
        </w:tc>
      </w:tr>
      <w:tr w:rsidR="00EA23C0" w:rsidRPr="000F3898" w:rsidTr="00706050">
        <w:tc>
          <w:tcPr>
            <w:tcW w:w="2970" w:type="dxa"/>
          </w:tcPr>
          <w:p w:rsidR="00EA23C0" w:rsidRPr="000F3898" w:rsidRDefault="00EA23C0" w:rsidP="00706050">
            <w:pPr>
              <w:rPr>
                <w:b/>
                <w:bCs/>
                <w:color w:val="000000"/>
                <w:sz w:val="16"/>
                <w:szCs w:val="16"/>
              </w:rPr>
            </w:pPr>
            <w:r w:rsidRPr="000F3898">
              <w:rPr>
                <w:b/>
                <w:bCs/>
                <w:color w:val="000000"/>
                <w:sz w:val="16"/>
                <w:szCs w:val="16"/>
              </w:rPr>
              <w:t>Personal Characteristics and attitudes</w:t>
            </w:r>
          </w:p>
        </w:tc>
        <w:tc>
          <w:tcPr>
            <w:tcW w:w="7830" w:type="dxa"/>
            <w:vAlign w:val="bottom"/>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EA23C0" w:rsidRPr="000F3898" w:rsidRDefault="00EA23C0" w:rsidP="00706050">
            <w:pPr>
              <w:ind w:left="342"/>
              <w:jc w:val="both"/>
              <w:rPr>
                <w:color w:val="000000"/>
                <w:sz w:val="20"/>
                <w:szCs w:val="20"/>
              </w:rPr>
            </w:pPr>
          </w:p>
        </w:tc>
      </w:tr>
      <w:tr w:rsidR="00EA23C0" w:rsidRPr="00FB3F2C" w:rsidTr="00706050">
        <w:tc>
          <w:tcPr>
            <w:tcW w:w="2970" w:type="dxa"/>
          </w:tcPr>
          <w:p w:rsidR="00EA23C0" w:rsidRPr="000F3898" w:rsidRDefault="00EA23C0" w:rsidP="00706050">
            <w:pPr>
              <w:rPr>
                <w:b/>
                <w:color w:val="000000"/>
                <w:sz w:val="16"/>
                <w:szCs w:val="16"/>
              </w:rPr>
            </w:pPr>
            <w:r w:rsidRPr="000F3898">
              <w:rPr>
                <w:b/>
                <w:color w:val="000000"/>
                <w:sz w:val="16"/>
                <w:szCs w:val="16"/>
              </w:rPr>
              <w:t>Additional Trainings Needed</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EA23C0" w:rsidRPr="000F3898" w:rsidRDefault="00EA23C0" w:rsidP="00706050">
            <w:pPr>
              <w:ind w:left="-18"/>
              <w:jc w:val="both"/>
              <w:rPr>
                <w:color w:val="000000"/>
                <w:sz w:val="20"/>
                <w:szCs w:val="20"/>
              </w:rPr>
            </w:pPr>
          </w:p>
        </w:tc>
      </w:tr>
    </w:tbl>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Pr="007F2A79" w:rsidRDefault="00EA23C0" w:rsidP="00EA23C0">
      <w:pPr>
        <w:rPr>
          <w:b/>
          <w:color w:val="181DF4"/>
        </w:rPr>
      </w:pPr>
      <w:r w:rsidRPr="007F2A79">
        <w:rPr>
          <w:b/>
          <w:color w:val="181DF4"/>
        </w:rPr>
        <w:t>Job description of Quality Management team leader (Product Quality assurance)</w:t>
      </w: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70"/>
        <w:gridCol w:w="7830"/>
      </w:tblGrid>
      <w:tr w:rsidR="00EA23C0" w:rsidRPr="000F3898" w:rsidTr="00706050">
        <w:trPr>
          <w:trHeight w:val="395"/>
        </w:trPr>
        <w:tc>
          <w:tcPr>
            <w:tcW w:w="2970" w:type="dxa"/>
          </w:tcPr>
          <w:p w:rsidR="00EA23C0" w:rsidRPr="000F3898" w:rsidRDefault="00EA23C0" w:rsidP="00706050">
            <w:pPr>
              <w:rPr>
                <w:b/>
                <w:bCs/>
                <w:color w:val="000000"/>
                <w:sz w:val="20"/>
                <w:szCs w:val="20"/>
              </w:rPr>
            </w:pPr>
            <w:r w:rsidRPr="000F3898">
              <w:rPr>
                <w:b/>
                <w:bCs/>
                <w:color w:val="000000"/>
                <w:sz w:val="20"/>
                <w:szCs w:val="20"/>
              </w:rPr>
              <w:t>Process for which it is responsible</w:t>
            </w:r>
          </w:p>
        </w:tc>
        <w:tc>
          <w:tcPr>
            <w:tcW w:w="7830" w:type="dxa"/>
          </w:tcPr>
          <w:p w:rsidR="00EA23C0" w:rsidRPr="000F3898" w:rsidRDefault="00EA23C0" w:rsidP="00706050">
            <w:pPr>
              <w:rPr>
                <w:color w:val="000000"/>
                <w:sz w:val="20"/>
                <w:szCs w:val="20"/>
              </w:rPr>
            </w:pPr>
            <w:r>
              <w:rPr>
                <w:color w:val="000000"/>
                <w:sz w:val="20"/>
                <w:szCs w:val="20"/>
              </w:rPr>
              <w:t>Quality Management Process owner</w:t>
            </w:r>
          </w:p>
        </w:tc>
      </w:tr>
      <w:tr w:rsidR="00EA23C0" w:rsidRPr="000F3898" w:rsidTr="00706050">
        <w:trPr>
          <w:trHeight w:val="368"/>
        </w:trPr>
        <w:tc>
          <w:tcPr>
            <w:tcW w:w="2970" w:type="dxa"/>
          </w:tcPr>
          <w:p w:rsidR="00EA23C0" w:rsidRPr="000F3898" w:rsidRDefault="00EA23C0" w:rsidP="00706050">
            <w:pPr>
              <w:rPr>
                <w:b/>
                <w:bCs/>
                <w:color w:val="000000"/>
                <w:sz w:val="20"/>
                <w:szCs w:val="20"/>
              </w:rPr>
            </w:pPr>
            <w:r w:rsidRPr="000F3898">
              <w:rPr>
                <w:b/>
                <w:bCs/>
                <w:color w:val="000000"/>
                <w:sz w:val="20"/>
                <w:szCs w:val="20"/>
              </w:rPr>
              <w:t>Process Level (head office or Branch)</w:t>
            </w:r>
          </w:p>
        </w:tc>
        <w:tc>
          <w:tcPr>
            <w:tcW w:w="7830" w:type="dxa"/>
          </w:tcPr>
          <w:p w:rsidR="00EA23C0" w:rsidRPr="000F3898" w:rsidRDefault="00EA23C0" w:rsidP="00706050">
            <w:pPr>
              <w:rPr>
                <w:color w:val="000000"/>
                <w:sz w:val="20"/>
                <w:szCs w:val="20"/>
              </w:rPr>
            </w:pPr>
            <w:r w:rsidRPr="000F3898">
              <w:rPr>
                <w:color w:val="000000"/>
                <w:sz w:val="20"/>
                <w:szCs w:val="20"/>
              </w:rPr>
              <w:t>Head Office</w:t>
            </w:r>
          </w:p>
        </w:tc>
      </w:tr>
      <w:tr w:rsidR="00EA23C0" w:rsidRPr="000F3898" w:rsidTr="00706050">
        <w:trPr>
          <w:trHeight w:val="350"/>
        </w:trPr>
        <w:tc>
          <w:tcPr>
            <w:tcW w:w="2970" w:type="dxa"/>
          </w:tcPr>
          <w:p w:rsidR="00EA23C0" w:rsidRPr="000F3898" w:rsidRDefault="00EA23C0" w:rsidP="00706050">
            <w:pPr>
              <w:rPr>
                <w:b/>
                <w:color w:val="000000"/>
                <w:sz w:val="20"/>
                <w:szCs w:val="20"/>
              </w:rPr>
            </w:pPr>
            <w:r w:rsidRPr="000F3898">
              <w:rPr>
                <w:b/>
                <w:color w:val="000000"/>
                <w:sz w:val="20"/>
                <w:szCs w:val="20"/>
              </w:rPr>
              <w:t>Job Title</w:t>
            </w:r>
          </w:p>
        </w:tc>
        <w:tc>
          <w:tcPr>
            <w:tcW w:w="7830" w:type="dxa"/>
          </w:tcPr>
          <w:p w:rsidR="00EA23C0" w:rsidRPr="000F3898" w:rsidRDefault="00EA23C0"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 xml:space="preserve">Accountable and Reports to </w:t>
            </w:r>
          </w:p>
        </w:tc>
        <w:tc>
          <w:tcPr>
            <w:tcW w:w="7830" w:type="dxa"/>
          </w:tcPr>
          <w:p w:rsidR="00EA23C0" w:rsidRPr="000F3898" w:rsidRDefault="00EA23C0" w:rsidP="00706050">
            <w:pPr>
              <w:rPr>
                <w:color w:val="000000"/>
                <w:sz w:val="20"/>
                <w:szCs w:val="20"/>
              </w:rPr>
            </w:pPr>
            <w:r w:rsidRPr="000F3898">
              <w:rPr>
                <w:color w:val="000000"/>
                <w:sz w:val="20"/>
                <w:szCs w:val="20"/>
              </w:rPr>
              <w:t>Pharmaceutical Supply Core Process Owner/ DG</w:t>
            </w:r>
          </w:p>
        </w:tc>
      </w:tr>
      <w:tr w:rsidR="00EA23C0" w:rsidRPr="000F3898" w:rsidTr="00706050">
        <w:trPr>
          <w:trHeight w:val="233"/>
        </w:trPr>
        <w:tc>
          <w:tcPr>
            <w:tcW w:w="2970" w:type="dxa"/>
          </w:tcPr>
          <w:p w:rsidR="00EA23C0" w:rsidRPr="000F3898" w:rsidRDefault="00EA23C0" w:rsidP="00706050">
            <w:pPr>
              <w:rPr>
                <w:b/>
                <w:color w:val="000000"/>
                <w:sz w:val="20"/>
                <w:szCs w:val="20"/>
              </w:rPr>
            </w:pPr>
            <w:r w:rsidRPr="000F3898">
              <w:rPr>
                <w:b/>
                <w:color w:val="000000"/>
                <w:sz w:val="20"/>
                <w:szCs w:val="20"/>
              </w:rPr>
              <w:t>Coordinate with</w:t>
            </w:r>
          </w:p>
        </w:tc>
        <w:tc>
          <w:tcPr>
            <w:tcW w:w="7830" w:type="dxa"/>
          </w:tcPr>
          <w:p w:rsidR="00EA23C0" w:rsidRPr="000F3898" w:rsidRDefault="00EA23C0" w:rsidP="00706050">
            <w:pPr>
              <w:rPr>
                <w:color w:val="000000"/>
                <w:sz w:val="20"/>
                <w:szCs w:val="20"/>
              </w:rPr>
            </w:pPr>
          </w:p>
        </w:tc>
      </w:tr>
      <w:tr w:rsidR="00EA23C0" w:rsidRPr="000F3898" w:rsidTr="00706050">
        <w:trPr>
          <w:trHeight w:val="386"/>
        </w:trPr>
        <w:tc>
          <w:tcPr>
            <w:tcW w:w="2970" w:type="dxa"/>
          </w:tcPr>
          <w:p w:rsidR="00EA23C0" w:rsidRPr="000F3898" w:rsidRDefault="00EA23C0" w:rsidP="00706050">
            <w:pPr>
              <w:rPr>
                <w:b/>
                <w:color w:val="000000"/>
                <w:sz w:val="20"/>
                <w:szCs w:val="20"/>
              </w:rPr>
            </w:pPr>
            <w:r w:rsidRPr="000F3898">
              <w:rPr>
                <w:b/>
                <w:color w:val="000000"/>
                <w:sz w:val="20"/>
                <w:szCs w:val="20"/>
              </w:rPr>
              <w:t>System &amp; Process in which it participate</w:t>
            </w:r>
          </w:p>
        </w:tc>
        <w:tc>
          <w:tcPr>
            <w:tcW w:w="7830" w:type="dxa"/>
          </w:tcPr>
          <w:p w:rsidR="00EA23C0" w:rsidRPr="000F3898" w:rsidRDefault="00EA23C0" w:rsidP="00706050">
            <w:pPr>
              <w:rPr>
                <w:color w:val="000000"/>
                <w:sz w:val="20"/>
                <w:szCs w:val="20"/>
                <w:lang w:val="fr-FR"/>
              </w:rPr>
            </w:pPr>
          </w:p>
        </w:tc>
      </w:tr>
      <w:tr w:rsidR="00EA23C0" w:rsidRPr="000F3898" w:rsidTr="00706050">
        <w:trPr>
          <w:trHeight w:val="224"/>
        </w:trPr>
        <w:tc>
          <w:tcPr>
            <w:tcW w:w="2970" w:type="dxa"/>
          </w:tcPr>
          <w:p w:rsidR="00EA23C0" w:rsidRPr="000F3898" w:rsidRDefault="00EA23C0" w:rsidP="00706050">
            <w:pPr>
              <w:rPr>
                <w:b/>
                <w:color w:val="000000"/>
                <w:sz w:val="20"/>
                <w:szCs w:val="20"/>
              </w:rPr>
            </w:pPr>
            <w:r w:rsidRPr="000F3898">
              <w:rPr>
                <w:b/>
                <w:color w:val="000000"/>
                <w:sz w:val="20"/>
                <w:szCs w:val="20"/>
              </w:rPr>
              <w:t>Number of Post</w:t>
            </w:r>
          </w:p>
        </w:tc>
        <w:tc>
          <w:tcPr>
            <w:tcW w:w="7830" w:type="dxa"/>
          </w:tcPr>
          <w:p w:rsidR="00EA23C0" w:rsidRPr="000F3898" w:rsidRDefault="00EA23C0" w:rsidP="00706050">
            <w:pPr>
              <w:rPr>
                <w:color w:val="FF0000"/>
                <w:sz w:val="20"/>
                <w:szCs w:val="20"/>
              </w:rPr>
            </w:pPr>
            <w:r>
              <w:rPr>
                <w:color w:val="FF0000"/>
                <w:sz w:val="22"/>
                <w:szCs w:val="20"/>
              </w:rPr>
              <w:t>1</w:t>
            </w:r>
          </w:p>
        </w:tc>
      </w:tr>
      <w:tr w:rsidR="00EA23C0" w:rsidRPr="000F3898" w:rsidTr="00706050">
        <w:trPr>
          <w:trHeight w:val="422"/>
        </w:trPr>
        <w:tc>
          <w:tcPr>
            <w:tcW w:w="2970" w:type="dxa"/>
          </w:tcPr>
          <w:p w:rsidR="00EA23C0" w:rsidRPr="000F3898" w:rsidRDefault="00EA23C0" w:rsidP="00706050">
            <w:pPr>
              <w:rPr>
                <w:b/>
                <w:color w:val="000000"/>
                <w:sz w:val="20"/>
                <w:szCs w:val="20"/>
              </w:rPr>
            </w:pPr>
            <w:r w:rsidRPr="000F3898">
              <w:rPr>
                <w:b/>
                <w:color w:val="000000"/>
                <w:sz w:val="20"/>
                <w:szCs w:val="20"/>
              </w:rPr>
              <w:t>Expected outcome from the process</w:t>
            </w:r>
          </w:p>
        </w:tc>
        <w:tc>
          <w:tcPr>
            <w:tcW w:w="7830" w:type="dxa"/>
          </w:tcPr>
          <w:p w:rsidR="00EA23C0" w:rsidRPr="000F3898" w:rsidRDefault="00EA23C0"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EA23C0" w:rsidRPr="000F3898" w:rsidTr="00706050">
        <w:trPr>
          <w:trHeight w:val="3437"/>
        </w:trPr>
        <w:tc>
          <w:tcPr>
            <w:tcW w:w="2970" w:type="dxa"/>
          </w:tcPr>
          <w:p w:rsidR="00EA23C0" w:rsidRPr="000F3898" w:rsidRDefault="00EA23C0" w:rsidP="00706050">
            <w:pPr>
              <w:rPr>
                <w:b/>
                <w:color w:val="000000"/>
                <w:sz w:val="20"/>
                <w:szCs w:val="20"/>
              </w:rPr>
            </w:pPr>
            <w:r w:rsidRPr="000F3898">
              <w:rPr>
                <w:b/>
                <w:color w:val="000000"/>
                <w:sz w:val="20"/>
                <w:szCs w:val="20"/>
              </w:rPr>
              <w:t>Duties and Responsibilities</w:t>
            </w: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tc>
        <w:tc>
          <w:tcPr>
            <w:tcW w:w="7830" w:type="dxa"/>
          </w:tcPr>
          <w:p w:rsidR="00EA23C0" w:rsidRPr="0094323A" w:rsidRDefault="00EA23C0" w:rsidP="00057452">
            <w:pPr>
              <w:pStyle w:val="PlainText"/>
              <w:numPr>
                <w:ilvl w:val="0"/>
                <w:numId w:val="157"/>
              </w:numPr>
              <w:tabs>
                <w:tab w:val="num" w:pos="252"/>
              </w:tabs>
              <w:spacing w:before="160"/>
              <w:ind w:left="252" w:hanging="18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 xml:space="preserve">Contribute in cascade of  annual plan of  the sub process plan to team and  individual level and develop periodic performance reports </w:t>
            </w:r>
          </w:p>
          <w:p w:rsidR="00EA23C0" w:rsidRPr="003D0F0E" w:rsidRDefault="00EA23C0" w:rsidP="00057452">
            <w:pPr>
              <w:numPr>
                <w:ilvl w:val="0"/>
                <w:numId w:val="107"/>
              </w:numPr>
              <w:tabs>
                <w:tab w:val="clear" w:pos="360"/>
                <w:tab w:val="num" w:pos="252"/>
              </w:tabs>
              <w:ind w:left="252" w:hanging="180"/>
              <w:jc w:val="both"/>
              <w:rPr>
                <w:color w:val="000000"/>
                <w:sz w:val="22"/>
                <w:szCs w:val="20"/>
              </w:rPr>
            </w:pPr>
            <w:r w:rsidRPr="003D0F0E">
              <w:rPr>
                <w:color w:val="000000"/>
                <w:sz w:val="22"/>
                <w:szCs w:val="20"/>
              </w:rPr>
              <w:t xml:space="preserve"> Conduct quality test for selected products and physical inspection for incoming shipment</w:t>
            </w:r>
            <w:r>
              <w:rPr>
                <w:color w:val="000000"/>
                <w:sz w:val="22"/>
                <w:szCs w:val="20"/>
              </w:rPr>
              <w:t xml:space="preserve"> at warehouse</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Contribute during preparation of</w:t>
            </w:r>
            <w:r w:rsidRPr="000F3898">
              <w:rPr>
                <w:color w:val="000000"/>
                <w:sz w:val="22"/>
                <w:szCs w:val="20"/>
              </w:rPr>
              <w:t xml:space="preserve"> operational guidelines and SOPs, revise SOPs and test procedures</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Perform</w:t>
            </w:r>
            <w:r w:rsidRPr="000F3898">
              <w:rPr>
                <w:color w:val="000000"/>
                <w:sz w:val="22"/>
                <w:szCs w:val="20"/>
              </w:rPr>
              <w:t xml:space="preserve"> on job and off job training on </w:t>
            </w:r>
            <w:r>
              <w:rPr>
                <w:color w:val="000000"/>
                <w:sz w:val="22"/>
                <w:szCs w:val="20"/>
              </w:rPr>
              <w:t xml:space="preserve">product </w:t>
            </w:r>
            <w:r w:rsidRPr="000F3898">
              <w:rPr>
                <w:color w:val="000000"/>
                <w:sz w:val="22"/>
                <w:szCs w:val="20"/>
              </w:rPr>
              <w:t xml:space="preserve"> quality </w:t>
            </w:r>
            <w:r>
              <w:rPr>
                <w:color w:val="000000"/>
                <w:sz w:val="22"/>
                <w:szCs w:val="20"/>
              </w:rPr>
              <w:t>testing</w:t>
            </w:r>
            <w:r w:rsidRPr="000F3898">
              <w:rPr>
                <w:color w:val="000000"/>
                <w:sz w:val="22"/>
                <w:szCs w:val="20"/>
              </w:rPr>
              <w:t xml:space="preserve"> techniques and tools</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sidRPr="000F3898">
              <w:rPr>
                <w:color w:val="000000"/>
                <w:sz w:val="22"/>
                <w:szCs w:val="20"/>
              </w:rPr>
              <w:t>Promote and facilitate timely and accurate reporting of quality management related process</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 xml:space="preserve">Perform </w:t>
            </w:r>
            <w:r w:rsidRPr="000F3898">
              <w:rPr>
                <w:color w:val="000000"/>
                <w:sz w:val="22"/>
                <w:szCs w:val="20"/>
              </w:rPr>
              <w:t>quality</w:t>
            </w:r>
            <w:r>
              <w:rPr>
                <w:color w:val="000000"/>
                <w:sz w:val="22"/>
                <w:szCs w:val="20"/>
              </w:rPr>
              <w:t xml:space="preserve"> assurance</w:t>
            </w:r>
            <w:r w:rsidRPr="000F3898">
              <w:rPr>
                <w:color w:val="000000"/>
                <w:sz w:val="22"/>
                <w:szCs w:val="20"/>
              </w:rPr>
              <w:t xml:space="preserve"> of pharmaceuticals along the supply chain</w:t>
            </w:r>
            <w:r>
              <w:rPr>
                <w:color w:val="000000"/>
                <w:sz w:val="22"/>
                <w:szCs w:val="20"/>
              </w:rPr>
              <w:t xml:space="preserve"> which includes post marketing surveillance and product recall due to quality problem</w:t>
            </w:r>
          </w:p>
          <w:p w:rsidR="00EA23C0" w:rsidRPr="00896FA4"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Record  analytical results in respective books &amp; chart along with samples analyzed</w:t>
            </w:r>
          </w:p>
          <w:p w:rsidR="00EA23C0" w:rsidRPr="000F3898" w:rsidRDefault="00EA23C0" w:rsidP="00706050">
            <w:pPr>
              <w:ind w:left="25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Qualification</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 xml:space="preserve">MSc in Pharmaceutical analysis and quality assurance, B.Pharm from recognized university </w:t>
            </w:r>
            <w:r>
              <w:rPr>
                <w:color w:val="000000"/>
                <w:sz w:val="20"/>
                <w:szCs w:val="20"/>
              </w:rPr>
              <w:t>/ Chemist/ Laboratory technologist with practical experience on Pharmaceutical quality assurance</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Salary</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Minimum Work Experience</w:t>
            </w:r>
          </w:p>
          <w:p w:rsidR="00EA23C0" w:rsidRPr="000F3898" w:rsidRDefault="00EA23C0" w:rsidP="00706050">
            <w:pPr>
              <w:rPr>
                <w:b/>
                <w:color w:val="000000"/>
                <w:sz w:val="20"/>
                <w:szCs w:val="20"/>
              </w:rPr>
            </w:pP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 xml:space="preserve"> 5</w:t>
            </w:r>
            <w:r w:rsidRPr="000F3898">
              <w:rPr>
                <w:color w:val="000000"/>
                <w:sz w:val="20"/>
                <w:szCs w:val="20"/>
              </w:rPr>
              <w:t xml:space="preserve"> years of relevant work experience </w:t>
            </w:r>
            <w:r>
              <w:rPr>
                <w:color w:val="000000"/>
                <w:sz w:val="20"/>
                <w:szCs w:val="20"/>
              </w:rPr>
              <w:t>preferably on pharmaceutical Quality assurance</w:t>
            </w:r>
          </w:p>
        </w:tc>
      </w:tr>
      <w:tr w:rsidR="00EA23C0" w:rsidRPr="000F3898" w:rsidTr="00706050">
        <w:tc>
          <w:tcPr>
            <w:tcW w:w="2970" w:type="dxa"/>
          </w:tcPr>
          <w:p w:rsidR="00EA23C0" w:rsidRPr="000F3898" w:rsidRDefault="00EA23C0" w:rsidP="00706050">
            <w:pPr>
              <w:rPr>
                <w:b/>
                <w:color w:val="000000"/>
                <w:sz w:val="16"/>
                <w:szCs w:val="16"/>
              </w:rPr>
            </w:pPr>
            <w:r w:rsidRPr="000F3898">
              <w:rPr>
                <w:b/>
                <w:bCs/>
                <w:color w:val="000000"/>
                <w:sz w:val="16"/>
                <w:szCs w:val="16"/>
              </w:rPr>
              <w:t>Knowledge and Skills</w:t>
            </w:r>
          </w:p>
        </w:tc>
        <w:tc>
          <w:tcPr>
            <w:tcW w:w="7830" w:type="dxa"/>
          </w:tcPr>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G</w:t>
            </w:r>
            <w:r>
              <w:rPr>
                <w:color w:val="000000"/>
                <w:sz w:val="20"/>
                <w:szCs w:val="20"/>
              </w:rPr>
              <w:t>ood inter personal and team building skill</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High level of responsibility and professional ethics</w:t>
            </w:r>
          </w:p>
          <w:p w:rsidR="00EA23C0"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EA23C0" w:rsidRPr="004661D4" w:rsidRDefault="00EA23C0" w:rsidP="00057452">
            <w:pPr>
              <w:numPr>
                <w:ilvl w:val="0"/>
                <w:numId w:val="107"/>
              </w:numPr>
              <w:tabs>
                <w:tab w:val="clear" w:pos="360"/>
              </w:tabs>
              <w:ind w:left="162" w:hanging="180"/>
              <w:jc w:val="both"/>
              <w:rPr>
                <w:color w:val="000000"/>
                <w:sz w:val="20"/>
                <w:szCs w:val="20"/>
              </w:rPr>
            </w:pPr>
            <w:r w:rsidRPr="004661D4">
              <w:rPr>
                <w:color w:val="000000"/>
                <w:sz w:val="20"/>
                <w:szCs w:val="20"/>
              </w:rPr>
              <w:t xml:space="preserve">Expert knowledge in pharmaceutical quality assurance and process audit </w:t>
            </w:r>
          </w:p>
        </w:tc>
      </w:tr>
      <w:tr w:rsidR="00EA23C0" w:rsidRPr="000F3898" w:rsidTr="00706050">
        <w:tc>
          <w:tcPr>
            <w:tcW w:w="2970" w:type="dxa"/>
          </w:tcPr>
          <w:p w:rsidR="00EA23C0" w:rsidRPr="000F3898" w:rsidRDefault="00EA23C0" w:rsidP="00706050">
            <w:pPr>
              <w:rPr>
                <w:b/>
                <w:bCs/>
                <w:color w:val="000000"/>
                <w:sz w:val="16"/>
                <w:szCs w:val="16"/>
              </w:rPr>
            </w:pPr>
            <w:r w:rsidRPr="000F3898">
              <w:rPr>
                <w:b/>
                <w:bCs/>
                <w:color w:val="000000"/>
                <w:sz w:val="16"/>
                <w:szCs w:val="16"/>
              </w:rPr>
              <w:t>Personal Characteristics and attitudes</w:t>
            </w:r>
          </w:p>
        </w:tc>
        <w:tc>
          <w:tcPr>
            <w:tcW w:w="7830" w:type="dxa"/>
            <w:vAlign w:val="bottom"/>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EA23C0" w:rsidRPr="000F3898" w:rsidRDefault="00EA23C0" w:rsidP="00706050">
            <w:pPr>
              <w:ind w:left="342"/>
              <w:jc w:val="both"/>
              <w:rPr>
                <w:color w:val="000000"/>
                <w:sz w:val="20"/>
                <w:szCs w:val="20"/>
              </w:rPr>
            </w:pPr>
          </w:p>
        </w:tc>
      </w:tr>
      <w:tr w:rsidR="00EA23C0" w:rsidRPr="00FB3F2C" w:rsidTr="00706050">
        <w:tc>
          <w:tcPr>
            <w:tcW w:w="2970" w:type="dxa"/>
          </w:tcPr>
          <w:p w:rsidR="00EA23C0" w:rsidRPr="000F3898" w:rsidRDefault="00EA23C0" w:rsidP="00706050">
            <w:pPr>
              <w:rPr>
                <w:b/>
                <w:color w:val="000000"/>
                <w:sz w:val="16"/>
                <w:szCs w:val="16"/>
              </w:rPr>
            </w:pPr>
            <w:r w:rsidRPr="000F3898">
              <w:rPr>
                <w:b/>
                <w:color w:val="000000"/>
                <w:sz w:val="16"/>
                <w:szCs w:val="16"/>
              </w:rPr>
              <w:t>Additional Trainings Needed</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Computer training</w:t>
            </w:r>
          </w:p>
        </w:tc>
      </w:tr>
    </w:tbl>
    <w:p w:rsidR="00EA23C0" w:rsidRDefault="00EA23C0" w:rsidP="00EA23C0"/>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Pr="007F2A79" w:rsidRDefault="00EA23C0" w:rsidP="00EA23C0">
      <w:pPr>
        <w:rPr>
          <w:b/>
          <w:color w:val="181DF4"/>
          <w:sz w:val="28"/>
        </w:rPr>
      </w:pPr>
      <w:r>
        <w:rPr>
          <w:b/>
          <w:color w:val="181DF4"/>
          <w:sz w:val="28"/>
        </w:rPr>
        <w:t>Job description for</w:t>
      </w:r>
      <w:r w:rsidRPr="007F2A79">
        <w:rPr>
          <w:b/>
          <w:color w:val="181DF4"/>
          <w:sz w:val="28"/>
        </w:rPr>
        <w:t xml:space="preserve"> Quality Management officer (Process quality assurance)</w:t>
      </w: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70"/>
        <w:gridCol w:w="7830"/>
      </w:tblGrid>
      <w:tr w:rsidR="00EA23C0" w:rsidRPr="000F3898" w:rsidTr="00706050">
        <w:trPr>
          <w:trHeight w:val="395"/>
        </w:trPr>
        <w:tc>
          <w:tcPr>
            <w:tcW w:w="2970" w:type="dxa"/>
          </w:tcPr>
          <w:p w:rsidR="00EA23C0" w:rsidRPr="000F3898" w:rsidRDefault="00EA23C0" w:rsidP="00706050">
            <w:pPr>
              <w:rPr>
                <w:b/>
                <w:bCs/>
                <w:color w:val="000000"/>
                <w:sz w:val="20"/>
                <w:szCs w:val="20"/>
              </w:rPr>
            </w:pPr>
            <w:r w:rsidRPr="000F3898">
              <w:rPr>
                <w:b/>
                <w:bCs/>
                <w:color w:val="000000"/>
                <w:sz w:val="20"/>
                <w:szCs w:val="20"/>
              </w:rPr>
              <w:t>Process for which it is responsible</w:t>
            </w:r>
          </w:p>
        </w:tc>
        <w:tc>
          <w:tcPr>
            <w:tcW w:w="7830" w:type="dxa"/>
          </w:tcPr>
          <w:p w:rsidR="00EA23C0" w:rsidRPr="000F3898" w:rsidRDefault="00EA23C0" w:rsidP="00706050">
            <w:pPr>
              <w:rPr>
                <w:color w:val="000000"/>
                <w:sz w:val="20"/>
                <w:szCs w:val="20"/>
              </w:rPr>
            </w:pPr>
            <w:r>
              <w:rPr>
                <w:color w:val="000000"/>
                <w:sz w:val="20"/>
                <w:szCs w:val="20"/>
              </w:rPr>
              <w:t>Quality Management Process owner</w:t>
            </w:r>
          </w:p>
        </w:tc>
      </w:tr>
      <w:tr w:rsidR="00EA23C0" w:rsidRPr="000F3898" w:rsidTr="00706050">
        <w:trPr>
          <w:trHeight w:val="368"/>
        </w:trPr>
        <w:tc>
          <w:tcPr>
            <w:tcW w:w="2970" w:type="dxa"/>
          </w:tcPr>
          <w:p w:rsidR="00EA23C0" w:rsidRPr="000F3898" w:rsidRDefault="00EA23C0" w:rsidP="00706050">
            <w:pPr>
              <w:rPr>
                <w:b/>
                <w:bCs/>
                <w:color w:val="000000"/>
                <w:sz w:val="20"/>
                <w:szCs w:val="20"/>
              </w:rPr>
            </w:pPr>
            <w:r w:rsidRPr="000F3898">
              <w:rPr>
                <w:b/>
                <w:bCs/>
                <w:color w:val="000000"/>
                <w:sz w:val="20"/>
                <w:szCs w:val="20"/>
              </w:rPr>
              <w:t>Process Level (head office or Branch)</w:t>
            </w:r>
          </w:p>
        </w:tc>
        <w:tc>
          <w:tcPr>
            <w:tcW w:w="7830" w:type="dxa"/>
          </w:tcPr>
          <w:p w:rsidR="00EA23C0" w:rsidRPr="000F3898" w:rsidRDefault="00EA23C0" w:rsidP="00706050">
            <w:pPr>
              <w:rPr>
                <w:color w:val="000000"/>
                <w:sz w:val="20"/>
                <w:szCs w:val="20"/>
              </w:rPr>
            </w:pPr>
            <w:r w:rsidRPr="000F3898">
              <w:rPr>
                <w:color w:val="000000"/>
                <w:sz w:val="20"/>
                <w:szCs w:val="20"/>
              </w:rPr>
              <w:t>Head Office</w:t>
            </w:r>
          </w:p>
        </w:tc>
      </w:tr>
      <w:tr w:rsidR="00EA23C0" w:rsidRPr="000F3898" w:rsidTr="00706050">
        <w:trPr>
          <w:trHeight w:val="350"/>
        </w:trPr>
        <w:tc>
          <w:tcPr>
            <w:tcW w:w="2970" w:type="dxa"/>
          </w:tcPr>
          <w:p w:rsidR="00EA23C0" w:rsidRPr="000F3898" w:rsidRDefault="00EA23C0" w:rsidP="00706050">
            <w:pPr>
              <w:rPr>
                <w:b/>
                <w:color w:val="000000"/>
                <w:sz w:val="20"/>
                <w:szCs w:val="20"/>
              </w:rPr>
            </w:pPr>
            <w:r w:rsidRPr="000F3898">
              <w:rPr>
                <w:b/>
                <w:color w:val="000000"/>
                <w:sz w:val="20"/>
                <w:szCs w:val="20"/>
              </w:rPr>
              <w:t>Job Title</w:t>
            </w:r>
          </w:p>
        </w:tc>
        <w:tc>
          <w:tcPr>
            <w:tcW w:w="7830" w:type="dxa"/>
          </w:tcPr>
          <w:p w:rsidR="00EA23C0" w:rsidRPr="000F3898" w:rsidRDefault="00EA23C0" w:rsidP="00706050">
            <w:pPr>
              <w:rPr>
                <w:color w:val="000000"/>
                <w:sz w:val="20"/>
                <w:szCs w:val="20"/>
              </w:rPr>
            </w:pPr>
            <w:r w:rsidRPr="000F3898">
              <w:rPr>
                <w:color w:val="000000"/>
                <w:sz w:val="20"/>
                <w:szCs w:val="20"/>
              </w:rPr>
              <w:t>Quality Management</w:t>
            </w:r>
            <w:r>
              <w:rPr>
                <w:color w:val="000000"/>
                <w:sz w:val="20"/>
                <w:szCs w:val="20"/>
              </w:rPr>
              <w:t xml:space="preserve"> officer</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 xml:space="preserve">Accountable and Reports to </w:t>
            </w:r>
          </w:p>
        </w:tc>
        <w:tc>
          <w:tcPr>
            <w:tcW w:w="7830" w:type="dxa"/>
          </w:tcPr>
          <w:p w:rsidR="00EA23C0" w:rsidRPr="000F3898" w:rsidRDefault="00EA23C0"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EA23C0" w:rsidRPr="000F3898" w:rsidTr="00706050">
        <w:trPr>
          <w:trHeight w:val="233"/>
        </w:trPr>
        <w:tc>
          <w:tcPr>
            <w:tcW w:w="2970" w:type="dxa"/>
          </w:tcPr>
          <w:p w:rsidR="00EA23C0" w:rsidRPr="000F3898" w:rsidRDefault="00EA23C0" w:rsidP="00706050">
            <w:pPr>
              <w:rPr>
                <w:b/>
                <w:color w:val="000000"/>
                <w:sz w:val="20"/>
                <w:szCs w:val="20"/>
              </w:rPr>
            </w:pPr>
            <w:r w:rsidRPr="000F3898">
              <w:rPr>
                <w:b/>
                <w:color w:val="000000"/>
                <w:sz w:val="20"/>
                <w:szCs w:val="20"/>
              </w:rPr>
              <w:t>Coordinate with</w:t>
            </w:r>
          </w:p>
        </w:tc>
        <w:tc>
          <w:tcPr>
            <w:tcW w:w="7830" w:type="dxa"/>
          </w:tcPr>
          <w:p w:rsidR="00EA23C0" w:rsidRPr="000F3898" w:rsidRDefault="00EA23C0" w:rsidP="00706050">
            <w:pPr>
              <w:rPr>
                <w:color w:val="000000"/>
                <w:sz w:val="20"/>
                <w:szCs w:val="20"/>
              </w:rPr>
            </w:pPr>
          </w:p>
        </w:tc>
      </w:tr>
      <w:tr w:rsidR="00EA23C0" w:rsidRPr="000F3898" w:rsidTr="00706050">
        <w:trPr>
          <w:trHeight w:val="386"/>
        </w:trPr>
        <w:tc>
          <w:tcPr>
            <w:tcW w:w="2970" w:type="dxa"/>
          </w:tcPr>
          <w:p w:rsidR="00EA23C0" w:rsidRPr="000F3898" w:rsidRDefault="00EA23C0" w:rsidP="00706050">
            <w:pPr>
              <w:rPr>
                <w:b/>
                <w:color w:val="000000"/>
                <w:sz w:val="20"/>
                <w:szCs w:val="20"/>
              </w:rPr>
            </w:pPr>
            <w:r w:rsidRPr="000F3898">
              <w:rPr>
                <w:b/>
                <w:color w:val="000000"/>
                <w:sz w:val="20"/>
                <w:szCs w:val="20"/>
              </w:rPr>
              <w:t>System &amp; Process in which it participate</w:t>
            </w:r>
          </w:p>
        </w:tc>
        <w:tc>
          <w:tcPr>
            <w:tcW w:w="7830" w:type="dxa"/>
          </w:tcPr>
          <w:p w:rsidR="00EA23C0" w:rsidRPr="000F3898" w:rsidRDefault="00EA23C0" w:rsidP="00706050">
            <w:pPr>
              <w:rPr>
                <w:color w:val="000000"/>
                <w:sz w:val="20"/>
                <w:szCs w:val="20"/>
                <w:lang w:val="fr-FR"/>
              </w:rPr>
            </w:pPr>
          </w:p>
        </w:tc>
      </w:tr>
      <w:tr w:rsidR="00EA23C0" w:rsidRPr="000F3898" w:rsidTr="00706050">
        <w:trPr>
          <w:trHeight w:val="224"/>
        </w:trPr>
        <w:tc>
          <w:tcPr>
            <w:tcW w:w="2970" w:type="dxa"/>
          </w:tcPr>
          <w:p w:rsidR="00EA23C0" w:rsidRPr="000F3898" w:rsidRDefault="00EA23C0" w:rsidP="00706050">
            <w:pPr>
              <w:rPr>
                <w:b/>
                <w:color w:val="000000"/>
                <w:sz w:val="20"/>
                <w:szCs w:val="20"/>
              </w:rPr>
            </w:pPr>
            <w:r w:rsidRPr="000F3898">
              <w:rPr>
                <w:b/>
                <w:color w:val="000000"/>
                <w:sz w:val="20"/>
                <w:szCs w:val="20"/>
              </w:rPr>
              <w:t>Number of Post</w:t>
            </w:r>
          </w:p>
        </w:tc>
        <w:tc>
          <w:tcPr>
            <w:tcW w:w="7830" w:type="dxa"/>
          </w:tcPr>
          <w:p w:rsidR="00EA23C0" w:rsidRPr="000F3898" w:rsidRDefault="00EA23C0" w:rsidP="00706050">
            <w:pPr>
              <w:rPr>
                <w:color w:val="FF0000"/>
                <w:sz w:val="20"/>
                <w:szCs w:val="20"/>
              </w:rPr>
            </w:pPr>
            <w:r>
              <w:rPr>
                <w:color w:val="FF0000"/>
                <w:sz w:val="22"/>
                <w:szCs w:val="20"/>
              </w:rPr>
              <w:t>2</w:t>
            </w:r>
          </w:p>
        </w:tc>
      </w:tr>
      <w:tr w:rsidR="00EA23C0" w:rsidRPr="000F3898" w:rsidTr="00706050">
        <w:trPr>
          <w:trHeight w:val="422"/>
        </w:trPr>
        <w:tc>
          <w:tcPr>
            <w:tcW w:w="2970" w:type="dxa"/>
          </w:tcPr>
          <w:p w:rsidR="00EA23C0" w:rsidRPr="000F3898" w:rsidRDefault="00EA23C0" w:rsidP="00706050">
            <w:pPr>
              <w:rPr>
                <w:b/>
                <w:color w:val="000000"/>
                <w:sz w:val="20"/>
                <w:szCs w:val="20"/>
              </w:rPr>
            </w:pPr>
            <w:r w:rsidRPr="000F3898">
              <w:rPr>
                <w:b/>
                <w:color w:val="000000"/>
                <w:sz w:val="20"/>
                <w:szCs w:val="20"/>
              </w:rPr>
              <w:t>Expected outcome from the process</w:t>
            </w:r>
          </w:p>
        </w:tc>
        <w:tc>
          <w:tcPr>
            <w:tcW w:w="7830" w:type="dxa"/>
          </w:tcPr>
          <w:p w:rsidR="00EA23C0" w:rsidRPr="000F3898" w:rsidRDefault="00EA23C0"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EA23C0" w:rsidRPr="000F3898" w:rsidTr="00706050">
        <w:trPr>
          <w:trHeight w:val="2897"/>
        </w:trPr>
        <w:tc>
          <w:tcPr>
            <w:tcW w:w="2970" w:type="dxa"/>
          </w:tcPr>
          <w:p w:rsidR="00EA23C0" w:rsidRPr="000F3898" w:rsidRDefault="00EA23C0" w:rsidP="00706050">
            <w:pPr>
              <w:rPr>
                <w:b/>
                <w:color w:val="000000"/>
                <w:sz w:val="20"/>
                <w:szCs w:val="20"/>
              </w:rPr>
            </w:pPr>
            <w:r w:rsidRPr="000F3898">
              <w:rPr>
                <w:b/>
                <w:color w:val="000000"/>
                <w:sz w:val="20"/>
                <w:szCs w:val="20"/>
              </w:rPr>
              <w:t>Duties and Responsibilities</w:t>
            </w: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tc>
        <w:tc>
          <w:tcPr>
            <w:tcW w:w="7830" w:type="dxa"/>
          </w:tcPr>
          <w:p w:rsidR="00EA23C0" w:rsidRPr="0094323A" w:rsidRDefault="00EA23C0" w:rsidP="00057452">
            <w:pPr>
              <w:pStyle w:val="PlainText"/>
              <w:numPr>
                <w:ilvl w:val="0"/>
                <w:numId w:val="107"/>
              </w:numPr>
              <w:tabs>
                <w:tab w:val="clear" w:pos="360"/>
                <w:tab w:val="num" w:pos="450"/>
              </w:tabs>
              <w:spacing w:before="160"/>
              <w:ind w:left="45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Contribute in cascade of  annual</w:t>
            </w:r>
            <w:r>
              <w:rPr>
                <w:rFonts w:ascii="Times New Roman" w:eastAsia="MS Mincho" w:hAnsi="Times New Roman"/>
                <w:bCs/>
                <w:sz w:val="22"/>
                <w:lang w:val="en-US" w:eastAsia="en-US"/>
              </w:rPr>
              <w:t xml:space="preserve"> plan</w:t>
            </w:r>
            <w:r w:rsidRPr="0094323A">
              <w:rPr>
                <w:rFonts w:ascii="Times New Roman" w:eastAsia="MS Mincho" w:hAnsi="Times New Roman"/>
                <w:bCs/>
                <w:sz w:val="22"/>
                <w:lang w:val="en-US" w:eastAsia="en-US"/>
              </w:rPr>
              <w:t xml:space="preserve"> of the  sub process to team and individual level and develop periodic performance reports</w:t>
            </w:r>
          </w:p>
          <w:p w:rsidR="00EA23C0" w:rsidRDefault="00EA23C0" w:rsidP="00057452">
            <w:pPr>
              <w:numPr>
                <w:ilvl w:val="0"/>
                <w:numId w:val="107"/>
              </w:numPr>
              <w:tabs>
                <w:tab w:val="clear" w:pos="360"/>
                <w:tab w:val="num" w:pos="450"/>
              </w:tabs>
              <w:ind w:left="450"/>
              <w:jc w:val="both"/>
              <w:rPr>
                <w:color w:val="000000"/>
                <w:sz w:val="22"/>
                <w:szCs w:val="20"/>
              </w:rPr>
            </w:pPr>
            <w:r w:rsidRPr="00543060">
              <w:rPr>
                <w:color w:val="000000"/>
                <w:sz w:val="22"/>
                <w:szCs w:val="20"/>
              </w:rPr>
              <w:t xml:space="preserve"> Contribute during preparation of operational guidelines and SOPs,</w:t>
            </w:r>
            <w:r>
              <w:rPr>
                <w:color w:val="000000"/>
                <w:sz w:val="22"/>
                <w:szCs w:val="20"/>
              </w:rPr>
              <w:t xml:space="preserve"> revise SOPs </w:t>
            </w:r>
          </w:p>
          <w:p w:rsidR="00EA23C0" w:rsidRPr="00543060"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 xml:space="preserve">Supervise  process quality assurance activities of relevant process at head office and branch office </w:t>
            </w:r>
          </w:p>
          <w:p w:rsidR="00EA23C0" w:rsidRPr="000F3898" w:rsidRDefault="00EA23C0" w:rsidP="00057452">
            <w:pPr>
              <w:numPr>
                <w:ilvl w:val="0"/>
                <w:numId w:val="107"/>
              </w:numPr>
              <w:tabs>
                <w:tab w:val="clear" w:pos="360"/>
                <w:tab w:val="num" w:pos="450"/>
              </w:tabs>
              <w:ind w:left="450"/>
              <w:jc w:val="both"/>
              <w:rPr>
                <w:color w:val="000000"/>
                <w:sz w:val="22"/>
                <w:szCs w:val="20"/>
              </w:rPr>
            </w:pPr>
            <w:r w:rsidRPr="000F3898">
              <w:rPr>
                <w:color w:val="000000"/>
                <w:sz w:val="22"/>
                <w:szCs w:val="20"/>
              </w:rPr>
              <w:t>Pr</w:t>
            </w:r>
            <w:r>
              <w:rPr>
                <w:color w:val="000000"/>
                <w:sz w:val="22"/>
                <w:szCs w:val="20"/>
              </w:rPr>
              <w:t>epare timely and accurate report</w:t>
            </w:r>
            <w:r w:rsidRPr="000F3898">
              <w:rPr>
                <w:color w:val="000000"/>
                <w:sz w:val="22"/>
                <w:szCs w:val="20"/>
              </w:rPr>
              <w:t xml:space="preserve"> of qu</w:t>
            </w:r>
            <w:r>
              <w:rPr>
                <w:color w:val="000000"/>
                <w:sz w:val="22"/>
                <w:szCs w:val="20"/>
              </w:rPr>
              <w:t>ality management related activities</w:t>
            </w:r>
          </w:p>
          <w:p w:rsidR="00EA23C0" w:rsidRPr="000F3898"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Ensure that all relevant processes are supported by updated SOPs</w:t>
            </w:r>
          </w:p>
          <w:p w:rsidR="00EA23C0" w:rsidRPr="000F3898" w:rsidRDefault="00EA23C0" w:rsidP="00057452">
            <w:pPr>
              <w:numPr>
                <w:ilvl w:val="0"/>
                <w:numId w:val="107"/>
              </w:numPr>
              <w:tabs>
                <w:tab w:val="clear" w:pos="360"/>
                <w:tab w:val="num" w:pos="450"/>
              </w:tabs>
              <w:ind w:left="450"/>
              <w:jc w:val="both"/>
              <w:rPr>
                <w:color w:val="000000"/>
                <w:sz w:val="22"/>
                <w:szCs w:val="20"/>
              </w:rPr>
            </w:pPr>
            <w:r>
              <w:rPr>
                <w:color w:val="000000"/>
                <w:sz w:val="22"/>
                <w:szCs w:val="20"/>
              </w:rPr>
              <w:t>Facilitate</w:t>
            </w:r>
            <w:r w:rsidRPr="000F3898">
              <w:rPr>
                <w:color w:val="000000"/>
                <w:sz w:val="22"/>
                <w:szCs w:val="20"/>
              </w:rPr>
              <w:t xml:space="preserve"> on job and off job training on  quality management techniques and tools</w:t>
            </w:r>
          </w:p>
          <w:p w:rsidR="00EA23C0" w:rsidRPr="001D0206" w:rsidRDefault="00EA23C0" w:rsidP="00057452">
            <w:pPr>
              <w:numPr>
                <w:ilvl w:val="0"/>
                <w:numId w:val="107"/>
              </w:numPr>
              <w:tabs>
                <w:tab w:val="clear" w:pos="360"/>
                <w:tab w:val="num" w:pos="450"/>
              </w:tabs>
              <w:ind w:left="450"/>
              <w:jc w:val="both"/>
              <w:rPr>
                <w:color w:val="000000"/>
                <w:sz w:val="22"/>
                <w:szCs w:val="20"/>
              </w:rPr>
            </w:pPr>
            <w:r w:rsidRPr="001D0206">
              <w:rPr>
                <w:color w:val="000000"/>
                <w:sz w:val="22"/>
                <w:szCs w:val="20"/>
              </w:rPr>
              <w:t>Maintain  appropriate record on the process quality assurance activities</w:t>
            </w:r>
          </w:p>
          <w:p w:rsidR="00EA23C0" w:rsidRPr="000F3898" w:rsidRDefault="00EA23C0" w:rsidP="00706050">
            <w:pPr>
              <w:ind w:left="25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Qualification</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 xml:space="preserve">B.Pharm from recognized university </w:t>
            </w:r>
            <w:r>
              <w:rPr>
                <w:color w:val="000000"/>
                <w:sz w:val="20"/>
                <w:szCs w:val="20"/>
              </w:rPr>
              <w:t>/ Chemist/ Laboratory technologist with practical experience on Pharmaceutical quality assurance</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Salary</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Minimum Work Experience</w:t>
            </w:r>
          </w:p>
          <w:p w:rsidR="00EA23C0" w:rsidRPr="000F3898" w:rsidRDefault="00EA23C0" w:rsidP="00706050">
            <w:pPr>
              <w:rPr>
                <w:b/>
                <w:color w:val="000000"/>
                <w:sz w:val="20"/>
                <w:szCs w:val="20"/>
              </w:rPr>
            </w:pP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 xml:space="preserve"> 2</w:t>
            </w:r>
            <w:r w:rsidRPr="000F3898">
              <w:rPr>
                <w:color w:val="000000"/>
                <w:sz w:val="20"/>
                <w:szCs w:val="20"/>
              </w:rPr>
              <w:t xml:space="preserve"> years of relevant work experience </w:t>
            </w:r>
            <w:r>
              <w:rPr>
                <w:color w:val="000000"/>
                <w:sz w:val="20"/>
                <w:szCs w:val="20"/>
              </w:rPr>
              <w:t>preferably on pharmaceutical Quality assurance</w:t>
            </w:r>
          </w:p>
        </w:tc>
      </w:tr>
      <w:tr w:rsidR="00EA23C0" w:rsidRPr="000F3898" w:rsidTr="00706050">
        <w:tc>
          <w:tcPr>
            <w:tcW w:w="2970" w:type="dxa"/>
          </w:tcPr>
          <w:p w:rsidR="00EA23C0" w:rsidRPr="000F3898" w:rsidRDefault="00EA23C0" w:rsidP="00706050">
            <w:pPr>
              <w:rPr>
                <w:b/>
                <w:color w:val="000000"/>
                <w:sz w:val="16"/>
                <w:szCs w:val="16"/>
              </w:rPr>
            </w:pPr>
            <w:r w:rsidRPr="000F3898">
              <w:rPr>
                <w:b/>
                <w:bCs/>
                <w:color w:val="000000"/>
                <w:sz w:val="16"/>
                <w:szCs w:val="16"/>
              </w:rPr>
              <w:t>Knowledge and Skills</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Good communication</w:t>
            </w:r>
            <w:r w:rsidRPr="000F3898">
              <w:rPr>
                <w:color w:val="000000"/>
                <w:sz w:val="20"/>
                <w:szCs w:val="20"/>
              </w:rPr>
              <w:t xml:space="preserve"> skill</w:t>
            </w:r>
          </w:p>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Strong t</w:t>
            </w:r>
            <w:r w:rsidRPr="000F3898">
              <w:rPr>
                <w:color w:val="000000"/>
                <w:sz w:val="20"/>
                <w:szCs w:val="20"/>
              </w:rPr>
              <w:t>eam building skill</w:t>
            </w:r>
            <w:r>
              <w:rPr>
                <w:color w:val="000000"/>
                <w:sz w:val="20"/>
                <w:szCs w:val="20"/>
              </w:rPr>
              <w:t>, skills in using the Microsoft offices (word, excel, and power point)</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 xml:space="preserve">Expert knowledge in pharmaceutical quality assurance and process audit </w:t>
            </w:r>
          </w:p>
        </w:tc>
      </w:tr>
      <w:tr w:rsidR="00EA23C0" w:rsidRPr="000F3898" w:rsidTr="00706050">
        <w:tc>
          <w:tcPr>
            <w:tcW w:w="2970" w:type="dxa"/>
          </w:tcPr>
          <w:p w:rsidR="00EA23C0" w:rsidRPr="000F3898" w:rsidRDefault="00EA23C0" w:rsidP="00706050">
            <w:pPr>
              <w:rPr>
                <w:b/>
                <w:bCs/>
                <w:color w:val="000000"/>
                <w:sz w:val="16"/>
                <w:szCs w:val="16"/>
              </w:rPr>
            </w:pPr>
            <w:r w:rsidRPr="000F3898">
              <w:rPr>
                <w:b/>
                <w:bCs/>
                <w:color w:val="000000"/>
                <w:sz w:val="16"/>
                <w:szCs w:val="16"/>
              </w:rPr>
              <w:t>Personal Characteristics and attitudes</w:t>
            </w:r>
          </w:p>
        </w:tc>
        <w:tc>
          <w:tcPr>
            <w:tcW w:w="7830" w:type="dxa"/>
            <w:vAlign w:val="bottom"/>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EA23C0" w:rsidRPr="000F3898" w:rsidRDefault="00EA23C0" w:rsidP="00706050">
            <w:pPr>
              <w:ind w:left="342"/>
              <w:jc w:val="both"/>
              <w:rPr>
                <w:color w:val="000000"/>
                <w:sz w:val="20"/>
                <w:szCs w:val="20"/>
              </w:rPr>
            </w:pPr>
          </w:p>
        </w:tc>
      </w:tr>
      <w:tr w:rsidR="00EA23C0" w:rsidRPr="00FB3F2C" w:rsidTr="00706050">
        <w:tc>
          <w:tcPr>
            <w:tcW w:w="2970" w:type="dxa"/>
          </w:tcPr>
          <w:p w:rsidR="00EA23C0" w:rsidRPr="000F3898" w:rsidRDefault="00EA23C0" w:rsidP="00706050">
            <w:pPr>
              <w:rPr>
                <w:b/>
                <w:color w:val="000000"/>
                <w:sz w:val="16"/>
                <w:szCs w:val="16"/>
              </w:rPr>
            </w:pPr>
            <w:r w:rsidRPr="000F3898">
              <w:rPr>
                <w:b/>
                <w:color w:val="000000"/>
                <w:sz w:val="16"/>
                <w:szCs w:val="16"/>
              </w:rPr>
              <w:t>Additional Trainings Needed</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EA23C0" w:rsidRPr="000F3898" w:rsidRDefault="00EA23C0" w:rsidP="00706050">
            <w:pPr>
              <w:ind w:left="342"/>
              <w:jc w:val="both"/>
              <w:rPr>
                <w:color w:val="000000"/>
                <w:sz w:val="20"/>
                <w:szCs w:val="20"/>
              </w:rPr>
            </w:pPr>
          </w:p>
        </w:tc>
      </w:tr>
    </w:tbl>
    <w:p w:rsidR="00EA23C0" w:rsidRDefault="00EA23C0" w:rsidP="00EA23C0"/>
    <w:p w:rsidR="00EA23C0" w:rsidRDefault="00EA23C0" w:rsidP="00EA23C0"/>
    <w:p w:rsidR="00EA23C0" w:rsidRDefault="00EA23C0" w:rsidP="00EA23C0">
      <w:pPr>
        <w:rPr>
          <w:b/>
          <w:bCs/>
          <w:color w:val="000000"/>
        </w:rPr>
      </w:pPr>
    </w:p>
    <w:p w:rsidR="00EA23C0" w:rsidRDefault="00EA23C0" w:rsidP="00EA23C0"/>
    <w:p w:rsidR="00EA23C0" w:rsidRDefault="00EA23C0" w:rsidP="00EA23C0"/>
    <w:p w:rsidR="00EA23C0" w:rsidRDefault="00EA23C0" w:rsidP="00EA23C0"/>
    <w:p w:rsidR="00EA23C0" w:rsidRDefault="00EA23C0" w:rsidP="00EA23C0"/>
    <w:p w:rsidR="00EA23C0" w:rsidRPr="007F2A79" w:rsidRDefault="00EA23C0" w:rsidP="00EA23C0"/>
    <w:p w:rsidR="00EA23C0" w:rsidRDefault="00EA23C0" w:rsidP="00EA23C0"/>
    <w:p w:rsidR="00EA23C0" w:rsidRPr="004B1A58" w:rsidRDefault="00EA23C0" w:rsidP="00EA23C0">
      <w:pPr>
        <w:rPr>
          <w:lang/>
        </w:rPr>
      </w:pPr>
    </w:p>
    <w:p w:rsidR="00EA23C0" w:rsidRPr="007F2A79" w:rsidRDefault="00EA23C0" w:rsidP="00EA23C0">
      <w:pPr>
        <w:rPr>
          <w:b/>
          <w:color w:val="181DF4"/>
        </w:rPr>
      </w:pPr>
      <w:r w:rsidRPr="007F2A79">
        <w:rPr>
          <w:b/>
          <w:color w:val="181DF4"/>
        </w:rPr>
        <w:t xml:space="preserve">Job description of Quality Management </w:t>
      </w:r>
      <w:r>
        <w:rPr>
          <w:b/>
          <w:color w:val="181DF4"/>
        </w:rPr>
        <w:t>officer</w:t>
      </w:r>
      <w:r w:rsidRPr="007F2A79">
        <w:rPr>
          <w:b/>
          <w:color w:val="181DF4"/>
        </w:rPr>
        <w:t xml:space="preserve"> (Product Quality assurance)</w:t>
      </w: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70"/>
        <w:gridCol w:w="7830"/>
      </w:tblGrid>
      <w:tr w:rsidR="00EA23C0" w:rsidRPr="000F3898" w:rsidTr="00706050">
        <w:trPr>
          <w:trHeight w:val="395"/>
        </w:trPr>
        <w:tc>
          <w:tcPr>
            <w:tcW w:w="2970" w:type="dxa"/>
          </w:tcPr>
          <w:p w:rsidR="00EA23C0" w:rsidRPr="000F3898" w:rsidRDefault="00EA23C0" w:rsidP="00706050">
            <w:pPr>
              <w:rPr>
                <w:b/>
                <w:bCs/>
                <w:color w:val="000000"/>
                <w:sz w:val="20"/>
                <w:szCs w:val="20"/>
              </w:rPr>
            </w:pPr>
            <w:r w:rsidRPr="000F3898">
              <w:rPr>
                <w:b/>
                <w:bCs/>
                <w:color w:val="000000"/>
                <w:sz w:val="20"/>
                <w:szCs w:val="20"/>
              </w:rPr>
              <w:t>Process for which it is responsible</w:t>
            </w:r>
          </w:p>
        </w:tc>
        <w:tc>
          <w:tcPr>
            <w:tcW w:w="7830" w:type="dxa"/>
          </w:tcPr>
          <w:p w:rsidR="00EA23C0" w:rsidRPr="000F3898" w:rsidRDefault="00EA23C0" w:rsidP="00706050">
            <w:pPr>
              <w:rPr>
                <w:color w:val="000000"/>
                <w:sz w:val="20"/>
                <w:szCs w:val="20"/>
              </w:rPr>
            </w:pPr>
            <w:r>
              <w:rPr>
                <w:color w:val="000000"/>
                <w:sz w:val="20"/>
                <w:szCs w:val="20"/>
              </w:rPr>
              <w:t>Quality Management Process owner</w:t>
            </w:r>
          </w:p>
        </w:tc>
      </w:tr>
      <w:tr w:rsidR="00EA23C0" w:rsidRPr="000F3898" w:rsidTr="00706050">
        <w:trPr>
          <w:trHeight w:val="368"/>
        </w:trPr>
        <w:tc>
          <w:tcPr>
            <w:tcW w:w="2970" w:type="dxa"/>
          </w:tcPr>
          <w:p w:rsidR="00EA23C0" w:rsidRPr="000F3898" w:rsidRDefault="00EA23C0" w:rsidP="00706050">
            <w:pPr>
              <w:rPr>
                <w:b/>
                <w:bCs/>
                <w:color w:val="000000"/>
                <w:sz w:val="20"/>
                <w:szCs w:val="20"/>
              </w:rPr>
            </w:pPr>
            <w:r w:rsidRPr="000F3898">
              <w:rPr>
                <w:b/>
                <w:bCs/>
                <w:color w:val="000000"/>
                <w:sz w:val="20"/>
                <w:szCs w:val="20"/>
              </w:rPr>
              <w:t>Process Level (head office or Branch)</w:t>
            </w:r>
          </w:p>
        </w:tc>
        <w:tc>
          <w:tcPr>
            <w:tcW w:w="7830" w:type="dxa"/>
          </w:tcPr>
          <w:p w:rsidR="00EA23C0" w:rsidRPr="000F3898" w:rsidRDefault="00EA23C0" w:rsidP="00706050">
            <w:pPr>
              <w:rPr>
                <w:color w:val="000000"/>
                <w:sz w:val="20"/>
                <w:szCs w:val="20"/>
              </w:rPr>
            </w:pPr>
            <w:r w:rsidRPr="000F3898">
              <w:rPr>
                <w:color w:val="000000"/>
                <w:sz w:val="20"/>
                <w:szCs w:val="20"/>
              </w:rPr>
              <w:t>Head Office</w:t>
            </w:r>
          </w:p>
        </w:tc>
      </w:tr>
      <w:tr w:rsidR="00EA23C0" w:rsidRPr="000F3898" w:rsidTr="00706050">
        <w:trPr>
          <w:trHeight w:val="350"/>
        </w:trPr>
        <w:tc>
          <w:tcPr>
            <w:tcW w:w="2970" w:type="dxa"/>
          </w:tcPr>
          <w:p w:rsidR="00EA23C0" w:rsidRPr="000F3898" w:rsidRDefault="00EA23C0" w:rsidP="00706050">
            <w:pPr>
              <w:rPr>
                <w:b/>
                <w:color w:val="000000"/>
                <w:sz w:val="20"/>
                <w:szCs w:val="20"/>
              </w:rPr>
            </w:pPr>
            <w:r w:rsidRPr="000F3898">
              <w:rPr>
                <w:b/>
                <w:color w:val="000000"/>
                <w:sz w:val="20"/>
                <w:szCs w:val="20"/>
              </w:rPr>
              <w:t>Job Title</w:t>
            </w:r>
          </w:p>
        </w:tc>
        <w:tc>
          <w:tcPr>
            <w:tcW w:w="7830" w:type="dxa"/>
          </w:tcPr>
          <w:p w:rsidR="00EA23C0" w:rsidRPr="000F3898" w:rsidRDefault="00EA23C0"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 xml:space="preserve">Accountable and Reports to </w:t>
            </w:r>
          </w:p>
        </w:tc>
        <w:tc>
          <w:tcPr>
            <w:tcW w:w="7830" w:type="dxa"/>
          </w:tcPr>
          <w:p w:rsidR="00EA23C0" w:rsidRPr="000F3898" w:rsidRDefault="00EA23C0" w:rsidP="00706050">
            <w:pPr>
              <w:rPr>
                <w:color w:val="000000"/>
                <w:sz w:val="20"/>
                <w:szCs w:val="20"/>
              </w:rPr>
            </w:pPr>
            <w:r w:rsidRPr="000F3898">
              <w:rPr>
                <w:color w:val="000000"/>
                <w:sz w:val="20"/>
                <w:szCs w:val="20"/>
              </w:rPr>
              <w:t>Pharmaceutical Supply Core Process Owner/ DG</w:t>
            </w:r>
          </w:p>
        </w:tc>
      </w:tr>
      <w:tr w:rsidR="00EA23C0" w:rsidRPr="000F3898" w:rsidTr="00706050">
        <w:trPr>
          <w:trHeight w:val="233"/>
        </w:trPr>
        <w:tc>
          <w:tcPr>
            <w:tcW w:w="2970" w:type="dxa"/>
          </w:tcPr>
          <w:p w:rsidR="00EA23C0" w:rsidRPr="000F3898" w:rsidRDefault="00EA23C0" w:rsidP="00706050">
            <w:pPr>
              <w:rPr>
                <w:b/>
                <w:color w:val="000000"/>
                <w:sz w:val="20"/>
                <w:szCs w:val="20"/>
              </w:rPr>
            </w:pPr>
            <w:r w:rsidRPr="000F3898">
              <w:rPr>
                <w:b/>
                <w:color w:val="000000"/>
                <w:sz w:val="20"/>
                <w:szCs w:val="20"/>
              </w:rPr>
              <w:t>Coordinate with</w:t>
            </w:r>
          </w:p>
        </w:tc>
        <w:tc>
          <w:tcPr>
            <w:tcW w:w="7830" w:type="dxa"/>
          </w:tcPr>
          <w:p w:rsidR="00EA23C0" w:rsidRPr="000F3898" w:rsidRDefault="00EA23C0" w:rsidP="00706050">
            <w:pPr>
              <w:rPr>
                <w:color w:val="000000"/>
                <w:sz w:val="20"/>
                <w:szCs w:val="20"/>
              </w:rPr>
            </w:pPr>
          </w:p>
        </w:tc>
      </w:tr>
      <w:tr w:rsidR="00EA23C0" w:rsidRPr="000F3898" w:rsidTr="00706050">
        <w:trPr>
          <w:trHeight w:val="386"/>
        </w:trPr>
        <w:tc>
          <w:tcPr>
            <w:tcW w:w="2970" w:type="dxa"/>
          </w:tcPr>
          <w:p w:rsidR="00EA23C0" w:rsidRPr="000F3898" w:rsidRDefault="00EA23C0" w:rsidP="00706050">
            <w:pPr>
              <w:rPr>
                <w:b/>
                <w:color w:val="000000"/>
                <w:sz w:val="20"/>
                <w:szCs w:val="20"/>
              </w:rPr>
            </w:pPr>
            <w:r w:rsidRPr="000F3898">
              <w:rPr>
                <w:b/>
                <w:color w:val="000000"/>
                <w:sz w:val="20"/>
                <w:szCs w:val="20"/>
              </w:rPr>
              <w:t>System &amp; Process in which it participate</w:t>
            </w:r>
          </w:p>
        </w:tc>
        <w:tc>
          <w:tcPr>
            <w:tcW w:w="7830" w:type="dxa"/>
          </w:tcPr>
          <w:p w:rsidR="00EA23C0" w:rsidRPr="000F3898" w:rsidRDefault="00EA23C0" w:rsidP="00706050">
            <w:pPr>
              <w:rPr>
                <w:color w:val="000000"/>
                <w:sz w:val="20"/>
                <w:szCs w:val="20"/>
                <w:lang w:val="fr-FR"/>
              </w:rPr>
            </w:pPr>
          </w:p>
        </w:tc>
      </w:tr>
      <w:tr w:rsidR="00EA23C0" w:rsidRPr="000F3898" w:rsidTr="00706050">
        <w:trPr>
          <w:trHeight w:val="224"/>
        </w:trPr>
        <w:tc>
          <w:tcPr>
            <w:tcW w:w="2970" w:type="dxa"/>
          </w:tcPr>
          <w:p w:rsidR="00EA23C0" w:rsidRPr="000F3898" w:rsidRDefault="00EA23C0" w:rsidP="00706050">
            <w:pPr>
              <w:rPr>
                <w:b/>
                <w:color w:val="000000"/>
                <w:sz w:val="20"/>
                <w:szCs w:val="20"/>
              </w:rPr>
            </w:pPr>
            <w:r w:rsidRPr="000F3898">
              <w:rPr>
                <w:b/>
                <w:color w:val="000000"/>
                <w:sz w:val="20"/>
                <w:szCs w:val="20"/>
              </w:rPr>
              <w:t>Number of Post</w:t>
            </w:r>
          </w:p>
        </w:tc>
        <w:tc>
          <w:tcPr>
            <w:tcW w:w="7830" w:type="dxa"/>
          </w:tcPr>
          <w:p w:rsidR="00EA23C0" w:rsidRPr="00EC7DA7" w:rsidRDefault="00EA23C0" w:rsidP="00706050">
            <w:pPr>
              <w:rPr>
                <w:sz w:val="20"/>
                <w:szCs w:val="20"/>
              </w:rPr>
            </w:pPr>
            <w:r w:rsidRPr="00EC7DA7">
              <w:rPr>
                <w:sz w:val="22"/>
                <w:szCs w:val="20"/>
              </w:rPr>
              <w:t xml:space="preserve">3 </w:t>
            </w:r>
            <w:r w:rsidRPr="00EC7DA7">
              <w:rPr>
                <w:sz w:val="22"/>
                <w:szCs w:val="20"/>
              </w:rPr>
              <w:softHyphen/>
            </w:r>
            <w:r w:rsidRPr="00EC7DA7">
              <w:rPr>
                <w:sz w:val="22"/>
                <w:szCs w:val="20"/>
              </w:rPr>
              <w:softHyphen/>
              <w:t>(1officer IV, 1 officer III and 1 officer II)</w:t>
            </w:r>
          </w:p>
        </w:tc>
      </w:tr>
      <w:tr w:rsidR="00EA23C0" w:rsidRPr="000F3898" w:rsidTr="00706050">
        <w:trPr>
          <w:trHeight w:val="422"/>
        </w:trPr>
        <w:tc>
          <w:tcPr>
            <w:tcW w:w="2970" w:type="dxa"/>
          </w:tcPr>
          <w:p w:rsidR="00EA23C0" w:rsidRPr="000F3898" w:rsidRDefault="00EA23C0" w:rsidP="00706050">
            <w:pPr>
              <w:rPr>
                <w:b/>
                <w:color w:val="000000"/>
                <w:sz w:val="20"/>
                <w:szCs w:val="20"/>
              </w:rPr>
            </w:pPr>
            <w:r w:rsidRPr="000F3898">
              <w:rPr>
                <w:b/>
                <w:color w:val="000000"/>
                <w:sz w:val="20"/>
                <w:szCs w:val="20"/>
              </w:rPr>
              <w:t>Expected outcome from the process</w:t>
            </w:r>
          </w:p>
        </w:tc>
        <w:tc>
          <w:tcPr>
            <w:tcW w:w="7830" w:type="dxa"/>
          </w:tcPr>
          <w:p w:rsidR="00EA23C0" w:rsidRPr="000F3898" w:rsidRDefault="00EA23C0"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EA23C0" w:rsidRPr="000F3898" w:rsidTr="00706050">
        <w:trPr>
          <w:trHeight w:val="3437"/>
        </w:trPr>
        <w:tc>
          <w:tcPr>
            <w:tcW w:w="2970" w:type="dxa"/>
          </w:tcPr>
          <w:p w:rsidR="00EA23C0" w:rsidRPr="000F3898" w:rsidRDefault="00EA23C0" w:rsidP="00706050">
            <w:pPr>
              <w:rPr>
                <w:b/>
                <w:color w:val="000000"/>
                <w:sz w:val="20"/>
                <w:szCs w:val="20"/>
              </w:rPr>
            </w:pPr>
            <w:r w:rsidRPr="000F3898">
              <w:rPr>
                <w:b/>
                <w:color w:val="000000"/>
                <w:sz w:val="20"/>
                <w:szCs w:val="20"/>
              </w:rPr>
              <w:t>Duties and Responsibilities</w:t>
            </w: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p w:rsidR="00EA23C0" w:rsidRPr="000F3898" w:rsidRDefault="00EA23C0" w:rsidP="00706050">
            <w:pPr>
              <w:rPr>
                <w:b/>
                <w:color w:val="000000"/>
                <w:sz w:val="20"/>
                <w:szCs w:val="20"/>
              </w:rPr>
            </w:pPr>
          </w:p>
        </w:tc>
        <w:tc>
          <w:tcPr>
            <w:tcW w:w="7830" w:type="dxa"/>
          </w:tcPr>
          <w:p w:rsidR="00EA23C0" w:rsidRPr="0094323A" w:rsidRDefault="00EA23C0" w:rsidP="00057452">
            <w:pPr>
              <w:pStyle w:val="PlainText"/>
              <w:numPr>
                <w:ilvl w:val="0"/>
                <w:numId w:val="157"/>
              </w:numPr>
              <w:tabs>
                <w:tab w:val="num" w:pos="252"/>
              </w:tabs>
              <w:spacing w:before="160"/>
              <w:ind w:left="252" w:hanging="18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 xml:space="preserve">Contribute in cascade of  annual plan of  the sub process plan to team and  individual level and develop periodic performance reports </w:t>
            </w:r>
          </w:p>
          <w:p w:rsidR="00EA23C0" w:rsidRPr="003D0F0E" w:rsidRDefault="00EA23C0" w:rsidP="00057452">
            <w:pPr>
              <w:numPr>
                <w:ilvl w:val="0"/>
                <w:numId w:val="107"/>
              </w:numPr>
              <w:tabs>
                <w:tab w:val="clear" w:pos="360"/>
                <w:tab w:val="num" w:pos="252"/>
              </w:tabs>
              <w:ind w:left="252" w:hanging="180"/>
              <w:jc w:val="both"/>
              <w:rPr>
                <w:color w:val="000000"/>
                <w:sz w:val="22"/>
                <w:szCs w:val="20"/>
              </w:rPr>
            </w:pPr>
            <w:r w:rsidRPr="003D0F0E">
              <w:rPr>
                <w:color w:val="000000"/>
                <w:sz w:val="22"/>
                <w:szCs w:val="20"/>
              </w:rPr>
              <w:t xml:space="preserve"> Conduct quality test for selected products and physical inspection for incoming shipment</w:t>
            </w:r>
            <w:r>
              <w:rPr>
                <w:color w:val="000000"/>
                <w:sz w:val="22"/>
                <w:szCs w:val="20"/>
              </w:rPr>
              <w:t xml:space="preserve"> at warehouse</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Contribute during preparation of</w:t>
            </w:r>
            <w:r w:rsidRPr="000F3898">
              <w:rPr>
                <w:color w:val="000000"/>
                <w:sz w:val="22"/>
                <w:szCs w:val="20"/>
              </w:rPr>
              <w:t xml:space="preserve"> operational guidelines and SOPs, revise SOPs and test procedures</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Perform</w:t>
            </w:r>
            <w:r w:rsidRPr="000F3898">
              <w:rPr>
                <w:color w:val="000000"/>
                <w:sz w:val="22"/>
                <w:szCs w:val="20"/>
              </w:rPr>
              <w:t xml:space="preserve"> on job and off job training on </w:t>
            </w:r>
            <w:r>
              <w:rPr>
                <w:color w:val="000000"/>
                <w:sz w:val="22"/>
                <w:szCs w:val="20"/>
              </w:rPr>
              <w:t xml:space="preserve">product </w:t>
            </w:r>
            <w:r w:rsidRPr="000F3898">
              <w:rPr>
                <w:color w:val="000000"/>
                <w:sz w:val="22"/>
                <w:szCs w:val="20"/>
              </w:rPr>
              <w:t xml:space="preserve"> quality </w:t>
            </w:r>
            <w:r>
              <w:rPr>
                <w:color w:val="000000"/>
                <w:sz w:val="22"/>
                <w:szCs w:val="20"/>
              </w:rPr>
              <w:t>testing</w:t>
            </w:r>
            <w:r w:rsidRPr="000F3898">
              <w:rPr>
                <w:color w:val="000000"/>
                <w:sz w:val="22"/>
                <w:szCs w:val="20"/>
              </w:rPr>
              <w:t xml:space="preserve"> techniques and tools</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sidRPr="000F3898">
              <w:rPr>
                <w:color w:val="000000"/>
                <w:sz w:val="22"/>
                <w:szCs w:val="20"/>
              </w:rPr>
              <w:t>Promote and facilitate timely and accurate reporting of quality management related process</w:t>
            </w:r>
          </w:p>
          <w:p w:rsidR="00EA23C0" w:rsidRPr="000F3898"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 xml:space="preserve">Perform </w:t>
            </w:r>
            <w:r w:rsidRPr="000F3898">
              <w:rPr>
                <w:color w:val="000000"/>
                <w:sz w:val="22"/>
                <w:szCs w:val="20"/>
              </w:rPr>
              <w:t>quality</w:t>
            </w:r>
            <w:r>
              <w:rPr>
                <w:color w:val="000000"/>
                <w:sz w:val="22"/>
                <w:szCs w:val="20"/>
              </w:rPr>
              <w:t xml:space="preserve"> assurance</w:t>
            </w:r>
            <w:r w:rsidRPr="000F3898">
              <w:rPr>
                <w:color w:val="000000"/>
                <w:sz w:val="22"/>
                <w:szCs w:val="20"/>
              </w:rPr>
              <w:t xml:space="preserve"> of pharmaceuticals along the supply chain</w:t>
            </w:r>
            <w:r>
              <w:rPr>
                <w:color w:val="000000"/>
                <w:sz w:val="22"/>
                <w:szCs w:val="20"/>
              </w:rPr>
              <w:t xml:space="preserve"> which includes post marketing surveillance and product recall due to quality problem</w:t>
            </w:r>
          </w:p>
          <w:p w:rsidR="00EA23C0" w:rsidRPr="00896FA4" w:rsidRDefault="00EA23C0" w:rsidP="00057452">
            <w:pPr>
              <w:numPr>
                <w:ilvl w:val="0"/>
                <w:numId w:val="107"/>
              </w:numPr>
              <w:tabs>
                <w:tab w:val="clear" w:pos="360"/>
                <w:tab w:val="num" w:pos="252"/>
              </w:tabs>
              <w:ind w:left="252" w:hanging="180"/>
              <w:jc w:val="both"/>
              <w:rPr>
                <w:color w:val="000000"/>
                <w:sz w:val="22"/>
                <w:szCs w:val="20"/>
              </w:rPr>
            </w:pPr>
            <w:r>
              <w:rPr>
                <w:color w:val="000000"/>
                <w:sz w:val="22"/>
                <w:szCs w:val="20"/>
              </w:rPr>
              <w:t>Record  analytical results in respective books &amp; chart along with samples analyzed</w:t>
            </w:r>
          </w:p>
          <w:p w:rsidR="00EA23C0" w:rsidRPr="000F3898" w:rsidRDefault="00EA23C0" w:rsidP="00706050">
            <w:pPr>
              <w:ind w:left="25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Qualification</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 xml:space="preserve">MSc in Pharmaceutical analysis and quality assurance, B.Pharm from recognized university </w:t>
            </w:r>
            <w:r>
              <w:rPr>
                <w:color w:val="000000"/>
                <w:sz w:val="20"/>
                <w:szCs w:val="20"/>
              </w:rPr>
              <w:t>/ Chemist/ Laboratory technologist with practical experience on Pharmaceutical quality assurance</w:t>
            </w: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Salary</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p>
        </w:tc>
      </w:tr>
      <w:tr w:rsidR="00EA23C0" w:rsidRPr="000F3898" w:rsidTr="00706050">
        <w:tc>
          <w:tcPr>
            <w:tcW w:w="2970" w:type="dxa"/>
          </w:tcPr>
          <w:p w:rsidR="00EA23C0" w:rsidRPr="000F3898" w:rsidRDefault="00EA23C0" w:rsidP="00706050">
            <w:pPr>
              <w:rPr>
                <w:b/>
                <w:color w:val="000000"/>
                <w:sz w:val="20"/>
                <w:szCs w:val="20"/>
              </w:rPr>
            </w:pPr>
            <w:r w:rsidRPr="000F3898">
              <w:rPr>
                <w:b/>
                <w:color w:val="000000"/>
                <w:sz w:val="20"/>
                <w:szCs w:val="20"/>
              </w:rPr>
              <w:t>Minimum Work Experience</w:t>
            </w:r>
          </w:p>
          <w:p w:rsidR="00EA23C0" w:rsidRPr="000F3898" w:rsidRDefault="00EA23C0" w:rsidP="00706050">
            <w:pPr>
              <w:rPr>
                <w:b/>
                <w:color w:val="000000"/>
                <w:sz w:val="20"/>
                <w:szCs w:val="20"/>
              </w:rPr>
            </w:pP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Pr>
                <w:color w:val="000000"/>
                <w:sz w:val="20"/>
                <w:szCs w:val="20"/>
              </w:rPr>
              <w:t xml:space="preserve"> 4, 3, and 2 </w:t>
            </w:r>
            <w:r w:rsidRPr="000F3898">
              <w:rPr>
                <w:color w:val="000000"/>
                <w:sz w:val="20"/>
                <w:szCs w:val="20"/>
              </w:rPr>
              <w:t xml:space="preserve">years of relevant work experience </w:t>
            </w:r>
            <w:r>
              <w:rPr>
                <w:color w:val="000000"/>
                <w:sz w:val="20"/>
                <w:szCs w:val="20"/>
              </w:rPr>
              <w:t>preferably on pharmaceutical Quality assurance (for officer V, III and II)</w:t>
            </w:r>
          </w:p>
        </w:tc>
      </w:tr>
      <w:tr w:rsidR="00EA23C0" w:rsidRPr="000F3898" w:rsidTr="00706050">
        <w:tc>
          <w:tcPr>
            <w:tcW w:w="2970" w:type="dxa"/>
          </w:tcPr>
          <w:p w:rsidR="00EA23C0" w:rsidRPr="000F3898" w:rsidRDefault="00EA23C0" w:rsidP="00706050">
            <w:pPr>
              <w:rPr>
                <w:b/>
                <w:color w:val="000000"/>
                <w:sz w:val="16"/>
                <w:szCs w:val="16"/>
              </w:rPr>
            </w:pPr>
            <w:r w:rsidRPr="000F3898">
              <w:rPr>
                <w:b/>
                <w:bCs/>
                <w:color w:val="000000"/>
                <w:sz w:val="16"/>
                <w:szCs w:val="16"/>
              </w:rPr>
              <w:t>Knowledge and Skills</w:t>
            </w:r>
          </w:p>
        </w:tc>
        <w:tc>
          <w:tcPr>
            <w:tcW w:w="7830" w:type="dxa"/>
          </w:tcPr>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G</w:t>
            </w:r>
            <w:r>
              <w:rPr>
                <w:color w:val="000000"/>
                <w:sz w:val="20"/>
                <w:szCs w:val="20"/>
              </w:rPr>
              <w:t>ood inter personal and team building skill</w:t>
            </w:r>
          </w:p>
          <w:p w:rsidR="00EA23C0" w:rsidRPr="00F43C78"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High level of responsibility and professional ethics</w:t>
            </w:r>
          </w:p>
          <w:p w:rsidR="00EA23C0" w:rsidRDefault="00EA23C0"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EA23C0" w:rsidRPr="004661D4" w:rsidRDefault="00EA23C0" w:rsidP="00057452">
            <w:pPr>
              <w:numPr>
                <w:ilvl w:val="0"/>
                <w:numId w:val="107"/>
              </w:numPr>
              <w:tabs>
                <w:tab w:val="clear" w:pos="360"/>
              </w:tabs>
              <w:ind w:left="162" w:hanging="180"/>
              <w:jc w:val="both"/>
              <w:rPr>
                <w:color w:val="000000"/>
                <w:sz w:val="20"/>
                <w:szCs w:val="20"/>
              </w:rPr>
            </w:pPr>
            <w:r w:rsidRPr="004661D4">
              <w:rPr>
                <w:color w:val="000000"/>
                <w:sz w:val="20"/>
                <w:szCs w:val="20"/>
              </w:rPr>
              <w:t xml:space="preserve">Expert knowledge in pharmaceutical quality assurance and process audit </w:t>
            </w:r>
          </w:p>
        </w:tc>
      </w:tr>
      <w:tr w:rsidR="00EA23C0" w:rsidRPr="000F3898" w:rsidTr="00706050">
        <w:tc>
          <w:tcPr>
            <w:tcW w:w="2970" w:type="dxa"/>
          </w:tcPr>
          <w:p w:rsidR="00EA23C0" w:rsidRPr="000F3898" w:rsidRDefault="00EA23C0" w:rsidP="00706050">
            <w:pPr>
              <w:rPr>
                <w:b/>
                <w:bCs/>
                <w:color w:val="000000"/>
                <w:sz w:val="16"/>
                <w:szCs w:val="16"/>
              </w:rPr>
            </w:pPr>
            <w:r w:rsidRPr="000F3898">
              <w:rPr>
                <w:b/>
                <w:bCs/>
                <w:color w:val="000000"/>
                <w:sz w:val="16"/>
                <w:szCs w:val="16"/>
              </w:rPr>
              <w:t>Personal Characteristics and attitudes</w:t>
            </w:r>
          </w:p>
        </w:tc>
        <w:tc>
          <w:tcPr>
            <w:tcW w:w="7830" w:type="dxa"/>
            <w:vAlign w:val="bottom"/>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EA23C0" w:rsidRPr="000F3898" w:rsidRDefault="00EA23C0" w:rsidP="00706050">
            <w:pPr>
              <w:ind w:left="342"/>
              <w:jc w:val="both"/>
              <w:rPr>
                <w:color w:val="000000"/>
                <w:sz w:val="20"/>
                <w:szCs w:val="20"/>
              </w:rPr>
            </w:pPr>
          </w:p>
        </w:tc>
      </w:tr>
      <w:tr w:rsidR="00EA23C0" w:rsidRPr="00FB3F2C" w:rsidTr="00706050">
        <w:tc>
          <w:tcPr>
            <w:tcW w:w="2970" w:type="dxa"/>
          </w:tcPr>
          <w:p w:rsidR="00EA23C0" w:rsidRPr="000F3898" w:rsidRDefault="00EA23C0" w:rsidP="00706050">
            <w:pPr>
              <w:rPr>
                <w:b/>
                <w:color w:val="000000"/>
                <w:sz w:val="16"/>
                <w:szCs w:val="16"/>
              </w:rPr>
            </w:pPr>
            <w:r w:rsidRPr="000F3898">
              <w:rPr>
                <w:b/>
                <w:color w:val="000000"/>
                <w:sz w:val="16"/>
                <w:szCs w:val="16"/>
              </w:rPr>
              <w:t>Additional Trainings Needed</w:t>
            </w:r>
          </w:p>
        </w:tc>
        <w:tc>
          <w:tcPr>
            <w:tcW w:w="7830" w:type="dxa"/>
          </w:tcPr>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EA23C0" w:rsidRPr="000F3898" w:rsidRDefault="00EA23C0" w:rsidP="00057452">
            <w:pPr>
              <w:numPr>
                <w:ilvl w:val="0"/>
                <w:numId w:val="107"/>
              </w:numPr>
              <w:tabs>
                <w:tab w:val="clear" w:pos="360"/>
              </w:tabs>
              <w:ind w:left="342"/>
              <w:jc w:val="both"/>
              <w:rPr>
                <w:color w:val="000000"/>
                <w:sz w:val="20"/>
                <w:szCs w:val="20"/>
              </w:rPr>
            </w:pPr>
            <w:r w:rsidRPr="000F3898">
              <w:rPr>
                <w:color w:val="000000"/>
                <w:sz w:val="20"/>
                <w:szCs w:val="20"/>
              </w:rPr>
              <w:t>Computer training</w:t>
            </w:r>
          </w:p>
        </w:tc>
      </w:tr>
    </w:tbl>
    <w:p w:rsidR="00EA23C0" w:rsidRDefault="00EA23C0" w:rsidP="00EA23C0"/>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EA23C0" w:rsidP="00EA23C0">
      <w:pPr>
        <w:rPr>
          <w:b/>
          <w:color w:val="FF0000"/>
          <w:sz w:val="32"/>
        </w:rPr>
      </w:pPr>
    </w:p>
    <w:p w:rsidR="00EA23C0" w:rsidRDefault="00D46D65" w:rsidP="00057452">
      <w:pPr>
        <w:numPr>
          <w:ilvl w:val="2"/>
          <w:numId w:val="172"/>
        </w:numPr>
      </w:pPr>
      <w:r w:rsidRPr="00580E62">
        <w:rPr>
          <w:rFonts w:ascii="Cambria" w:hAnsi="Cambria"/>
          <w:color w:val="181DF4"/>
          <w:sz w:val="28"/>
          <w:szCs w:val="28"/>
          <w:lang/>
        </w:rPr>
        <w:t>Job description</w:t>
      </w:r>
      <w:r>
        <w:rPr>
          <w:rFonts w:ascii="Cambria" w:hAnsi="Cambria"/>
          <w:color w:val="181DF4"/>
          <w:sz w:val="28"/>
          <w:szCs w:val="28"/>
          <w:lang/>
        </w:rPr>
        <w:t>s</w:t>
      </w:r>
      <w:r w:rsidRPr="00580E62">
        <w:rPr>
          <w:rFonts w:ascii="Cambria" w:hAnsi="Cambria"/>
          <w:color w:val="181DF4"/>
          <w:sz w:val="28"/>
          <w:szCs w:val="28"/>
          <w:lang/>
        </w:rPr>
        <w:t xml:space="preserve"> for </w:t>
      </w:r>
      <w:r w:rsidRPr="00580E62">
        <w:rPr>
          <w:rFonts w:ascii="Cambria" w:hAnsi="Cambria"/>
          <w:b/>
          <w:bCs/>
          <w:color w:val="181DF4"/>
          <w:sz w:val="28"/>
          <w:szCs w:val="28"/>
          <w:lang/>
        </w:rPr>
        <w:t>p</w:t>
      </w:r>
      <w:r w:rsidRPr="00580E62">
        <w:rPr>
          <w:rFonts w:ascii="Cambria" w:hAnsi="Cambria"/>
          <w:color w:val="181DF4"/>
          <w:sz w:val="28"/>
          <w:szCs w:val="28"/>
          <w:lang/>
        </w:rPr>
        <w:t>lanning and project coordination</w:t>
      </w:r>
    </w:p>
    <w:p w:rsidR="00EA23C0" w:rsidRDefault="00EA23C0" w:rsidP="00EA23C0"/>
    <w:p w:rsidR="00EA23C0" w:rsidRPr="00580E62" w:rsidRDefault="00EA23C0" w:rsidP="00D46D65">
      <w:r w:rsidRPr="00580E62">
        <w:t xml:space="preserve">Job description for </w:t>
      </w:r>
      <w:r w:rsidRPr="00580E62">
        <w:rPr>
          <w:b/>
          <w:bCs/>
        </w:rPr>
        <w:t>p</w:t>
      </w:r>
      <w:r w:rsidRPr="00580E62">
        <w:t xml:space="preserve">lanning and project coordination </w:t>
      </w:r>
      <w:r w:rsidRPr="00580E62">
        <w:rPr>
          <w:b/>
          <w:bCs/>
        </w:rPr>
        <w:t>process owner</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80"/>
        <w:gridCol w:w="6840"/>
      </w:tblGrid>
      <w:tr w:rsidR="00EA23C0" w:rsidRPr="00977744" w:rsidTr="00706050">
        <w:trPr>
          <w:trHeight w:val="395"/>
        </w:trPr>
        <w:tc>
          <w:tcPr>
            <w:tcW w:w="3780" w:type="dxa"/>
          </w:tcPr>
          <w:p w:rsidR="00EA23C0" w:rsidRPr="00977744" w:rsidRDefault="00EA23C0" w:rsidP="00706050">
            <w:pPr>
              <w:rPr>
                <w:b/>
                <w:bCs/>
                <w:color w:val="000000"/>
                <w:sz w:val="20"/>
                <w:szCs w:val="20"/>
              </w:rPr>
            </w:pPr>
            <w:r w:rsidRPr="00977744">
              <w:rPr>
                <w:b/>
                <w:bCs/>
                <w:color w:val="000000"/>
                <w:sz w:val="20"/>
                <w:szCs w:val="20"/>
              </w:rPr>
              <w:t>Process for which it is responsible</w:t>
            </w:r>
          </w:p>
        </w:tc>
        <w:tc>
          <w:tcPr>
            <w:tcW w:w="6840" w:type="dxa"/>
          </w:tcPr>
          <w:p w:rsidR="00EA23C0" w:rsidRPr="00977744" w:rsidRDefault="00EA23C0" w:rsidP="00706050">
            <w:pPr>
              <w:rPr>
                <w:color w:val="000000"/>
                <w:sz w:val="20"/>
                <w:szCs w:val="20"/>
              </w:rPr>
            </w:pPr>
            <w:r w:rsidRPr="00977744">
              <w:rPr>
                <w:color w:val="000000"/>
                <w:sz w:val="20"/>
                <w:szCs w:val="20"/>
              </w:rPr>
              <w:t xml:space="preserve"> Planning, Monitoring and Evaluation Process</w:t>
            </w:r>
          </w:p>
        </w:tc>
      </w:tr>
      <w:tr w:rsidR="00EA23C0" w:rsidRPr="00977744" w:rsidTr="00706050">
        <w:trPr>
          <w:trHeight w:val="368"/>
        </w:trPr>
        <w:tc>
          <w:tcPr>
            <w:tcW w:w="3780" w:type="dxa"/>
          </w:tcPr>
          <w:p w:rsidR="00EA23C0" w:rsidRPr="00977744" w:rsidRDefault="00EA23C0" w:rsidP="00706050">
            <w:pPr>
              <w:rPr>
                <w:b/>
                <w:bCs/>
                <w:color w:val="000000"/>
                <w:sz w:val="20"/>
                <w:szCs w:val="20"/>
              </w:rPr>
            </w:pPr>
            <w:r w:rsidRPr="00977744">
              <w:rPr>
                <w:b/>
                <w:bCs/>
                <w:color w:val="000000"/>
                <w:sz w:val="20"/>
                <w:szCs w:val="20"/>
              </w:rPr>
              <w:t>Process Level (head office or Branch)</w:t>
            </w:r>
          </w:p>
        </w:tc>
        <w:tc>
          <w:tcPr>
            <w:tcW w:w="6840" w:type="dxa"/>
          </w:tcPr>
          <w:p w:rsidR="00EA23C0" w:rsidRPr="00977744" w:rsidRDefault="00EA23C0" w:rsidP="00706050">
            <w:pPr>
              <w:rPr>
                <w:color w:val="000000"/>
                <w:sz w:val="20"/>
                <w:szCs w:val="20"/>
              </w:rPr>
            </w:pPr>
            <w:r w:rsidRPr="00977744">
              <w:rPr>
                <w:color w:val="000000"/>
                <w:sz w:val="20"/>
                <w:szCs w:val="20"/>
              </w:rPr>
              <w:t>Head Office/ branch office</w:t>
            </w:r>
          </w:p>
        </w:tc>
      </w:tr>
      <w:tr w:rsidR="00EA23C0" w:rsidRPr="00977744" w:rsidTr="00706050">
        <w:trPr>
          <w:trHeight w:val="350"/>
        </w:trPr>
        <w:tc>
          <w:tcPr>
            <w:tcW w:w="3780" w:type="dxa"/>
          </w:tcPr>
          <w:p w:rsidR="00EA23C0" w:rsidRPr="00977744" w:rsidRDefault="00EA23C0" w:rsidP="00706050">
            <w:pPr>
              <w:rPr>
                <w:b/>
                <w:color w:val="000000"/>
                <w:sz w:val="20"/>
                <w:szCs w:val="20"/>
              </w:rPr>
            </w:pPr>
            <w:r w:rsidRPr="00977744">
              <w:rPr>
                <w:b/>
                <w:color w:val="000000"/>
                <w:sz w:val="20"/>
                <w:szCs w:val="20"/>
              </w:rPr>
              <w:t>Job Title</w:t>
            </w:r>
          </w:p>
        </w:tc>
        <w:tc>
          <w:tcPr>
            <w:tcW w:w="6840" w:type="dxa"/>
          </w:tcPr>
          <w:p w:rsidR="00EA23C0" w:rsidRPr="00977744" w:rsidRDefault="00EA23C0" w:rsidP="00706050">
            <w:pPr>
              <w:rPr>
                <w:color w:val="000000"/>
                <w:sz w:val="20"/>
                <w:szCs w:val="20"/>
              </w:rPr>
            </w:pPr>
            <w:r w:rsidRPr="00977744">
              <w:rPr>
                <w:color w:val="000000"/>
                <w:sz w:val="20"/>
                <w:szCs w:val="20"/>
              </w:rPr>
              <w:t>Planning, Monitoring and Evaluation  process owner</w:t>
            </w:r>
          </w:p>
        </w:tc>
      </w:tr>
      <w:tr w:rsidR="00EA23C0" w:rsidRPr="00977744" w:rsidTr="00706050">
        <w:trPr>
          <w:trHeight w:val="350"/>
        </w:trPr>
        <w:tc>
          <w:tcPr>
            <w:tcW w:w="3780" w:type="dxa"/>
          </w:tcPr>
          <w:p w:rsidR="00EA23C0" w:rsidRPr="00977744" w:rsidRDefault="00EA23C0" w:rsidP="00706050">
            <w:pPr>
              <w:rPr>
                <w:b/>
                <w:color w:val="000000"/>
                <w:sz w:val="20"/>
                <w:szCs w:val="20"/>
              </w:rPr>
            </w:pPr>
            <w:r w:rsidRPr="00977744">
              <w:rPr>
                <w:b/>
                <w:color w:val="000000"/>
                <w:sz w:val="20"/>
                <w:szCs w:val="20"/>
              </w:rPr>
              <w:t xml:space="preserve">Accountable and Reports to </w:t>
            </w:r>
          </w:p>
        </w:tc>
        <w:tc>
          <w:tcPr>
            <w:tcW w:w="6840" w:type="dxa"/>
          </w:tcPr>
          <w:p w:rsidR="00EA23C0" w:rsidRPr="00977744" w:rsidRDefault="00EA23C0" w:rsidP="00706050">
            <w:pPr>
              <w:rPr>
                <w:color w:val="000000"/>
                <w:sz w:val="20"/>
                <w:szCs w:val="20"/>
              </w:rPr>
            </w:pPr>
            <w:r w:rsidRPr="00977744">
              <w:rPr>
                <w:color w:val="000000"/>
                <w:sz w:val="20"/>
                <w:szCs w:val="20"/>
              </w:rPr>
              <w:t>Director General</w:t>
            </w:r>
          </w:p>
        </w:tc>
      </w:tr>
      <w:tr w:rsidR="00EA23C0" w:rsidRPr="00977744" w:rsidTr="00706050">
        <w:trPr>
          <w:trHeight w:val="224"/>
        </w:trPr>
        <w:tc>
          <w:tcPr>
            <w:tcW w:w="3780" w:type="dxa"/>
          </w:tcPr>
          <w:p w:rsidR="00EA23C0" w:rsidRPr="00977744" w:rsidRDefault="00EA23C0" w:rsidP="00706050">
            <w:pPr>
              <w:rPr>
                <w:b/>
                <w:color w:val="000000"/>
                <w:sz w:val="20"/>
                <w:szCs w:val="20"/>
              </w:rPr>
            </w:pPr>
            <w:r w:rsidRPr="00977744">
              <w:rPr>
                <w:b/>
                <w:color w:val="000000"/>
                <w:sz w:val="20"/>
                <w:szCs w:val="20"/>
              </w:rPr>
              <w:t>Coordinate with</w:t>
            </w:r>
          </w:p>
        </w:tc>
        <w:tc>
          <w:tcPr>
            <w:tcW w:w="6840" w:type="dxa"/>
          </w:tcPr>
          <w:p w:rsidR="00EA23C0" w:rsidRPr="00977744" w:rsidRDefault="00EA23C0" w:rsidP="00706050">
            <w:pPr>
              <w:rPr>
                <w:color w:val="000000"/>
                <w:sz w:val="20"/>
                <w:szCs w:val="20"/>
              </w:rPr>
            </w:pPr>
          </w:p>
        </w:tc>
      </w:tr>
      <w:tr w:rsidR="00EA23C0" w:rsidRPr="00977744" w:rsidTr="00706050">
        <w:trPr>
          <w:trHeight w:val="305"/>
        </w:trPr>
        <w:tc>
          <w:tcPr>
            <w:tcW w:w="3780" w:type="dxa"/>
          </w:tcPr>
          <w:p w:rsidR="00EA23C0" w:rsidRPr="00977744" w:rsidRDefault="00EA23C0" w:rsidP="00706050">
            <w:pPr>
              <w:rPr>
                <w:b/>
                <w:color w:val="000000"/>
                <w:sz w:val="20"/>
                <w:szCs w:val="20"/>
              </w:rPr>
            </w:pPr>
            <w:r w:rsidRPr="00977744">
              <w:rPr>
                <w:b/>
                <w:color w:val="000000"/>
                <w:sz w:val="20"/>
                <w:szCs w:val="20"/>
              </w:rPr>
              <w:t>System &amp; Process in which it participate</w:t>
            </w:r>
          </w:p>
        </w:tc>
        <w:tc>
          <w:tcPr>
            <w:tcW w:w="6840" w:type="dxa"/>
          </w:tcPr>
          <w:p w:rsidR="00EA23C0" w:rsidRPr="00977744" w:rsidRDefault="00EA23C0" w:rsidP="00706050">
            <w:pPr>
              <w:rPr>
                <w:color w:val="000000"/>
                <w:sz w:val="20"/>
                <w:szCs w:val="20"/>
                <w:lang w:val="fr-FR"/>
              </w:rPr>
            </w:pPr>
          </w:p>
        </w:tc>
      </w:tr>
      <w:tr w:rsidR="00EA23C0" w:rsidRPr="00977744" w:rsidTr="00706050">
        <w:trPr>
          <w:trHeight w:val="251"/>
        </w:trPr>
        <w:tc>
          <w:tcPr>
            <w:tcW w:w="3780" w:type="dxa"/>
          </w:tcPr>
          <w:p w:rsidR="00EA23C0" w:rsidRPr="00977744" w:rsidRDefault="00EA23C0" w:rsidP="00706050">
            <w:pPr>
              <w:rPr>
                <w:b/>
                <w:color w:val="000000"/>
                <w:sz w:val="20"/>
                <w:szCs w:val="20"/>
              </w:rPr>
            </w:pPr>
            <w:r w:rsidRPr="00977744">
              <w:rPr>
                <w:b/>
                <w:color w:val="000000"/>
                <w:sz w:val="20"/>
                <w:szCs w:val="20"/>
              </w:rPr>
              <w:t>Number of Post</w:t>
            </w:r>
          </w:p>
        </w:tc>
        <w:tc>
          <w:tcPr>
            <w:tcW w:w="6840" w:type="dxa"/>
          </w:tcPr>
          <w:p w:rsidR="00EA23C0" w:rsidRPr="00977744" w:rsidRDefault="00EA23C0" w:rsidP="00706050">
            <w:pPr>
              <w:rPr>
                <w:b/>
                <w:color w:val="FF0000"/>
                <w:sz w:val="20"/>
                <w:szCs w:val="20"/>
              </w:rPr>
            </w:pPr>
            <w:r w:rsidRPr="00977744">
              <w:rPr>
                <w:b/>
                <w:color w:val="FF0000"/>
                <w:sz w:val="20"/>
                <w:szCs w:val="20"/>
              </w:rPr>
              <w:t xml:space="preserve"> 1</w:t>
            </w:r>
          </w:p>
        </w:tc>
      </w:tr>
      <w:tr w:rsidR="00EA23C0" w:rsidRPr="00977744" w:rsidTr="00706050">
        <w:trPr>
          <w:trHeight w:val="359"/>
        </w:trPr>
        <w:tc>
          <w:tcPr>
            <w:tcW w:w="3780" w:type="dxa"/>
          </w:tcPr>
          <w:p w:rsidR="00EA23C0" w:rsidRPr="00977744" w:rsidRDefault="00EA23C0" w:rsidP="00706050">
            <w:pPr>
              <w:rPr>
                <w:b/>
                <w:color w:val="000000"/>
                <w:sz w:val="20"/>
                <w:szCs w:val="20"/>
              </w:rPr>
            </w:pPr>
            <w:r w:rsidRPr="00977744">
              <w:rPr>
                <w:b/>
                <w:color w:val="000000"/>
                <w:sz w:val="20"/>
                <w:szCs w:val="20"/>
              </w:rPr>
              <w:t>Expected outcome from the process</w:t>
            </w:r>
          </w:p>
        </w:tc>
        <w:tc>
          <w:tcPr>
            <w:tcW w:w="6840" w:type="dxa"/>
          </w:tcPr>
          <w:p w:rsidR="00EA23C0" w:rsidRPr="00977744" w:rsidRDefault="00EA23C0" w:rsidP="00706050">
            <w:pPr>
              <w:rPr>
                <w:color w:val="000000"/>
                <w:sz w:val="20"/>
                <w:szCs w:val="20"/>
              </w:rPr>
            </w:pPr>
            <w:r w:rsidRPr="00977744">
              <w:rPr>
                <w:color w:val="000000"/>
                <w:sz w:val="20"/>
                <w:szCs w:val="20"/>
              </w:rPr>
              <w:t xml:space="preserve">On time planning, proper monitoring and evaluation </w:t>
            </w:r>
          </w:p>
        </w:tc>
      </w:tr>
      <w:tr w:rsidR="00EA23C0" w:rsidRPr="00977744" w:rsidTr="00706050">
        <w:trPr>
          <w:trHeight w:val="2825"/>
        </w:trPr>
        <w:tc>
          <w:tcPr>
            <w:tcW w:w="3780" w:type="dxa"/>
          </w:tcPr>
          <w:p w:rsidR="00EA23C0" w:rsidRPr="00977744" w:rsidRDefault="00EA23C0" w:rsidP="00706050">
            <w:pPr>
              <w:rPr>
                <w:b/>
                <w:color w:val="000000"/>
                <w:sz w:val="20"/>
                <w:szCs w:val="20"/>
              </w:rPr>
            </w:pPr>
            <w:r w:rsidRPr="00977744">
              <w:rPr>
                <w:b/>
                <w:color w:val="000000"/>
                <w:sz w:val="20"/>
                <w:szCs w:val="20"/>
              </w:rPr>
              <w:t>Duties and Responsibilities</w:t>
            </w:r>
          </w:p>
          <w:p w:rsidR="00EA23C0" w:rsidRPr="00977744" w:rsidRDefault="00EA23C0" w:rsidP="00706050">
            <w:pPr>
              <w:rPr>
                <w:b/>
                <w:color w:val="000000"/>
                <w:sz w:val="20"/>
                <w:szCs w:val="20"/>
              </w:rPr>
            </w:pPr>
          </w:p>
        </w:tc>
        <w:tc>
          <w:tcPr>
            <w:tcW w:w="6840" w:type="dxa"/>
          </w:tcPr>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Lead strategic and annual planning activities of the organization and  ensure proper  cascading of  the plans to sub-process, team and individual level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Coordinate the development of supply chain M&amp;E strategy and follow its implementation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Ensure that processes develop appropriate KPI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Prepare major thematic areas of the  core plan and communicate to management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Lead the  monitoring and evaluation efforts of  all processes as per agreed key performance indicators and provide  feedback as per the findings</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coordinate annual performance review meetings with branches and supply chain stakeholders</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collaborate with capacity building sub process in coordinating  national and subnational surveys and other operational researches and follow implementation of recommendation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Ensure that appropriate planning, monitoring and evaluation tools are in place </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 xml:space="preserve">coordinate joint supportive supervision activities in collaboration with process, branches and stakeholders </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 xml:space="preserve"> Lead development and implementation of guidelines and SOPs </w:t>
            </w:r>
          </w:p>
          <w:p w:rsidR="00EA23C0" w:rsidRPr="00977744" w:rsidRDefault="00EA23C0" w:rsidP="00706050">
            <w:pPr>
              <w:tabs>
                <w:tab w:val="left" w:pos="252"/>
              </w:tabs>
              <w:ind w:left="252"/>
              <w:jc w:val="both"/>
              <w:rPr>
                <w:rFonts w:eastAsia="MS Mincho"/>
                <w:bCs/>
                <w:sz w:val="20"/>
                <w:szCs w:val="20"/>
              </w:rPr>
            </w:pPr>
          </w:p>
          <w:p w:rsidR="00EA23C0" w:rsidRPr="00977744" w:rsidRDefault="00EA23C0" w:rsidP="00706050">
            <w:pPr>
              <w:ind w:left="342"/>
              <w:jc w:val="both"/>
              <w:rPr>
                <w:color w:val="000000"/>
                <w:sz w:val="20"/>
                <w:szCs w:val="20"/>
              </w:rPr>
            </w:pP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Qualification</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 BA ( Economics, logistics and supply chain) with advanced degree in business administration and supply chain management</w:t>
            </w: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Salary</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Minimum Work Experience</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10  years of experience </w:t>
            </w:r>
          </w:p>
        </w:tc>
      </w:tr>
      <w:tr w:rsidR="00EA23C0" w:rsidRPr="00977744" w:rsidTr="00706050">
        <w:tc>
          <w:tcPr>
            <w:tcW w:w="3780" w:type="dxa"/>
          </w:tcPr>
          <w:p w:rsidR="00EA23C0" w:rsidRPr="00977744" w:rsidRDefault="00EA23C0" w:rsidP="00706050">
            <w:pPr>
              <w:rPr>
                <w:b/>
                <w:color w:val="000000"/>
                <w:sz w:val="20"/>
                <w:szCs w:val="20"/>
              </w:rPr>
            </w:pPr>
            <w:r w:rsidRPr="00977744">
              <w:rPr>
                <w:b/>
                <w:bCs/>
                <w:color w:val="000000"/>
                <w:sz w:val="20"/>
                <w:szCs w:val="20"/>
              </w:rPr>
              <w:t>Knowledge and Skills</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Language proficiency in written and spoken English, Computer training and proven skill (PowerPoint, excel, word etc)</w:t>
            </w:r>
          </w:p>
          <w:p w:rsidR="00EA23C0" w:rsidRPr="00977744" w:rsidRDefault="00EA23C0" w:rsidP="00057452">
            <w:pPr>
              <w:numPr>
                <w:ilvl w:val="0"/>
                <w:numId w:val="129"/>
              </w:numPr>
              <w:tabs>
                <w:tab w:val="clear" w:pos="720"/>
              </w:tabs>
              <w:ind w:left="342"/>
              <w:jc w:val="both"/>
              <w:rPr>
                <w:color w:val="000000"/>
                <w:sz w:val="20"/>
                <w:szCs w:val="20"/>
              </w:rPr>
            </w:pPr>
            <w:r w:rsidRPr="00977744">
              <w:rPr>
                <w:color w:val="000000"/>
                <w:sz w:val="20"/>
                <w:szCs w:val="20"/>
              </w:rPr>
              <w:t>Expert knowledge and skills in planning, monitoring and evaluation</w:t>
            </w:r>
          </w:p>
        </w:tc>
      </w:tr>
      <w:tr w:rsidR="00EA23C0" w:rsidRPr="00977744" w:rsidTr="00706050">
        <w:trPr>
          <w:trHeight w:val="1034"/>
        </w:trPr>
        <w:tc>
          <w:tcPr>
            <w:tcW w:w="3780" w:type="dxa"/>
          </w:tcPr>
          <w:p w:rsidR="00EA23C0" w:rsidRPr="00977744" w:rsidRDefault="00EA23C0" w:rsidP="00706050">
            <w:pPr>
              <w:rPr>
                <w:b/>
                <w:bCs/>
                <w:color w:val="000000"/>
                <w:sz w:val="20"/>
                <w:szCs w:val="20"/>
              </w:rPr>
            </w:pPr>
            <w:r w:rsidRPr="00977744">
              <w:rPr>
                <w:b/>
                <w:bCs/>
                <w:color w:val="000000"/>
                <w:sz w:val="20"/>
                <w:szCs w:val="20"/>
              </w:rPr>
              <w:lastRenderedPageBreak/>
              <w:t>Personal Characteristics and attitudes</w:t>
            </w:r>
          </w:p>
        </w:tc>
        <w:tc>
          <w:tcPr>
            <w:tcW w:w="6840" w:type="dxa"/>
            <w:vAlign w:val="bottom"/>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Good inter personal relationship and contribute to team sprit</w:t>
            </w:r>
          </w:p>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High level of responsibility and professional ethics</w:t>
            </w:r>
          </w:p>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Determined, proactive and creative, Focused, result oriented and self disciplined </w:t>
            </w:r>
          </w:p>
        </w:tc>
      </w:tr>
      <w:tr w:rsidR="00EA23C0" w:rsidRPr="00977744" w:rsidTr="00706050">
        <w:trPr>
          <w:trHeight w:val="269"/>
        </w:trPr>
        <w:tc>
          <w:tcPr>
            <w:tcW w:w="3780" w:type="dxa"/>
          </w:tcPr>
          <w:p w:rsidR="00EA23C0" w:rsidRPr="00977744" w:rsidRDefault="00EA23C0" w:rsidP="00706050">
            <w:pPr>
              <w:rPr>
                <w:b/>
                <w:color w:val="000000"/>
                <w:sz w:val="20"/>
                <w:szCs w:val="20"/>
              </w:rPr>
            </w:pPr>
            <w:r w:rsidRPr="00977744">
              <w:rPr>
                <w:b/>
                <w:color w:val="000000"/>
                <w:sz w:val="20"/>
                <w:szCs w:val="20"/>
              </w:rPr>
              <w:t>Additional Trainings Needed</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Relevant training in supply chain management</w:t>
            </w:r>
          </w:p>
          <w:p w:rsidR="00EA23C0" w:rsidRPr="00977744" w:rsidRDefault="00EA23C0" w:rsidP="00706050">
            <w:pPr>
              <w:ind w:left="-18"/>
              <w:jc w:val="both"/>
              <w:rPr>
                <w:color w:val="000000"/>
                <w:sz w:val="20"/>
                <w:szCs w:val="20"/>
              </w:rPr>
            </w:pPr>
          </w:p>
        </w:tc>
      </w:tr>
    </w:tbl>
    <w:p w:rsidR="00EA23C0" w:rsidRPr="00137D60" w:rsidRDefault="00EA23C0" w:rsidP="00EA23C0">
      <w:pPr>
        <w:rPr>
          <w:lang/>
        </w:rPr>
      </w:pPr>
    </w:p>
    <w:p w:rsidR="00EA23C0" w:rsidRPr="007F2A79" w:rsidRDefault="00EA23C0" w:rsidP="00EA23C0">
      <w:r w:rsidRPr="007F2A79">
        <w:t>Job description for planning team leader</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80"/>
        <w:gridCol w:w="6840"/>
      </w:tblGrid>
      <w:tr w:rsidR="00EA23C0" w:rsidRPr="00977744" w:rsidTr="00706050">
        <w:trPr>
          <w:trHeight w:val="395"/>
        </w:trPr>
        <w:tc>
          <w:tcPr>
            <w:tcW w:w="3780" w:type="dxa"/>
          </w:tcPr>
          <w:p w:rsidR="00EA23C0" w:rsidRPr="00977744" w:rsidRDefault="00EA23C0" w:rsidP="00706050">
            <w:pPr>
              <w:rPr>
                <w:b/>
                <w:bCs/>
                <w:color w:val="000000"/>
                <w:sz w:val="20"/>
                <w:szCs w:val="20"/>
              </w:rPr>
            </w:pPr>
            <w:r w:rsidRPr="00977744">
              <w:rPr>
                <w:b/>
                <w:bCs/>
                <w:color w:val="000000"/>
                <w:sz w:val="20"/>
                <w:szCs w:val="20"/>
              </w:rPr>
              <w:t>Process for which it is responsible</w:t>
            </w:r>
          </w:p>
        </w:tc>
        <w:tc>
          <w:tcPr>
            <w:tcW w:w="6840" w:type="dxa"/>
          </w:tcPr>
          <w:p w:rsidR="00EA23C0" w:rsidRPr="00977744" w:rsidRDefault="00EA23C0" w:rsidP="00706050">
            <w:pPr>
              <w:rPr>
                <w:color w:val="000000"/>
                <w:sz w:val="20"/>
                <w:szCs w:val="20"/>
              </w:rPr>
            </w:pPr>
            <w:r w:rsidRPr="00977744">
              <w:rPr>
                <w:color w:val="000000"/>
                <w:sz w:val="20"/>
                <w:szCs w:val="20"/>
              </w:rPr>
              <w:t xml:space="preserve"> Planning, Monitoring and Evaluation Process</w:t>
            </w:r>
          </w:p>
        </w:tc>
      </w:tr>
      <w:tr w:rsidR="00EA23C0" w:rsidRPr="00977744" w:rsidTr="00706050">
        <w:trPr>
          <w:trHeight w:val="368"/>
        </w:trPr>
        <w:tc>
          <w:tcPr>
            <w:tcW w:w="3780" w:type="dxa"/>
          </w:tcPr>
          <w:p w:rsidR="00EA23C0" w:rsidRPr="00977744" w:rsidRDefault="00EA23C0" w:rsidP="00706050">
            <w:pPr>
              <w:rPr>
                <w:b/>
                <w:bCs/>
                <w:color w:val="000000"/>
                <w:sz w:val="20"/>
                <w:szCs w:val="20"/>
              </w:rPr>
            </w:pPr>
            <w:r w:rsidRPr="00977744">
              <w:rPr>
                <w:b/>
                <w:bCs/>
                <w:color w:val="000000"/>
                <w:sz w:val="20"/>
                <w:szCs w:val="20"/>
              </w:rPr>
              <w:t>Process Level (head office or Branch)</w:t>
            </w:r>
          </w:p>
        </w:tc>
        <w:tc>
          <w:tcPr>
            <w:tcW w:w="6840" w:type="dxa"/>
          </w:tcPr>
          <w:p w:rsidR="00EA23C0" w:rsidRPr="00977744" w:rsidRDefault="00EA23C0" w:rsidP="00706050">
            <w:pPr>
              <w:rPr>
                <w:color w:val="000000"/>
                <w:sz w:val="20"/>
                <w:szCs w:val="20"/>
              </w:rPr>
            </w:pPr>
            <w:r w:rsidRPr="00977744">
              <w:rPr>
                <w:color w:val="000000"/>
                <w:sz w:val="20"/>
                <w:szCs w:val="20"/>
              </w:rPr>
              <w:t>Head Office/ branch office</w:t>
            </w:r>
          </w:p>
        </w:tc>
      </w:tr>
      <w:tr w:rsidR="00EA23C0" w:rsidRPr="00977744" w:rsidTr="00706050">
        <w:trPr>
          <w:trHeight w:val="350"/>
        </w:trPr>
        <w:tc>
          <w:tcPr>
            <w:tcW w:w="3780" w:type="dxa"/>
          </w:tcPr>
          <w:p w:rsidR="00EA23C0" w:rsidRPr="00977744" w:rsidRDefault="00EA23C0" w:rsidP="00706050">
            <w:pPr>
              <w:rPr>
                <w:b/>
                <w:color w:val="000000"/>
                <w:sz w:val="20"/>
                <w:szCs w:val="20"/>
              </w:rPr>
            </w:pPr>
            <w:r w:rsidRPr="00977744">
              <w:rPr>
                <w:b/>
                <w:color w:val="000000"/>
                <w:sz w:val="20"/>
                <w:szCs w:val="20"/>
              </w:rPr>
              <w:t>Job Title</w:t>
            </w:r>
          </w:p>
        </w:tc>
        <w:tc>
          <w:tcPr>
            <w:tcW w:w="6840" w:type="dxa"/>
          </w:tcPr>
          <w:p w:rsidR="00EA23C0" w:rsidRPr="00977744" w:rsidRDefault="00EA23C0" w:rsidP="00706050">
            <w:pPr>
              <w:rPr>
                <w:color w:val="000000"/>
                <w:sz w:val="20"/>
                <w:szCs w:val="20"/>
              </w:rPr>
            </w:pPr>
            <w:r w:rsidRPr="00977744">
              <w:rPr>
                <w:color w:val="000000"/>
                <w:sz w:val="20"/>
                <w:szCs w:val="20"/>
              </w:rPr>
              <w:t>Planning team leader</w:t>
            </w:r>
          </w:p>
        </w:tc>
      </w:tr>
      <w:tr w:rsidR="00EA23C0" w:rsidRPr="00977744" w:rsidTr="00706050">
        <w:trPr>
          <w:trHeight w:val="350"/>
        </w:trPr>
        <w:tc>
          <w:tcPr>
            <w:tcW w:w="3780" w:type="dxa"/>
          </w:tcPr>
          <w:p w:rsidR="00EA23C0" w:rsidRPr="00977744" w:rsidRDefault="00EA23C0" w:rsidP="00706050">
            <w:pPr>
              <w:rPr>
                <w:b/>
                <w:color w:val="000000"/>
                <w:sz w:val="20"/>
                <w:szCs w:val="20"/>
              </w:rPr>
            </w:pPr>
            <w:r w:rsidRPr="00977744">
              <w:rPr>
                <w:b/>
                <w:color w:val="000000"/>
                <w:sz w:val="20"/>
                <w:szCs w:val="20"/>
              </w:rPr>
              <w:t xml:space="preserve">Accountable and Reports to </w:t>
            </w:r>
          </w:p>
        </w:tc>
        <w:tc>
          <w:tcPr>
            <w:tcW w:w="6840" w:type="dxa"/>
          </w:tcPr>
          <w:p w:rsidR="00EA23C0" w:rsidRPr="00977744" w:rsidRDefault="00EA23C0" w:rsidP="00706050">
            <w:pPr>
              <w:rPr>
                <w:color w:val="000000"/>
                <w:sz w:val="20"/>
                <w:szCs w:val="20"/>
              </w:rPr>
            </w:pPr>
            <w:r w:rsidRPr="00977744">
              <w:rPr>
                <w:color w:val="000000"/>
                <w:sz w:val="20"/>
                <w:szCs w:val="20"/>
              </w:rPr>
              <w:t>Planning, Monitoring and Evaluation Process owner</w:t>
            </w:r>
          </w:p>
        </w:tc>
      </w:tr>
      <w:tr w:rsidR="00EA23C0" w:rsidRPr="00977744" w:rsidTr="00706050">
        <w:trPr>
          <w:trHeight w:val="224"/>
        </w:trPr>
        <w:tc>
          <w:tcPr>
            <w:tcW w:w="3780" w:type="dxa"/>
          </w:tcPr>
          <w:p w:rsidR="00EA23C0" w:rsidRPr="00977744" w:rsidRDefault="00EA23C0" w:rsidP="00706050">
            <w:pPr>
              <w:rPr>
                <w:b/>
                <w:color w:val="000000"/>
                <w:sz w:val="20"/>
                <w:szCs w:val="20"/>
              </w:rPr>
            </w:pPr>
            <w:r w:rsidRPr="00977744">
              <w:rPr>
                <w:b/>
                <w:color w:val="000000"/>
                <w:sz w:val="20"/>
                <w:szCs w:val="20"/>
              </w:rPr>
              <w:t>Coordinate with</w:t>
            </w:r>
          </w:p>
        </w:tc>
        <w:tc>
          <w:tcPr>
            <w:tcW w:w="6840" w:type="dxa"/>
          </w:tcPr>
          <w:p w:rsidR="00EA23C0" w:rsidRPr="00977744" w:rsidRDefault="00EA23C0" w:rsidP="00706050">
            <w:pPr>
              <w:rPr>
                <w:color w:val="000000"/>
                <w:sz w:val="20"/>
                <w:szCs w:val="20"/>
              </w:rPr>
            </w:pPr>
          </w:p>
        </w:tc>
      </w:tr>
      <w:tr w:rsidR="00EA23C0" w:rsidRPr="00977744" w:rsidTr="00706050">
        <w:trPr>
          <w:trHeight w:val="422"/>
        </w:trPr>
        <w:tc>
          <w:tcPr>
            <w:tcW w:w="3780" w:type="dxa"/>
          </w:tcPr>
          <w:p w:rsidR="00EA23C0" w:rsidRPr="00977744" w:rsidRDefault="00EA23C0" w:rsidP="00706050">
            <w:pPr>
              <w:rPr>
                <w:b/>
                <w:color w:val="000000"/>
                <w:sz w:val="20"/>
                <w:szCs w:val="20"/>
              </w:rPr>
            </w:pPr>
            <w:r w:rsidRPr="00977744">
              <w:rPr>
                <w:b/>
                <w:color w:val="000000"/>
                <w:sz w:val="20"/>
                <w:szCs w:val="20"/>
              </w:rPr>
              <w:t>System &amp; Process in which it participate</w:t>
            </w:r>
          </w:p>
        </w:tc>
        <w:tc>
          <w:tcPr>
            <w:tcW w:w="6840" w:type="dxa"/>
          </w:tcPr>
          <w:p w:rsidR="00EA23C0" w:rsidRPr="00977744" w:rsidRDefault="00EA23C0" w:rsidP="00706050">
            <w:pPr>
              <w:rPr>
                <w:color w:val="000000"/>
                <w:sz w:val="20"/>
                <w:szCs w:val="20"/>
                <w:lang w:val="fr-FR"/>
              </w:rPr>
            </w:pPr>
          </w:p>
        </w:tc>
      </w:tr>
      <w:tr w:rsidR="00EA23C0" w:rsidRPr="00977744" w:rsidTr="00706050">
        <w:trPr>
          <w:trHeight w:val="422"/>
        </w:trPr>
        <w:tc>
          <w:tcPr>
            <w:tcW w:w="3780" w:type="dxa"/>
          </w:tcPr>
          <w:p w:rsidR="00EA23C0" w:rsidRPr="00977744" w:rsidRDefault="00EA23C0" w:rsidP="00706050">
            <w:pPr>
              <w:rPr>
                <w:b/>
                <w:color w:val="000000"/>
                <w:sz w:val="20"/>
                <w:szCs w:val="20"/>
              </w:rPr>
            </w:pPr>
            <w:r w:rsidRPr="00977744">
              <w:rPr>
                <w:b/>
                <w:color w:val="000000"/>
                <w:sz w:val="20"/>
                <w:szCs w:val="20"/>
              </w:rPr>
              <w:t>Number of Post</w:t>
            </w:r>
          </w:p>
        </w:tc>
        <w:tc>
          <w:tcPr>
            <w:tcW w:w="6840" w:type="dxa"/>
          </w:tcPr>
          <w:p w:rsidR="00EA23C0" w:rsidRPr="00977744" w:rsidRDefault="00EA23C0" w:rsidP="00706050">
            <w:pPr>
              <w:rPr>
                <w:b/>
                <w:color w:val="FF0000"/>
                <w:sz w:val="20"/>
                <w:szCs w:val="20"/>
              </w:rPr>
            </w:pPr>
            <w:r w:rsidRPr="00977744">
              <w:rPr>
                <w:b/>
                <w:color w:val="FF0000"/>
                <w:sz w:val="20"/>
                <w:szCs w:val="20"/>
              </w:rPr>
              <w:t xml:space="preserve">1 </w:t>
            </w:r>
          </w:p>
        </w:tc>
      </w:tr>
      <w:tr w:rsidR="00EA23C0" w:rsidRPr="00977744" w:rsidTr="00706050">
        <w:trPr>
          <w:trHeight w:val="422"/>
        </w:trPr>
        <w:tc>
          <w:tcPr>
            <w:tcW w:w="3780" w:type="dxa"/>
          </w:tcPr>
          <w:p w:rsidR="00EA23C0" w:rsidRPr="00977744" w:rsidRDefault="00EA23C0" w:rsidP="00706050">
            <w:pPr>
              <w:rPr>
                <w:b/>
                <w:color w:val="000000"/>
                <w:sz w:val="20"/>
                <w:szCs w:val="20"/>
              </w:rPr>
            </w:pPr>
            <w:r w:rsidRPr="00977744">
              <w:rPr>
                <w:b/>
                <w:color w:val="000000"/>
                <w:sz w:val="20"/>
                <w:szCs w:val="20"/>
              </w:rPr>
              <w:t>Expected outcome from the process</w:t>
            </w:r>
          </w:p>
        </w:tc>
        <w:tc>
          <w:tcPr>
            <w:tcW w:w="6840" w:type="dxa"/>
          </w:tcPr>
          <w:p w:rsidR="00EA23C0" w:rsidRPr="00977744" w:rsidRDefault="00EA23C0" w:rsidP="00706050">
            <w:pPr>
              <w:rPr>
                <w:color w:val="000000"/>
                <w:sz w:val="20"/>
                <w:szCs w:val="20"/>
              </w:rPr>
            </w:pPr>
            <w:r w:rsidRPr="00977744">
              <w:rPr>
                <w:color w:val="000000"/>
                <w:sz w:val="20"/>
                <w:szCs w:val="20"/>
              </w:rPr>
              <w:t xml:space="preserve">On time planning, proper monitoring and evaluation </w:t>
            </w:r>
          </w:p>
        </w:tc>
      </w:tr>
      <w:tr w:rsidR="00EA23C0" w:rsidRPr="00977744" w:rsidTr="00706050">
        <w:trPr>
          <w:trHeight w:val="2825"/>
        </w:trPr>
        <w:tc>
          <w:tcPr>
            <w:tcW w:w="3780" w:type="dxa"/>
          </w:tcPr>
          <w:p w:rsidR="00EA23C0" w:rsidRPr="00977744" w:rsidRDefault="00EA23C0" w:rsidP="00706050">
            <w:pPr>
              <w:rPr>
                <w:b/>
                <w:color w:val="000000"/>
                <w:sz w:val="20"/>
                <w:szCs w:val="20"/>
              </w:rPr>
            </w:pPr>
            <w:r w:rsidRPr="00977744">
              <w:rPr>
                <w:b/>
                <w:color w:val="000000"/>
                <w:sz w:val="20"/>
                <w:szCs w:val="20"/>
              </w:rPr>
              <w:t>Duties and Responsibilities</w:t>
            </w:r>
          </w:p>
          <w:p w:rsidR="00EA23C0" w:rsidRPr="00977744" w:rsidRDefault="00EA23C0" w:rsidP="00706050">
            <w:pPr>
              <w:rPr>
                <w:b/>
                <w:color w:val="000000"/>
                <w:sz w:val="20"/>
                <w:szCs w:val="20"/>
              </w:rPr>
            </w:pPr>
          </w:p>
        </w:tc>
        <w:tc>
          <w:tcPr>
            <w:tcW w:w="6840" w:type="dxa"/>
          </w:tcPr>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to strategic and annual planning activities of the organization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 Cascading  strategic plan to annual plan of the agency and  to sub process plan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 Contribute in preparing major thematic areas of the  core annual plan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Coordinate preparatory phase of the annual plan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 Contribute in the development of supply chain M&amp;E strategy and follow its implementation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Contribute in the development of  appropriate KPI for performance measurement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Coordinate annual performance review meetings with branches and supply chain stakeholders</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in coordinating  national and subnational surveys and other operational researches and follow implementation of recommendation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Ensure that appropriate planning, monitoring and evaluation tools are in place </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 xml:space="preserve">coordinate joint supportive supervision activities in collaboration with process, branches and stakeholders </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 xml:space="preserve"> Contribute during the preparation of operational guidelines and SOPs for the sub process</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Contribute to the  development and implementation of guidelines and SOPs</w:t>
            </w:r>
          </w:p>
          <w:p w:rsidR="00EA23C0" w:rsidRPr="00977744" w:rsidRDefault="00EA23C0" w:rsidP="00706050">
            <w:pPr>
              <w:ind w:left="342"/>
              <w:jc w:val="both"/>
              <w:rPr>
                <w:color w:val="000000"/>
                <w:sz w:val="20"/>
                <w:szCs w:val="20"/>
              </w:rPr>
            </w:pP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Qualification</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 BA ( Economics, logistics and supply chain) with advanced degree in business administration and supply chain management</w:t>
            </w: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Salary</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Minimum Work Experience</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7  years of experience </w:t>
            </w:r>
          </w:p>
        </w:tc>
      </w:tr>
      <w:tr w:rsidR="00EA23C0" w:rsidRPr="00977744" w:rsidTr="00706050">
        <w:tc>
          <w:tcPr>
            <w:tcW w:w="3780" w:type="dxa"/>
          </w:tcPr>
          <w:p w:rsidR="00EA23C0" w:rsidRPr="00977744" w:rsidRDefault="00EA23C0" w:rsidP="00706050">
            <w:pPr>
              <w:rPr>
                <w:b/>
                <w:color w:val="000000"/>
                <w:sz w:val="20"/>
                <w:szCs w:val="20"/>
              </w:rPr>
            </w:pPr>
            <w:r w:rsidRPr="00977744">
              <w:rPr>
                <w:b/>
                <w:bCs/>
                <w:color w:val="000000"/>
                <w:sz w:val="20"/>
                <w:szCs w:val="20"/>
              </w:rPr>
              <w:t>Knowledge and Skills</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Language proficiency in written and spoken English, Computer training and proven skill (PowerPoint, excel, word etc)</w:t>
            </w:r>
          </w:p>
          <w:p w:rsidR="00EA23C0" w:rsidRPr="00977744" w:rsidRDefault="00EA23C0" w:rsidP="00057452">
            <w:pPr>
              <w:numPr>
                <w:ilvl w:val="0"/>
                <w:numId w:val="129"/>
              </w:numPr>
              <w:tabs>
                <w:tab w:val="clear" w:pos="720"/>
              </w:tabs>
              <w:ind w:left="342"/>
              <w:jc w:val="both"/>
              <w:rPr>
                <w:color w:val="000000"/>
                <w:sz w:val="20"/>
                <w:szCs w:val="20"/>
              </w:rPr>
            </w:pPr>
            <w:r w:rsidRPr="00977744">
              <w:rPr>
                <w:color w:val="000000"/>
                <w:sz w:val="20"/>
                <w:szCs w:val="20"/>
              </w:rPr>
              <w:t>Expert knowledge and skills in planning, monitoring and evaluation</w:t>
            </w:r>
          </w:p>
        </w:tc>
      </w:tr>
      <w:tr w:rsidR="00EA23C0" w:rsidRPr="00977744" w:rsidTr="00706050">
        <w:trPr>
          <w:trHeight w:val="1385"/>
        </w:trPr>
        <w:tc>
          <w:tcPr>
            <w:tcW w:w="3780" w:type="dxa"/>
          </w:tcPr>
          <w:p w:rsidR="00EA23C0" w:rsidRPr="00977744" w:rsidRDefault="00EA23C0" w:rsidP="00706050">
            <w:pPr>
              <w:rPr>
                <w:b/>
                <w:bCs/>
                <w:color w:val="000000"/>
                <w:sz w:val="20"/>
                <w:szCs w:val="20"/>
              </w:rPr>
            </w:pPr>
            <w:r w:rsidRPr="00977744">
              <w:rPr>
                <w:b/>
                <w:bCs/>
                <w:color w:val="000000"/>
                <w:sz w:val="20"/>
                <w:szCs w:val="20"/>
              </w:rPr>
              <w:lastRenderedPageBreak/>
              <w:t>Personal Characteristics and attitudes</w:t>
            </w:r>
          </w:p>
        </w:tc>
        <w:tc>
          <w:tcPr>
            <w:tcW w:w="6840" w:type="dxa"/>
            <w:vAlign w:val="bottom"/>
          </w:tcPr>
          <w:p w:rsidR="00EA23C0" w:rsidRPr="00977744" w:rsidRDefault="00EA23C0" w:rsidP="00706050">
            <w:pPr>
              <w:ind w:left="342"/>
              <w:jc w:val="both"/>
              <w:rPr>
                <w:color w:val="000000"/>
                <w:sz w:val="20"/>
                <w:szCs w:val="20"/>
              </w:rPr>
            </w:pPr>
            <w:r w:rsidRPr="00977744">
              <w:rPr>
                <w:color w:val="000000"/>
                <w:sz w:val="20"/>
                <w:szCs w:val="20"/>
              </w:rPr>
              <w:t>Good inter personal relationship and contribute to team sprit</w:t>
            </w:r>
          </w:p>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High level of responsibility and professional ethics</w:t>
            </w:r>
          </w:p>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Determined, proactive and creative, Focused, result oriented and self-disciplined </w:t>
            </w: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Additional Trainings Needed</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Relevant training in supply chain management</w:t>
            </w:r>
          </w:p>
          <w:p w:rsidR="00EA23C0" w:rsidRPr="00977744" w:rsidRDefault="00EA23C0" w:rsidP="00706050">
            <w:pPr>
              <w:ind w:left="-18"/>
              <w:jc w:val="both"/>
              <w:rPr>
                <w:color w:val="000000"/>
                <w:sz w:val="20"/>
                <w:szCs w:val="20"/>
              </w:rPr>
            </w:pPr>
          </w:p>
        </w:tc>
      </w:tr>
    </w:tbl>
    <w:p w:rsidR="00EA23C0" w:rsidRPr="007F2A79" w:rsidRDefault="00EA23C0" w:rsidP="00EA23C0">
      <w:r w:rsidRPr="007F2A79">
        <w:t>Job description for Monitoring and Evaluation team leader</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80"/>
        <w:gridCol w:w="6840"/>
      </w:tblGrid>
      <w:tr w:rsidR="00EA23C0" w:rsidRPr="00977744" w:rsidTr="00706050">
        <w:trPr>
          <w:trHeight w:val="206"/>
        </w:trPr>
        <w:tc>
          <w:tcPr>
            <w:tcW w:w="3780" w:type="dxa"/>
          </w:tcPr>
          <w:p w:rsidR="00EA23C0" w:rsidRPr="00977744" w:rsidRDefault="00EA23C0" w:rsidP="00706050">
            <w:pPr>
              <w:rPr>
                <w:b/>
                <w:bCs/>
                <w:color w:val="000000"/>
                <w:sz w:val="20"/>
                <w:szCs w:val="20"/>
              </w:rPr>
            </w:pPr>
            <w:r w:rsidRPr="00977744">
              <w:rPr>
                <w:b/>
                <w:bCs/>
                <w:color w:val="000000"/>
                <w:sz w:val="20"/>
                <w:szCs w:val="20"/>
              </w:rPr>
              <w:t>Process for which it is responsible</w:t>
            </w:r>
          </w:p>
        </w:tc>
        <w:tc>
          <w:tcPr>
            <w:tcW w:w="6840" w:type="dxa"/>
          </w:tcPr>
          <w:p w:rsidR="00EA23C0" w:rsidRPr="00977744" w:rsidRDefault="00EA23C0" w:rsidP="00706050">
            <w:pPr>
              <w:rPr>
                <w:color w:val="000000"/>
                <w:sz w:val="20"/>
                <w:szCs w:val="20"/>
              </w:rPr>
            </w:pPr>
            <w:r w:rsidRPr="00977744">
              <w:rPr>
                <w:color w:val="000000"/>
                <w:sz w:val="20"/>
                <w:szCs w:val="20"/>
              </w:rPr>
              <w:t xml:space="preserve"> Planning, Monitoring and Evaluation Process</w:t>
            </w:r>
          </w:p>
        </w:tc>
      </w:tr>
      <w:tr w:rsidR="00EA23C0" w:rsidRPr="00977744" w:rsidTr="00706050">
        <w:trPr>
          <w:trHeight w:val="341"/>
        </w:trPr>
        <w:tc>
          <w:tcPr>
            <w:tcW w:w="3780" w:type="dxa"/>
          </w:tcPr>
          <w:p w:rsidR="00EA23C0" w:rsidRPr="00977744" w:rsidRDefault="00EA23C0" w:rsidP="00706050">
            <w:pPr>
              <w:rPr>
                <w:b/>
                <w:bCs/>
                <w:color w:val="000000"/>
                <w:sz w:val="20"/>
                <w:szCs w:val="20"/>
              </w:rPr>
            </w:pPr>
            <w:r w:rsidRPr="00977744">
              <w:rPr>
                <w:b/>
                <w:bCs/>
                <w:color w:val="000000"/>
                <w:sz w:val="20"/>
                <w:szCs w:val="20"/>
              </w:rPr>
              <w:t>Process Level (head office or Branch)</w:t>
            </w:r>
          </w:p>
        </w:tc>
        <w:tc>
          <w:tcPr>
            <w:tcW w:w="6840" w:type="dxa"/>
          </w:tcPr>
          <w:p w:rsidR="00EA23C0" w:rsidRPr="00977744" w:rsidRDefault="00EA23C0" w:rsidP="00706050">
            <w:pPr>
              <w:rPr>
                <w:color w:val="000000"/>
                <w:sz w:val="20"/>
                <w:szCs w:val="20"/>
              </w:rPr>
            </w:pPr>
            <w:r w:rsidRPr="00977744">
              <w:rPr>
                <w:color w:val="000000"/>
                <w:sz w:val="20"/>
                <w:szCs w:val="20"/>
              </w:rPr>
              <w:t>Head Office/ branch office</w:t>
            </w:r>
          </w:p>
        </w:tc>
      </w:tr>
      <w:tr w:rsidR="00EA23C0" w:rsidRPr="00977744" w:rsidTr="00706050">
        <w:trPr>
          <w:trHeight w:val="233"/>
        </w:trPr>
        <w:tc>
          <w:tcPr>
            <w:tcW w:w="3780" w:type="dxa"/>
          </w:tcPr>
          <w:p w:rsidR="00EA23C0" w:rsidRPr="00977744" w:rsidRDefault="00EA23C0" w:rsidP="00706050">
            <w:pPr>
              <w:rPr>
                <w:b/>
                <w:color w:val="000000"/>
                <w:sz w:val="20"/>
                <w:szCs w:val="20"/>
              </w:rPr>
            </w:pPr>
            <w:r w:rsidRPr="00977744">
              <w:rPr>
                <w:b/>
                <w:color w:val="000000"/>
                <w:sz w:val="20"/>
                <w:szCs w:val="20"/>
              </w:rPr>
              <w:t>Job Title</w:t>
            </w:r>
          </w:p>
        </w:tc>
        <w:tc>
          <w:tcPr>
            <w:tcW w:w="6840" w:type="dxa"/>
          </w:tcPr>
          <w:p w:rsidR="00EA23C0" w:rsidRPr="00977744" w:rsidRDefault="00EA23C0" w:rsidP="00706050">
            <w:pPr>
              <w:rPr>
                <w:color w:val="000000"/>
                <w:sz w:val="20"/>
                <w:szCs w:val="20"/>
              </w:rPr>
            </w:pPr>
            <w:r w:rsidRPr="00977744">
              <w:rPr>
                <w:color w:val="000000"/>
                <w:sz w:val="20"/>
                <w:szCs w:val="20"/>
              </w:rPr>
              <w:t>Supply chain monitoring and evaluation team leader</w:t>
            </w:r>
          </w:p>
        </w:tc>
      </w:tr>
      <w:tr w:rsidR="00EA23C0" w:rsidRPr="00977744" w:rsidTr="00706050">
        <w:trPr>
          <w:trHeight w:val="233"/>
        </w:trPr>
        <w:tc>
          <w:tcPr>
            <w:tcW w:w="3780" w:type="dxa"/>
          </w:tcPr>
          <w:p w:rsidR="00EA23C0" w:rsidRPr="00977744" w:rsidRDefault="00EA23C0" w:rsidP="00706050">
            <w:pPr>
              <w:rPr>
                <w:b/>
                <w:color w:val="000000"/>
                <w:sz w:val="20"/>
                <w:szCs w:val="20"/>
              </w:rPr>
            </w:pPr>
            <w:r w:rsidRPr="00977744">
              <w:rPr>
                <w:b/>
                <w:color w:val="000000"/>
                <w:sz w:val="20"/>
                <w:szCs w:val="20"/>
              </w:rPr>
              <w:t xml:space="preserve">Accountable and Reports to </w:t>
            </w:r>
          </w:p>
        </w:tc>
        <w:tc>
          <w:tcPr>
            <w:tcW w:w="6840" w:type="dxa"/>
          </w:tcPr>
          <w:p w:rsidR="00EA23C0" w:rsidRPr="00977744" w:rsidRDefault="00EA23C0" w:rsidP="00706050">
            <w:pPr>
              <w:rPr>
                <w:color w:val="000000"/>
                <w:sz w:val="20"/>
                <w:szCs w:val="20"/>
              </w:rPr>
            </w:pPr>
            <w:r w:rsidRPr="00977744">
              <w:rPr>
                <w:color w:val="000000"/>
                <w:sz w:val="20"/>
                <w:szCs w:val="20"/>
              </w:rPr>
              <w:t>Planning, Monitoring and Evaluation Process owner</w:t>
            </w:r>
          </w:p>
        </w:tc>
      </w:tr>
      <w:tr w:rsidR="00EA23C0" w:rsidRPr="00977744" w:rsidTr="00706050">
        <w:trPr>
          <w:trHeight w:val="224"/>
        </w:trPr>
        <w:tc>
          <w:tcPr>
            <w:tcW w:w="3780" w:type="dxa"/>
          </w:tcPr>
          <w:p w:rsidR="00EA23C0" w:rsidRPr="00977744" w:rsidRDefault="00EA23C0" w:rsidP="00706050">
            <w:pPr>
              <w:rPr>
                <w:b/>
                <w:color w:val="000000"/>
                <w:sz w:val="20"/>
                <w:szCs w:val="20"/>
              </w:rPr>
            </w:pPr>
            <w:r w:rsidRPr="00977744">
              <w:rPr>
                <w:b/>
                <w:color w:val="000000"/>
                <w:sz w:val="20"/>
                <w:szCs w:val="20"/>
              </w:rPr>
              <w:t>Coordinate with</w:t>
            </w:r>
          </w:p>
        </w:tc>
        <w:tc>
          <w:tcPr>
            <w:tcW w:w="6840" w:type="dxa"/>
          </w:tcPr>
          <w:p w:rsidR="00EA23C0" w:rsidRPr="00977744" w:rsidRDefault="00EA23C0" w:rsidP="00706050">
            <w:pPr>
              <w:rPr>
                <w:color w:val="000000"/>
                <w:sz w:val="20"/>
                <w:szCs w:val="20"/>
              </w:rPr>
            </w:pPr>
          </w:p>
        </w:tc>
      </w:tr>
      <w:tr w:rsidR="00EA23C0" w:rsidRPr="00977744" w:rsidTr="00706050">
        <w:trPr>
          <w:trHeight w:val="269"/>
        </w:trPr>
        <w:tc>
          <w:tcPr>
            <w:tcW w:w="3780" w:type="dxa"/>
          </w:tcPr>
          <w:p w:rsidR="00EA23C0" w:rsidRPr="00977744" w:rsidRDefault="00EA23C0" w:rsidP="00706050">
            <w:pPr>
              <w:rPr>
                <w:b/>
                <w:color w:val="000000"/>
                <w:sz w:val="20"/>
                <w:szCs w:val="20"/>
              </w:rPr>
            </w:pPr>
            <w:r w:rsidRPr="00977744">
              <w:rPr>
                <w:b/>
                <w:color w:val="000000"/>
                <w:sz w:val="20"/>
                <w:szCs w:val="20"/>
              </w:rPr>
              <w:t>System &amp; Process in which it participate</w:t>
            </w:r>
          </w:p>
        </w:tc>
        <w:tc>
          <w:tcPr>
            <w:tcW w:w="6840" w:type="dxa"/>
          </w:tcPr>
          <w:p w:rsidR="00EA23C0" w:rsidRPr="00977744" w:rsidRDefault="00EA23C0" w:rsidP="00706050">
            <w:pPr>
              <w:rPr>
                <w:color w:val="000000"/>
                <w:sz w:val="20"/>
                <w:szCs w:val="20"/>
                <w:lang w:val="fr-FR"/>
              </w:rPr>
            </w:pPr>
          </w:p>
        </w:tc>
      </w:tr>
      <w:tr w:rsidR="00EA23C0" w:rsidRPr="00977744" w:rsidTr="00706050">
        <w:trPr>
          <w:trHeight w:val="368"/>
        </w:trPr>
        <w:tc>
          <w:tcPr>
            <w:tcW w:w="3780" w:type="dxa"/>
          </w:tcPr>
          <w:p w:rsidR="00EA23C0" w:rsidRPr="00977744" w:rsidRDefault="00EA23C0" w:rsidP="00706050">
            <w:pPr>
              <w:rPr>
                <w:b/>
                <w:color w:val="000000"/>
                <w:sz w:val="20"/>
                <w:szCs w:val="20"/>
              </w:rPr>
            </w:pPr>
            <w:r w:rsidRPr="00977744">
              <w:rPr>
                <w:b/>
                <w:color w:val="000000"/>
                <w:sz w:val="20"/>
                <w:szCs w:val="20"/>
              </w:rPr>
              <w:t>Number of Post</w:t>
            </w:r>
          </w:p>
        </w:tc>
        <w:tc>
          <w:tcPr>
            <w:tcW w:w="6840" w:type="dxa"/>
          </w:tcPr>
          <w:p w:rsidR="00EA23C0" w:rsidRPr="00977744" w:rsidRDefault="00EA23C0" w:rsidP="00706050">
            <w:pPr>
              <w:rPr>
                <w:b/>
                <w:color w:val="FF0000"/>
                <w:sz w:val="20"/>
                <w:szCs w:val="20"/>
              </w:rPr>
            </w:pPr>
            <w:r w:rsidRPr="00977744">
              <w:rPr>
                <w:b/>
                <w:color w:val="FF0000"/>
                <w:sz w:val="20"/>
                <w:szCs w:val="20"/>
              </w:rPr>
              <w:t xml:space="preserve">1 </w:t>
            </w:r>
          </w:p>
        </w:tc>
      </w:tr>
      <w:tr w:rsidR="00EA23C0" w:rsidRPr="00977744" w:rsidTr="00706050">
        <w:trPr>
          <w:trHeight w:val="422"/>
        </w:trPr>
        <w:tc>
          <w:tcPr>
            <w:tcW w:w="3780" w:type="dxa"/>
          </w:tcPr>
          <w:p w:rsidR="00EA23C0" w:rsidRPr="00977744" w:rsidRDefault="00EA23C0" w:rsidP="00706050">
            <w:pPr>
              <w:rPr>
                <w:b/>
                <w:color w:val="000000"/>
                <w:sz w:val="20"/>
                <w:szCs w:val="20"/>
              </w:rPr>
            </w:pPr>
            <w:r w:rsidRPr="00977744">
              <w:rPr>
                <w:b/>
                <w:color w:val="000000"/>
                <w:sz w:val="20"/>
                <w:szCs w:val="20"/>
              </w:rPr>
              <w:t>Expected outcome from the process</w:t>
            </w:r>
          </w:p>
        </w:tc>
        <w:tc>
          <w:tcPr>
            <w:tcW w:w="6840" w:type="dxa"/>
          </w:tcPr>
          <w:p w:rsidR="00EA23C0" w:rsidRPr="00977744" w:rsidRDefault="00EA23C0" w:rsidP="00706050">
            <w:pPr>
              <w:rPr>
                <w:color w:val="000000"/>
                <w:sz w:val="20"/>
                <w:szCs w:val="20"/>
              </w:rPr>
            </w:pPr>
            <w:r w:rsidRPr="00977744">
              <w:rPr>
                <w:color w:val="000000"/>
                <w:sz w:val="20"/>
                <w:szCs w:val="20"/>
              </w:rPr>
              <w:t xml:space="preserve">On time planning, proper monitoring and evaluation </w:t>
            </w:r>
          </w:p>
        </w:tc>
      </w:tr>
      <w:tr w:rsidR="00EA23C0" w:rsidRPr="00977744" w:rsidTr="00706050">
        <w:trPr>
          <w:trHeight w:val="2825"/>
        </w:trPr>
        <w:tc>
          <w:tcPr>
            <w:tcW w:w="3780" w:type="dxa"/>
          </w:tcPr>
          <w:p w:rsidR="00EA23C0" w:rsidRPr="00977744" w:rsidRDefault="00EA23C0" w:rsidP="00706050">
            <w:pPr>
              <w:rPr>
                <w:b/>
                <w:color w:val="000000"/>
                <w:sz w:val="20"/>
                <w:szCs w:val="20"/>
              </w:rPr>
            </w:pPr>
            <w:r w:rsidRPr="00977744">
              <w:rPr>
                <w:b/>
                <w:color w:val="000000"/>
                <w:sz w:val="20"/>
                <w:szCs w:val="20"/>
              </w:rPr>
              <w:t>Duties and Responsibilities</w:t>
            </w:r>
          </w:p>
          <w:p w:rsidR="00EA23C0" w:rsidRPr="00977744" w:rsidRDefault="00EA23C0" w:rsidP="00706050">
            <w:pPr>
              <w:rPr>
                <w:b/>
                <w:color w:val="000000"/>
                <w:sz w:val="20"/>
                <w:szCs w:val="20"/>
              </w:rPr>
            </w:pPr>
          </w:p>
        </w:tc>
        <w:tc>
          <w:tcPr>
            <w:tcW w:w="6840" w:type="dxa"/>
          </w:tcPr>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coordinate  the development of supply chain M&amp;E strategy and follow its implementation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to strategic and annual planning activities of the organization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Generate information for decision making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 Cascading  strategic plan to annual plan of the agency and  to sub process plan </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 Coordinate annual performance review meetings with branches and supply chain stakeholders</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in coordinating  national and subnational surveys and other operational researches and follow implementation of recommendation</w:t>
            </w:r>
          </w:p>
          <w:p w:rsidR="00EA23C0" w:rsidRPr="0094323A" w:rsidRDefault="00EA23C0"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Develop appropriate planning, monitoring and evaluation tools are in place </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 xml:space="preserve">Coordinate joint supportive supervision activities in collaboration with process, branches and stakeholders </w:t>
            </w:r>
          </w:p>
          <w:p w:rsidR="00EA23C0" w:rsidRPr="00977744" w:rsidRDefault="00EA23C0" w:rsidP="00057452">
            <w:pPr>
              <w:numPr>
                <w:ilvl w:val="0"/>
                <w:numId w:val="107"/>
              </w:numPr>
              <w:tabs>
                <w:tab w:val="clear" w:pos="360"/>
                <w:tab w:val="left" w:pos="252"/>
              </w:tabs>
              <w:ind w:left="252" w:hanging="270"/>
              <w:jc w:val="both"/>
              <w:rPr>
                <w:rFonts w:eastAsia="MS Mincho"/>
                <w:bCs/>
                <w:sz w:val="20"/>
                <w:szCs w:val="20"/>
              </w:rPr>
            </w:pPr>
            <w:r w:rsidRPr="00977744">
              <w:rPr>
                <w:rFonts w:eastAsia="MS Mincho"/>
                <w:bCs/>
                <w:sz w:val="20"/>
                <w:szCs w:val="20"/>
              </w:rPr>
              <w:t xml:space="preserve"> Contribute to the  development and implementation of guidelines and SOPs</w:t>
            </w:r>
          </w:p>
          <w:p w:rsidR="00EA23C0" w:rsidRPr="00977744" w:rsidRDefault="00EA23C0" w:rsidP="00706050">
            <w:pPr>
              <w:ind w:left="342"/>
              <w:jc w:val="both"/>
              <w:rPr>
                <w:color w:val="000000"/>
                <w:sz w:val="20"/>
                <w:szCs w:val="20"/>
              </w:rPr>
            </w:pP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Qualification</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 BA ( Economics, logistics and supply chain) with advanced degree in business administration and supply chain management</w:t>
            </w: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Salary</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Minimum Work Experience</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7  years of experience </w:t>
            </w:r>
          </w:p>
        </w:tc>
      </w:tr>
      <w:tr w:rsidR="00EA23C0" w:rsidRPr="00977744" w:rsidTr="00706050">
        <w:tc>
          <w:tcPr>
            <w:tcW w:w="3780" w:type="dxa"/>
          </w:tcPr>
          <w:p w:rsidR="00EA23C0" w:rsidRPr="00977744" w:rsidRDefault="00EA23C0" w:rsidP="00706050">
            <w:pPr>
              <w:rPr>
                <w:b/>
                <w:color w:val="000000"/>
                <w:sz w:val="20"/>
                <w:szCs w:val="20"/>
              </w:rPr>
            </w:pPr>
            <w:r w:rsidRPr="00977744">
              <w:rPr>
                <w:b/>
                <w:bCs/>
                <w:color w:val="000000"/>
                <w:sz w:val="20"/>
                <w:szCs w:val="20"/>
              </w:rPr>
              <w:t>Knowledge and Skills</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Language proficiency in written and spoken English, Computer training and proven skill (PowerPoint, excel, word etc)</w:t>
            </w:r>
          </w:p>
          <w:p w:rsidR="00EA23C0" w:rsidRPr="00977744" w:rsidRDefault="00EA23C0" w:rsidP="00057452">
            <w:pPr>
              <w:numPr>
                <w:ilvl w:val="0"/>
                <w:numId w:val="129"/>
              </w:numPr>
              <w:tabs>
                <w:tab w:val="clear" w:pos="720"/>
              </w:tabs>
              <w:ind w:left="342"/>
              <w:jc w:val="both"/>
              <w:rPr>
                <w:color w:val="000000"/>
                <w:sz w:val="20"/>
                <w:szCs w:val="20"/>
              </w:rPr>
            </w:pPr>
            <w:r w:rsidRPr="00977744">
              <w:rPr>
                <w:color w:val="000000"/>
                <w:sz w:val="20"/>
                <w:szCs w:val="20"/>
              </w:rPr>
              <w:t>Expert knowledge and skills in planning, monitoring and evaluation</w:t>
            </w:r>
          </w:p>
        </w:tc>
      </w:tr>
      <w:tr w:rsidR="00EA23C0" w:rsidRPr="00977744" w:rsidTr="00706050">
        <w:trPr>
          <w:trHeight w:val="1385"/>
        </w:trPr>
        <w:tc>
          <w:tcPr>
            <w:tcW w:w="3780" w:type="dxa"/>
          </w:tcPr>
          <w:p w:rsidR="00EA23C0" w:rsidRPr="00977744" w:rsidRDefault="00EA23C0" w:rsidP="00706050">
            <w:pPr>
              <w:rPr>
                <w:b/>
                <w:bCs/>
                <w:color w:val="000000"/>
                <w:sz w:val="20"/>
                <w:szCs w:val="20"/>
              </w:rPr>
            </w:pPr>
            <w:r w:rsidRPr="00977744">
              <w:rPr>
                <w:b/>
                <w:bCs/>
                <w:color w:val="000000"/>
                <w:sz w:val="20"/>
                <w:szCs w:val="20"/>
              </w:rPr>
              <w:t>Personal Characteristics and attitudes</w:t>
            </w:r>
          </w:p>
        </w:tc>
        <w:tc>
          <w:tcPr>
            <w:tcW w:w="6840" w:type="dxa"/>
            <w:vAlign w:val="bottom"/>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Good inter personal relationship and contribute to team sprit</w:t>
            </w:r>
          </w:p>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High level of responsibility and professional ethics</w:t>
            </w:r>
          </w:p>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 xml:space="preserve">Determined, proactive and creative, Focused, result oriented and self-disciplined </w:t>
            </w:r>
          </w:p>
        </w:tc>
      </w:tr>
      <w:tr w:rsidR="00EA23C0" w:rsidRPr="00977744" w:rsidTr="00706050">
        <w:tc>
          <w:tcPr>
            <w:tcW w:w="3780" w:type="dxa"/>
          </w:tcPr>
          <w:p w:rsidR="00EA23C0" w:rsidRPr="00977744" w:rsidRDefault="00EA23C0" w:rsidP="00706050">
            <w:pPr>
              <w:rPr>
                <w:b/>
                <w:color w:val="000000"/>
                <w:sz w:val="20"/>
                <w:szCs w:val="20"/>
              </w:rPr>
            </w:pPr>
            <w:r w:rsidRPr="00977744">
              <w:rPr>
                <w:b/>
                <w:color w:val="000000"/>
                <w:sz w:val="20"/>
                <w:szCs w:val="20"/>
              </w:rPr>
              <w:t>Additional Trainings Needed</w:t>
            </w:r>
          </w:p>
        </w:tc>
        <w:tc>
          <w:tcPr>
            <w:tcW w:w="6840" w:type="dxa"/>
          </w:tcPr>
          <w:p w:rsidR="00EA23C0" w:rsidRPr="00977744" w:rsidRDefault="00EA23C0" w:rsidP="00057452">
            <w:pPr>
              <w:numPr>
                <w:ilvl w:val="0"/>
                <w:numId w:val="107"/>
              </w:numPr>
              <w:tabs>
                <w:tab w:val="clear" w:pos="360"/>
              </w:tabs>
              <w:ind w:left="342"/>
              <w:jc w:val="both"/>
              <w:rPr>
                <w:color w:val="000000"/>
                <w:sz w:val="20"/>
                <w:szCs w:val="20"/>
              </w:rPr>
            </w:pPr>
            <w:r w:rsidRPr="00977744">
              <w:rPr>
                <w:color w:val="000000"/>
                <w:sz w:val="20"/>
                <w:szCs w:val="20"/>
              </w:rPr>
              <w:t>Relevant training in supply chain management</w:t>
            </w:r>
          </w:p>
          <w:p w:rsidR="00EA23C0" w:rsidRPr="00977744" w:rsidRDefault="00EA23C0" w:rsidP="00706050">
            <w:pPr>
              <w:ind w:left="-18"/>
              <w:jc w:val="both"/>
              <w:rPr>
                <w:color w:val="000000"/>
                <w:sz w:val="20"/>
                <w:szCs w:val="20"/>
              </w:rPr>
            </w:pPr>
          </w:p>
        </w:tc>
      </w:tr>
    </w:tbl>
    <w:p w:rsidR="00EA23C0" w:rsidRDefault="00EA23C0" w:rsidP="00EA23C0"/>
    <w:p w:rsidR="00900CAF" w:rsidRPr="00900CAF" w:rsidRDefault="00900CAF" w:rsidP="00900CAF">
      <w:pPr>
        <w:rPr>
          <w:lang/>
        </w:rPr>
      </w:pPr>
    </w:p>
    <w:p w:rsidR="00FC6FA9" w:rsidRPr="00FA4C09" w:rsidRDefault="00FB019E" w:rsidP="00FA4C09">
      <w:pPr>
        <w:pStyle w:val="Heading3"/>
        <w:numPr>
          <w:ilvl w:val="3"/>
          <w:numId w:val="69"/>
        </w:numPr>
        <w:rPr>
          <w:lang w:val="en-US"/>
        </w:rPr>
      </w:pPr>
      <w:bookmarkStart w:id="100" w:name="_Toc475431942"/>
      <w:r>
        <w:rPr>
          <w:lang w:val="en-US"/>
        </w:rPr>
        <w:t>Job description</w:t>
      </w:r>
      <w:r w:rsidR="00D46D65">
        <w:rPr>
          <w:lang w:val="en-US"/>
        </w:rPr>
        <w:t>s</w:t>
      </w:r>
      <w:r>
        <w:rPr>
          <w:lang w:val="en-US"/>
        </w:rPr>
        <w:t xml:space="preserve"> for </w:t>
      </w:r>
      <w:r w:rsidR="00D46D65" w:rsidRPr="00FA4C09">
        <w:rPr>
          <w:lang w:val="en-US"/>
        </w:rPr>
        <w:t>procurement</w:t>
      </w:r>
      <w:r w:rsidR="00947EC2" w:rsidRPr="00FA4C09">
        <w:rPr>
          <w:lang w:val="en-US"/>
        </w:rPr>
        <w:t xml:space="preserve"> sub</w:t>
      </w:r>
      <w:r w:rsidR="00D46D65" w:rsidRPr="00FA4C09">
        <w:rPr>
          <w:lang w:val="en-US"/>
        </w:rPr>
        <w:t xml:space="preserve"> </w:t>
      </w:r>
      <w:r w:rsidR="00D46D65">
        <w:rPr>
          <w:lang w:val="en-US"/>
        </w:rPr>
        <w:t>p</w:t>
      </w:r>
      <w:r w:rsidR="00D46D65" w:rsidRPr="00FA4C09">
        <w:rPr>
          <w:lang w:val="en-US"/>
        </w:rPr>
        <w:t>process</w:t>
      </w:r>
      <w:bookmarkEnd w:id="100"/>
      <w:r w:rsidR="000C7441" w:rsidRPr="00FA4C09">
        <w:rPr>
          <w:lang w:val="en-US"/>
        </w:rPr>
        <w:t xml:space="preserve"> </w:t>
      </w:r>
      <w:r w:rsidR="00D46D65">
        <w:rPr>
          <w:lang w:val="en-US"/>
        </w:rPr>
        <w:t xml:space="preserve"> </w:t>
      </w:r>
      <w:r w:rsidR="00947EC2">
        <w:rPr>
          <w:lang w:val="en-US"/>
        </w:rPr>
        <w:t xml:space="preserve"> </w:t>
      </w:r>
    </w:p>
    <w:p w:rsidR="00947EC2" w:rsidRDefault="00947EC2" w:rsidP="00947EC2">
      <w:pPr>
        <w:rPr>
          <w:lang/>
        </w:rPr>
      </w:pPr>
      <w:r>
        <w:rPr>
          <w:lang/>
        </w:rPr>
        <w:t>The list of job areas have been identified with their respective roles and responsibilities in the sub process</w:t>
      </w:r>
    </w:p>
    <w:p w:rsidR="00947EC2" w:rsidRPr="004948FA" w:rsidRDefault="00900CAF" w:rsidP="00947EC2">
      <w:pPr>
        <w:spacing w:line="360" w:lineRule="auto"/>
      </w:pPr>
      <w:r>
        <w:t xml:space="preserve">Job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3"/>
        <w:gridCol w:w="6803"/>
      </w:tblGrid>
      <w:tr w:rsidR="00947EC2" w:rsidRPr="004948FA" w:rsidTr="004B18CC">
        <w:trPr>
          <w:trHeight w:val="107"/>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Pharmaceutical Supply Core Process</w:t>
            </w:r>
          </w:p>
        </w:tc>
      </w:tr>
      <w:tr w:rsidR="00947EC2" w:rsidRPr="004948FA" w:rsidTr="004B18CC">
        <w:trPr>
          <w:trHeight w:val="152"/>
        </w:trPr>
        <w:tc>
          <w:tcPr>
            <w:tcW w:w="0" w:type="auto"/>
          </w:tcPr>
          <w:p w:rsidR="00947EC2" w:rsidRPr="004948FA" w:rsidRDefault="00947EC2" w:rsidP="004B18CC">
            <w:pPr>
              <w:spacing w:line="360" w:lineRule="auto"/>
              <w:rPr>
                <w:b/>
                <w:bCs/>
                <w:color w:val="000000"/>
              </w:rPr>
            </w:pPr>
            <w:r w:rsidRPr="004948FA">
              <w:rPr>
                <w:b/>
                <w:bCs/>
                <w:color w:val="000000"/>
              </w:rPr>
              <w:t xml:space="preserve">Process Level </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7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555E94" w:rsidRDefault="00947EC2" w:rsidP="004B18CC">
            <w:pPr>
              <w:spacing w:line="360" w:lineRule="auto"/>
              <w:rPr>
                <w:color w:val="000000"/>
              </w:rPr>
            </w:pPr>
            <w:r w:rsidRPr="00555E94">
              <w:rPr>
                <w:color w:val="000000"/>
              </w:rPr>
              <w:t>Tender Management process owner ///Procurement Sub Process Owner</w:t>
            </w:r>
          </w:p>
        </w:tc>
      </w:tr>
      <w:tr w:rsidR="00947EC2" w:rsidRPr="004948FA" w:rsidTr="004B18CC">
        <w:trPr>
          <w:trHeight w:val="323"/>
        </w:trPr>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tc>
        <w:tc>
          <w:tcPr>
            <w:tcW w:w="0" w:type="auto"/>
          </w:tcPr>
          <w:p w:rsidR="00947EC2" w:rsidRPr="00555E94" w:rsidRDefault="00947EC2" w:rsidP="004B18CC">
            <w:pPr>
              <w:spacing w:line="360" w:lineRule="auto"/>
              <w:rPr>
                <w:color w:val="000000"/>
              </w:rPr>
            </w:pPr>
            <w:r w:rsidRPr="00555E94">
              <w:rPr>
                <w:color w:val="000000"/>
              </w:rPr>
              <w:t>Pharmaceutical Supply Core Process Owner</w:t>
            </w:r>
          </w:p>
        </w:tc>
      </w:tr>
      <w:tr w:rsidR="00947EC2" w:rsidRPr="004948FA" w:rsidTr="004B18CC">
        <w:trPr>
          <w:trHeight w:val="98"/>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r w:rsidRPr="004948FA">
              <w:rPr>
                <w:color w:val="000000"/>
              </w:rPr>
              <w:t xml:space="preserve">All sub process in pharmaceuticals supply core process </w:t>
            </w:r>
          </w:p>
        </w:tc>
      </w:tr>
      <w:tr w:rsidR="00947EC2" w:rsidRPr="004948FA" w:rsidTr="004B18CC">
        <w:trPr>
          <w:trHeight w:val="215"/>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fr-FR"/>
              </w:rPr>
            </w:pPr>
          </w:p>
        </w:tc>
      </w:tr>
      <w:tr w:rsidR="00947EC2" w:rsidRPr="004948FA" w:rsidTr="004B18CC">
        <w:trPr>
          <w:trHeight w:val="15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1</w:t>
            </w:r>
          </w:p>
        </w:tc>
      </w:tr>
      <w:tr w:rsidR="00947EC2" w:rsidRPr="004948FA" w:rsidTr="004B18CC">
        <w:trPr>
          <w:trHeight w:val="188"/>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Ensure sustainable supply of pharmaceuticals</w:t>
            </w:r>
          </w:p>
        </w:tc>
      </w:tr>
      <w:tr w:rsidR="00947EC2" w:rsidRPr="004948FA" w:rsidTr="00900CAF">
        <w:trPr>
          <w:trHeight w:val="332"/>
        </w:trPr>
        <w:tc>
          <w:tcPr>
            <w:tcW w:w="0" w:type="auto"/>
          </w:tcPr>
          <w:p w:rsidR="00947EC2" w:rsidRPr="004948FA" w:rsidRDefault="00947EC2" w:rsidP="004B18CC">
            <w:pPr>
              <w:spacing w:line="360" w:lineRule="auto"/>
              <w:rPr>
                <w:b/>
                <w:color w:val="000000"/>
              </w:rPr>
            </w:pPr>
            <w:r w:rsidRPr="004948FA">
              <w:rPr>
                <w:b/>
                <w:color w:val="000000"/>
              </w:rPr>
              <w:t>Duties and Responsibilities</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07"/>
              </w:numPr>
              <w:tabs>
                <w:tab w:val="clear" w:pos="360"/>
              </w:tabs>
              <w:spacing w:line="360" w:lineRule="auto"/>
              <w:ind w:left="342"/>
              <w:jc w:val="both"/>
              <w:rPr>
                <w:color w:val="000000"/>
              </w:rPr>
            </w:pPr>
            <w:r w:rsidRPr="004948FA">
              <w:rPr>
                <w:rFonts w:eastAsia="MS Mincho"/>
                <w:bCs/>
              </w:rPr>
              <w:t xml:space="preserve">Contribute to agency wide strategic planning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rFonts w:eastAsia="MS Mincho"/>
                <w:bCs/>
              </w:rPr>
              <w:t xml:space="preserve">Cascade annual plan of the Agency to sub-process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Ensure the plan are cascaded to the team and sign directorate charter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Conduct on job training for teams in the Tender Management process/ procurement process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Lead, review  the development of operational guidelines and standard operating procedures</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Devise and propose appropriate procurement modality in an emergency situation</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Propose the revision of the standard tender document as required</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Propose the revision of bid procedures as required</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lastRenderedPageBreak/>
              <w:t>Develop and implement  pre  and post qualification criteria for selection of reliable suppliers</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Work  in collaboration with organization leadership and funding agencies to get “no objection” for proposed tender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Create a constructive relationship with suppliers and other partners</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Updates requirements of formats and documents used in procurement</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Review and verify tender evaluations with minutes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Establish, monitor and evaluate performance indicators and targets of the sub process</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Promotes a team spirit among his/her subordinates and creates a learning environment</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Evaluates performance of case teams and repot regularly to all concerned body</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Education</w:t>
            </w:r>
          </w:p>
        </w:tc>
        <w:tc>
          <w:tcPr>
            <w:tcW w:w="0" w:type="auto"/>
          </w:tcPr>
          <w:p w:rsidR="00947EC2" w:rsidRPr="004948FA" w:rsidRDefault="00947EC2" w:rsidP="00057452">
            <w:pPr>
              <w:numPr>
                <w:ilvl w:val="0"/>
                <w:numId w:val="107"/>
              </w:numPr>
              <w:tabs>
                <w:tab w:val="clear" w:pos="360"/>
              </w:tabs>
              <w:spacing w:line="360" w:lineRule="auto"/>
              <w:ind w:left="342"/>
              <w:jc w:val="both"/>
              <w:rPr>
                <w:color w:val="000000"/>
              </w:rPr>
            </w:pPr>
            <w:r w:rsidRPr="00555E94">
              <w:rPr>
                <w:color w:val="000000"/>
              </w:rPr>
              <w:t>B</w:t>
            </w:r>
            <w:r w:rsidR="00555E94">
              <w:rPr>
                <w:color w:val="000000"/>
              </w:rPr>
              <w:t>.</w:t>
            </w:r>
            <w:r w:rsidRPr="00555E94">
              <w:rPr>
                <w:color w:val="000000"/>
              </w:rPr>
              <w:t>.Pharm from recognized university / B.pharm plus Master in pharmacy/master’s in public health preferred if have additional management degrees</w:t>
            </w:r>
            <w:r w:rsidRPr="004948FA">
              <w:rPr>
                <w:color w:val="000000"/>
              </w:rPr>
              <w:t xml:space="preserv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s>
              <w:spacing w:line="360" w:lineRule="auto"/>
              <w:ind w:left="34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 7 years of experience on procurement for  B.Pharm, or  5 years for B.Pharam Plus master’s degree</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Language proficiency in written and spoken English/Amharic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Expert knowledge in forecasting/ planning and procurement </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Good inter personal relationship and Capacity for team work</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Focused, result oriented and self-disciplined</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Additional Trainings Needed</w:t>
            </w:r>
          </w:p>
        </w:tc>
        <w:tc>
          <w:tcPr>
            <w:tcW w:w="0" w:type="auto"/>
          </w:tcPr>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Relevant training on Drug supply management and local and international procurement</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 xml:space="preserve">Leadership and management course training </w:t>
            </w:r>
          </w:p>
          <w:p w:rsidR="00947EC2" w:rsidRPr="004948FA" w:rsidRDefault="00947EC2" w:rsidP="00057452">
            <w:pPr>
              <w:numPr>
                <w:ilvl w:val="0"/>
                <w:numId w:val="107"/>
              </w:numPr>
              <w:tabs>
                <w:tab w:val="clear" w:pos="360"/>
              </w:tabs>
              <w:spacing w:line="360" w:lineRule="auto"/>
              <w:ind w:left="342"/>
              <w:jc w:val="both"/>
              <w:rPr>
                <w:color w:val="000000"/>
              </w:rPr>
            </w:pPr>
            <w:r w:rsidRPr="004948FA">
              <w:rPr>
                <w:color w:val="000000"/>
              </w:rPr>
              <w:t>Computer training</w:t>
            </w:r>
          </w:p>
        </w:tc>
      </w:tr>
    </w:tbl>
    <w:p w:rsidR="00947EC2" w:rsidRPr="004948FA" w:rsidRDefault="00947EC2" w:rsidP="00947EC2"/>
    <w:p w:rsidR="00947EC2" w:rsidRPr="004948FA" w:rsidRDefault="00947EC2" w:rsidP="00947EC2"/>
    <w:p w:rsidR="00947EC2" w:rsidRPr="004948FA" w:rsidRDefault="00947EC2" w:rsidP="00947EC2">
      <w:pPr>
        <w:spacing w:line="360" w:lineRule="auto"/>
      </w:pPr>
    </w:p>
    <w:p w:rsidR="00947EC2" w:rsidRPr="004948FA" w:rsidRDefault="00947EC2" w:rsidP="00947EC2">
      <w:pPr>
        <w:spacing w:line="360" w:lineRule="auto"/>
      </w:pPr>
    </w:p>
    <w:p w:rsidR="00947EC2" w:rsidRPr="004948FA" w:rsidRDefault="00947EC2" w:rsidP="00947EC2">
      <w:pPr>
        <w:spacing w:line="360" w:lineRule="auto"/>
      </w:pPr>
    </w:p>
    <w:p w:rsidR="00947EC2" w:rsidRPr="004948FA" w:rsidRDefault="00947EC2" w:rsidP="00947EC2">
      <w:pPr>
        <w:spacing w:line="360" w:lineRule="auto"/>
      </w:pPr>
      <w:r w:rsidRPr="004948FA">
        <w:t>Job Description for Coordinators in Procurement Sub process</w:t>
      </w:r>
    </w:p>
    <w:p w:rsidR="00947EC2" w:rsidRPr="004948FA" w:rsidRDefault="00947EC2" w:rsidP="00947EC2">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7"/>
        <w:gridCol w:w="6709"/>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Procurement Sub Process</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555E94">
              <w:rPr>
                <w:color w:val="000000"/>
              </w:rPr>
              <w:t>Coordinator for Tender management of Medicines or  health program Medicines or Medical Equipment and Supplies or /Laboratory Supplies</w:t>
            </w:r>
            <w:r w:rsidRPr="004948FA">
              <w:rPr>
                <w:color w:val="000000"/>
              </w:rPr>
              <w:t xml:space="preserv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Procurement Sub Process Owner</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1+</w:t>
            </w:r>
          </w:p>
          <w:p w:rsidR="00947EC2" w:rsidRPr="004948FA" w:rsidRDefault="00947EC2" w:rsidP="004B18CC">
            <w:pPr>
              <w:spacing w:line="360" w:lineRule="auto"/>
              <w:rPr>
                <w:color w:val="000000"/>
              </w:rPr>
            </w:pPr>
            <w:r w:rsidRPr="004948FA">
              <w:rPr>
                <w:color w:val="000000"/>
              </w:rPr>
              <w:t>2+2+2 = 6</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Uninterrupted supply of pharmaceuticals</w:t>
            </w:r>
          </w:p>
        </w:tc>
      </w:tr>
      <w:tr w:rsidR="00947EC2" w:rsidRPr="004948FA" w:rsidTr="004B18CC">
        <w:trPr>
          <w:trHeight w:val="2717"/>
        </w:trPr>
        <w:tc>
          <w:tcPr>
            <w:tcW w:w="0" w:type="auto"/>
          </w:tcPr>
          <w:p w:rsidR="00947EC2" w:rsidRPr="004948FA" w:rsidRDefault="00947EC2" w:rsidP="004B18CC">
            <w:pPr>
              <w:spacing w:line="360" w:lineRule="auto"/>
              <w:rPr>
                <w:b/>
                <w:color w:val="000000"/>
              </w:rPr>
            </w:pPr>
            <w:r w:rsidRPr="004948FA">
              <w:rPr>
                <w:b/>
                <w:color w:val="000000"/>
              </w:rPr>
              <w:lastRenderedPageBreak/>
              <w:t>Duties and Responsibilities</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Prepares General Procurement Notice for prequalification</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Updates pre-qualification documents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Evaluates submitted pre-qualification dossiers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Determines the method of procurement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Schedules  activities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Prepares tender  document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Conducts evaluation of offer analysis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Prepares decision proposal for offer</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Notifies  award for tender</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 Purchase Order</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Education</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B.Sc. Degree from recognized university in</w:t>
            </w:r>
          </w:p>
          <w:p w:rsidR="00947EC2" w:rsidRPr="004948FA" w:rsidRDefault="00947EC2" w:rsidP="004B18CC">
            <w:pPr>
              <w:spacing w:line="360" w:lineRule="auto"/>
              <w:ind w:left="432"/>
              <w:rPr>
                <w:color w:val="000000"/>
              </w:rPr>
            </w:pPr>
            <w:r w:rsidRPr="004948FA">
              <w:rPr>
                <w:color w:val="000000"/>
              </w:rPr>
              <w:t xml:space="preserve"> 1. Pharmacy </w:t>
            </w:r>
          </w:p>
          <w:p w:rsidR="00947EC2" w:rsidRPr="004948FA" w:rsidRDefault="00947EC2" w:rsidP="004B18CC">
            <w:pPr>
              <w:spacing w:line="360" w:lineRule="auto"/>
              <w:ind w:left="432"/>
              <w:rPr>
                <w:color w:val="000000"/>
              </w:rPr>
            </w:pPr>
            <w:r w:rsidRPr="004948FA">
              <w:rPr>
                <w:color w:val="000000"/>
              </w:rPr>
              <w:t xml:space="preserve"> 2. Laboratory Technology </w:t>
            </w:r>
          </w:p>
          <w:p w:rsidR="00947EC2" w:rsidRPr="004948FA" w:rsidRDefault="00947EC2" w:rsidP="004B18CC">
            <w:pPr>
              <w:spacing w:line="360" w:lineRule="auto"/>
              <w:ind w:left="432"/>
              <w:rPr>
                <w:color w:val="000000"/>
              </w:rPr>
            </w:pPr>
            <w:r w:rsidRPr="004948FA">
              <w:rPr>
                <w:color w:val="000000"/>
              </w:rPr>
              <w:t xml:space="preserve"> 3.  Biomedical Engineering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3 years of experience on procurement </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analyze and communicate information.</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Relevant training on local and international procurement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Computer training</w:t>
            </w:r>
          </w:p>
        </w:tc>
      </w:tr>
    </w:tbl>
    <w:p w:rsidR="00947EC2" w:rsidRPr="004948FA" w:rsidRDefault="00947EC2" w:rsidP="00947EC2">
      <w:pPr>
        <w:spacing w:line="360" w:lineRule="auto"/>
      </w:pPr>
    </w:p>
    <w:p w:rsidR="00947EC2" w:rsidRPr="004948FA" w:rsidRDefault="00947EC2" w:rsidP="00947EC2">
      <w:pPr>
        <w:spacing w:line="360" w:lineRule="auto"/>
      </w:pPr>
    </w:p>
    <w:p w:rsidR="00947EC2" w:rsidRPr="004948FA" w:rsidRDefault="00947EC2" w:rsidP="00947EC2">
      <w:pPr>
        <w:spacing w:line="360" w:lineRule="auto"/>
      </w:pPr>
      <w:r w:rsidRPr="004948FA">
        <w:t xml:space="preserve">Coordinators of Tender management Directorates in Procurement sub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3"/>
        <w:gridCol w:w="6333"/>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lastRenderedPageBreak/>
              <w:t>Process for which it is responsible</w:t>
            </w:r>
          </w:p>
        </w:tc>
        <w:tc>
          <w:tcPr>
            <w:tcW w:w="0" w:type="auto"/>
          </w:tcPr>
          <w:p w:rsidR="00947EC2" w:rsidRPr="004948FA" w:rsidRDefault="00947EC2" w:rsidP="004B18CC">
            <w:pPr>
              <w:spacing w:line="360" w:lineRule="auto"/>
              <w:rPr>
                <w:color w:val="000000"/>
              </w:rPr>
            </w:pPr>
            <w:r w:rsidRPr="004948FA">
              <w:rPr>
                <w:color w:val="000000"/>
              </w:rPr>
              <w:t>Procurement Sub Process</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4948FA">
              <w:rPr>
                <w:color w:val="000000"/>
              </w:rPr>
              <w:t>Procurement Officer (1. Lab, 2. Medical Equipment’s and Supplies, 3. Pharmaceuticals)</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Procurement Sub Process Owner</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r w:rsidRPr="004948FA">
              <w:rPr>
                <w:color w:val="000000"/>
              </w:rPr>
              <w:t xml:space="preserve">All Coordinators in the sub process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r w:rsidRPr="004948FA">
              <w:rPr>
                <w:color w:val="000000"/>
                <w:lang w:val="en-GB"/>
              </w:rPr>
              <w:t xml:space="preserve">Tender evaluation ,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1+1+1+1 = 4</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 xml:space="preserve">Uninterrupted supply of pharmaceuticals and Medical Supplies respective to specific coordinator post </w:t>
            </w:r>
          </w:p>
        </w:tc>
      </w:tr>
      <w:tr w:rsidR="00947EC2" w:rsidRPr="004948FA" w:rsidTr="004B18CC">
        <w:trPr>
          <w:trHeight w:val="440"/>
        </w:trPr>
        <w:tc>
          <w:tcPr>
            <w:tcW w:w="0" w:type="auto"/>
          </w:tcPr>
          <w:p w:rsidR="00947EC2" w:rsidRPr="004948FA" w:rsidRDefault="00947EC2" w:rsidP="004B18CC">
            <w:pPr>
              <w:spacing w:line="360" w:lineRule="auto"/>
              <w:rPr>
                <w:b/>
                <w:color w:val="000000"/>
              </w:rPr>
            </w:pPr>
            <w:r w:rsidRPr="004948FA">
              <w:rPr>
                <w:b/>
                <w:color w:val="000000"/>
              </w:rPr>
              <w:t>Duties and Responsibilities</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Contribute to the directorates plan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 team plan and distribute activities among team member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Follow daily activity of the team and individual  performance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Monitor adherence to time line in the tender document and provide support where needed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Check proposed letters for clarification with team members and directorates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Prepares General Procurement Notice for prequalification</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Follow on updating pre-qualification documents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Review evaluated submitted pre-qualification dossiers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Determines the method of procurement with the team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Schedules  and follow activities alignment in the tender document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Ensure timely execution , quality of work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lastRenderedPageBreak/>
              <w:t xml:space="preserve">Prompt team sprit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Participates in the tender evaluation process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Check award proposal form tender</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Ensure Prepare Purchase Order and contract timely approval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Participates on regular planning and reporting of the agency</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Execute additional tasks related with the post assigned by the immediate supervisor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Education</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B.Sc. Degree from recognized university in</w:t>
            </w:r>
          </w:p>
          <w:p w:rsidR="00947EC2" w:rsidRPr="004948FA" w:rsidRDefault="00947EC2" w:rsidP="004B18CC">
            <w:pPr>
              <w:spacing w:line="360" w:lineRule="auto"/>
              <w:ind w:left="432"/>
              <w:rPr>
                <w:color w:val="000000"/>
              </w:rPr>
            </w:pPr>
            <w:r w:rsidRPr="004948FA">
              <w:rPr>
                <w:color w:val="000000"/>
              </w:rPr>
              <w:t xml:space="preserve"> 1. Pharmacy </w:t>
            </w:r>
          </w:p>
          <w:p w:rsidR="00947EC2" w:rsidRPr="004948FA" w:rsidRDefault="00947EC2" w:rsidP="004B18CC">
            <w:pPr>
              <w:spacing w:line="360" w:lineRule="auto"/>
              <w:ind w:left="432"/>
              <w:rPr>
                <w:color w:val="000000"/>
              </w:rPr>
            </w:pPr>
            <w:r w:rsidRPr="004948FA">
              <w:rPr>
                <w:color w:val="000000"/>
              </w:rPr>
              <w:t xml:space="preserve"> 2. Laboratory Technology </w:t>
            </w:r>
          </w:p>
          <w:p w:rsidR="00947EC2" w:rsidRPr="004948FA" w:rsidRDefault="00947EC2" w:rsidP="004B18CC">
            <w:pPr>
              <w:spacing w:line="360" w:lineRule="auto"/>
              <w:ind w:left="432"/>
              <w:rPr>
                <w:color w:val="000000"/>
              </w:rPr>
            </w:pPr>
            <w:r w:rsidRPr="004948FA">
              <w:rPr>
                <w:color w:val="000000"/>
              </w:rPr>
              <w:t xml:space="preserve"> 3.  Biomedical Engineering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5 years of experience on procurement </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analyze and communicate information.</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Relevant training on local and international procurement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Computer training</w:t>
            </w:r>
          </w:p>
        </w:tc>
      </w:tr>
    </w:tbl>
    <w:p w:rsidR="00947EC2" w:rsidRPr="004948FA" w:rsidRDefault="00947EC2" w:rsidP="00947EC2">
      <w:pPr>
        <w:spacing w:line="360" w:lineRule="auto"/>
      </w:pPr>
    </w:p>
    <w:p w:rsidR="00947EC2" w:rsidRPr="004948FA" w:rsidRDefault="00947EC2" w:rsidP="00947EC2">
      <w:pPr>
        <w:spacing w:line="360" w:lineRule="auto"/>
      </w:pPr>
    </w:p>
    <w:p w:rsidR="00947EC2" w:rsidRPr="004948FA" w:rsidRDefault="00947EC2" w:rsidP="00947EC2">
      <w:pPr>
        <w:spacing w:line="360" w:lineRule="auto"/>
        <w:rPr>
          <w:b/>
        </w:rPr>
      </w:pPr>
      <w:r w:rsidRPr="00555E94">
        <w:rPr>
          <w:b/>
        </w:rPr>
        <w:t>Coordinators in Contract administrations</w:t>
      </w:r>
      <w:r w:rsidRPr="004948FA">
        <w:rPr>
          <w:b/>
        </w:rPr>
        <w:t xml:space="preserve"> </w:t>
      </w:r>
    </w:p>
    <w:p w:rsidR="00947EC2" w:rsidRPr="004948FA" w:rsidRDefault="00947EC2" w:rsidP="00947EC2">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5"/>
        <w:gridCol w:w="6611"/>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lastRenderedPageBreak/>
              <w:t>Process for which it is responsible</w:t>
            </w:r>
          </w:p>
        </w:tc>
        <w:tc>
          <w:tcPr>
            <w:tcW w:w="0" w:type="auto"/>
          </w:tcPr>
          <w:p w:rsidR="00947EC2" w:rsidRPr="004948FA" w:rsidRDefault="00947EC2" w:rsidP="004B18CC">
            <w:pPr>
              <w:spacing w:line="360" w:lineRule="auto"/>
              <w:rPr>
                <w:color w:val="000000"/>
              </w:rPr>
            </w:pPr>
            <w:r w:rsidRPr="004948FA">
              <w:rPr>
                <w:color w:val="000000"/>
              </w:rPr>
              <w:t>Procurement Sub Process</w:t>
            </w:r>
          </w:p>
        </w:tc>
      </w:tr>
      <w:tr w:rsidR="00947EC2" w:rsidRPr="004948FA" w:rsidTr="00555E94">
        <w:trPr>
          <w:trHeight w:val="917"/>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555E94">
              <w:rPr>
                <w:color w:val="000000"/>
              </w:rPr>
              <w:t>Coordinator of  Shipment follow up and clearance coordinators</w:t>
            </w:r>
            <w:r w:rsidRPr="004948FA">
              <w:rPr>
                <w:color w:val="000000"/>
              </w:rPr>
              <w:t xml:space="preserv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 xml:space="preserve">Procurement Sub Process Owner/ Contract Management  Directorates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r w:rsidRPr="004948FA">
              <w:rPr>
                <w:color w:val="000000"/>
              </w:rPr>
              <w:t xml:space="preserve">All Coordinators in the sub process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r w:rsidRPr="004948FA">
              <w:rPr>
                <w:color w:val="000000"/>
                <w:lang w:val="en-GB"/>
              </w:rPr>
              <w:t xml:space="preserve">Procurement Sub process and fund management Process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1+1 = 2</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 xml:space="preserve">Uninterrupted supply of pharmaceuticals and Medical Supplies respective to specific coordinator post </w:t>
            </w:r>
          </w:p>
        </w:tc>
      </w:tr>
      <w:tr w:rsidR="00947EC2" w:rsidRPr="004948FA" w:rsidTr="004B18CC">
        <w:trPr>
          <w:trHeight w:val="2717"/>
        </w:trPr>
        <w:tc>
          <w:tcPr>
            <w:tcW w:w="0" w:type="auto"/>
          </w:tcPr>
          <w:p w:rsidR="00947EC2" w:rsidRPr="004948FA" w:rsidRDefault="00947EC2" w:rsidP="004B18CC">
            <w:pPr>
              <w:spacing w:line="360" w:lineRule="auto"/>
              <w:rPr>
                <w:b/>
                <w:color w:val="000000"/>
              </w:rPr>
            </w:pPr>
            <w:r w:rsidRPr="004948FA">
              <w:rPr>
                <w:b/>
                <w:color w:val="000000"/>
              </w:rPr>
              <w:t>Duties and Responsibilities</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Contribute to the directorates plan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 team plan and distribute activities among team member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Follow daily activity and individual member of the team performance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Monitor adherence to time line in the signed contract document and provide support where needed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Verify and Communicate on the LC and or CAD status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Ensure all contract or orders are properly classified into their fund sources and other categorization for successive reporting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Follow Supplier adherence to contract and report in writing the under preforming ones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Ensure meaningful documentation of all shipments and ensure timely declaration of foreign currency used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Ensure timely execution , quality of work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Prompt team sprit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lastRenderedPageBreak/>
              <w:t xml:space="preserve">Check, verify documents for clearance and banking and insurance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Participates on regular planning and reporting of the sub process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Execute additional tasks related with the post assigned by the immediate supervisor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Education</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B.Sc. Degree from recognized university in</w:t>
            </w:r>
          </w:p>
          <w:p w:rsidR="00947EC2" w:rsidRPr="004948FA" w:rsidRDefault="00947EC2" w:rsidP="004B18CC">
            <w:pPr>
              <w:spacing w:line="360" w:lineRule="auto"/>
              <w:ind w:left="432"/>
              <w:rPr>
                <w:color w:val="000000"/>
              </w:rPr>
            </w:pPr>
            <w:r w:rsidRPr="004948FA">
              <w:rPr>
                <w:color w:val="000000"/>
              </w:rPr>
              <w:t xml:space="preserve">Pharmacy plus Management degree preferred or </w:t>
            </w:r>
          </w:p>
          <w:p w:rsidR="00947EC2" w:rsidRPr="004948FA" w:rsidRDefault="00947EC2" w:rsidP="00EB0BE7">
            <w:pPr>
              <w:spacing w:line="360" w:lineRule="auto"/>
              <w:ind w:left="432"/>
              <w:rPr>
                <w:color w:val="000000"/>
              </w:rPr>
            </w:pPr>
            <w:r w:rsidRPr="004948FA">
              <w:rPr>
                <w:color w:val="000000"/>
              </w:rPr>
              <w:t>Supply ch</w:t>
            </w:r>
            <w:r w:rsidR="00EB0BE7">
              <w:rPr>
                <w:color w:val="000000"/>
              </w:rPr>
              <w:t xml:space="preserve">ain graduate and health degree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5 years of experience on procurement </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analyze and communicate information.</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Relevant training on local and international procurement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Computer training</w:t>
            </w:r>
          </w:p>
        </w:tc>
      </w:tr>
    </w:tbl>
    <w:p w:rsidR="00947EC2" w:rsidRPr="004948FA" w:rsidRDefault="00947EC2" w:rsidP="00947EC2">
      <w:pPr>
        <w:spacing w:line="360" w:lineRule="auto"/>
      </w:pPr>
    </w:p>
    <w:p w:rsidR="00947EC2" w:rsidRPr="004948FA" w:rsidRDefault="00947EC2" w:rsidP="00947EC2">
      <w:pPr>
        <w:spacing w:line="360" w:lineRule="auto"/>
      </w:pPr>
    </w:p>
    <w:p w:rsidR="00947EC2" w:rsidRPr="004948FA" w:rsidRDefault="00947EC2" w:rsidP="00947EC2">
      <w:r w:rsidRPr="004948FA">
        <w:t>Job description for</w:t>
      </w:r>
      <w:r w:rsidRPr="00555E94">
        <w:t>: Procurement Officer IV</w:t>
      </w:r>
      <w:r w:rsidRPr="004948FA">
        <w:t xml:space="preserve"> </w:t>
      </w:r>
    </w:p>
    <w:p w:rsidR="00947EC2" w:rsidRPr="004948FA" w:rsidRDefault="00947EC2" w:rsidP="00947EC2">
      <w:pPr>
        <w:spacing w:line="360"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7"/>
        <w:gridCol w:w="6549"/>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 xml:space="preserve">Procurement Sub Process/ Tender management Directorates </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lastRenderedPageBreak/>
              <w:t>Job Title</w:t>
            </w:r>
          </w:p>
        </w:tc>
        <w:tc>
          <w:tcPr>
            <w:tcW w:w="0" w:type="auto"/>
          </w:tcPr>
          <w:p w:rsidR="00947EC2" w:rsidRPr="004948FA" w:rsidRDefault="00947EC2" w:rsidP="004B18CC">
            <w:pPr>
              <w:spacing w:line="360" w:lineRule="auto"/>
              <w:rPr>
                <w:color w:val="000000"/>
              </w:rPr>
            </w:pPr>
            <w:r w:rsidRPr="004948FA">
              <w:rPr>
                <w:color w:val="000000"/>
              </w:rPr>
              <w:t>Procurement Officer (1. Lab, 2. Medical Equipment’s and Supplies, 3. Pharmaceuticals)</w:t>
            </w:r>
          </w:p>
        </w:tc>
      </w:tr>
      <w:tr w:rsidR="00947EC2" w:rsidRPr="004948FA" w:rsidTr="004B18CC">
        <w:tc>
          <w:tcPr>
            <w:tcW w:w="0" w:type="auto"/>
          </w:tcPr>
          <w:p w:rsidR="00947EC2" w:rsidRPr="004948FA" w:rsidRDefault="00555E94" w:rsidP="004B18CC">
            <w:pPr>
              <w:spacing w:line="360" w:lineRule="auto"/>
              <w:rPr>
                <w:b/>
                <w:color w:val="000000"/>
              </w:rPr>
            </w:pPr>
            <w:r>
              <w:rPr>
                <w:b/>
                <w:color w:val="000000"/>
              </w:rPr>
              <w:t xml:space="preserve">Accountable and Reports to </w:t>
            </w:r>
          </w:p>
        </w:tc>
        <w:tc>
          <w:tcPr>
            <w:tcW w:w="0" w:type="auto"/>
          </w:tcPr>
          <w:p w:rsidR="00947EC2" w:rsidRPr="004948FA" w:rsidRDefault="00947EC2" w:rsidP="004B18CC">
            <w:pPr>
              <w:spacing w:line="360" w:lineRule="auto"/>
              <w:rPr>
                <w:color w:val="000000"/>
              </w:rPr>
            </w:pPr>
            <w:r w:rsidRPr="00555E94">
              <w:rPr>
                <w:color w:val="000000"/>
              </w:rPr>
              <w:t>Procurement Sub Process Owner/ Tender management Directorates</w:t>
            </w:r>
            <w:r w:rsidRPr="004948FA">
              <w:rPr>
                <w:color w:val="000000"/>
              </w:rPr>
              <w:t xml:space="preserve">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r w:rsidRPr="004948FA">
              <w:rPr>
                <w:color w:val="000000"/>
              </w:rPr>
              <w:t xml:space="preserve">All staff in the sub process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3+3+2+1 = 9</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 xml:space="preserve">Uninterrupted supply specific assignment (Medicine, health program medicines Laboratory supplies and medical Devices </w:t>
            </w:r>
          </w:p>
        </w:tc>
      </w:tr>
      <w:tr w:rsidR="00947EC2" w:rsidRPr="004948FA" w:rsidTr="004B18CC">
        <w:trPr>
          <w:trHeight w:val="1070"/>
        </w:trPr>
        <w:tc>
          <w:tcPr>
            <w:tcW w:w="0" w:type="auto"/>
          </w:tcPr>
          <w:p w:rsidR="00947EC2" w:rsidRPr="004948FA" w:rsidRDefault="00947EC2" w:rsidP="004B18CC">
            <w:pPr>
              <w:spacing w:line="360" w:lineRule="auto"/>
              <w:rPr>
                <w:b/>
                <w:color w:val="000000"/>
              </w:rPr>
            </w:pPr>
            <w:r w:rsidRPr="004948FA">
              <w:rPr>
                <w:b/>
                <w:color w:val="000000"/>
              </w:rPr>
              <w:t>Duties and Responsibilities</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Contribute to the team plan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 induvial plan and report based on established schedule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Prepares Specific procurement Notice for tender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Updates pre-qualification documents</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Review evaluation done by others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Evaluates submitted pre-qualification dossiers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Propose the method of procurement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Schedules  activities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Prepares tender  document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Conducts evaluation of offer analysis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Prepares decision proposal for offer</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Notifies  award List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 Purchase Order and follow its approval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Ensure contract preparation and signing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Transfer activities to contract management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Report on adherence tender activity schedule</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Education</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B.Sc. Degree from recognized university in</w:t>
            </w:r>
          </w:p>
          <w:p w:rsidR="00947EC2" w:rsidRPr="004948FA" w:rsidRDefault="00947EC2" w:rsidP="004B18CC">
            <w:pPr>
              <w:spacing w:line="360" w:lineRule="auto"/>
              <w:ind w:left="432"/>
              <w:rPr>
                <w:color w:val="000000"/>
              </w:rPr>
            </w:pPr>
            <w:r w:rsidRPr="004948FA">
              <w:rPr>
                <w:color w:val="000000"/>
              </w:rPr>
              <w:t xml:space="preserve"> 1. Pharmacy </w:t>
            </w:r>
          </w:p>
          <w:p w:rsidR="00947EC2" w:rsidRPr="004948FA" w:rsidRDefault="00947EC2" w:rsidP="004B18CC">
            <w:pPr>
              <w:spacing w:line="360" w:lineRule="auto"/>
              <w:ind w:left="432"/>
              <w:rPr>
                <w:color w:val="000000"/>
              </w:rPr>
            </w:pPr>
            <w:r w:rsidRPr="004948FA">
              <w:rPr>
                <w:color w:val="000000"/>
              </w:rPr>
              <w:t xml:space="preserve"> 2. Laboratory Technology </w:t>
            </w:r>
          </w:p>
          <w:p w:rsidR="00947EC2" w:rsidRPr="004948FA" w:rsidRDefault="00947EC2" w:rsidP="004B18CC">
            <w:pPr>
              <w:spacing w:line="360" w:lineRule="auto"/>
              <w:ind w:left="432"/>
              <w:rPr>
                <w:color w:val="000000"/>
              </w:rPr>
            </w:pPr>
            <w:r w:rsidRPr="004948FA">
              <w:rPr>
                <w:color w:val="000000"/>
              </w:rPr>
              <w:lastRenderedPageBreak/>
              <w:t xml:space="preserve"> 3.  Biomedical Engineering/ Nursing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4 years of experience on procurement </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analyze and communicate information.</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Relevant training on local and international procurement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Computer training</w:t>
            </w:r>
          </w:p>
        </w:tc>
      </w:tr>
    </w:tbl>
    <w:p w:rsidR="00947EC2" w:rsidRPr="004948FA" w:rsidRDefault="00947EC2" w:rsidP="00947EC2"/>
    <w:p w:rsidR="00947EC2" w:rsidRPr="00555E94" w:rsidRDefault="00947EC2" w:rsidP="00947EC2">
      <w:r w:rsidRPr="004948FA">
        <w:t>Job description for</w:t>
      </w:r>
      <w:r w:rsidRPr="00555E94">
        <w:t>: Procurement Officer III</w:t>
      </w:r>
    </w:p>
    <w:p w:rsidR="00947EC2" w:rsidRPr="00555E94" w:rsidRDefault="00947EC2" w:rsidP="00947EC2">
      <w:pPr>
        <w:spacing w:line="360"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7"/>
        <w:gridCol w:w="6549"/>
      </w:tblGrid>
      <w:tr w:rsidR="00947EC2" w:rsidRPr="00555E94" w:rsidTr="004B18CC">
        <w:trPr>
          <w:trHeight w:val="395"/>
        </w:trPr>
        <w:tc>
          <w:tcPr>
            <w:tcW w:w="0" w:type="auto"/>
          </w:tcPr>
          <w:p w:rsidR="00947EC2" w:rsidRPr="00555E94" w:rsidRDefault="00947EC2" w:rsidP="004B18CC">
            <w:pPr>
              <w:spacing w:line="360" w:lineRule="auto"/>
              <w:rPr>
                <w:b/>
                <w:bCs/>
                <w:color w:val="000000"/>
              </w:rPr>
            </w:pPr>
            <w:r w:rsidRPr="00555E94">
              <w:rPr>
                <w:b/>
                <w:bCs/>
                <w:color w:val="000000"/>
              </w:rPr>
              <w:t>Process for which it is responsible</w:t>
            </w:r>
          </w:p>
        </w:tc>
        <w:tc>
          <w:tcPr>
            <w:tcW w:w="0" w:type="auto"/>
          </w:tcPr>
          <w:p w:rsidR="00947EC2" w:rsidRPr="00555E94" w:rsidRDefault="00947EC2" w:rsidP="004B18CC">
            <w:pPr>
              <w:spacing w:line="360" w:lineRule="auto"/>
              <w:rPr>
                <w:color w:val="000000"/>
              </w:rPr>
            </w:pPr>
            <w:r w:rsidRPr="00555E94">
              <w:rPr>
                <w:color w:val="000000"/>
              </w:rPr>
              <w:t xml:space="preserve">Procurement Sub Process/ Tender management Directorates </w:t>
            </w:r>
          </w:p>
        </w:tc>
      </w:tr>
      <w:tr w:rsidR="00947EC2" w:rsidRPr="00555E94" w:rsidTr="004B18CC">
        <w:trPr>
          <w:trHeight w:val="368"/>
        </w:trPr>
        <w:tc>
          <w:tcPr>
            <w:tcW w:w="0" w:type="auto"/>
          </w:tcPr>
          <w:p w:rsidR="00947EC2" w:rsidRPr="00555E94" w:rsidRDefault="00947EC2" w:rsidP="004B18CC">
            <w:pPr>
              <w:spacing w:line="360" w:lineRule="auto"/>
              <w:rPr>
                <w:b/>
                <w:bCs/>
                <w:color w:val="000000"/>
              </w:rPr>
            </w:pPr>
            <w:r w:rsidRPr="00555E94">
              <w:rPr>
                <w:b/>
                <w:bCs/>
                <w:color w:val="000000"/>
              </w:rPr>
              <w:t>Process Level (head office or Branch)</w:t>
            </w:r>
          </w:p>
        </w:tc>
        <w:tc>
          <w:tcPr>
            <w:tcW w:w="0" w:type="auto"/>
          </w:tcPr>
          <w:p w:rsidR="00947EC2" w:rsidRPr="00555E94" w:rsidRDefault="00947EC2" w:rsidP="004B18CC">
            <w:pPr>
              <w:spacing w:line="360" w:lineRule="auto"/>
              <w:rPr>
                <w:color w:val="000000"/>
              </w:rPr>
            </w:pPr>
            <w:r w:rsidRPr="00555E94">
              <w:rPr>
                <w:color w:val="000000"/>
              </w:rPr>
              <w:t>Head Office</w:t>
            </w:r>
          </w:p>
        </w:tc>
      </w:tr>
      <w:tr w:rsidR="00947EC2" w:rsidRPr="00555E94" w:rsidTr="004B18CC">
        <w:trPr>
          <w:trHeight w:val="350"/>
        </w:trPr>
        <w:tc>
          <w:tcPr>
            <w:tcW w:w="0" w:type="auto"/>
          </w:tcPr>
          <w:p w:rsidR="00947EC2" w:rsidRPr="00555E94" w:rsidRDefault="00947EC2" w:rsidP="004B18CC">
            <w:pPr>
              <w:spacing w:line="360" w:lineRule="auto"/>
              <w:rPr>
                <w:b/>
                <w:color w:val="000000"/>
              </w:rPr>
            </w:pPr>
            <w:r w:rsidRPr="00555E94">
              <w:rPr>
                <w:b/>
                <w:color w:val="000000"/>
              </w:rPr>
              <w:t>Job Title</w:t>
            </w:r>
          </w:p>
        </w:tc>
        <w:tc>
          <w:tcPr>
            <w:tcW w:w="0" w:type="auto"/>
          </w:tcPr>
          <w:p w:rsidR="00947EC2" w:rsidRPr="00555E94" w:rsidRDefault="00947EC2" w:rsidP="004B18CC">
            <w:pPr>
              <w:spacing w:line="360" w:lineRule="auto"/>
              <w:rPr>
                <w:color w:val="000000"/>
              </w:rPr>
            </w:pPr>
            <w:r w:rsidRPr="00555E94">
              <w:rPr>
                <w:color w:val="000000"/>
              </w:rPr>
              <w:t>Procurement Officer (1. Lab, 2. Medical Equipment’s and Supplies, 3. Pharmaceuticals)</w:t>
            </w:r>
          </w:p>
        </w:tc>
      </w:tr>
      <w:tr w:rsidR="00947EC2" w:rsidRPr="00555E94" w:rsidTr="004B18CC">
        <w:tc>
          <w:tcPr>
            <w:tcW w:w="0" w:type="auto"/>
          </w:tcPr>
          <w:p w:rsidR="00947EC2" w:rsidRPr="00555E94" w:rsidRDefault="00947EC2" w:rsidP="004B18CC">
            <w:pPr>
              <w:spacing w:line="360" w:lineRule="auto"/>
              <w:rPr>
                <w:b/>
                <w:color w:val="000000"/>
              </w:rPr>
            </w:pPr>
            <w:r w:rsidRPr="00555E94">
              <w:rPr>
                <w:b/>
                <w:color w:val="000000"/>
              </w:rPr>
              <w:t xml:space="preserve">Accountable and Reports to </w:t>
            </w:r>
          </w:p>
          <w:p w:rsidR="00947EC2" w:rsidRPr="00555E94" w:rsidRDefault="00947EC2" w:rsidP="004B18CC">
            <w:pPr>
              <w:spacing w:line="360" w:lineRule="auto"/>
              <w:rPr>
                <w:b/>
                <w:color w:val="000000"/>
              </w:rPr>
            </w:pPr>
          </w:p>
        </w:tc>
        <w:tc>
          <w:tcPr>
            <w:tcW w:w="0" w:type="auto"/>
          </w:tcPr>
          <w:p w:rsidR="00947EC2" w:rsidRPr="00555E94" w:rsidRDefault="00947EC2" w:rsidP="004B18CC">
            <w:pPr>
              <w:spacing w:line="360" w:lineRule="auto"/>
              <w:rPr>
                <w:color w:val="000000"/>
              </w:rPr>
            </w:pPr>
            <w:r w:rsidRPr="00555E94">
              <w:rPr>
                <w:color w:val="000000"/>
              </w:rPr>
              <w:t xml:space="preserve">Procurement Sub Process Owner/ Tender management Directorates </w:t>
            </w:r>
          </w:p>
        </w:tc>
      </w:tr>
      <w:tr w:rsidR="00947EC2" w:rsidRPr="00555E94" w:rsidTr="004B18CC">
        <w:trPr>
          <w:trHeight w:val="422"/>
        </w:trPr>
        <w:tc>
          <w:tcPr>
            <w:tcW w:w="0" w:type="auto"/>
          </w:tcPr>
          <w:p w:rsidR="00947EC2" w:rsidRPr="00555E94" w:rsidRDefault="00947EC2" w:rsidP="004B18CC">
            <w:pPr>
              <w:spacing w:line="360" w:lineRule="auto"/>
              <w:rPr>
                <w:b/>
                <w:color w:val="000000"/>
              </w:rPr>
            </w:pPr>
            <w:r w:rsidRPr="00555E94">
              <w:rPr>
                <w:b/>
                <w:color w:val="000000"/>
              </w:rPr>
              <w:t>Coordinate with</w:t>
            </w:r>
          </w:p>
        </w:tc>
        <w:tc>
          <w:tcPr>
            <w:tcW w:w="0" w:type="auto"/>
          </w:tcPr>
          <w:p w:rsidR="00947EC2" w:rsidRPr="00555E94" w:rsidRDefault="00947EC2" w:rsidP="004B18CC">
            <w:pPr>
              <w:spacing w:line="360" w:lineRule="auto"/>
              <w:rPr>
                <w:color w:val="000000"/>
              </w:rPr>
            </w:pPr>
            <w:r w:rsidRPr="00555E94">
              <w:rPr>
                <w:color w:val="000000"/>
              </w:rPr>
              <w:t xml:space="preserve">All staff in the sub process </w:t>
            </w:r>
          </w:p>
        </w:tc>
      </w:tr>
      <w:tr w:rsidR="00947EC2" w:rsidRPr="00555E94" w:rsidTr="004B18CC">
        <w:trPr>
          <w:trHeight w:val="422"/>
        </w:trPr>
        <w:tc>
          <w:tcPr>
            <w:tcW w:w="0" w:type="auto"/>
          </w:tcPr>
          <w:p w:rsidR="00947EC2" w:rsidRPr="00555E94" w:rsidRDefault="00947EC2" w:rsidP="004B18CC">
            <w:pPr>
              <w:spacing w:line="360" w:lineRule="auto"/>
              <w:rPr>
                <w:b/>
                <w:color w:val="000000"/>
              </w:rPr>
            </w:pPr>
            <w:r w:rsidRPr="00555E94">
              <w:rPr>
                <w:b/>
                <w:color w:val="000000"/>
              </w:rPr>
              <w:t>,System &amp; Process in which it participate</w:t>
            </w:r>
          </w:p>
        </w:tc>
        <w:tc>
          <w:tcPr>
            <w:tcW w:w="0" w:type="auto"/>
          </w:tcPr>
          <w:p w:rsidR="00947EC2" w:rsidRPr="00555E94" w:rsidRDefault="00947EC2" w:rsidP="004B18CC">
            <w:pPr>
              <w:spacing w:line="360" w:lineRule="auto"/>
              <w:rPr>
                <w:color w:val="000000"/>
                <w:lang w:val="en-GB"/>
              </w:rPr>
            </w:pPr>
          </w:p>
        </w:tc>
      </w:tr>
      <w:tr w:rsidR="00947EC2" w:rsidRPr="00555E94" w:rsidTr="004B18CC">
        <w:trPr>
          <w:trHeight w:val="422"/>
        </w:trPr>
        <w:tc>
          <w:tcPr>
            <w:tcW w:w="0" w:type="auto"/>
          </w:tcPr>
          <w:p w:rsidR="00947EC2" w:rsidRPr="00555E94" w:rsidRDefault="00947EC2" w:rsidP="004B18CC">
            <w:pPr>
              <w:spacing w:line="360" w:lineRule="auto"/>
              <w:rPr>
                <w:b/>
                <w:color w:val="000000"/>
              </w:rPr>
            </w:pPr>
            <w:r w:rsidRPr="00555E94">
              <w:rPr>
                <w:b/>
                <w:color w:val="000000"/>
              </w:rPr>
              <w:lastRenderedPageBreak/>
              <w:t>Number of Post</w:t>
            </w:r>
          </w:p>
        </w:tc>
        <w:tc>
          <w:tcPr>
            <w:tcW w:w="0" w:type="auto"/>
          </w:tcPr>
          <w:p w:rsidR="00947EC2" w:rsidRPr="00555E94" w:rsidRDefault="00947EC2" w:rsidP="004B18CC">
            <w:pPr>
              <w:spacing w:line="360" w:lineRule="auto"/>
              <w:rPr>
                <w:color w:val="000000"/>
              </w:rPr>
            </w:pPr>
            <w:r w:rsidRPr="00555E94">
              <w:rPr>
                <w:color w:val="000000"/>
              </w:rPr>
              <w:t>3+3+2+1 = 9</w:t>
            </w:r>
          </w:p>
        </w:tc>
      </w:tr>
      <w:tr w:rsidR="00947EC2" w:rsidRPr="00555E94" w:rsidTr="004B18CC">
        <w:trPr>
          <w:trHeight w:val="422"/>
        </w:trPr>
        <w:tc>
          <w:tcPr>
            <w:tcW w:w="0" w:type="auto"/>
          </w:tcPr>
          <w:p w:rsidR="00947EC2" w:rsidRPr="00555E94" w:rsidRDefault="00947EC2" w:rsidP="004B18CC">
            <w:pPr>
              <w:spacing w:line="360" w:lineRule="auto"/>
              <w:rPr>
                <w:b/>
                <w:color w:val="000000"/>
              </w:rPr>
            </w:pPr>
            <w:r w:rsidRPr="00555E94">
              <w:rPr>
                <w:b/>
                <w:color w:val="000000"/>
              </w:rPr>
              <w:t>Expected outcome from the process</w:t>
            </w:r>
          </w:p>
        </w:tc>
        <w:tc>
          <w:tcPr>
            <w:tcW w:w="0" w:type="auto"/>
          </w:tcPr>
          <w:p w:rsidR="00947EC2" w:rsidRPr="00555E94" w:rsidRDefault="00947EC2" w:rsidP="004B18CC">
            <w:pPr>
              <w:spacing w:line="360" w:lineRule="auto"/>
              <w:rPr>
                <w:color w:val="000000"/>
              </w:rPr>
            </w:pPr>
            <w:r w:rsidRPr="00555E94">
              <w:rPr>
                <w:color w:val="000000"/>
              </w:rPr>
              <w:t xml:space="preserve">Uninterrupted supply specific assignment (Medicine, health program medicines Laboratory supplies and medical Devices </w:t>
            </w:r>
          </w:p>
        </w:tc>
      </w:tr>
      <w:tr w:rsidR="00947EC2" w:rsidRPr="00555E94" w:rsidTr="004B18CC">
        <w:trPr>
          <w:trHeight w:val="1070"/>
        </w:trPr>
        <w:tc>
          <w:tcPr>
            <w:tcW w:w="0" w:type="auto"/>
          </w:tcPr>
          <w:p w:rsidR="00947EC2" w:rsidRPr="00555E94" w:rsidRDefault="00947EC2" w:rsidP="004B18CC">
            <w:pPr>
              <w:spacing w:line="360" w:lineRule="auto"/>
              <w:rPr>
                <w:b/>
                <w:color w:val="000000"/>
              </w:rPr>
            </w:pPr>
            <w:r w:rsidRPr="00555E94">
              <w:rPr>
                <w:b/>
                <w:color w:val="000000"/>
              </w:rPr>
              <w:t>Duties and Responsibilities</w:t>
            </w:r>
          </w:p>
          <w:p w:rsidR="00947EC2" w:rsidRPr="00555E94" w:rsidRDefault="00947EC2" w:rsidP="004B18CC">
            <w:pPr>
              <w:spacing w:line="360" w:lineRule="auto"/>
              <w:rPr>
                <w:b/>
                <w:color w:val="000000"/>
              </w:rPr>
            </w:pPr>
          </w:p>
        </w:tc>
        <w:tc>
          <w:tcPr>
            <w:tcW w:w="0" w:type="auto"/>
          </w:tcPr>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Contribute to the team plan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Prepare induvial plan and report based on established schedule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Prepares Specific procurement Notice for tender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Updates pre-qualification documents</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Evaluates submitted pre-qualification dossiers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Propose the method of procurement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Schedules  activities</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Prepares tender  document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Conducts evaluation of offer analysis</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Prepares decision proposal for offer</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Notifies  award List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Prepare Purchase Order and follow its approval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Ensure contract preparation and signing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Transfer activities to contract management </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Report on adherence tender activity schedule</w:t>
            </w:r>
          </w:p>
        </w:tc>
      </w:tr>
      <w:tr w:rsidR="00947EC2" w:rsidRPr="00555E94" w:rsidTr="004B18CC">
        <w:tc>
          <w:tcPr>
            <w:tcW w:w="0" w:type="auto"/>
          </w:tcPr>
          <w:p w:rsidR="00947EC2" w:rsidRPr="00555E94" w:rsidRDefault="00947EC2" w:rsidP="004B18CC">
            <w:pPr>
              <w:spacing w:line="360" w:lineRule="auto"/>
              <w:rPr>
                <w:b/>
                <w:color w:val="000000"/>
              </w:rPr>
            </w:pPr>
            <w:r w:rsidRPr="00555E94">
              <w:rPr>
                <w:b/>
                <w:color w:val="000000"/>
              </w:rPr>
              <w:t>Education</w:t>
            </w:r>
          </w:p>
          <w:p w:rsidR="00947EC2" w:rsidRPr="00555E94" w:rsidRDefault="00947EC2" w:rsidP="004B18CC">
            <w:pPr>
              <w:spacing w:line="360" w:lineRule="auto"/>
              <w:rPr>
                <w:b/>
                <w:color w:val="000000"/>
              </w:rPr>
            </w:pPr>
          </w:p>
        </w:tc>
        <w:tc>
          <w:tcPr>
            <w:tcW w:w="0" w:type="auto"/>
          </w:tcPr>
          <w:p w:rsidR="00947EC2" w:rsidRPr="00555E94" w:rsidRDefault="00947EC2" w:rsidP="004B18CC">
            <w:pPr>
              <w:spacing w:line="360" w:lineRule="auto"/>
              <w:rPr>
                <w:color w:val="000000"/>
              </w:rPr>
            </w:pPr>
            <w:r w:rsidRPr="00555E94">
              <w:rPr>
                <w:color w:val="000000"/>
              </w:rPr>
              <w:t>B.Sc. Degree from recognized university in</w:t>
            </w:r>
          </w:p>
          <w:p w:rsidR="00947EC2" w:rsidRPr="00555E94" w:rsidRDefault="00947EC2" w:rsidP="004B18CC">
            <w:pPr>
              <w:spacing w:line="360" w:lineRule="auto"/>
              <w:ind w:left="432"/>
              <w:rPr>
                <w:color w:val="000000"/>
              </w:rPr>
            </w:pPr>
            <w:r w:rsidRPr="00555E94">
              <w:rPr>
                <w:color w:val="000000"/>
              </w:rPr>
              <w:t xml:space="preserve"> 1. Pharmacy </w:t>
            </w:r>
          </w:p>
          <w:p w:rsidR="00947EC2" w:rsidRPr="00555E94" w:rsidRDefault="00947EC2" w:rsidP="004B18CC">
            <w:pPr>
              <w:spacing w:line="360" w:lineRule="auto"/>
              <w:ind w:left="432"/>
              <w:rPr>
                <w:color w:val="000000"/>
              </w:rPr>
            </w:pPr>
            <w:r w:rsidRPr="00555E94">
              <w:rPr>
                <w:color w:val="000000"/>
              </w:rPr>
              <w:t xml:space="preserve"> 2. Laboratory Technology </w:t>
            </w:r>
          </w:p>
          <w:p w:rsidR="00947EC2" w:rsidRPr="00555E94" w:rsidRDefault="00947EC2" w:rsidP="004B18CC">
            <w:pPr>
              <w:spacing w:line="360" w:lineRule="auto"/>
              <w:ind w:left="432"/>
              <w:rPr>
                <w:color w:val="000000"/>
              </w:rPr>
            </w:pPr>
            <w:r w:rsidRPr="00555E94">
              <w:rPr>
                <w:color w:val="000000"/>
              </w:rPr>
              <w:t xml:space="preserve"> 3.  Biomedical Engineering/ Nursing </w:t>
            </w:r>
          </w:p>
        </w:tc>
      </w:tr>
      <w:tr w:rsidR="00947EC2" w:rsidRPr="00555E94" w:rsidTr="004B18CC">
        <w:tc>
          <w:tcPr>
            <w:tcW w:w="0" w:type="auto"/>
          </w:tcPr>
          <w:p w:rsidR="00947EC2" w:rsidRPr="00555E94" w:rsidRDefault="00947EC2" w:rsidP="004B18CC">
            <w:pPr>
              <w:spacing w:line="360" w:lineRule="auto"/>
              <w:rPr>
                <w:b/>
                <w:color w:val="000000"/>
              </w:rPr>
            </w:pPr>
            <w:r w:rsidRPr="00555E94">
              <w:rPr>
                <w:b/>
                <w:color w:val="000000"/>
              </w:rPr>
              <w:t>Salary</w:t>
            </w:r>
          </w:p>
        </w:tc>
        <w:tc>
          <w:tcPr>
            <w:tcW w:w="0" w:type="auto"/>
          </w:tcPr>
          <w:p w:rsidR="00947EC2" w:rsidRPr="00555E94" w:rsidRDefault="00947EC2" w:rsidP="00057452">
            <w:pPr>
              <w:numPr>
                <w:ilvl w:val="0"/>
                <w:numId w:val="107"/>
              </w:numPr>
              <w:tabs>
                <w:tab w:val="clear" w:pos="360"/>
                <w:tab w:val="num" w:pos="450"/>
              </w:tabs>
              <w:spacing w:line="360" w:lineRule="auto"/>
              <w:ind w:left="432"/>
              <w:jc w:val="both"/>
              <w:rPr>
                <w:color w:val="000000"/>
              </w:rPr>
            </w:pPr>
          </w:p>
        </w:tc>
      </w:tr>
      <w:tr w:rsidR="00947EC2" w:rsidRPr="00555E94" w:rsidTr="004B18CC">
        <w:tc>
          <w:tcPr>
            <w:tcW w:w="0" w:type="auto"/>
          </w:tcPr>
          <w:p w:rsidR="00947EC2" w:rsidRPr="00555E94" w:rsidRDefault="00947EC2" w:rsidP="004B18CC">
            <w:pPr>
              <w:spacing w:line="360" w:lineRule="auto"/>
              <w:rPr>
                <w:b/>
                <w:color w:val="000000"/>
              </w:rPr>
            </w:pPr>
            <w:r w:rsidRPr="00555E94">
              <w:rPr>
                <w:b/>
                <w:color w:val="000000"/>
              </w:rPr>
              <w:t>Minimum Work Experience</w:t>
            </w:r>
          </w:p>
        </w:tc>
        <w:tc>
          <w:tcPr>
            <w:tcW w:w="0" w:type="auto"/>
          </w:tcPr>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 4 years of experience on procurement </w:t>
            </w:r>
          </w:p>
        </w:tc>
      </w:tr>
      <w:tr w:rsidR="00947EC2" w:rsidRPr="00555E94" w:rsidTr="004B18CC">
        <w:tc>
          <w:tcPr>
            <w:tcW w:w="0" w:type="auto"/>
          </w:tcPr>
          <w:p w:rsidR="00947EC2" w:rsidRPr="00555E94" w:rsidRDefault="00947EC2" w:rsidP="004B18CC">
            <w:pPr>
              <w:spacing w:line="360" w:lineRule="auto"/>
              <w:rPr>
                <w:b/>
                <w:color w:val="000000"/>
              </w:rPr>
            </w:pPr>
            <w:r w:rsidRPr="00555E94">
              <w:rPr>
                <w:b/>
                <w:bCs/>
                <w:color w:val="000000"/>
              </w:rPr>
              <w:t>Knowledge and Skills</w:t>
            </w:r>
          </w:p>
        </w:tc>
        <w:tc>
          <w:tcPr>
            <w:tcW w:w="0" w:type="auto"/>
          </w:tcPr>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Ability to analyze and communicate information.</w:t>
            </w:r>
          </w:p>
        </w:tc>
      </w:tr>
      <w:tr w:rsidR="00947EC2" w:rsidRPr="00555E94" w:rsidTr="004B18CC">
        <w:tc>
          <w:tcPr>
            <w:tcW w:w="0" w:type="auto"/>
          </w:tcPr>
          <w:p w:rsidR="00947EC2" w:rsidRPr="00555E94" w:rsidRDefault="00947EC2" w:rsidP="004B18CC">
            <w:pPr>
              <w:spacing w:line="360" w:lineRule="auto"/>
              <w:rPr>
                <w:b/>
                <w:bCs/>
                <w:color w:val="000000"/>
              </w:rPr>
            </w:pPr>
            <w:r w:rsidRPr="00555E94">
              <w:rPr>
                <w:b/>
                <w:bCs/>
                <w:color w:val="000000"/>
              </w:rPr>
              <w:t>Personal Characteristics and attitudes</w:t>
            </w:r>
          </w:p>
        </w:tc>
        <w:tc>
          <w:tcPr>
            <w:tcW w:w="0" w:type="auto"/>
            <w:vAlign w:val="bottom"/>
          </w:tcPr>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 Good inter personal relationship and Capacity for team work</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lastRenderedPageBreak/>
              <w:t>Ability to work productively without time limit and under pressure</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High level of responsibility and professional ethics</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Determined, proactive and creative</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Focused, result oriented and self-disciplined</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 xml:space="preserve">Receptive to and able to facilitate change </w:t>
            </w:r>
          </w:p>
        </w:tc>
      </w:tr>
      <w:tr w:rsidR="00947EC2" w:rsidRPr="004948FA" w:rsidTr="004B18CC">
        <w:tc>
          <w:tcPr>
            <w:tcW w:w="0" w:type="auto"/>
          </w:tcPr>
          <w:p w:rsidR="00947EC2" w:rsidRPr="00555E94" w:rsidRDefault="00947EC2" w:rsidP="004B18CC">
            <w:pPr>
              <w:spacing w:line="360" w:lineRule="auto"/>
              <w:rPr>
                <w:b/>
                <w:color w:val="000000"/>
              </w:rPr>
            </w:pPr>
            <w:r w:rsidRPr="00555E94">
              <w:rPr>
                <w:b/>
                <w:color w:val="000000"/>
              </w:rPr>
              <w:lastRenderedPageBreak/>
              <w:t>Additional Trainings Needed</w:t>
            </w:r>
          </w:p>
        </w:tc>
        <w:tc>
          <w:tcPr>
            <w:tcW w:w="0" w:type="auto"/>
          </w:tcPr>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Relevant training on local and international procurement</w:t>
            </w:r>
          </w:p>
          <w:p w:rsidR="00947EC2" w:rsidRPr="00555E94" w:rsidRDefault="00947EC2" w:rsidP="00057452">
            <w:pPr>
              <w:numPr>
                <w:ilvl w:val="0"/>
                <w:numId w:val="107"/>
              </w:numPr>
              <w:tabs>
                <w:tab w:val="clear" w:pos="360"/>
                <w:tab w:val="num" w:pos="450"/>
              </w:tabs>
              <w:spacing w:line="360" w:lineRule="auto"/>
              <w:ind w:left="432"/>
              <w:jc w:val="both"/>
              <w:rPr>
                <w:color w:val="000000"/>
              </w:rPr>
            </w:pPr>
            <w:r w:rsidRPr="00555E94">
              <w:rPr>
                <w:color w:val="000000"/>
              </w:rPr>
              <w:t>Computer training</w:t>
            </w:r>
          </w:p>
        </w:tc>
      </w:tr>
    </w:tbl>
    <w:p w:rsidR="00947EC2" w:rsidRPr="004948FA" w:rsidRDefault="00947EC2" w:rsidP="00947EC2"/>
    <w:p w:rsidR="00947EC2" w:rsidRPr="004948FA" w:rsidRDefault="00947EC2" w:rsidP="00947EC2">
      <w:r w:rsidRPr="004948FA">
        <w:rPr>
          <w:bCs/>
        </w:rPr>
        <w:t xml:space="preserve">Job description for: </w:t>
      </w:r>
      <w:r w:rsidRPr="004948FA">
        <w:t>Procurement Assistant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7"/>
        <w:gridCol w:w="6409"/>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Procurement Sub Process</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8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4948FA">
              <w:rPr>
                <w:color w:val="000000"/>
              </w:rPr>
              <w:t>Procurement Assistant</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tc>
        <w:tc>
          <w:tcPr>
            <w:tcW w:w="0" w:type="auto"/>
          </w:tcPr>
          <w:p w:rsidR="00947EC2" w:rsidRPr="004948FA" w:rsidRDefault="00947EC2" w:rsidP="004B18CC">
            <w:pPr>
              <w:spacing w:line="360" w:lineRule="auto"/>
              <w:rPr>
                <w:color w:val="000000"/>
              </w:rPr>
            </w:pPr>
            <w:r w:rsidRPr="004948FA">
              <w:rPr>
                <w:color w:val="000000"/>
              </w:rPr>
              <w:t>Procurement Sub Process Owner</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1</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Uninterrupted supply of pharmaceuticals</w:t>
            </w:r>
          </w:p>
        </w:tc>
      </w:tr>
      <w:tr w:rsidR="00947EC2" w:rsidRPr="004948FA" w:rsidTr="00555E94">
        <w:trPr>
          <w:trHeight w:val="2582"/>
        </w:trPr>
        <w:tc>
          <w:tcPr>
            <w:tcW w:w="0" w:type="auto"/>
          </w:tcPr>
          <w:p w:rsidR="00947EC2" w:rsidRPr="004948FA" w:rsidRDefault="00947EC2" w:rsidP="004B18CC">
            <w:pPr>
              <w:spacing w:line="360" w:lineRule="auto"/>
              <w:rPr>
                <w:b/>
                <w:color w:val="000000"/>
              </w:rPr>
            </w:pPr>
            <w:r w:rsidRPr="004948FA">
              <w:rPr>
                <w:b/>
                <w:color w:val="000000"/>
              </w:rPr>
              <w:t>Duties and Responsibilities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On request, provide pre-qualification documents to suppliers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Maintain register of suppliers that apply for pre-qualification</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Inform suppliers on decision (rejected/approved)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Inform the procurement committee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Send to funding agency for review</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Write SPN (advertisement)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lastRenderedPageBreak/>
              <w:t>Communicate endorsed Invitations to Bid/Request for quotation</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Sealing of the tender box at the pre-set date and time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Present complete tender document sales report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Make records of attendants of the bid opening</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Open the tender box with full view of all the attendance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Proper read out and stamping/signing of the bids/ quotations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Prepare minutes of the proceedings in the directorates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 and issue  “No objection” package as per SOP for funding agency required (when required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Send the signed copies of the contracts and orders to relevant parties (supplier, finance, store, hub)</w:t>
            </w:r>
          </w:p>
        </w:tc>
      </w:tr>
      <w:tr w:rsidR="00947EC2" w:rsidRPr="004948FA" w:rsidTr="00555E94">
        <w:trPr>
          <w:trHeight w:val="440"/>
        </w:trPr>
        <w:tc>
          <w:tcPr>
            <w:tcW w:w="0" w:type="auto"/>
          </w:tcPr>
          <w:p w:rsidR="00947EC2" w:rsidRPr="004948FA" w:rsidRDefault="00555E94" w:rsidP="004B18CC">
            <w:pPr>
              <w:spacing w:line="360" w:lineRule="auto"/>
              <w:rPr>
                <w:b/>
                <w:color w:val="000000"/>
              </w:rPr>
            </w:pPr>
            <w:r>
              <w:rPr>
                <w:b/>
                <w:color w:val="000000"/>
              </w:rPr>
              <w:lastRenderedPageBreak/>
              <w:t>Education</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B.A. in Management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4  years</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analyze and communicate information.</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 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 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Office Communication</w:t>
            </w:r>
          </w:p>
        </w:tc>
      </w:tr>
    </w:tbl>
    <w:p w:rsidR="00947EC2" w:rsidRPr="004948FA" w:rsidRDefault="00947EC2" w:rsidP="00947EC2"/>
    <w:p w:rsidR="00947EC2" w:rsidRPr="004948FA" w:rsidRDefault="00947EC2" w:rsidP="00947EC2"/>
    <w:p w:rsidR="00947EC2" w:rsidRPr="004948FA" w:rsidRDefault="00947EC2" w:rsidP="00947EC2"/>
    <w:p w:rsidR="00947EC2" w:rsidRPr="00555E94" w:rsidRDefault="00947EC2" w:rsidP="00555E94">
      <w:r w:rsidRPr="004948FA">
        <w:rPr>
          <w:bCs/>
        </w:rPr>
        <w:t xml:space="preserve">Job description for: </w:t>
      </w:r>
      <w:r w:rsidR="00555E94">
        <w:t>Banking &amp; Insurance Officer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9"/>
        <w:gridCol w:w="6067"/>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Procurement Sub Process</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4948FA">
              <w:rPr>
                <w:color w:val="000000"/>
              </w:rPr>
              <w:t>Banking &amp; Insurance Officer</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rPr>
            </w:pPr>
            <w:r w:rsidRPr="004948FA">
              <w:rPr>
                <w:color w:val="000000"/>
              </w:rPr>
              <w:t xml:space="preserve">Procurement Sub Process Owner/Contract management Directorates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r w:rsidRPr="004948FA">
              <w:rPr>
                <w:color w:val="000000"/>
              </w:rPr>
              <w:t xml:space="preserve">All in the procurement Sub process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p>
        </w:tc>
      </w:tr>
      <w:tr w:rsidR="00947EC2" w:rsidRPr="004948FA" w:rsidTr="004B18CC">
        <w:trPr>
          <w:trHeight w:val="422"/>
        </w:trPr>
        <w:tc>
          <w:tcPr>
            <w:tcW w:w="0" w:type="auto"/>
          </w:tcPr>
          <w:p w:rsidR="00947EC2" w:rsidRPr="00555E94" w:rsidRDefault="00947EC2" w:rsidP="004B18CC">
            <w:pPr>
              <w:spacing w:line="360" w:lineRule="auto"/>
              <w:rPr>
                <w:b/>
                <w:color w:val="000000"/>
              </w:rPr>
            </w:pPr>
            <w:r w:rsidRPr="00555E94">
              <w:rPr>
                <w:b/>
                <w:color w:val="000000"/>
              </w:rPr>
              <w:t>Number of Post</w:t>
            </w:r>
          </w:p>
        </w:tc>
        <w:tc>
          <w:tcPr>
            <w:tcW w:w="0" w:type="auto"/>
          </w:tcPr>
          <w:p w:rsidR="00947EC2" w:rsidRPr="00555E94" w:rsidRDefault="00947EC2" w:rsidP="004B18CC">
            <w:pPr>
              <w:spacing w:line="360" w:lineRule="auto"/>
              <w:rPr>
                <w:color w:val="000000"/>
              </w:rPr>
            </w:pPr>
            <w:r w:rsidRPr="00555E94">
              <w:rPr>
                <w:color w:val="000000"/>
              </w:rPr>
              <w:t>3</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Uninterrupted supply of pharmaceuticals</w:t>
            </w:r>
          </w:p>
        </w:tc>
      </w:tr>
      <w:tr w:rsidR="00947EC2" w:rsidRPr="004948FA" w:rsidTr="004B18CC">
        <w:trPr>
          <w:trHeight w:val="2060"/>
        </w:trPr>
        <w:tc>
          <w:tcPr>
            <w:tcW w:w="0" w:type="auto"/>
          </w:tcPr>
          <w:p w:rsidR="00947EC2" w:rsidRPr="004948FA" w:rsidRDefault="00947EC2" w:rsidP="004B18CC">
            <w:pPr>
              <w:spacing w:line="360" w:lineRule="auto"/>
              <w:rPr>
                <w:b/>
                <w:color w:val="000000"/>
              </w:rPr>
            </w:pPr>
            <w:r w:rsidRPr="004948FA">
              <w:rPr>
                <w:b/>
                <w:color w:val="000000"/>
              </w:rPr>
              <w:t>Duties and Responsibilities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Arrange  for insurance and  transport if not supplier responsibility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Complete foreign currency permit form and get permission</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Ensure opening of  LC or cash reserve for CAD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Receive shipping documents /Delivery order  from the bank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Check the completeness of the documents</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Education</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Degree Banking and Insurance or BA in management or B.A in supply Chain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3 years</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lastRenderedPageBreak/>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 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bl>
    <w:p w:rsidR="00947EC2" w:rsidRPr="004948FA" w:rsidRDefault="00947EC2" w:rsidP="00947EC2"/>
    <w:p w:rsidR="00947EC2" w:rsidRPr="004948FA" w:rsidRDefault="00947EC2" w:rsidP="00EB0BE7">
      <w:pPr>
        <w:pStyle w:val="Heading3"/>
        <w:spacing w:line="360" w:lineRule="auto"/>
      </w:pPr>
      <w:r w:rsidRPr="004948FA">
        <w:rPr>
          <w:rFonts w:ascii="Times New Roman" w:hAnsi="Times New Roman"/>
          <w:b w:val="0"/>
          <w:bCs w:val="0"/>
          <w:color w:val="000000"/>
          <w:sz w:val="24"/>
          <w:szCs w:val="24"/>
        </w:rPr>
        <w:br w:type="page"/>
      </w:r>
    </w:p>
    <w:p w:rsidR="00947EC2" w:rsidRPr="00555E94" w:rsidRDefault="00947EC2" w:rsidP="00555E94">
      <w:r w:rsidRPr="004948FA">
        <w:rPr>
          <w:bCs/>
        </w:rPr>
        <w:t xml:space="preserve">Job description for: </w:t>
      </w:r>
      <w:r w:rsidR="00555E94">
        <w:t>Transit &amp; Documentation Officer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1"/>
        <w:gridCol w:w="6545"/>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Procurement Sub Process</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4948FA">
              <w:rPr>
                <w:color w:val="000000"/>
              </w:rPr>
              <w:t>Transit &amp; Documentation Officer</w:t>
            </w:r>
          </w:p>
        </w:tc>
      </w:tr>
      <w:tr w:rsidR="00947EC2" w:rsidRPr="004948FA" w:rsidTr="004B18CC">
        <w:trPr>
          <w:trHeight w:val="395"/>
        </w:trPr>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tc>
        <w:tc>
          <w:tcPr>
            <w:tcW w:w="0" w:type="auto"/>
          </w:tcPr>
          <w:p w:rsidR="00947EC2" w:rsidRPr="004948FA" w:rsidRDefault="00947EC2" w:rsidP="004B18CC">
            <w:pPr>
              <w:spacing w:line="360" w:lineRule="auto"/>
              <w:rPr>
                <w:color w:val="000000"/>
              </w:rPr>
            </w:pPr>
            <w:r w:rsidRPr="004948FA">
              <w:rPr>
                <w:color w:val="000000"/>
              </w:rPr>
              <w:t>Procurement Sub Process Owner</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p>
        </w:tc>
      </w:tr>
      <w:tr w:rsidR="00947EC2" w:rsidRPr="004948FA" w:rsidTr="004B18CC">
        <w:trPr>
          <w:trHeight w:val="422"/>
        </w:trPr>
        <w:tc>
          <w:tcPr>
            <w:tcW w:w="0" w:type="auto"/>
          </w:tcPr>
          <w:p w:rsidR="00947EC2" w:rsidRPr="00555E94" w:rsidRDefault="00947EC2" w:rsidP="004B18CC">
            <w:pPr>
              <w:spacing w:line="360" w:lineRule="auto"/>
              <w:rPr>
                <w:b/>
                <w:color w:val="000000"/>
              </w:rPr>
            </w:pPr>
            <w:r w:rsidRPr="00555E94">
              <w:rPr>
                <w:b/>
                <w:color w:val="000000"/>
              </w:rPr>
              <w:t>Number of Post</w:t>
            </w:r>
          </w:p>
        </w:tc>
        <w:tc>
          <w:tcPr>
            <w:tcW w:w="0" w:type="auto"/>
          </w:tcPr>
          <w:p w:rsidR="00947EC2" w:rsidRPr="00555E94" w:rsidRDefault="00947EC2" w:rsidP="004B18CC">
            <w:pPr>
              <w:spacing w:line="360" w:lineRule="auto"/>
              <w:rPr>
                <w:color w:val="000000"/>
              </w:rPr>
            </w:pPr>
            <w:r w:rsidRPr="00555E94">
              <w:rPr>
                <w:color w:val="000000"/>
              </w:rPr>
              <w:t>2</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4B18CC">
            <w:pPr>
              <w:spacing w:line="360" w:lineRule="auto"/>
              <w:rPr>
                <w:color w:val="000000"/>
              </w:rPr>
            </w:pPr>
            <w:r w:rsidRPr="004948FA">
              <w:rPr>
                <w:color w:val="000000"/>
              </w:rPr>
              <w:t>Uninterrupted supply of pharmaceuticals</w:t>
            </w:r>
          </w:p>
        </w:tc>
      </w:tr>
      <w:tr w:rsidR="00947EC2" w:rsidRPr="004948FA" w:rsidTr="004B18CC">
        <w:trPr>
          <w:trHeight w:val="890"/>
        </w:trPr>
        <w:tc>
          <w:tcPr>
            <w:tcW w:w="0" w:type="auto"/>
          </w:tcPr>
          <w:p w:rsidR="00947EC2" w:rsidRPr="004948FA" w:rsidRDefault="00947EC2" w:rsidP="004B18CC">
            <w:pPr>
              <w:spacing w:line="360" w:lineRule="auto"/>
              <w:rPr>
                <w:b/>
                <w:color w:val="000000"/>
              </w:rPr>
            </w:pPr>
            <w:r w:rsidRPr="004948FA">
              <w:rPr>
                <w:b/>
                <w:color w:val="000000"/>
              </w:rPr>
              <w:t>Duties and Responsibilities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Contribute team plan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Prepare individual plan and report daily execution based on the agreed format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Arranges  for insurance and  transport when it is not supplier’s responsibility</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Ensure foreign currency permit form and get permission</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Follow and make sure Open LC or cash reserve for CAD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Follow up and communicate with suppliers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Take necessary action when required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Maintain and communicate the performance records of the suppliers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Checks the completeness of  the documents received from Bank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Identifies  the mode of shipment</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lastRenderedPageBreak/>
              <w:t>Follow Settlement of the claim on damaged and missing products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Ensure all performance guaranty are valid as per the contract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Report as per the schedule </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Execute additional tasks related to the assignment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Education</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B.A. in Management (Banking and insurance or Procurement &amp; Supplies Management) or Master’s degree in MBA</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3years or 1 year for MBA </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analyze and communicate information.</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Good inter personal relationship and Capacity for team work</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Ability to work productively without time limit and under pressure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High level of responsibility and professional ethics</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Determined, proactive and creative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Focused, result oriented and self disciplined</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Relevant training on Custom &amp; Clearance.</w:t>
            </w:r>
          </w:p>
          <w:p w:rsidR="00947EC2" w:rsidRPr="004948FA" w:rsidRDefault="00947EC2" w:rsidP="00057452">
            <w:pPr>
              <w:numPr>
                <w:ilvl w:val="0"/>
                <w:numId w:val="107"/>
              </w:numPr>
              <w:tabs>
                <w:tab w:val="clear" w:pos="360"/>
                <w:tab w:val="num" w:pos="450"/>
              </w:tabs>
              <w:spacing w:line="360" w:lineRule="auto"/>
              <w:ind w:left="432"/>
              <w:jc w:val="both"/>
              <w:rPr>
                <w:color w:val="000000"/>
              </w:rPr>
            </w:pPr>
            <w:r w:rsidRPr="004948FA">
              <w:rPr>
                <w:color w:val="000000"/>
              </w:rPr>
              <w:t>Computer training</w:t>
            </w:r>
          </w:p>
        </w:tc>
      </w:tr>
    </w:tbl>
    <w:p w:rsidR="00947EC2" w:rsidRPr="004948FA" w:rsidRDefault="00947EC2" w:rsidP="00EB0BE7">
      <w:pPr>
        <w:pStyle w:val="Heading3"/>
        <w:spacing w:line="360" w:lineRule="auto"/>
      </w:pPr>
      <w:r w:rsidRPr="004948FA">
        <w:rPr>
          <w:rFonts w:ascii="Times New Roman" w:hAnsi="Times New Roman"/>
          <w:b w:val="0"/>
          <w:bCs w:val="0"/>
          <w:color w:val="000000"/>
          <w:sz w:val="24"/>
          <w:szCs w:val="24"/>
        </w:rPr>
        <w:br w:type="page"/>
      </w:r>
    </w:p>
    <w:p w:rsidR="00947EC2" w:rsidRPr="00555E94" w:rsidRDefault="00947EC2" w:rsidP="00555E94">
      <w:r w:rsidRPr="004948FA">
        <w:t>Job description for:  Transit Off</w:t>
      </w:r>
      <w:r w:rsidR="00555E94">
        <w:t>icer (Custom Clearance Officer)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6"/>
        <w:gridCol w:w="6010"/>
      </w:tblGrid>
      <w:tr w:rsidR="00947EC2" w:rsidRPr="004948FA" w:rsidTr="004B18CC">
        <w:trPr>
          <w:trHeight w:val="395"/>
        </w:trPr>
        <w:tc>
          <w:tcPr>
            <w:tcW w:w="0" w:type="auto"/>
          </w:tcPr>
          <w:p w:rsidR="00947EC2" w:rsidRPr="004948FA" w:rsidRDefault="00947EC2" w:rsidP="004B18CC">
            <w:pPr>
              <w:spacing w:line="360" w:lineRule="auto"/>
              <w:rPr>
                <w:b/>
                <w:bCs/>
                <w:color w:val="000000"/>
              </w:rPr>
            </w:pPr>
            <w:r w:rsidRPr="004948FA">
              <w:rPr>
                <w:b/>
                <w:bCs/>
                <w:color w:val="000000"/>
              </w:rPr>
              <w:t>Process for which it is responsible</w:t>
            </w:r>
          </w:p>
        </w:tc>
        <w:tc>
          <w:tcPr>
            <w:tcW w:w="0" w:type="auto"/>
          </w:tcPr>
          <w:p w:rsidR="00947EC2" w:rsidRPr="004948FA" w:rsidRDefault="00947EC2" w:rsidP="004B18CC">
            <w:pPr>
              <w:spacing w:line="360" w:lineRule="auto"/>
              <w:rPr>
                <w:color w:val="000000"/>
              </w:rPr>
            </w:pPr>
            <w:r w:rsidRPr="004948FA">
              <w:rPr>
                <w:color w:val="000000"/>
              </w:rPr>
              <w:t xml:space="preserve">Procurement Sub-Process </w:t>
            </w:r>
          </w:p>
        </w:tc>
      </w:tr>
      <w:tr w:rsidR="00947EC2" w:rsidRPr="004948FA" w:rsidTr="004B18CC">
        <w:trPr>
          <w:trHeight w:val="368"/>
        </w:trPr>
        <w:tc>
          <w:tcPr>
            <w:tcW w:w="0" w:type="auto"/>
          </w:tcPr>
          <w:p w:rsidR="00947EC2" w:rsidRPr="004948FA" w:rsidRDefault="00947EC2" w:rsidP="004B18CC">
            <w:pPr>
              <w:spacing w:line="360" w:lineRule="auto"/>
              <w:rPr>
                <w:b/>
                <w:bCs/>
                <w:color w:val="000000"/>
              </w:rPr>
            </w:pPr>
            <w:r w:rsidRPr="004948FA">
              <w:rPr>
                <w:b/>
                <w:bCs/>
                <w:color w:val="000000"/>
              </w:rPr>
              <w:t>Process Level (head office or Branch)</w:t>
            </w:r>
          </w:p>
        </w:tc>
        <w:tc>
          <w:tcPr>
            <w:tcW w:w="0" w:type="auto"/>
          </w:tcPr>
          <w:p w:rsidR="00947EC2" w:rsidRPr="004948FA" w:rsidRDefault="00947EC2" w:rsidP="004B18CC">
            <w:pPr>
              <w:spacing w:line="360" w:lineRule="auto"/>
              <w:rPr>
                <w:color w:val="000000"/>
              </w:rPr>
            </w:pPr>
            <w:r w:rsidRPr="004948FA">
              <w:rPr>
                <w:color w:val="000000"/>
              </w:rPr>
              <w:t>Head Office</w:t>
            </w:r>
          </w:p>
        </w:tc>
      </w:tr>
      <w:tr w:rsidR="00947EC2" w:rsidRPr="004948FA" w:rsidTr="004B18CC">
        <w:trPr>
          <w:trHeight w:val="350"/>
        </w:trPr>
        <w:tc>
          <w:tcPr>
            <w:tcW w:w="0" w:type="auto"/>
          </w:tcPr>
          <w:p w:rsidR="00947EC2" w:rsidRPr="004948FA" w:rsidRDefault="00947EC2" w:rsidP="004B18CC">
            <w:pPr>
              <w:spacing w:line="360" w:lineRule="auto"/>
              <w:rPr>
                <w:b/>
                <w:color w:val="000000"/>
              </w:rPr>
            </w:pPr>
            <w:r w:rsidRPr="004948FA">
              <w:rPr>
                <w:b/>
                <w:color w:val="000000"/>
              </w:rPr>
              <w:t>Job Title</w:t>
            </w:r>
          </w:p>
        </w:tc>
        <w:tc>
          <w:tcPr>
            <w:tcW w:w="0" w:type="auto"/>
          </w:tcPr>
          <w:p w:rsidR="00947EC2" w:rsidRPr="004948FA" w:rsidRDefault="00947EC2" w:rsidP="004B18CC">
            <w:pPr>
              <w:spacing w:line="360" w:lineRule="auto"/>
              <w:rPr>
                <w:color w:val="000000"/>
              </w:rPr>
            </w:pPr>
            <w:r w:rsidRPr="004948FA">
              <w:rPr>
                <w:color w:val="000000"/>
              </w:rPr>
              <w:t>Custom Clearance Officer</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 xml:space="preserve">Accountable and Reports to </w:t>
            </w:r>
          </w:p>
          <w:p w:rsidR="00947EC2" w:rsidRPr="004948FA" w:rsidRDefault="00947EC2" w:rsidP="004B18CC">
            <w:pPr>
              <w:spacing w:line="360" w:lineRule="auto"/>
              <w:rPr>
                <w:b/>
                <w:color w:val="000000"/>
              </w:rPr>
            </w:pPr>
          </w:p>
        </w:tc>
        <w:tc>
          <w:tcPr>
            <w:tcW w:w="0" w:type="auto"/>
          </w:tcPr>
          <w:p w:rsidR="00947EC2" w:rsidRPr="004948FA" w:rsidRDefault="00947EC2" w:rsidP="004B18CC">
            <w:pPr>
              <w:spacing w:line="360" w:lineRule="auto"/>
              <w:rPr>
                <w:color w:val="000000"/>
                <w:highlight w:val="yellow"/>
              </w:rPr>
            </w:pPr>
            <w:r w:rsidRPr="004948FA">
              <w:rPr>
                <w:color w:val="000000"/>
              </w:rPr>
              <w:t xml:space="preserve">Procurement Sub-process owner / contract management directorates </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Coordinate with</w:t>
            </w:r>
          </w:p>
        </w:tc>
        <w:tc>
          <w:tcPr>
            <w:tcW w:w="0" w:type="auto"/>
          </w:tcPr>
          <w:p w:rsidR="00947EC2" w:rsidRPr="004948FA" w:rsidRDefault="00947EC2" w:rsidP="004B18CC">
            <w:pPr>
              <w:spacing w:line="360" w:lineRule="auto"/>
              <w:rPr>
                <w:color w:val="000000"/>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System &amp; Process in which it participate</w:t>
            </w:r>
          </w:p>
        </w:tc>
        <w:tc>
          <w:tcPr>
            <w:tcW w:w="0" w:type="auto"/>
          </w:tcPr>
          <w:p w:rsidR="00947EC2" w:rsidRPr="004948FA" w:rsidRDefault="00947EC2" w:rsidP="004B18CC">
            <w:pPr>
              <w:spacing w:line="360" w:lineRule="auto"/>
              <w:rPr>
                <w:color w:val="000000"/>
                <w:lang w:val="en-GB"/>
              </w:rPr>
            </w:pP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Number of Post</w:t>
            </w:r>
          </w:p>
        </w:tc>
        <w:tc>
          <w:tcPr>
            <w:tcW w:w="0" w:type="auto"/>
          </w:tcPr>
          <w:p w:rsidR="00947EC2" w:rsidRPr="004948FA" w:rsidRDefault="00947EC2" w:rsidP="004B18CC">
            <w:pPr>
              <w:spacing w:line="360" w:lineRule="auto"/>
              <w:rPr>
                <w:color w:val="000000"/>
              </w:rPr>
            </w:pPr>
            <w:r w:rsidRPr="004948FA">
              <w:rPr>
                <w:color w:val="000000"/>
              </w:rPr>
              <w:t>8</w:t>
            </w:r>
          </w:p>
        </w:tc>
      </w:tr>
      <w:tr w:rsidR="00947EC2" w:rsidRPr="004948FA" w:rsidTr="004B18CC">
        <w:trPr>
          <w:trHeight w:val="422"/>
        </w:trPr>
        <w:tc>
          <w:tcPr>
            <w:tcW w:w="0" w:type="auto"/>
          </w:tcPr>
          <w:p w:rsidR="00947EC2" w:rsidRPr="004948FA" w:rsidRDefault="00947EC2" w:rsidP="004B18CC">
            <w:pPr>
              <w:spacing w:line="360" w:lineRule="auto"/>
              <w:rPr>
                <w:b/>
                <w:color w:val="000000"/>
              </w:rPr>
            </w:pPr>
            <w:r w:rsidRPr="004948FA">
              <w:rPr>
                <w:b/>
                <w:color w:val="000000"/>
              </w:rPr>
              <w:t>Expected outcome from the process</w:t>
            </w:r>
          </w:p>
        </w:tc>
        <w:tc>
          <w:tcPr>
            <w:tcW w:w="0" w:type="auto"/>
          </w:tcPr>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Uninterrupted supply of pharmaceuticals</w:t>
            </w:r>
          </w:p>
        </w:tc>
      </w:tr>
      <w:tr w:rsidR="00947EC2" w:rsidRPr="004948FA" w:rsidTr="00947EC2">
        <w:trPr>
          <w:trHeight w:val="1412"/>
        </w:trPr>
        <w:tc>
          <w:tcPr>
            <w:tcW w:w="0" w:type="auto"/>
          </w:tcPr>
          <w:p w:rsidR="00947EC2" w:rsidRPr="004948FA" w:rsidRDefault="00947EC2" w:rsidP="004B18CC">
            <w:pPr>
              <w:spacing w:line="360" w:lineRule="auto"/>
              <w:rPr>
                <w:b/>
                <w:color w:val="000000"/>
              </w:rPr>
            </w:pPr>
            <w:r w:rsidRPr="004948FA">
              <w:rPr>
                <w:b/>
                <w:color w:val="000000"/>
              </w:rPr>
              <w:t>Duties and Responsibilities</w:t>
            </w:r>
          </w:p>
          <w:p w:rsidR="00947EC2" w:rsidRPr="004948FA" w:rsidRDefault="00947EC2" w:rsidP="004B18CC">
            <w:pPr>
              <w:spacing w:line="360" w:lineRule="auto"/>
              <w:rPr>
                <w:b/>
                <w:color w:val="000000"/>
              </w:rPr>
            </w:pPr>
          </w:p>
        </w:tc>
        <w:tc>
          <w:tcPr>
            <w:tcW w:w="0" w:type="auto"/>
          </w:tcPr>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 xml:space="preserve">Posts  the details of the shipping documents on transit registration book </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Identifies  mode of shipment</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Completes declaration formality</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Settles payment of freight charges</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 xml:space="preserve">Arranges inspection and get release from  regulatory body </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Collect tax assessment</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Prepares exemption paper or pay tax ( e.g. CPO)</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Settles payment of storage and demurrage charges</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Strictly follows up on the warehouse  of supplies and delivery</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Determines the volume and nature of the shipment</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 xml:space="preserve">Estimates the transport needs ( Kind and number of </w:t>
            </w:r>
            <w:r w:rsidRPr="004948FA">
              <w:rPr>
                <w:color w:val="000000"/>
              </w:rPr>
              <w:lastRenderedPageBreak/>
              <w:t>tracks)</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Arranges transport for loading</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 xml:space="preserve"> Receives drugs from custom and monitor load</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Handovers  supplies at receiving area</w:t>
            </w:r>
          </w:p>
          <w:p w:rsidR="00947EC2" w:rsidRPr="004948FA" w:rsidRDefault="00947EC2" w:rsidP="00057452">
            <w:pPr>
              <w:numPr>
                <w:ilvl w:val="0"/>
                <w:numId w:val="129"/>
              </w:numPr>
              <w:tabs>
                <w:tab w:val="clear" w:pos="720"/>
              </w:tabs>
              <w:spacing w:line="360" w:lineRule="auto"/>
              <w:ind w:left="432"/>
              <w:jc w:val="both"/>
              <w:rPr>
                <w:color w:val="000000"/>
              </w:rPr>
            </w:pPr>
            <w:r w:rsidRPr="004948FA">
              <w:rPr>
                <w:color w:val="000000"/>
              </w:rPr>
              <w:t>Inspects for damage &amp; missing products during handover</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lastRenderedPageBreak/>
              <w:t>Education</w:t>
            </w:r>
          </w:p>
        </w:tc>
        <w:tc>
          <w:tcPr>
            <w:tcW w:w="0" w:type="auto"/>
          </w:tcPr>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 xml:space="preserve">Diploma in Supply Management/Pharmacy or degree in pharmacy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Salary</w:t>
            </w:r>
          </w:p>
        </w:tc>
        <w:tc>
          <w:tcPr>
            <w:tcW w:w="0" w:type="auto"/>
          </w:tcPr>
          <w:p w:rsidR="00947EC2" w:rsidRPr="004948FA" w:rsidRDefault="00947EC2" w:rsidP="00057452">
            <w:pPr>
              <w:numPr>
                <w:ilvl w:val="0"/>
                <w:numId w:val="129"/>
              </w:numPr>
              <w:tabs>
                <w:tab w:val="clear" w:pos="720"/>
              </w:tabs>
              <w:spacing w:line="360" w:lineRule="auto"/>
              <w:ind w:left="432"/>
              <w:rPr>
                <w:color w:val="000000"/>
              </w:rPr>
            </w:pP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Minimum Work Experience</w:t>
            </w:r>
          </w:p>
        </w:tc>
        <w:tc>
          <w:tcPr>
            <w:tcW w:w="0" w:type="auto"/>
          </w:tcPr>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3 years for diploma and 1 year for B. Pharm</w:t>
            </w:r>
          </w:p>
        </w:tc>
      </w:tr>
      <w:tr w:rsidR="00947EC2" w:rsidRPr="004948FA" w:rsidTr="004B18CC">
        <w:tc>
          <w:tcPr>
            <w:tcW w:w="0" w:type="auto"/>
          </w:tcPr>
          <w:p w:rsidR="00947EC2" w:rsidRPr="004948FA" w:rsidRDefault="00947EC2" w:rsidP="004B18CC">
            <w:pPr>
              <w:spacing w:line="360" w:lineRule="auto"/>
              <w:rPr>
                <w:b/>
                <w:color w:val="000000"/>
              </w:rPr>
            </w:pPr>
            <w:r w:rsidRPr="004948FA">
              <w:rPr>
                <w:b/>
                <w:bCs/>
                <w:color w:val="000000"/>
              </w:rPr>
              <w:t>Knowledge and Skills</w:t>
            </w:r>
          </w:p>
        </w:tc>
        <w:tc>
          <w:tcPr>
            <w:tcW w:w="0" w:type="auto"/>
          </w:tcPr>
          <w:p w:rsidR="00947EC2" w:rsidRPr="004948FA" w:rsidRDefault="00947EC2" w:rsidP="004B18CC">
            <w:pPr>
              <w:spacing w:line="360" w:lineRule="auto"/>
              <w:ind w:left="360"/>
              <w:rPr>
                <w:color w:val="000000"/>
              </w:rPr>
            </w:pP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Ability to analyze and communicate information.</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Good communication skill</w:t>
            </w:r>
          </w:p>
        </w:tc>
      </w:tr>
      <w:tr w:rsidR="00947EC2" w:rsidRPr="004948FA" w:rsidTr="004B18CC">
        <w:tc>
          <w:tcPr>
            <w:tcW w:w="0" w:type="auto"/>
          </w:tcPr>
          <w:p w:rsidR="00947EC2" w:rsidRPr="004948FA" w:rsidRDefault="00947EC2" w:rsidP="004B18CC">
            <w:pPr>
              <w:spacing w:line="360" w:lineRule="auto"/>
              <w:rPr>
                <w:b/>
                <w:bCs/>
                <w:color w:val="000000"/>
              </w:rPr>
            </w:pPr>
            <w:r w:rsidRPr="004948FA">
              <w:rPr>
                <w:b/>
                <w:bCs/>
                <w:color w:val="000000"/>
              </w:rPr>
              <w:t>Personal Characteristics and attitudes</w:t>
            </w:r>
          </w:p>
        </w:tc>
        <w:tc>
          <w:tcPr>
            <w:tcW w:w="0" w:type="auto"/>
            <w:vAlign w:val="bottom"/>
          </w:tcPr>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Good inter personal relationship and Capacity for team work</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Ability to work productively without time limit and under pressure</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High level of responsibility and professional ethics</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Determined, proactive and creative</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 xml:space="preserve">Receptive to and able to facilitate change </w:t>
            </w:r>
          </w:p>
        </w:tc>
      </w:tr>
      <w:tr w:rsidR="00947EC2" w:rsidRPr="004948FA" w:rsidTr="004B18CC">
        <w:tc>
          <w:tcPr>
            <w:tcW w:w="0" w:type="auto"/>
          </w:tcPr>
          <w:p w:rsidR="00947EC2" w:rsidRPr="004948FA" w:rsidRDefault="00947EC2" w:rsidP="004B18CC">
            <w:pPr>
              <w:spacing w:line="360" w:lineRule="auto"/>
              <w:rPr>
                <w:b/>
                <w:color w:val="000000"/>
              </w:rPr>
            </w:pPr>
            <w:r w:rsidRPr="004948FA">
              <w:rPr>
                <w:b/>
                <w:color w:val="000000"/>
              </w:rPr>
              <w:t>Additional Trainings Needed</w:t>
            </w:r>
          </w:p>
        </w:tc>
        <w:tc>
          <w:tcPr>
            <w:tcW w:w="0" w:type="auto"/>
          </w:tcPr>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Computer  training</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Custom  clearance training</w:t>
            </w:r>
          </w:p>
          <w:p w:rsidR="00947EC2" w:rsidRPr="004948FA" w:rsidRDefault="00947EC2" w:rsidP="00057452">
            <w:pPr>
              <w:numPr>
                <w:ilvl w:val="0"/>
                <w:numId w:val="129"/>
              </w:numPr>
              <w:tabs>
                <w:tab w:val="clear" w:pos="720"/>
              </w:tabs>
              <w:spacing w:line="360" w:lineRule="auto"/>
              <w:ind w:left="432"/>
              <w:rPr>
                <w:color w:val="000000"/>
              </w:rPr>
            </w:pPr>
            <w:r w:rsidRPr="004948FA">
              <w:rPr>
                <w:color w:val="000000"/>
              </w:rPr>
              <w:t>Relevant training on foreign purchase</w:t>
            </w:r>
          </w:p>
        </w:tc>
      </w:tr>
    </w:tbl>
    <w:p w:rsidR="00947EC2" w:rsidRPr="00947EC2" w:rsidRDefault="00947EC2" w:rsidP="00947EC2">
      <w:pPr>
        <w:rPr>
          <w:lang/>
        </w:rPr>
      </w:pPr>
    </w:p>
    <w:p w:rsidR="00FC6FA9" w:rsidRPr="00FA4C09" w:rsidRDefault="00FB019E" w:rsidP="00FA4C09">
      <w:pPr>
        <w:pStyle w:val="Heading3"/>
        <w:numPr>
          <w:ilvl w:val="3"/>
          <w:numId w:val="69"/>
        </w:numPr>
        <w:rPr>
          <w:lang w:val="en-US"/>
        </w:rPr>
      </w:pPr>
      <w:bookmarkStart w:id="101" w:name="_Toc475431943"/>
      <w:r>
        <w:rPr>
          <w:lang w:val="en-US"/>
        </w:rPr>
        <w:t>Job description</w:t>
      </w:r>
      <w:r w:rsidR="00D46D65">
        <w:rPr>
          <w:lang w:val="en-US"/>
        </w:rPr>
        <w:t>s</w:t>
      </w:r>
      <w:r>
        <w:rPr>
          <w:lang w:val="en-US"/>
        </w:rPr>
        <w:t xml:space="preserve"> for w</w:t>
      </w:r>
      <w:r w:rsidR="000C7441" w:rsidRPr="00FA4C09">
        <w:rPr>
          <w:lang w:val="en-US"/>
        </w:rPr>
        <w:t xml:space="preserve">arehouse and inventory management </w:t>
      </w:r>
      <w:r w:rsidR="00D46D65">
        <w:rPr>
          <w:lang w:val="en-US"/>
        </w:rPr>
        <w:t>sub process</w:t>
      </w:r>
      <w:bookmarkEnd w:id="101"/>
    </w:p>
    <w:p w:rsidR="00107276" w:rsidRDefault="00107276" w:rsidP="00107276">
      <w:pPr>
        <w:rPr>
          <w:lang/>
        </w:rPr>
      </w:pPr>
      <w:r>
        <w:rPr>
          <w:lang/>
        </w:rPr>
        <w:t>The list of Job description category in the sub Process is identified and presented as follow</w:t>
      </w:r>
    </w:p>
    <w:p w:rsidR="00107276" w:rsidRPr="00F96392" w:rsidRDefault="00107276" w:rsidP="006C3446">
      <w:pPr>
        <w:rPr>
          <w:bCs/>
        </w:rPr>
      </w:pPr>
      <w:r w:rsidRPr="00F96392">
        <w:t>Job description for: 1. WIM sub process owner</w:t>
      </w:r>
    </w:p>
    <w:p w:rsidR="00107276" w:rsidRPr="00DE1AB1" w:rsidRDefault="00107276" w:rsidP="00107276">
      <w:pPr>
        <w:rPr>
          <w:color w:val="000000"/>
          <w:sz w:val="22"/>
          <w:szCs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6030"/>
      </w:tblGrid>
      <w:tr w:rsidR="00107276" w:rsidRPr="00DE1AB1" w:rsidTr="006C3446">
        <w:trPr>
          <w:trHeight w:val="395"/>
        </w:trPr>
        <w:tc>
          <w:tcPr>
            <w:tcW w:w="4248" w:type="dxa"/>
          </w:tcPr>
          <w:p w:rsidR="00107276" w:rsidRPr="00DE1AB1" w:rsidRDefault="00107276" w:rsidP="006C3446">
            <w:pPr>
              <w:ind w:left="342"/>
              <w:jc w:val="both"/>
              <w:rPr>
                <w:rFonts w:eastAsia="Calibri"/>
              </w:rPr>
            </w:pPr>
            <w:r w:rsidRPr="00DE1AB1">
              <w:rPr>
                <w:rFonts w:eastAsia="Calibri"/>
                <w:sz w:val="22"/>
                <w:szCs w:val="22"/>
              </w:rPr>
              <w:t>Process for which it is responsible</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 xml:space="preserve">Pharmaceutical Supply Core Process </w:t>
            </w:r>
          </w:p>
        </w:tc>
      </w:tr>
      <w:tr w:rsidR="00107276" w:rsidRPr="00DE1AB1" w:rsidTr="006C3446">
        <w:trPr>
          <w:trHeight w:val="368"/>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Process Level </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Head Office</w:t>
            </w:r>
          </w:p>
        </w:tc>
      </w:tr>
      <w:tr w:rsidR="00107276" w:rsidRPr="00DE1AB1" w:rsidTr="006C3446">
        <w:trPr>
          <w:trHeight w:val="350"/>
        </w:trPr>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Job Title</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 xml:space="preserve">Warehousing and Inventory management </w:t>
            </w:r>
            <w:r w:rsidRPr="00DE1AB1">
              <w:rPr>
                <w:rFonts w:eastAsia="Calibri"/>
                <w:sz w:val="22"/>
                <w:szCs w:val="22"/>
              </w:rPr>
              <w:t xml:space="preserve"> sub process owner</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Accountable and Reports to </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Pharmaceutical Supply Core Process Owner</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Coordinate with</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Forecasting and supply planning, Procurement and Distribution, MIS, Finance sub process</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System &amp; Process in which it participate</w:t>
            </w:r>
          </w:p>
        </w:tc>
        <w:tc>
          <w:tcPr>
            <w:tcW w:w="6030" w:type="dxa"/>
          </w:tcPr>
          <w:p w:rsidR="00107276" w:rsidRPr="00DE1AB1" w:rsidRDefault="00107276" w:rsidP="00057452">
            <w:pPr>
              <w:numPr>
                <w:ilvl w:val="0"/>
                <w:numId w:val="107"/>
              </w:numPr>
              <w:ind w:left="342"/>
              <w:jc w:val="both"/>
              <w:rPr>
                <w:rFonts w:eastAsia="Calibri"/>
              </w:rPr>
            </w:pP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Number of Post</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1</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Expected outcome from the </w:t>
            </w:r>
            <w:r>
              <w:rPr>
                <w:rFonts w:eastAsia="Calibri"/>
                <w:sz w:val="22"/>
                <w:szCs w:val="22"/>
              </w:rPr>
              <w:t xml:space="preserve">sub </w:t>
            </w:r>
            <w:r w:rsidRPr="00DE1AB1">
              <w:rPr>
                <w:rFonts w:eastAsia="Calibri"/>
                <w:sz w:val="22"/>
                <w:szCs w:val="22"/>
              </w:rPr>
              <w:t>process</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 xml:space="preserve">GSP, Inventory Visibility and traceability </w:t>
            </w:r>
          </w:p>
        </w:tc>
      </w:tr>
      <w:tr w:rsidR="00107276" w:rsidRPr="00DE1AB1" w:rsidTr="00EB0BE7">
        <w:trPr>
          <w:trHeight w:val="602"/>
        </w:trPr>
        <w:tc>
          <w:tcPr>
            <w:tcW w:w="4248" w:type="dxa"/>
          </w:tcPr>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DE1AB1" w:rsidRDefault="00107276" w:rsidP="006C3446">
            <w:pPr>
              <w:ind w:left="342"/>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6030" w:type="dxa"/>
          </w:tcPr>
          <w:p w:rsidR="00107276" w:rsidRPr="00880E2B" w:rsidRDefault="00107276" w:rsidP="00057452">
            <w:pPr>
              <w:pStyle w:val="PlainText"/>
              <w:numPr>
                <w:ilvl w:val="0"/>
                <w:numId w:val="113"/>
              </w:numPr>
              <w:tabs>
                <w:tab w:val="left" w:pos="72"/>
              </w:tabs>
              <w:spacing w:before="160" w:line="276" w:lineRule="auto"/>
              <w:ind w:left="342" w:hanging="270"/>
              <w:jc w:val="both"/>
              <w:rPr>
                <w:rFonts w:ascii="Times New Roman" w:eastAsia="Calibri" w:hAnsi="Times New Roman"/>
                <w:sz w:val="22"/>
                <w:szCs w:val="22"/>
              </w:rPr>
            </w:pPr>
            <w:r w:rsidRPr="00880E2B">
              <w:rPr>
                <w:rFonts w:ascii="Times New Roman" w:eastAsia="Calibri" w:hAnsi="Times New Roman"/>
                <w:sz w:val="22"/>
                <w:szCs w:val="22"/>
              </w:rPr>
              <w:t>Contribute to agency wide strategic planning and annual planning, cascade annual plan of the Agency to sub-process  plan and develop periodic performance reports of the sub process</w:t>
            </w:r>
          </w:p>
          <w:p w:rsidR="00107276" w:rsidRPr="00107276" w:rsidRDefault="00107276" w:rsidP="00057452">
            <w:pPr>
              <w:numPr>
                <w:ilvl w:val="0"/>
                <w:numId w:val="107"/>
              </w:numPr>
              <w:ind w:left="342"/>
              <w:jc w:val="both"/>
              <w:rPr>
                <w:rFonts w:eastAsia="Calibri"/>
              </w:rPr>
            </w:pPr>
            <w:r>
              <w:rPr>
                <w:rFonts w:eastAsia="Calibri"/>
                <w:sz w:val="22"/>
                <w:szCs w:val="22"/>
              </w:rPr>
              <w:t xml:space="preserve">Lead the development and implementation of </w:t>
            </w:r>
            <w:r w:rsidRPr="00DE1AB1">
              <w:rPr>
                <w:rFonts w:eastAsia="Calibri"/>
                <w:sz w:val="22"/>
                <w:szCs w:val="22"/>
              </w:rPr>
              <w:t xml:space="preserve">operational guidelines, procedures and strategy for </w:t>
            </w:r>
            <w:r w:rsidRPr="00107276">
              <w:rPr>
                <w:rFonts w:eastAsia="Calibri"/>
                <w:sz w:val="22"/>
                <w:szCs w:val="22"/>
              </w:rPr>
              <w:t xml:space="preserve">warehousing and Inventory management </w:t>
            </w:r>
            <w:r w:rsidRPr="00DE1AB1">
              <w:rPr>
                <w:rFonts w:eastAsia="Calibri"/>
                <w:sz w:val="22"/>
                <w:szCs w:val="22"/>
              </w:rPr>
              <w:t>of pharmaceuticals</w:t>
            </w:r>
          </w:p>
          <w:p w:rsidR="00107276" w:rsidRPr="00107276" w:rsidRDefault="00107276" w:rsidP="00057452">
            <w:pPr>
              <w:numPr>
                <w:ilvl w:val="0"/>
                <w:numId w:val="107"/>
              </w:numPr>
              <w:ind w:left="342"/>
              <w:jc w:val="both"/>
              <w:rPr>
                <w:rFonts w:eastAsia="Calibri"/>
              </w:rPr>
            </w:pPr>
            <w:r w:rsidRPr="00DE1AB1">
              <w:rPr>
                <w:rFonts w:eastAsia="Calibri"/>
                <w:sz w:val="22"/>
                <w:szCs w:val="22"/>
              </w:rPr>
              <w:t>Develop, implement, and monitor</w:t>
            </w:r>
            <w:r>
              <w:rPr>
                <w:rFonts w:eastAsia="Calibri"/>
                <w:sz w:val="22"/>
                <w:szCs w:val="22"/>
              </w:rPr>
              <w:t xml:space="preserve"> strategic, annual, quarter, monthly, weekly and daily work plan of the process. </w:t>
            </w:r>
          </w:p>
          <w:p w:rsidR="00107276" w:rsidRPr="00107276" w:rsidRDefault="00107276" w:rsidP="00057452">
            <w:pPr>
              <w:numPr>
                <w:ilvl w:val="0"/>
                <w:numId w:val="107"/>
              </w:numPr>
              <w:ind w:left="342"/>
              <w:jc w:val="both"/>
              <w:rPr>
                <w:rFonts w:eastAsia="Calibri"/>
              </w:rPr>
            </w:pPr>
            <w:r w:rsidRPr="00107276">
              <w:rPr>
                <w:rFonts w:eastAsia="Calibri"/>
                <w:sz w:val="22"/>
                <w:szCs w:val="22"/>
              </w:rPr>
              <w:t>Oversee warehouse and inventory activities for efficient material storage and handling; maintains labeling system on each stock item; manually stocks inventory shelving with stock items received or returned</w:t>
            </w:r>
          </w:p>
          <w:p w:rsidR="00107276" w:rsidRPr="00107276" w:rsidRDefault="00107276" w:rsidP="00057452">
            <w:pPr>
              <w:numPr>
                <w:ilvl w:val="0"/>
                <w:numId w:val="107"/>
              </w:numPr>
              <w:ind w:left="342"/>
              <w:jc w:val="both"/>
              <w:rPr>
                <w:rFonts w:eastAsia="Calibri"/>
              </w:rPr>
            </w:pPr>
            <w:r w:rsidRPr="00DE1AB1">
              <w:rPr>
                <w:rFonts w:eastAsia="Calibri"/>
                <w:sz w:val="22"/>
                <w:szCs w:val="22"/>
              </w:rPr>
              <w:t>E</w:t>
            </w:r>
            <w:r w:rsidRPr="00107276">
              <w:rPr>
                <w:rFonts w:eastAsia="Calibri"/>
                <w:sz w:val="22"/>
                <w:szCs w:val="22"/>
              </w:rPr>
              <w:t xml:space="preserve">nsures that resources allocated for warehousing and Inventory management </w:t>
            </w:r>
            <w:r w:rsidRPr="00DE1AB1">
              <w:rPr>
                <w:rFonts w:eastAsia="Calibri"/>
                <w:sz w:val="22"/>
                <w:szCs w:val="22"/>
              </w:rPr>
              <w:t xml:space="preserve">are utilized properly </w:t>
            </w:r>
          </w:p>
          <w:p w:rsidR="00107276" w:rsidRPr="00107276" w:rsidRDefault="00107276" w:rsidP="00057452">
            <w:pPr>
              <w:widowControl/>
              <w:numPr>
                <w:ilvl w:val="0"/>
                <w:numId w:val="107"/>
              </w:numPr>
              <w:ind w:left="342"/>
              <w:jc w:val="both"/>
              <w:rPr>
                <w:rFonts w:eastAsia="Calibri"/>
              </w:rPr>
            </w:pPr>
            <w:r w:rsidRPr="00107276">
              <w:rPr>
                <w:rFonts w:eastAsia="Calibri"/>
                <w:sz w:val="22"/>
                <w:szCs w:val="22"/>
              </w:rPr>
              <w:t>Ensure heavy duty indoor and outdoor forklifts and other warehouse handling equipment are properly operated and managed.</w:t>
            </w:r>
          </w:p>
          <w:p w:rsidR="00107276" w:rsidRPr="00DE1AB1" w:rsidRDefault="00107276" w:rsidP="00057452">
            <w:pPr>
              <w:numPr>
                <w:ilvl w:val="0"/>
                <w:numId w:val="107"/>
              </w:numPr>
              <w:ind w:left="342"/>
              <w:jc w:val="both"/>
              <w:rPr>
                <w:rFonts w:eastAsia="Calibri"/>
              </w:rPr>
            </w:pPr>
            <w:r w:rsidRPr="00DE1AB1">
              <w:rPr>
                <w:rFonts w:eastAsia="Calibri"/>
                <w:sz w:val="22"/>
                <w:szCs w:val="22"/>
              </w:rPr>
              <w:t>Facilitate timely</w:t>
            </w:r>
            <w:r w:rsidRPr="00107276">
              <w:rPr>
                <w:rFonts w:eastAsia="Calibri"/>
                <w:sz w:val="22"/>
                <w:szCs w:val="22"/>
              </w:rPr>
              <w:t xml:space="preserve"> Receiving, storage and dispatch </w:t>
            </w:r>
            <w:r w:rsidRPr="00DE1AB1">
              <w:rPr>
                <w:rFonts w:eastAsia="Calibri"/>
                <w:sz w:val="22"/>
                <w:szCs w:val="22"/>
              </w:rPr>
              <w:t>of pharmaceuticals</w:t>
            </w:r>
          </w:p>
          <w:p w:rsidR="00107276" w:rsidRPr="00107276" w:rsidRDefault="00107276" w:rsidP="00057452">
            <w:pPr>
              <w:numPr>
                <w:ilvl w:val="0"/>
                <w:numId w:val="107"/>
              </w:numPr>
              <w:ind w:left="342"/>
              <w:jc w:val="both"/>
              <w:rPr>
                <w:rFonts w:eastAsia="Calibri"/>
              </w:rPr>
            </w:pPr>
            <w:r w:rsidRPr="00107276">
              <w:rPr>
                <w:rFonts w:eastAsia="Calibri"/>
                <w:sz w:val="22"/>
                <w:szCs w:val="22"/>
              </w:rPr>
              <w:t>Ensure standardize LMIS tools are d</w:t>
            </w:r>
            <w:r w:rsidRPr="00DE1AB1">
              <w:rPr>
                <w:rFonts w:eastAsia="Calibri"/>
                <w:sz w:val="22"/>
                <w:szCs w:val="22"/>
              </w:rPr>
              <w:t>esign</w:t>
            </w:r>
            <w:r w:rsidRPr="00107276">
              <w:rPr>
                <w:rFonts w:eastAsia="Calibri"/>
                <w:sz w:val="22"/>
                <w:szCs w:val="22"/>
              </w:rPr>
              <w:t>ed and properly utilized at all level</w:t>
            </w:r>
          </w:p>
          <w:p w:rsidR="00107276" w:rsidRPr="00107276" w:rsidRDefault="00107276" w:rsidP="00057452">
            <w:pPr>
              <w:numPr>
                <w:ilvl w:val="0"/>
                <w:numId w:val="107"/>
              </w:numPr>
              <w:ind w:left="342"/>
              <w:jc w:val="both"/>
              <w:rPr>
                <w:rFonts w:eastAsia="Calibri"/>
              </w:rPr>
            </w:pPr>
            <w:r w:rsidRPr="00107276">
              <w:rPr>
                <w:rFonts w:eastAsia="Calibri"/>
                <w:sz w:val="22"/>
                <w:szCs w:val="22"/>
              </w:rPr>
              <w:t>Define inventory levels for all levels</w:t>
            </w:r>
          </w:p>
          <w:p w:rsidR="00107276" w:rsidRPr="00107276" w:rsidRDefault="00107276" w:rsidP="00057452">
            <w:pPr>
              <w:numPr>
                <w:ilvl w:val="0"/>
                <w:numId w:val="107"/>
              </w:numPr>
              <w:ind w:left="342"/>
              <w:jc w:val="both"/>
              <w:rPr>
                <w:rFonts w:eastAsia="Calibri"/>
              </w:rPr>
            </w:pPr>
            <w:r w:rsidRPr="00107276">
              <w:rPr>
                <w:rFonts w:eastAsia="Calibri"/>
                <w:sz w:val="22"/>
                <w:szCs w:val="22"/>
              </w:rPr>
              <w:t xml:space="preserve">Follow up the implementation of vendor managed inventory </w:t>
            </w:r>
          </w:p>
          <w:p w:rsidR="00107276" w:rsidRPr="00107276" w:rsidRDefault="00107276" w:rsidP="00057452">
            <w:pPr>
              <w:numPr>
                <w:ilvl w:val="0"/>
                <w:numId w:val="107"/>
              </w:numPr>
              <w:ind w:left="342"/>
              <w:jc w:val="both"/>
              <w:rPr>
                <w:rFonts w:eastAsia="Calibri"/>
              </w:rPr>
            </w:pPr>
            <w:r w:rsidRPr="00107276">
              <w:rPr>
                <w:rFonts w:eastAsia="Calibri"/>
                <w:sz w:val="22"/>
                <w:szCs w:val="22"/>
              </w:rPr>
              <w:t xml:space="preserve">Make sure that the information from  regular stock assessment are utilized for SC decision making </w:t>
            </w:r>
          </w:p>
          <w:p w:rsidR="00107276" w:rsidRPr="00107276" w:rsidRDefault="00107276" w:rsidP="00057452">
            <w:pPr>
              <w:numPr>
                <w:ilvl w:val="0"/>
                <w:numId w:val="107"/>
              </w:numPr>
              <w:ind w:left="342"/>
              <w:jc w:val="both"/>
              <w:rPr>
                <w:rFonts w:eastAsia="Calibri"/>
              </w:rPr>
            </w:pPr>
            <w:r w:rsidRPr="00107276">
              <w:rPr>
                <w:rFonts w:eastAsia="Calibri"/>
                <w:sz w:val="22"/>
                <w:szCs w:val="22"/>
              </w:rPr>
              <w:t>Ensure proper management of short expiry and slow moving products</w:t>
            </w:r>
          </w:p>
          <w:p w:rsidR="00107276" w:rsidRPr="00107276" w:rsidRDefault="00107276" w:rsidP="00057452">
            <w:pPr>
              <w:numPr>
                <w:ilvl w:val="0"/>
                <w:numId w:val="107"/>
              </w:numPr>
              <w:ind w:left="342"/>
              <w:jc w:val="both"/>
              <w:rPr>
                <w:rFonts w:eastAsia="Calibri"/>
              </w:rPr>
            </w:pPr>
            <w:r w:rsidRPr="00107276">
              <w:rPr>
                <w:rFonts w:eastAsia="Calibri"/>
                <w:sz w:val="22"/>
                <w:szCs w:val="22"/>
              </w:rPr>
              <w:t xml:space="preserve">Follow customer order fulfillment and back orders settlement  </w:t>
            </w:r>
          </w:p>
          <w:p w:rsidR="00107276" w:rsidRPr="00107276" w:rsidRDefault="00107276" w:rsidP="00057452">
            <w:pPr>
              <w:numPr>
                <w:ilvl w:val="0"/>
                <w:numId w:val="107"/>
              </w:numPr>
              <w:ind w:left="342"/>
              <w:jc w:val="both"/>
              <w:rPr>
                <w:rFonts w:eastAsia="Calibri"/>
              </w:rPr>
            </w:pPr>
            <w:r w:rsidRPr="00107276">
              <w:rPr>
                <w:rFonts w:eastAsia="Calibri"/>
                <w:sz w:val="22"/>
                <w:szCs w:val="22"/>
              </w:rPr>
              <w:t>Ensure the right mechanisms to enhance stock visibility are in placed at all levels</w:t>
            </w:r>
          </w:p>
          <w:p w:rsidR="00107276" w:rsidRPr="00107276" w:rsidRDefault="00107276" w:rsidP="00057452">
            <w:pPr>
              <w:numPr>
                <w:ilvl w:val="0"/>
                <w:numId w:val="107"/>
              </w:numPr>
              <w:ind w:left="342"/>
              <w:jc w:val="both"/>
              <w:rPr>
                <w:rFonts w:eastAsia="Calibri"/>
              </w:rPr>
            </w:pPr>
            <w:r w:rsidRPr="00107276">
              <w:rPr>
                <w:rFonts w:eastAsia="Calibri"/>
                <w:sz w:val="22"/>
                <w:szCs w:val="22"/>
              </w:rPr>
              <w:t>Ensure a cycle count/perpetual and annual inventory are conducted as per the schedule and take appropriate measures.</w:t>
            </w:r>
          </w:p>
          <w:p w:rsidR="00107276" w:rsidRPr="00DE1AB1" w:rsidRDefault="00107276" w:rsidP="00057452">
            <w:pPr>
              <w:numPr>
                <w:ilvl w:val="0"/>
                <w:numId w:val="107"/>
              </w:numPr>
              <w:ind w:left="342"/>
              <w:jc w:val="both"/>
              <w:rPr>
                <w:rFonts w:eastAsia="Calibri"/>
              </w:rPr>
            </w:pPr>
            <w:r w:rsidRPr="00DE1AB1">
              <w:rPr>
                <w:rFonts w:eastAsia="Calibri"/>
                <w:sz w:val="22"/>
                <w:szCs w:val="22"/>
              </w:rPr>
              <w:t>Coordinate and collaborate with other sub processes and branch managers</w:t>
            </w:r>
          </w:p>
          <w:p w:rsidR="00107276" w:rsidRPr="00DE1AB1" w:rsidRDefault="00107276" w:rsidP="00057452">
            <w:pPr>
              <w:numPr>
                <w:ilvl w:val="0"/>
                <w:numId w:val="107"/>
              </w:numPr>
              <w:ind w:left="342"/>
              <w:jc w:val="both"/>
              <w:rPr>
                <w:rFonts w:eastAsia="Calibri"/>
              </w:rPr>
            </w:pPr>
            <w:r w:rsidRPr="00DE1AB1">
              <w:rPr>
                <w:rFonts w:eastAsia="Calibri"/>
                <w:sz w:val="22"/>
                <w:szCs w:val="22"/>
              </w:rPr>
              <w:t>Establish performance indicators and targets for evaluating performance of the sub process</w:t>
            </w:r>
          </w:p>
          <w:p w:rsidR="00107276" w:rsidRPr="00DE1AB1" w:rsidRDefault="00107276" w:rsidP="00057452">
            <w:pPr>
              <w:numPr>
                <w:ilvl w:val="0"/>
                <w:numId w:val="107"/>
              </w:numPr>
              <w:ind w:left="342"/>
              <w:jc w:val="both"/>
              <w:rPr>
                <w:rFonts w:eastAsia="Calibri"/>
              </w:rPr>
            </w:pPr>
            <w:r>
              <w:rPr>
                <w:rFonts w:eastAsia="Calibri"/>
                <w:sz w:val="22"/>
                <w:szCs w:val="22"/>
              </w:rPr>
              <w:lastRenderedPageBreak/>
              <w:t>Build, motivate and e</w:t>
            </w:r>
            <w:r w:rsidRPr="00DE1AB1">
              <w:rPr>
                <w:rFonts w:eastAsia="Calibri"/>
                <w:sz w:val="22"/>
                <w:szCs w:val="22"/>
              </w:rPr>
              <w:t>valuates performance of case teams</w:t>
            </w:r>
          </w:p>
          <w:p w:rsidR="00107276" w:rsidRPr="00EB0BE7" w:rsidRDefault="00107276" w:rsidP="00057452">
            <w:pPr>
              <w:numPr>
                <w:ilvl w:val="0"/>
                <w:numId w:val="107"/>
              </w:numPr>
              <w:ind w:left="342"/>
              <w:jc w:val="both"/>
              <w:rPr>
                <w:rFonts w:eastAsia="Calibri"/>
              </w:rPr>
            </w:pPr>
            <w:r w:rsidRPr="00DE1AB1">
              <w:rPr>
                <w:rFonts w:eastAsia="Calibri"/>
                <w:sz w:val="22"/>
                <w:szCs w:val="22"/>
              </w:rPr>
              <w:t>Promotes a team spirit among his/her subordinates and creates a learning environment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Education</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B. Pharm or B. pharm with advanced degree in supply chain management/Public health/Business administration or  PHD.</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Salary</w:t>
            </w:r>
          </w:p>
        </w:tc>
        <w:tc>
          <w:tcPr>
            <w:tcW w:w="6030" w:type="dxa"/>
          </w:tcPr>
          <w:p w:rsidR="00107276" w:rsidRPr="00DE1AB1" w:rsidRDefault="00107276" w:rsidP="00057452">
            <w:pPr>
              <w:numPr>
                <w:ilvl w:val="0"/>
                <w:numId w:val="111"/>
              </w:numPr>
              <w:tabs>
                <w:tab w:val="num" w:pos="540"/>
              </w:tabs>
              <w:ind w:left="432"/>
              <w:jc w:val="both"/>
              <w:rPr>
                <w:rFonts w:eastAsia="Calibri"/>
              </w:rPr>
            </w:pP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Minimum Work Experience</w:t>
            </w:r>
          </w:p>
        </w:tc>
        <w:tc>
          <w:tcPr>
            <w:tcW w:w="6030" w:type="dxa"/>
          </w:tcPr>
          <w:p w:rsidR="00107276" w:rsidRPr="00DE1AB1" w:rsidRDefault="00107276" w:rsidP="00057452">
            <w:pPr>
              <w:numPr>
                <w:ilvl w:val="0"/>
                <w:numId w:val="111"/>
              </w:numPr>
              <w:tabs>
                <w:tab w:val="num" w:pos="540"/>
              </w:tabs>
              <w:ind w:left="432"/>
              <w:jc w:val="both"/>
              <w:rPr>
                <w:rFonts w:eastAsia="Calibri"/>
              </w:rPr>
            </w:pPr>
            <w:r>
              <w:rPr>
                <w:rFonts w:eastAsia="Calibri"/>
                <w:sz w:val="22"/>
                <w:szCs w:val="22"/>
              </w:rPr>
              <w:t>7 years ( B. Pharm), 5 years ( Advanced degree), 3</w:t>
            </w:r>
            <w:r w:rsidRPr="00DE1AB1">
              <w:rPr>
                <w:rFonts w:eastAsia="Calibri"/>
                <w:sz w:val="22"/>
                <w:szCs w:val="22"/>
              </w:rPr>
              <w:t xml:space="preserve"> years</w:t>
            </w:r>
            <w:r>
              <w:rPr>
                <w:rFonts w:eastAsia="Calibri"/>
                <w:sz w:val="22"/>
                <w:szCs w:val="22"/>
              </w:rPr>
              <w:t xml:space="preserve"> (PHD)</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Knowledge and Skills</w:t>
            </w:r>
          </w:p>
        </w:tc>
        <w:tc>
          <w:tcPr>
            <w:tcW w:w="6030" w:type="dxa"/>
          </w:tcPr>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 xml:space="preserve">Working knowledge and understanding of WMS, Inventory control concepts </w:t>
            </w:r>
          </w:p>
          <w:p w:rsidR="00107276" w:rsidRPr="00107276" w:rsidRDefault="00107276" w:rsidP="00057452">
            <w:pPr>
              <w:numPr>
                <w:ilvl w:val="0"/>
                <w:numId w:val="111"/>
              </w:numPr>
              <w:tabs>
                <w:tab w:val="num" w:pos="540"/>
              </w:tabs>
              <w:ind w:left="432"/>
              <w:jc w:val="both"/>
              <w:rPr>
                <w:rFonts w:eastAsia="Calibri"/>
              </w:rPr>
            </w:pPr>
            <w:r w:rsidRPr="00DE1AB1">
              <w:rPr>
                <w:rFonts w:eastAsia="Calibri"/>
                <w:sz w:val="22"/>
                <w:szCs w:val="22"/>
              </w:rPr>
              <w:t>Ability to analyze and communicate information.</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Proven problem solving abilities and analytical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Effective organizational and interpersonal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Strong attention to detail and follow-through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Must have the ability to work independently</w:t>
            </w:r>
          </w:p>
          <w:p w:rsidR="00107276" w:rsidRPr="0039668C" w:rsidRDefault="00107276" w:rsidP="00057452">
            <w:pPr>
              <w:numPr>
                <w:ilvl w:val="0"/>
                <w:numId w:val="111"/>
              </w:numPr>
              <w:tabs>
                <w:tab w:val="num" w:pos="540"/>
              </w:tabs>
              <w:ind w:left="432"/>
              <w:jc w:val="both"/>
              <w:rPr>
                <w:rFonts w:eastAsia="Calibri"/>
              </w:rPr>
            </w:pPr>
            <w:r w:rsidRPr="00107276">
              <w:rPr>
                <w:rFonts w:eastAsia="Calibri"/>
                <w:sz w:val="22"/>
                <w:szCs w:val="22"/>
              </w:rPr>
              <w:t>Coaching and supporting skill</w:t>
            </w:r>
          </w:p>
          <w:p w:rsidR="00107276" w:rsidRPr="00DE1AB1" w:rsidRDefault="00107276" w:rsidP="00057452">
            <w:pPr>
              <w:numPr>
                <w:ilvl w:val="0"/>
                <w:numId w:val="111"/>
              </w:numPr>
              <w:tabs>
                <w:tab w:val="num" w:pos="540"/>
              </w:tabs>
              <w:ind w:left="432"/>
              <w:jc w:val="both"/>
              <w:rPr>
                <w:rFonts w:eastAsia="Calibri"/>
              </w:rPr>
            </w:pPr>
            <w:r w:rsidRPr="00107276">
              <w:rPr>
                <w:rFonts w:eastAsia="Calibri"/>
                <w:sz w:val="22"/>
                <w:szCs w:val="22"/>
              </w:rPr>
              <w:t>Proven ability in using Microsoft offices ( Word, excel, and PowerPoint)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Personal Characteristics and attitudes</w:t>
            </w:r>
          </w:p>
        </w:tc>
        <w:tc>
          <w:tcPr>
            <w:tcW w:w="6030" w:type="dxa"/>
            <w:vAlign w:val="bottom"/>
          </w:tcPr>
          <w:p w:rsidR="00107276" w:rsidRPr="00DE1AB1" w:rsidRDefault="00107276" w:rsidP="00057452">
            <w:pPr>
              <w:numPr>
                <w:ilvl w:val="0"/>
                <w:numId w:val="107"/>
              </w:numPr>
              <w:ind w:left="342"/>
              <w:jc w:val="both"/>
              <w:rPr>
                <w:rFonts w:eastAsia="Calibri"/>
              </w:rPr>
            </w:pPr>
            <w:r w:rsidRPr="00DE1AB1">
              <w:rPr>
                <w:rFonts w:eastAsia="Calibri"/>
                <w:sz w:val="22"/>
                <w:szCs w:val="22"/>
              </w:rPr>
              <w:t>Good inter personal relationship and Capacity for team work</w:t>
            </w:r>
          </w:p>
          <w:p w:rsidR="00107276" w:rsidRPr="00DE1AB1" w:rsidRDefault="00107276" w:rsidP="00057452">
            <w:pPr>
              <w:numPr>
                <w:ilvl w:val="0"/>
                <w:numId w:val="107"/>
              </w:numPr>
              <w:ind w:left="342"/>
              <w:jc w:val="both"/>
              <w:rPr>
                <w:rFonts w:eastAsia="Calibri"/>
              </w:rPr>
            </w:pPr>
            <w:r w:rsidRPr="00DE1AB1">
              <w:rPr>
                <w:rFonts w:eastAsia="Calibri"/>
                <w:sz w:val="22"/>
                <w:szCs w:val="22"/>
              </w:rPr>
              <w:t>Ability to work productively without time limit and under pressure</w:t>
            </w:r>
          </w:p>
          <w:p w:rsidR="00107276" w:rsidRPr="00DE1AB1" w:rsidRDefault="00107276" w:rsidP="00057452">
            <w:pPr>
              <w:numPr>
                <w:ilvl w:val="0"/>
                <w:numId w:val="107"/>
              </w:numPr>
              <w:ind w:left="342"/>
              <w:jc w:val="both"/>
              <w:rPr>
                <w:rFonts w:eastAsia="Calibri"/>
              </w:rPr>
            </w:pPr>
            <w:r w:rsidRPr="00DE1AB1">
              <w:rPr>
                <w:rFonts w:eastAsia="Calibri"/>
                <w:sz w:val="22"/>
                <w:szCs w:val="22"/>
              </w:rPr>
              <w:t>High level of responsibility and professional ethics</w:t>
            </w:r>
          </w:p>
          <w:p w:rsidR="00107276" w:rsidRPr="00DE1AB1" w:rsidRDefault="00107276" w:rsidP="00057452">
            <w:pPr>
              <w:numPr>
                <w:ilvl w:val="0"/>
                <w:numId w:val="107"/>
              </w:numPr>
              <w:ind w:left="342"/>
              <w:jc w:val="both"/>
              <w:rPr>
                <w:rFonts w:eastAsia="Calibri"/>
              </w:rPr>
            </w:pPr>
            <w:r w:rsidRPr="00DE1AB1">
              <w:rPr>
                <w:rFonts w:eastAsia="Calibri"/>
                <w:sz w:val="22"/>
                <w:szCs w:val="22"/>
              </w:rPr>
              <w:t>Determined, proactive and creative</w:t>
            </w:r>
          </w:p>
          <w:p w:rsidR="00107276" w:rsidRPr="00DE1AB1" w:rsidRDefault="00107276" w:rsidP="00057452">
            <w:pPr>
              <w:numPr>
                <w:ilvl w:val="0"/>
                <w:numId w:val="107"/>
              </w:numPr>
              <w:ind w:left="342"/>
              <w:jc w:val="both"/>
              <w:rPr>
                <w:rFonts w:eastAsia="Calibri"/>
              </w:rPr>
            </w:pPr>
            <w:r w:rsidRPr="00DE1AB1">
              <w:rPr>
                <w:rFonts w:eastAsia="Calibri"/>
                <w:sz w:val="22"/>
                <w:szCs w:val="22"/>
              </w:rPr>
              <w:t xml:space="preserve">Receptive to and able to facilitate change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Additional Trainings Needed</w:t>
            </w:r>
          </w:p>
        </w:tc>
        <w:tc>
          <w:tcPr>
            <w:tcW w:w="6030" w:type="dxa"/>
          </w:tcPr>
          <w:p w:rsidR="00107276" w:rsidRPr="00107276" w:rsidRDefault="00107276" w:rsidP="00057452">
            <w:pPr>
              <w:numPr>
                <w:ilvl w:val="0"/>
                <w:numId w:val="107"/>
              </w:numPr>
              <w:ind w:left="342"/>
              <w:jc w:val="both"/>
              <w:rPr>
                <w:rFonts w:eastAsia="Calibri"/>
              </w:rPr>
            </w:pPr>
            <w:r w:rsidRPr="00DE1AB1">
              <w:rPr>
                <w:rFonts w:eastAsia="Calibri"/>
                <w:sz w:val="22"/>
                <w:szCs w:val="22"/>
              </w:rPr>
              <w:t>Supply Management, Warehouse</w:t>
            </w:r>
            <w:r w:rsidRPr="00107276">
              <w:rPr>
                <w:rFonts w:eastAsia="Calibri"/>
                <w:sz w:val="22"/>
                <w:szCs w:val="22"/>
              </w:rPr>
              <w:t xml:space="preserve"> operations</w:t>
            </w:r>
            <w:r w:rsidRPr="00DE1AB1">
              <w:rPr>
                <w:rFonts w:eastAsia="Calibri"/>
                <w:sz w:val="22"/>
                <w:szCs w:val="22"/>
              </w:rPr>
              <w:t xml:space="preserve"> or Logistics Management</w:t>
            </w:r>
            <w:r w:rsidRPr="00107276">
              <w:rPr>
                <w:rFonts w:eastAsia="Calibri"/>
                <w:sz w:val="22"/>
                <w:szCs w:val="22"/>
              </w:rPr>
              <w:t xml:space="preserve"> Information system </w:t>
            </w:r>
          </w:p>
          <w:p w:rsidR="00107276" w:rsidRPr="00EB0BE7" w:rsidRDefault="00107276" w:rsidP="00057452">
            <w:pPr>
              <w:numPr>
                <w:ilvl w:val="0"/>
                <w:numId w:val="107"/>
              </w:numPr>
              <w:ind w:left="342"/>
              <w:jc w:val="both"/>
              <w:rPr>
                <w:rFonts w:eastAsia="Calibri"/>
              </w:rPr>
            </w:pPr>
            <w:r w:rsidRPr="00107276">
              <w:rPr>
                <w:rFonts w:eastAsia="Calibri"/>
                <w:sz w:val="22"/>
                <w:szCs w:val="22"/>
              </w:rPr>
              <w:t>Experience in forklift operation</w:t>
            </w:r>
          </w:p>
        </w:tc>
      </w:tr>
    </w:tbl>
    <w:p w:rsidR="00107276" w:rsidRDefault="00107276" w:rsidP="006C3446"/>
    <w:p w:rsidR="00107276" w:rsidRDefault="00107276" w:rsidP="00107276"/>
    <w:p w:rsidR="00107276" w:rsidRDefault="00107276" w:rsidP="00107276"/>
    <w:p w:rsidR="00107276" w:rsidRDefault="00107276" w:rsidP="00107276"/>
    <w:p w:rsidR="00107276" w:rsidRDefault="00107276" w:rsidP="00107276"/>
    <w:p w:rsidR="00107276" w:rsidRPr="00154B5A" w:rsidRDefault="00107276" w:rsidP="00107276"/>
    <w:p w:rsidR="00107276" w:rsidRPr="00F96392" w:rsidRDefault="00107276" w:rsidP="006C3446">
      <w:pPr>
        <w:rPr>
          <w:bCs/>
        </w:rPr>
      </w:pPr>
      <w:r w:rsidRPr="00F96392">
        <w:t xml:space="preserve">Job description for: 2. </w:t>
      </w:r>
      <w:r>
        <w:t>Warehouse management coordinator (RDF, Health program)</w:t>
      </w:r>
    </w:p>
    <w:p w:rsidR="00107276" w:rsidRPr="00DE1AB1" w:rsidRDefault="00107276" w:rsidP="00107276">
      <w:pPr>
        <w:rPr>
          <w:color w:val="000000"/>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107276" w:rsidRPr="00DE1AB1" w:rsidTr="006C3446">
        <w:trPr>
          <w:trHeight w:val="305"/>
        </w:trPr>
        <w:tc>
          <w:tcPr>
            <w:tcW w:w="4248" w:type="dxa"/>
          </w:tcPr>
          <w:p w:rsidR="00107276" w:rsidRPr="00DE1AB1" w:rsidRDefault="00107276" w:rsidP="006C3446">
            <w:pPr>
              <w:ind w:left="342"/>
              <w:jc w:val="both"/>
              <w:rPr>
                <w:rFonts w:eastAsia="Calibri"/>
              </w:rPr>
            </w:pPr>
            <w:r w:rsidRPr="00DE1AB1">
              <w:rPr>
                <w:rFonts w:eastAsia="Calibri"/>
                <w:sz w:val="22"/>
                <w:szCs w:val="22"/>
              </w:rPr>
              <w:t>Process for which it is responsible</w:t>
            </w:r>
          </w:p>
        </w:tc>
        <w:tc>
          <w:tcPr>
            <w:tcW w:w="5760" w:type="dxa"/>
          </w:tcPr>
          <w:p w:rsidR="00107276" w:rsidRPr="00DE1AB1" w:rsidRDefault="00107276" w:rsidP="006C3446">
            <w:pPr>
              <w:rPr>
                <w:rFonts w:eastAsia="Calibri"/>
              </w:rPr>
            </w:pPr>
            <w:r w:rsidRPr="00DE1AB1">
              <w:rPr>
                <w:rFonts w:eastAsia="Calibri"/>
                <w:sz w:val="22"/>
                <w:szCs w:val="22"/>
              </w:rPr>
              <w:t>WIM  Sub process</w:t>
            </w:r>
          </w:p>
        </w:tc>
      </w:tr>
      <w:tr w:rsidR="00107276" w:rsidRPr="00DE1AB1" w:rsidTr="006C3446">
        <w:trPr>
          <w:trHeight w:val="260"/>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Process Level </w:t>
            </w:r>
          </w:p>
        </w:tc>
        <w:tc>
          <w:tcPr>
            <w:tcW w:w="5760" w:type="dxa"/>
          </w:tcPr>
          <w:p w:rsidR="00107276" w:rsidRPr="00DE1AB1" w:rsidRDefault="00107276" w:rsidP="006C3446">
            <w:pPr>
              <w:rPr>
                <w:rFonts w:eastAsia="Calibri"/>
              </w:rPr>
            </w:pPr>
            <w:r>
              <w:rPr>
                <w:rFonts w:eastAsia="Calibri"/>
                <w:sz w:val="22"/>
                <w:szCs w:val="22"/>
              </w:rPr>
              <w:t>Head office or Branch</w:t>
            </w:r>
          </w:p>
        </w:tc>
      </w:tr>
      <w:tr w:rsidR="00107276" w:rsidRPr="00DE1AB1" w:rsidTr="006C3446">
        <w:trPr>
          <w:trHeight w:val="242"/>
        </w:trPr>
        <w:tc>
          <w:tcPr>
            <w:tcW w:w="4248" w:type="dxa"/>
          </w:tcPr>
          <w:p w:rsidR="00107276" w:rsidRPr="00DE1AB1" w:rsidRDefault="00107276" w:rsidP="006C3446">
            <w:pPr>
              <w:ind w:left="342"/>
              <w:jc w:val="both"/>
              <w:rPr>
                <w:rFonts w:eastAsia="Calibri"/>
              </w:rPr>
            </w:pPr>
            <w:r w:rsidRPr="00DE1AB1">
              <w:rPr>
                <w:rFonts w:eastAsia="Calibri"/>
                <w:sz w:val="22"/>
                <w:szCs w:val="22"/>
              </w:rPr>
              <w:t>Job Title</w:t>
            </w:r>
          </w:p>
        </w:tc>
        <w:tc>
          <w:tcPr>
            <w:tcW w:w="5760" w:type="dxa"/>
          </w:tcPr>
          <w:p w:rsidR="00107276" w:rsidRPr="00DE1AB1" w:rsidRDefault="00107276" w:rsidP="006C3446">
            <w:pPr>
              <w:rPr>
                <w:rFonts w:eastAsia="Calibri"/>
              </w:rPr>
            </w:pPr>
            <w:r w:rsidRPr="001A3E0E">
              <w:rPr>
                <w:rFonts w:eastAsia="Calibri"/>
                <w:bCs/>
                <w:sz w:val="22"/>
                <w:szCs w:val="22"/>
              </w:rPr>
              <w:t>Warehouse management coordinator</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Accountable and Reports to </w:t>
            </w:r>
          </w:p>
        </w:tc>
        <w:tc>
          <w:tcPr>
            <w:tcW w:w="5760" w:type="dxa"/>
          </w:tcPr>
          <w:p w:rsidR="00107276" w:rsidRPr="00DE1AB1" w:rsidRDefault="00107276" w:rsidP="006C3446">
            <w:pPr>
              <w:rPr>
                <w:rFonts w:eastAsia="Calibri"/>
              </w:rPr>
            </w:pPr>
            <w:r w:rsidRPr="00DE1AB1">
              <w:rPr>
                <w:rFonts w:eastAsia="Calibri"/>
                <w:sz w:val="22"/>
                <w:szCs w:val="22"/>
              </w:rPr>
              <w:t>WIM Sub process owner</w:t>
            </w:r>
          </w:p>
        </w:tc>
      </w:tr>
      <w:tr w:rsidR="00107276" w:rsidRPr="00DE1AB1" w:rsidTr="006C3446">
        <w:trPr>
          <w:trHeight w:val="233"/>
        </w:trPr>
        <w:tc>
          <w:tcPr>
            <w:tcW w:w="4248" w:type="dxa"/>
          </w:tcPr>
          <w:p w:rsidR="00107276" w:rsidRPr="00DE1AB1" w:rsidRDefault="00107276" w:rsidP="006C3446">
            <w:pPr>
              <w:ind w:left="342"/>
              <w:jc w:val="both"/>
              <w:rPr>
                <w:rFonts w:eastAsia="Calibri"/>
              </w:rPr>
            </w:pPr>
            <w:r w:rsidRPr="00DE1AB1">
              <w:rPr>
                <w:rFonts w:eastAsia="Calibri"/>
                <w:sz w:val="22"/>
                <w:szCs w:val="22"/>
              </w:rPr>
              <w:t>Coordinate with</w:t>
            </w:r>
          </w:p>
        </w:tc>
        <w:tc>
          <w:tcPr>
            <w:tcW w:w="5760" w:type="dxa"/>
            <w:vAlign w:val="center"/>
          </w:tcPr>
          <w:p w:rsidR="00107276" w:rsidRPr="00DE1AB1" w:rsidRDefault="00107276" w:rsidP="006C3446">
            <w:pPr>
              <w:jc w:val="both"/>
              <w:rPr>
                <w:rFonts w:eastAsia="Calibri"/>
              </w:rPr>
            </w:pPr>
            <w:r>
              <w:rPr>
                <w:rFonts w:eastAsia="Calibri"/>
              </w:rPr>
              <w:t>Inventory management team, forecasting and supply planning, distribution team, fund</w:t>
            </w:r>
          </w:p>
        </w:tc>
      </w:tr>
      <w:tr w:rsidR="00107276" w:rsidRPr="00DE1AB1" w:rsidTr="006C3446">
        <w:trPr>
          <w:trHeight w:val="260"/>
        </w:trPr>
        <w:tc>
          <w:tcPr>
            <w:tcW w:w="4248" w:type="dxa"/>
          </w:tcPr>
          <w:p w:rsidR="00107276" w:rsidRPr="00DE1AB1" w:rsidRDefault="00107276" w:rsidP="006C3446">
            <w:pPr>
              <w:ind w:left="342"/>
              <w:jc w:val="both"/>
              <w:rPr>
                <w:rFonts w:eastAsia="Calibri"/>
              </w:rPr>
            </w:pPr>
            <w:r w:rsidRPr="00DE1AB1">
              <w:rPr>
                <w:rFonts w:eastAsia="Calibri"/>
                <w:sz w:val="22"/>
                <w:szCs w:val="22"/>
              </w:rPr>
              <w:t>System &amp; Process in which it participate</w:t>
            </w:r>
          </w:p>
        </w:tc>
        <w:tc>
          <w:tcPr>
            <w:tcW w:w="5760" w:type="dxa"/>
          </w:tcPr>
          <w:p w:rsidR="00107276" w:rsidRPr="00DE1AB1" w:rsidRDefault="00107276" w:rsidP="006C3446">
            <w:pPr>
              <w:jc w:val="both"/>
              <w:rPr>
                <w:rFonts w:eastAsia="Calibri"/>
              </w:rPr>
            </w:pPr>
          </w:p>
        </w:tc>
      </w:tr>
      <w:tr w:rsidR="00107276" w:rsidRPr="00DE1AB1" w:rsidTr="006C3446">
        <w:trPr>
          <w:trHeight w:val="170"/>
        </w:trPr>
        <w:tc>
          <w:tcPr>
            <w:tcW w:w="4248" w:type="dxa"/>
          </w:tcPr>
          <w:p w:rsidR="00107276" w:rsidRPr="00DE1AB1" w:rsidRDefault="00107276" w:rsidP="006C3446">
            <w:pPr>
              <w:ind w:left="342"/>
              <w:jc w:val="both"/>
              <w:rPr>
                <w:rFonts w:eastAsia="Calibri"/>
              </w:rPr>
            </w:pPr>
            <w:r w:rsidRPr="00DE1AB1">
              <w:rPr>
                <w:rFonts w:eastAsia="Calibri"/>
                <w:sz w:val="22"/>
                <w:szCs w:val="22"/>
              </w:rPr>
              <w:t>Number of Post</w:t>
            </w:r>
          </w:p>
        </w:tc>
        <w:tc>
          <w:tcPr>
            <w:tcW w:w="5760" w:type="dxa"/>
          </w:tcPr>
          <w:p w:rsidR="00107276" w:rsidRPr="00DE1AB1" w:rsidRDefault="00107276" w:rsidP="006C3446">
            <w:pPr>
              <w:jc w:val="both"/>
              <w:rPr>
                <w:rFonts w:eastAsia="Calibri"/>
              </w:rPr>
            </w:pPr>
            <w:r>
              <w:rPr>
                <w:rFonts w:eastAsia="Calibri"/>
              </w:rPr>
              <w:t>2</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Expected outcome from the process</w:t>
            </w:r>
          </w:p>
        </w:tc>
        <w:tc>
          <w:tcPr>
            <w:tcW w:w="5760" w:type="dxa"/>
          </w:tcPr>
          <w:p w:rsidR="00107276" w:rsidRPr="004B1AF0" w:rsidRDefault="00107276" w:rsidP="00057452">
            <w:pPr>
              <w:numPr>
                <w:ilvl w:val="0"/>
                <w:numId w:val="112"/>
              </w:numPr>
              <w:ind w:left="342"/>
              <w:jc w:val="both"/>
              <w:rPr>
                <w:rFonts w:eastAsia="Calibri"/>
              </w:rPr>
            </w:pPr>
            <w:r w:rsidRPr="004B1AF0">
              <w:rPr>
                <w:rFonts w:eastAsia="Calibri"/>
                <w:sz w:val="22"/>
                <w:szCs w:val="22"/>
              </w:rPr>
              <w:t xml:space="preserve">Proper and timely receiving, storage and dispatch of pharmaceuticals at PFSA center and  Hubs </w:t>
            </w:r>
          </w:p>
          <w:p w:rsidR="00107276" w:rsidRPr="00DE1AB1" w:rsidRDefault="00107276" w:rsidP="006C3446">
            <w:pPr>
              <w:pStyle w:val="ListParagraph"/>
              <w:ind w:left="342"/>
              <w:jc w:val="both"/>
              <w:rPr>
                <w:rFonts w:eastAsia="Calibri"/>
              </w:rPr>
            </w:pPr>
          </w:p>
        </w:tc>
      </w:tr>
      <w:tr w:rsidR="00107276" w:rsidRPr="00DE1AB1" w:rsidTr="00EB0BE7">
        <w:trPr>
          <w:trHeight w:val="1502"/>
        </w:trPr>
        <w:tc>
          <w:tcPr>
            <w:tcW w:w="4248" w:type="dxa"/>
          </w:tcPr>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5760" w:type="dxa"/>
          </w:tcPr>
          <w:p w:rsidR="00107276" w:rsidRPr="004B1AF0" w:rsidRDefault="00107276" w:rsidP="00057452">
            <w:pPr>
              <w:numPr>
                <w:ilvl w:val="0"/>
                <w:numId w:val="112"/>
              </w:numPr>
              <w:jc w:val="both"/>
              <w:rPr>
                <w:rFonts w:eastAsia="Calibri"/>
              </w:rPr>
            </w:pPr>
            <w:r w:rsidRPr="00DE1AB1">
              <w:rPr>
                <w:rFonts w:eastAsia="Calibri"/>
                <w:sz w:val="22"/>
                <w:szCs w:val="22"/>
              </w:rPr>
              <w:t>Develop, implement, and monitor</w:t>
            </w:r>
            <w:r w:rsidRPr="004B1AF0">
              <w:rPr>
                <w:rFonts w:eastAsia="Calibri"/>
                <w:sz w:val="22"/>
                <w:szCs w:val="22"/>
              </w:rPr>
              <w:t xml:space="preserve"> annual, quarter, monthly, weekly and daily work plan</w:t>
            </w:r>
            <w:r>
              <w:rPr>
                <w:rFonts w:eastAsia="Calibri"/>
                <w:sz w:val="22"/>
                <w:szCs w:val="22"/>
              </w:rPr>
              <w:t xml:space="preserve"> of the case team and </w:t>
            </w:r>
            <w:r w:rsidRPr="00880E2B">
              <w:rPr>
                <w:rFonts w:eastAsia="Calibri"/>
                <w:sz w:val="22"/>
                <w:szCs w:val="22"/>
              </w:rPr>
              <w:t xml:space="preserve">periodic performance reports of the </w:t>
            </w:r>
            <w:r>
              <w:rPr>
                <w:rFonts w:eastAsia="Calibri"/>
                <w:sz w:val="22"/>
                <w:szCs w:val="22"/>
              </w:rPr>
              <w:t>team</w:t>
            </w:r>
          </w:p>
          <w:p w:rsidR="00107276" w:rsidRPr="00DE1AB1" w:rsidRDefault="00107276" w:rsidP="00057452">
            <w:pPr>
              <w:numPr>
                <w:ilvl w:val="0"/>
                <w:numId w:val="112"/>
              </w:numPr>
              <w:jc w:val="both"/>
              <w:rPr>
                <w:rFonts w:eastAsia="Calibri"/>
              </w:rPr>
            </w:pPr>
            <w:r w:rsidRPr="00DE1AB1">
              <w:rPr>
                <w:rFonts w:eastAsia="Calibri"/>
                <w:sz w:val="22"/>
                <w:szCs w:val="22"/>
              </w:rPr>
              <w:t>Develop</w:t>
            </w:r>
            <w:r>
              <w:rPr>
                <w:rFonts w:eastAsia="Calibri"/>
                <w:sz w:val="22"/>
                <w:szCs w:val="22"/>
              </w:rPr>
              <w:t xml:space="preserve"> key performance indicators of the receiving, storage, dispatch activities and monitor performance based on the agreed indicators</w:t>
            </w:r>
            <w:r w:rsidRPr="00DE1AB1">
              <w:rPr>
                <w:rFonts w:eastAsia="Calibri"/>
                <w:sz w:val="22"/>
                <w:szCs w:val="22"/>
              </w:rPr>
              <w:t>.</w:t>
            </w:r>
          </w:p>
          <w:p w:rsidR="00107276" w:rsidRPr="008D3BC4" w:rsidRDefault="00107276" w:rsidP="00057452">
            <w:pPr>
              <w:numPr>
                <w:ilvl w:val="0"/>
                <w:numId w:val="112"/>
              </w:numPr>
              <w:jc w:val="both"/>
              <w:rPr>
                <w:rFonts w:eastAsia="Calibri"/>
              </w:rPr>
            </w:pPr>
            <w:r w:rsidRPr="008D3BC4">
              <w:rPr>
                <w:rFonts w:eastAsia="Calibri"/>
                <w:sz w:val="22"/>
                <w:szCs w:val="22"/>
              </w:rPr>
              <w:t>Mobilizes more staff or relocates staff to areas with work overloads.</w:t>
            </w:r>
          </w:p>
          <w:p w:rsidR="00107276" w:rsidRPr="00DE1AB1" w:rsidRDefault="00107276" w:rsidP="00057452">
            <w:pPr>
              <w:numPr>
                <w:ilvl w:val="0"/>
                <w:numId w:val="112"/>
              </w:numPr>
              <w:jc w:val="both"/>
              <w:rPr>
                <w:rFonts w:eastAsia="Calibri"/>
              </w:rPr>
            </w:pPr>
            <w:r w:rsidRPr="00DE1AB1">
              <w:rPr>
                <w:rFonts w:eastAsia="Calibri"/>
                <w:sz w:val="22"/>
                <w:szCs w:val="22"/>
              </w:rPr>
              <w:t xml:space="preserve">Ensure resources allocated for the implementation of the new WMS </w:t>
            </w:r>
          </w:p>
          <w:p w:rsidR="00107276" w:rsidRPr="00DE1AB1" w:rsidRDefault="00107276" w:rsidP="00057452">
            <w:pPr>
              <w:numPr>
                <w:ilvl w:val="0"/>
                <w:numId w:val="112"/>
              </w:numPr>
              <w:jc w:val="both"/>
              <w:rPr>
                <w:rFonts w:eastAsia="Calibri"/>
              </w:rPr>
            </w:pPr>
            <w:r w:rsidRPr="00DE1AB1">
              <w:rPr>
                <w:rFonts w:eastAsia="Calibri"/>
                <w:sz w:val="22"/>
                <w:szCs w:val="22"/>
              </w:rPr>
              <w:t>Prepares  plan</w:t>
            </w:r>
            <w:r>
              <w:rPr>
                <w:rFonts w:eastAsia="Calibri"/>
                <w:sz w:val="22"/>
                <w:szCs w:val="22"/>
              </w:rPr>
              <w:t xml:space="preserve"> for </w:t>
            </w:r>
            <w:r w:rsidRPr="00DE1AB1">
              <w:rPr>
                <w:rFonts w:eastAsia="Calibri"/>
                <w:sz w:val="22"/>
                <w:szCs w:val="22"/>
              </w:rPr>
              <w:t xml:space="preserve">incoming shipment and </w:t>
            </w:r>
            <w:r>
              <w:rPr>
                <w:rFonts w:eastAsia="Calibri"/>
                <w:sz w:val="22"/>
                <w:szCs w:val="22"/>
              </w:rPr>
              <w:t xml:space="preserve">arrange </w:t>
            </w:r>
            <w:r w:rsidRPr="00DE1AB1">
              <w:rPr>
                <w:rFonts w:eastAsia="Calibri"/>
                <w:sz w:val="22"/>
                <w:szCs w:val="22"/>
              </w:rPr>
              <w:t>area</w:t>
            </w:r>
            <w:r>
              <w:rPr>
                <w:rFonts w:eastAsia="Calibri"/>
                <w:sz w:val="22"/>
                <w:szCs w:val="22"/>
              </w:rPr>
              <w:t>s</w:t>
            </w:r>
            <w:r w:rsidRPr="00DE1AB1">
              <w:rPr>
                <w:rFonts w:eastAsia="Calibri"/>
                <w:sz w:val="22"/>
                <w:szCs w:val="22"/>
              </w:rPr>
              <w:t xml:space="preserve"> for receiving, storage and dispatch of pharmaceuticals</w:t>
            </w:r>
          </w:p>
          <w:p w:rsidR="00107276" w:rsidRPr="008D3BC4" w:rsidRDefault="00107276" w:rsidP="00057452">
            <w:pPr>
              <w:numPr>
                <w:ilvl w:val="0"/>
                <w:numId w:val="112"/>
              </w:numPr>
              <w:jc w:val="both"/>
              <w:rPr>
                <w:rFonts w:eastAsia="Calibri"/>
              </w:rPr>
            </w:pPr>
            <w:r w:rsidRPr="008D3BC4">
              <w:rPr>
                <w:rFonts w:eastAsia="Calibri"/>
                <w:sz w:val="22"/>
                <w:szCs w:val="22"/>
              </w:rPr>
              <w:t>Conducts walkthroughs with concerned customers where there are delays</w:t>
            </w:r>
          </w:p>
          <w:p w:rsidR="00107276" w:rsidRPr="00DE1AB1" w:rsidRDefault="00107276" w:rsidP="00057452">
            <w:pPr>
              <w:numPr>
                <w:ilvl w:val="0"/>
                <w:numId w:val="112"/>
              </w:numPr>
              <w:jc w:val="both"/>
              <w:rPr>
                <w:rFonts w:eastAsia="Calibri"/>
              </w:rPr>
            </w:pPr>
            <w:r>
              <w:rPr>
                <w:rFonts w:eastAsia="Calibri"/>
                <w:sz w:val="22"/>
                <w:szCs w:val="22"/>
              </w:rPr>
              <w:t xml:space="preserve">Track </w:t>
            </w:r>
            <w:r w:rsidRPr="00DE1AB1">
              <w:rPr>
                <w:rFonts w:eastAsia="Calibri"/>
                <w:sz w:val="22"/>
                <w:szCs w:val="22"/>
              </w:rPr>
              <w:t xml:space="preserve">damaged &amp; missed items </w:t>
            </w:r>
            <w:r>
              <w:rPr>
                <w:rFonts w:eastAsia="Calibri"/>
                <w:sz w:val="22"/>
                <w:szCs w:val="22"/>
              </w:rPr>
              <w:t>and report</w:t>
            </w:r>
            <w:r w:rsidRPr="00DE1AB1">
              <w:rPr>
                <w:rFonts w:eastAsia="Calibri"/>
                <w:sz w:val="22"/>
                <w:szCs w:val="22"/>
              </w:rPr>
              <w:t xml:space="preserve"> to finance and procurement  </w:t>
            </w:r>
            <w:r>
              <w:rPr>
                <w:rFonts w:eastAsia="Calibri"/>
                <w:sz w:val="22"/>
                <w:szCs w:val="22"/>
              </w:rPr>
              <w:t>sub processes</w:t>
            </w:r>
          </w:p>
          <w:p w:rsidR="00107276" w:rsidRPr="00DE1AB1" w:rsidRDefault="00107276" w:rsidP="00057452">
            <w:pPr>
              <w:numPr>
                <w:ilvl w:val="0"/>
                <w:numId w:val="112"/>
              </w:numPr>
              <w:jc w:val="both"/>
              <w:rPr>
                <w:rFonts w:eastAsia="Calibri"/>
              </w:rPr>
            </w:pPr>
            <w:r w:rsidRPr="00DE1AB1">
              <w:rPr>
                <w:rFonts w:eastAsia="Calibri"/>
                <w:sz w:val="22"/>
                <w:szCs w:val="22"/>
              </w:rPr>
              <w:t>Maintains records and coordinates the periodic safety inspection and testing of specialized utility equipment.</w:t>
            </w:r>
          </w:p>
          <w:p w:rsidR="00107276" w:rsidRPr="00DE1AB1" w:rsidRDefault="00107276" w:rsidP="00057452">
            <w:pPr>
              <w:numPr>
                <w:ilvl w:val="0"/>
                <w:numId w:val="112"/>
              </w:numPr>
              <w:jc w:val="both"/>
              <w:rPr>
                <w:rFonts w:eastAsia="Calibri"/>
              </w:rPr>
            </w:pPr>
            <w:r w:rsidRPr="00DE1AB1">
              <w:rPr>
                <w:rFonts w:eastAsia="Calibri"/>
                <w:sz w:val="22"/>
                <w:szCs w:val="22"/>
              </w:rPr>
              <w:t>Expedites the daily flow of all special order SKU’s to include receiving, labeling, locating and timely shipping.</w:t>
            </w:r>
          </w:p>
          <w:p w:rsidR="00107276" w:rsidRPr="00DE1AB1" w:rsidRDefault="00107276" w:rsidP="00057452">
            <w:pPr>
              <w:numPr>
                <w:ilvl w:val="0"/>
                <w:numId w:val="112"/>
              </w:numPr>
              <w:jc w:val="both"/>
              <w:rPr>
                <w:rFonts w:eastAsia="Calibri"/>
              </w:rPr>
            </w:pPr>
            <w:r w:rsidRPr="00DE1AB1">
              <w:rPr>
                <w:rFonts w:eastAsia="Calibri"/>
                <w:sz w:val="22"/>
                <w:szCs w:val="22"/>
              </w:rPr>
              <w:t>Troubleshoots all special order problems from time of receipt.</w:t>
            </w:r>
          </w:p>
          <w:p w:rsidR="00107276" w:rsidRPr="00DE1AB1" w:rsidRDefault="00107276" w:rsidP="00057452">
            <w:pPr>
              <w:numPr>
                <w:ilvl w:val="0"/>
                <w:numId w:val="112"/>
              </w:numPr>
              <w:jc w:val="both"/>
              <w:rPr>
                <w:rFonts w:eastAsia="Calibri"/>
              </w:rPr>
            </w:pPr>
            <w:r w:rsidRPr="00DE1AB1">
              <w:rPr>
                <w:rFonts w:eastAsia="Calibri"/>
                <w:sz w:val="22"/>
                <w:szCs w:val="22"/>
              </w:rPr>
              <w:t>Investigate  source and cause for damaged and missing product during receiving</w:t>
            </w:r>
          </w:p>
          <w:p w:rsidR="00107276" w:rsidRPr="00DE1AB1" w:rsidRDefault="00107276" w:rsidP="00057452">
            <w:pPr>
              <w:numPr>
                <w:ilvl w:val="0"/>
                <w:numId w:val="112"/>
              </w:numPr>
              <w:jc w:val="both"/>
              <w:rPr>
                <w:rFonts w:eastAsia="Calibri"/>
              </w:rPr>
            </w:pPr>
            <w:r w:rsidRPr="00DE1AB1">
              <w:rPr>
                <w:rFonts w:eastAsia="Calibri"/>
                <w:sz w:val="22"/>
                <w:szCs w:val="22"/>
              </w:rPr>
              <w:t>Supervise the proper functioning of cold room, rich trucks and other WHE</w:t>
            </w:r>
          </w:p>
          <w:p w:rsidR="00107276" w:rsidRPr="00DE1AB1" w:rsidRDefault="00107276" w:rsidP="00057452">
            <w:pPr>
              <w:numPr>
                <w:ilvl w:val="0"/>
                <w:numId w:val="112"/>
              </w:numPr>
              <w:jc w:val="both"/>
              <w:rPr>
                <w:rFonts w:eastAsia="Calibri"/>
              </w:rPr>
            </w:pPr>
            <w:r>
              <w:rPr>
                <w:rFonts w:eastAsia="Calibri"/>
                <w:sz w:val="22"/>
                <w:szCs w:val="22"/>
              </w:rPr>
              <w:t xml:space="preserve">Contribute to </w:t>
            </w:r>
            <w:r w:rsidRPr="00DE1AB1">
              <w:rPr>
                <w:rFonts w:eastAsia="Calibri"/>
                <w:sz w:val="22"/>
                <w:szCs w:val="22"/>
              </w:rPr>
              <w:t>a cycle count program in a perpetual inventory environment and results to identify necessary recounts and processes to be monitored and provide</w:t>
            </w:r>
            <w:r>
              <w:rPr>
                <w:rFonts w:eastAsia="Calibri"/>
                <w:sz w:val="22"/>
                <w:szCs w:val="22"/>
              </w:rPr>
              <w:t xml:space="preserve"> regular reports on the results with inventory management team</w:t>
            </w:r>
          </w:p>
          <w:p w:rsidR="00107276" w:rsidRPr="00DE1AB1" w:rsidRDefault="00107276" w:rsidP="00057452">
            <w:pPr>
              <w:numPr>
                <w:ilvl w:val="0"/>
                <w:numId w:val="112"/>
              </w:numPr>
              <w:jc w:val="both"/>
              <w:rPr>
                <w:rFonts w:eastAsia="Calibri"/>
              </w:rPr>
            </w:pPr>
            <w:r w:rsidRPr="00DE1AB1">
              <w:rPr>
                <w:rFonts w:eastAsia="Calibri"/>
                <w:sz w:val="22"/>
                <w:szCs w:val="22"/>
              </w:rPr>
              <w:t>Work with key personnel to effectively implement process improvements to operational procedures in an effort to proactively optimize overall location and item level accuracy and maintain the highest possible productivity levels.</w:t>
            </w:r>
          </w:p>
          <w:p w:rsidR="00107276" w:rsidRPr="00DE1AB1" w:rsidRDefault="00107276" w:rsidP="00057452">
            <w:pPr>
              <w:numPr>
                <w:ilvl w:val="0"/>
                <w:numId w:val="112"/>
              </w:numPr>
              <w:jc w:val="both"/>
              <w:rPr>
                <w:rFonts w:eastAsia="Calibri"/>
              </w:rPr>
            </w:pPr>
            <w:r>
              <w:rPr>
                <w:rFonts w:eastAsia="Calibri"/>
                <w:sz w:val="22"/>
                <w:szCs w:val="22"/>
              </w:rPr>
              <w:t>Contribute in managing</w:t>
            </w:r>
            <w:r w:rsidRPr="00DE1AB1">
              <w:rPr>
                <w:rFonts w:eastAsia="Calibri"/>
                <w:sz w:val="22"/>
                <w:szCs w:val="22"/>
              </w:rPr>
              <w:t xml:space="preserve"> short expiry and slow moving products </w:t>
            </w:r>
          </w:p>
          <w:p w:rsidR="00107276" w:rsidRDefault="00107276" w:rsidP="00057452">
            <w:pPr>
              <w:numPr>
                <w:ilvl w:val="0"/>
                <w:numId w:val="112"/>
              </w:numPr>
              <w:jc w:val="both"/>
              <w:rPr>
                <w:rFonts w:eastAsia="Calibri"/>
              </w:rPr>
            </w:pPr>
            <w:r w:rsidRPr="00627E36">
              <w:rPr>
                <w:rFonts w:eastAsia="Calibri"/>
                <w:sz w:val="22"/>
                <w:szCs w:val="22"/>
              </w:rPr>
              <w:t>Devise a mechanism to maximize warehouse space utilization</w:t>
            </w:r>
          </w:p>
          <w:p w:rsidR="00107276" w:rsidRPr="00627E36" w:rsidRDefault="00107276" w:rsidP="00057452">
            <w:pPr>
              <w:numPr>
                <w:ilvl w:val="0"/>
                <w:numId w:val="112"/>
              </w:numPr>
              <w:jc w:val="both"/>
              <w:rPr>
                <w:rFonts w:eastAsia="Calibri"/>
              </w:rPr>
            </w:pPr>
            <w:r>
              <w:rPr>
                <w:rFonts w:eastAsia="Calibri"/>
                <w:sz w:val="22"/>
                <w:szCs w:val="22"/>
              </w:rPr>
              <w:t>Approve labor cost for contract workers  and submit it to process owner</w:t>
            </w:r>
          </w:p>
          <w:p w:rsidR="00107276" w:rsidRPr="00DE1AB1" w:rsidRDefault="00107276" w:rsidP="00057452">
            <w:pPr>
              <w:numPr>
                <w:ilvl w:val="0"/>
                <w:numId w:val="112"/>
              </w:numPr>
              <w:jc w:val="both"/>
              <w:rPr>
                <w:rFonts w:eastAsia="Calibri"/>
              </w:rPr>
            </w:pPr>
            <w:r>
              <w:rPr>
                <w:rFonts w:eastAsia="Calibri"/>
                <w:sz w:val="22"/>
                <w:szCs w:val="22"/>
              </w:rPr>
              <w:t>Contribute in enhancing</w:t>
            </w:r>
            <w:r w:rsidRPr="00DE1AB1">
              <w:rPr>
                <w:rFonts w:eastAsia="Calibri"/>
                <w:sz w:val="22"/>
                <w:szCs w:val="22"/>
              </w:rPr>
              <w:t xml:space="preserve"> stock visibility and traceability at all levels</w:t>
            </w:r>
            <w:r>
              <w:rPr>
                <w:rFonts w:eastAsia="Calibri"/>
                <w:sz w:val="22"/>
                <w:szCs w:val="22"/>
              </w:rPr>
              <w:t xml:space="preserve"> ( Batch sorting, expiry tracking, FEFO)</w:t>
            </w:r>
          </w:p>
          <w:p w:rsidR="00107276" w:rsidRPr="00DE1AB1" w:rsidRDefault="00107276" w:rsidP="00057452">
            <w:pPr>
              <w:numPr>
                <w:ilvl w:val="0"/>
                <w:numId w:val="112"/>
              </w:numPr>
              <w:jc w:val="both"/>
              <w:rPr>
                <w:rFonts w:eastAsia="Calibri"/>
              </w:rPr>
            </w:pPr>
            <w:r w:rsidRPr="00DE1AB1">
              <w:rPr>
                <w:rFonts w:eastAsia="Calibri"/>
                <w:sz w:val="22"/>
                <w:szCs w:val="22"/>
              </w:rPr>
              <w:t xml:space="preserve">Ensures that inventory is managed efficiently and effectively in accordance with guidelines, policies and </w:t>
            </w:r>
            <w:r w:rsidRPr="00DE1AB1">
              <w:rPr>
                <w:rFonts w:eastAsia="Calibri"/>
                <w:sz w:val="22"/>
                <w:szCs w:val="22"/>
              </w:rPr>
              <w:lastRenderedPageBreak/>
              <w:t>procedures.</w:t>
            </w:r>
          </w:p>
          <w:p w:rsidR="00107276" w:rsidRPr="00DE1AB1" w:rsidRDefault="00107276" w:rsidP="00057452">
            <w:pPr>
              <w:numPr>
                <w:ilvl w:val="0"/>
                <w:numId w:val="112"/>
              </w:numPr>
              <w:jc w:val="both"/>
              <w:rPr>
                <w:rFonts w:eastAsia="Calibri"/>
              </w:rPr>
            </w:pPr>
            <w:r w:rsidRPr="00DE1AB1">
              <w:rPr>
                <w:rFonts w:eastAsia="Calibri"/>
                <w:sz w:val="22"/>
                <w:szCs w:val="22"/>
              </w:rPr>
              <w:t>Monitors special order returns, provides reporting and ensures quick returns.</w:t>
            </w:r>
          </w:p>
          <w:p w:rsidR="00107276" w:rsidRPr="00DE1AB1" w:rsidRDefault="00107276" w:rsidP="00057452">
            <w:pPr>
              <w:numPr>
                <w:ilvl w:val="0"/>
                <w:numId w:val="112"/>
              </w:numPr>
              <w:jc w:val="both"/>
              <w:rPr>
                <w:rFonts w:eastAsia="Calibri"/>
              </w:rPr>
            </w:pPr>
            <w:r w:rsidRPr="00DE1AB1">
              <w:rPr>
                <w:rFonts w:eastAsia="Calibri"/>
                <w:sz w:val="22"/>
                <w:szCs w:val="22"/>
              </w:rPr>
              <w:t>Organizes and maintains warehouse and inventory yard areas for efficient material storage and handling</w:t>
            </w:r>
          </w:p>
          <w:p w:rsidR="00107276" w:rsidRPr="00DE1AB1" w:rsidRDefault="00107276" w:rsidP="00057452">
            <w:pPr>
              <w:numPr>
                <w:ilvl w:val="0"/>
                <w:numId w:val="112"/>
              </w:numPr>
              <w:jc w:val="both"/>
              <w:rPr>
                <w:rFonts w:eastAsia="Calibri"/>
              </w:rPr>
            </w:pPr>
            <w:r>
              <w:rPr>
                <w:rFonts w:eastAsia="Calibri"/>
              </w:rPr>
              <w:t>Motivate and evaluate periodic performance of teams</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Education</w:t>
            </w:r>
          </w:p>
        </w:tc>
        <w:tc>
          <w:tcPr>
            <w:tcW w:w="5760" w:type="dxa"/>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 xml:space="preserve">B. pharm or B. Pharm with advanced degree in supply chain management, business administration, public health or PHD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Salary</w:t>
            </w:r>
          </w:p>
        </w:tc>
        <w:tc>
          <w:tcPr>
            <w:tcW w:w="5760" w:type="dxa"/>
          </w:tcPr>
          <w:p w:rsidR="00107276" w:rsidRPr="00DE1AB1" w:rsidRDefault="00107276" w:rsidP="006C3446">
            <w:pPr>
              <w:ind w:left="342"/>
              <w:jc w:val="both"/>
              <w:rPr>
                <w:rFonts w:eastAsia="Calibri"/>
              </w:rPr>
            </w:pP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Minimum Work Experience</w:t>
            </w:r>
          </w:p>
        </w:tc>
        <w:tc>
          <w:tcPr>
            <w:tcW w:w="5760" w:type="dxa"/>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5</w:t>
            </w:r>
            <w:r w:rsidRPr="00DE1AB1">
              <w:rPr>
                <w:rFonts w:eastAsia="Calibri"/>
                <w:sz w:val="22"/>
                <w:szCs w:val="22"/>
              </w:rPr>
              <w:t xml:space="preserve"> years  </w:t>
            </w:r>
            <w:r>
              <w:rPr>
                <w:rFonts w:eastAsia="Calibri"/>
                <w:sz w:val="22"/>
                <w:szCs w:val="22"/>
              </w:rPr>
              <w:t>(B. pharm), 3 years ( advanced degree)</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Knowledge and Skills</w:t>
            </w:r>
          </w:p>
        </w:tc>
        <w:tc>
          <w:tcPr>
            <w:tcW w:w="5760" w:type="dxa"/>
          </w:tcPr>
          <w:p w:rsidR="00107276" w:rsidRPr="00627E36" w:rsidRDefault="00107276" w:rsidP="00057452">
            <w:pPr>
              <w:numPr>
                <w:ilvl w:val="0"/>
                <w:numId w:val="111"/>
              </w:numPr>
              <w:jc w:val="both"/>
              <w:rPr>
                <w:rFonts w:eastAsia="Calibri"/>
              </w:rPr>
            </w:pPr>
            <w:r w:rsidRPr="00627E36">
              <w:rPr>
                <w:rFonts w:eastAsia="Calibri"/>
              </w:rPr>
              <w:t xml:space="preserve">Working knowledge and understanding of </w:t>
            </w:r>
            <w:r>
              <w:rPr>
                <w:rFonts w:eastAsia="Calibri"/>
              </w:rPr>
              <w:t xml:space="preserve">warehouse management </w:t>
            </w:r>
          </w:p>
          <w:p w:rsidR="00107276" w:rsidRPr="00627E36" w:rsidRDefault="00107276" w:rsidP="00057452">
            <w:pPr>
              <w:numPr>
                <w:ilvl w:val="0"/>
                <w:numId w:val="111"/>
              </w:numPr>
              <w:jc w:val="both"/>
              <w:rPr>
                <w:rFonts w:eastAsia="Calibri"/>
              </w:rPr>
            </w:pPr>
            <w:r w:rsidRPr="00627E36">
              <w:rPr>
                <w:rFonts w:eastAsia="Calibri"/>
              </w:rPr>
              <w:t>Ability to analyze and communicate information.</w:t>
            </w:r>
          </w:p>
          <w:p w:rsidR="00107276" w:rsidRPr="00627E36" w:rsidRDefault="00107276" w:rsidP="00057452">
            <w:pPr>
              <w:numPr>
                <w:ilvl w:val="0"/>
                <w:numId w:val="111"/>
              </w:numPr>
              <w:jc w:val="both"/>
              <w:rPr>
                <w:rFonts w:eastAsia="Calibri"/>
              </w:rPr>
            </w:pPr>
            <w:r w:rsidRPr="00627E36">
              <w:rPr>
                <w:rFonts w:eastAsia="Calibri"/>
              </w:rPr>
              <w:t>Proven problem solving abilities and analytical skills</w:t>
            </w:r>
          </w:p>
          <w:p w:rsidR="00107276" w:rsidRPr="00627E36" w:rsidRDefault="00107276" w:rsidP="00057452">
            <w:pPr>
              <w:numPr>
                <w:ilvl w:val="0"/>
                <w:numId w:val="111"/>
              </w:numPr>
              <w:jc w:val="both"/>
              <w:rPr>
                <w:rFonts w:eastAsia="Calibri"/>
              </w:rPr>
            </w:pPr>
            <w:r w:rsidRPr="00627E36">
              <w:rPr>
                <w:rFonts w:eastAsia="Calibri"/>
              </w:rPr>
              <w:t>Effective organizational and interpersonal skills</w:t>
            </w:r>
          </w:p>
          <w:p w:rsidR="00107276" w:rsidRPr="00627E36" w:rsidRDefault="00107276" w:rsidP="00057452">
            <w:pPr>
              <w:numPr>
                <w:ilvl w:val="0"/>
                <w:numId w:val="111"/>
              </w:numPr>
              <w:jc w:val="both"/>
              <w:rPr>
                <w:rFonts w:eastAsia="Calibri"/>
              </w:rPr>
            </w:pPr>
            <w:r w:rsidRPr="00627E36">
              <w:rPr>
                <w:rFonts w:eastAsia="Calibri"/>
              </w:rPr>
              <w:t>Strong attention to detail and follow-through skills</w:t>
            </w:r>
          </w:p>
          <w:p w:rsidR="00107276" w:rsidRPr="00627E36" w:rsidRDefault="00107276" w:rsidP="00057452">
            <w:pPr>
              <w:numPr>
                <w:ilvl w:val="0"/>
                <w:numId w:val="111"/>
              </w:numPr>
              <w:jc w:val="both"/>
              <w:rPr>
                <w:rFonts w:eastAsia="Calibri"/>
              </w:rPr>
            </w:pPr>
            <w:r w:rsidRPr="00627E36">
              <w:rPr>
                <w:rFonts w:eastAsia="Calibri"/>
              </w:rPr>
              <w:t>Must have the ability to work independently</w:t>
            </w:r>
          </w:p>
          <w:p w:rsidR="00107276" w:rsidRPr="00627E36" w:rsidRDefault="00107276" w:rsidP="00057452">
            <w:pPr>
              <w:numPr>
                <w:ilvl w:val="0"/>
                <w:numId w:val="111"/>
              </w:numPr>
              <w:jc w:val="both"/>
              <w:rPr>
                <w:rFonts w:eastAsia="Calibri"/>
              </w:rPr>
            </w:pPr>
            <w:r w:rsidRPr="00627E36">
              <w:rPr>
                <w:rFonts w:eastAsia="Calibri"/>
              </w:rPr>
              <w:t>Coaching and supporting skill</w:t>
            </w:r>
          </w:p>
          <w:p w:rsidR="00107276" w:rsidRPr="00DE1AB1" w:rsidRDefault="00107276" w:rsidP="006C3446">
            <w:pPr>
              <w:ind w:left="342"/>
              <w:jc w:val="both"/>
              <w:rPr>
                <w:rFonts w:eastAsia="Calibri"/>
              </w:rPr>
            </w:pPr>
            <w:r w:rsidRPr="00627E36">
              <w:rPr>
                <w:rFonts w:eastAsia="Calibri"/>
              </w:rPr>
              <w:t>Proven ability in using Microsoft offices ( Word, excel, and PowerPoint)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Personal Characteristics and attitudes</w:t>
            </w:r>
          </w:p>
        </w:tc>
        <w:tc>
          <w:tcPr>
            <w:tcW w:w="5760" w:type="dxa"/>
            <w:vAlign w:val="bottom"/>
          </w:tcPr>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Good inter personal relationship and Capacity for   team work</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Ability to work productively without time limit and under pressure</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High level of responsibility and professional ethics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Determined, proactive and creative</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Focused, result oriented and self-disciplined</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 xml:space="preserve">Receptive to and able to facilitate change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Additional Trainings Needed</w:t>
            </w:r>
          </w:p>
        </w:tc>
        <w:tc>
          <w:tcPr>
            <w:tcW w:w="5760" w:type="dxa"/>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Basic training on w</w:t>
            </w:r>
            <w:r w:rsidRPr="00DE1AB1">
              <w:rPr>
                <w:rFonts w:eastAsia="Calibri"/>
                <w:sz w:val="22"/>
                <w:szCs w:val="22"/>
              </w:rPr>
              <w:t>arehouse management</w:t>
            </w:r>
          </w:p>
        </w:tc>
      </w:tr>
    </w:tbl>
    <w:p w:rsidR="00107276" w:rsidRPr="00F96392" w:rsidRDefault="00107276" w:rsidP="006C3446">
      <w:pPr>
        <w:rPr>
          <w:bCs/>
        </w:rPr>
      </w:pPr>
      <w:r w:rsidRPr="00F96392">
        <w:t>Job</w:t>
      </w:r>
      <w:r>
        <w:t xml:space="preserve"> description for: 3. Warehouse management officers (RDF, health Program)</w:t>
      </w:r>
    </w:p>
    <w:p w:rsidR="00107276" w:rsidRPr="00DE1AB1" w:rsidRDefault="00107276" w:rsidP="00107276">
      <w:pPr>
        <w:rPr>
          <w:color w:val="000000"/>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107276" w:rsidRPr="00DE1AB1" w:rsidTr="006C3446">
        <w:trPr>
          <w:trHeight w:val="305"/>
        </w:trPr>
        <w:tc>
          <w:tcPr>
            <w:tcW w:w="4248" w:type="dxa"/>
          </w:tcPr>
          <w:p w:rsidR="00107276" w:rsidRPr="00DE1AB1" w:rsidRDefault="00107276" w:rsidP="006C3446">
            <w:pPr>
              <w:ind w:left="342"/>
              <w:jc w:val="both"/>
              <w:rPr>
                <w:rFonts w:eastAsia="Calibri"/>
              </w:rPr>
            </w:pPr>
            <w:r w:rsidRPr="00DE1AB1">
              <w:rPr>
                <w:rFonts w:eastAsia="Calibri"/>
                <w:sz w:val="22"/>
                <w:szCs w:val="22"/>
              </w:rPr>
              <w:t>Process for which it is responsible</w:t>
            </w:r>
          </w:p>
        </w:tc>
        <w:tc>
          <w:tcPr>
            <w:tcW w:w="5760" w:type="dxa"/>
          </w:tcPr>
          <w:p w:rsidR="00107276" w:rsidRPr="00DE1AB1" w:rsidRDefault="00107276" w:rsidP="006C3446">
            <w:pPr>
              <w:jc w:val="both"/>
              <w:rPr>
                <w:rFonts w:eastAsia="Calibri"/>
              </w:rPr>
            </w:pPr>
            <w:r w:rsidRPr="00DE1AB1">
              <w:rPr>
                <w:rFonts w:eastAsia="Calibri"/>
                <w:sz w:val="22"/>
                <w:szCs w:val="22"/>
              </w:rPr>
              <w:t>WIM  Sub process</w:t>
            </w:r>
          </w:p>
        </w:tc>
      </w:tr>
      <w:tr w:rsidR="00107276" w:rsidRPr="00DE1AB1" w:rsidTr="006C3446">
        <w:trPr>
          <w:trHeight w:val="260"/>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Process Level </w:t>
            </w:r>
          </w:p>
        </w:tc>
        <w:tc>
          <w:tcPr>
            <w:tcW w:w="5760" w:type="dxa"/>
          </w:tcPr>
          <w:p w:rsidR="00107276" w:rsidRPr="00DE1AB1" w:rsidRDefault="00107276" w:rsidP="006C3446">
            <w:pPr>
              <w:jc w:val="both"/>
              <w:rPr>
                <w:rFonts w:eastAsia="Calibri"/>
              </w:rPr>
            </w:pPr>
            <w:r>
              <w:rPr>
                <w:rFonts w:eastAsia="Calibri"/>
                <w:sz w:val="22"/>
                <w:szCs w:val="22"/>
              </w:rPr>
              <w:t>Head office or Branch</w:t>
            </w:r>
          </w:p>
        </w:tc>
      </w:tr>
      <w:tr w:rsidR="00107276" w:rsidRPr="00DE1AB1" w:rsidTr="006C3446">
        <w:trPr>
          <w:trHeight w:val="242"/>
        </w:trPr>
        <w:tc>
          <w:tcPr>
            <w:tcW w:w="4248" w:type="dxa"/>
          </w:tcPr>
          <w:p w:rsidR="00107276" w:rsidRPr="00DE1AB1" w:rsidRDefault="00107276" w:rsidP="006C3446">
            <w:pPr>
              <w:ind w:left="342"/>
              <w:jc w:val="both"/>
              <w:rPr>
                <w:rFonts w:eastAsia="Calibri"/>
              </w:rPr>
            </w:pPr>
            <w:r w:rsidRPr="00DE1AB1">
              <w:rPr>
                <w:rFonts w:eastAsia="Calibri"/>
                <w:sz w:val="22"/>
                <w:szCs w:val="22"/>
              </w:rPr>
              <w:t>Job Title</w:t>
            </w:r>
          </w:p>
        </w:tc>
        <w:tc>
          <w:tcPr>
            <w:tcW w:w="5760" w:type="dxa"/>
          </w:tcPr>
          <w:p w:rsidR="00107276" w:rsidRPr="00DE1AB1" w:rsidRDefault="00107276" w:rsidP="006C3446">
            <w:pPr>
              <w:jc w:val="both"/>
              <w:rPr>
                <w:rFonts w:eastAsia="Calibri"/>
              </w:rPr>
            </w:pPr>
            <w:r w:rsidRPr="00AD4B02">
              <w:rPr>
                <w:rFonts w:eastAsia="Calibri"/>
                <w:bCs/>
                <w:sz w:val="22"/>
                <w:szCs w:val="22"/>
              </w:rPr>
              <w:t>Warehouse management officers</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Accountable and Reports to </w:t>
            </w:r>
          </w:p>
        </w:tc>
        <w:tc>
          <w:tcPr>
            <w:tcW w:w="5760" w:type="dxa"/>
          </w:tcPr>
          <w:p w:rsidR="00107276" w:rsidRPr="00DE1AB1" w:rsidRDefault="00107276" w:rsidP="006C3446">
            <w:pPr>
              <w:jc w:val="both"/>
              <w:rPr>
                <w:rFonts w:eastAsia="Calibri"/>
              </w:rPr>
            </w:pPr>
            <w:r w:rsidRPr="00DE1AB1">
              <w:rPr>
                <w:rFonts w:eastAsia="Calibri"/>
                <w:sz w:val="22"/>
                <w:szCs w:val="22"/>
              </w:rPr>
              <w:t>WIM Sub process owner</w:t>
            </w:r>
          </w:p>
        </w:tc>
      </w:tr>
      <w:tr w:rsidR="00107276" w:rsidRPr="00DE1AB1" w:rsidTr="006C3446">
        <w:trPr>
          <w:trHeight w:val="233"/>
        </w:trPr>
        <w:tc>
          <w:tcPr>
            <w:tcW w:w="4248" w:type="dxa"/>
          </w:tcPr>
          <w:p w:rsidR="00107276" w:rsidRPr="00DE1AB1" w:rsidRDefault="00107276" w:rsidP="006C3446">
            <w:pPr>
              <w:ind w:left="342"/>
              <w:jc w:val="both"/>
              <w:rPr>
                <w:rFonts w:eastAsia="Calibri"/>
              </w:rPr>
            </w:pPr>
            <w:r w:rsidRPr="00DE1AB1">
              <w:rPr>
                <w:rFonts w:eastAsia="Calibri"/>
                <w:sz w:val="22"/>
                <w:szCs w:val="22"/>
              </w:rPr>
              <w:t>Coordinate with</w:t>
            </w:r>
          </w:p>
        </w:tc>
        <w:tc>
          <w:tcPr>
            <w:tcW w:w="5760" w:type="dxa"/>
          </w:tcPr>
          <w:p w:rsidR="00107276" w:rsidRPr="00DE1AB1" w:rsidRDefault="00107276" w:rsidP="006C3446">
            <w:pPr>
              <w:jc w:val="both"/>
              <w:rPr>
                <w:rFonts w:eastAsia="Calibri"/>
              </w:rPr>
            </w:pPr>
          </w:p>
        </w:tc>
      </w:tr>
      <w:tr w:rsidR="00107276" w:rsidRPr="00DE1AB1" w:rsidTr="006C3446">
        <w:trPr>
          <w:trHeight w:val="260"/>
        </w:trPr>
        <w:tc>
          <w:tcPr>
            <w:tcW w:w="4248" w:type="dxa"/>
          </w:tcPr>
          <w:p w:rsidR="00107276" w:rsidRPr="00DE1AB1" w:rsidRDefault="00107276" w:rsidP="006C3446">
            <w:pPr>
              <w:ind w:left="342"/>
              <w:jc w:val="both"/>
              <w:rPr>
                <w:rFonts w:eastAsia="Calibri"/>
              </w:rPr>
            </w:pPr>
            <w:r w:rsidRPr="00DE1AB1">
              <w:rPr>
                <w:rFonts w:eastAsia="Calibri"/>
                <w:sz w:val="22"/>
                <w:szCs w:val="22"/>
              </w:rPr>
              <w:t>System &amp; Process in which it participate</w:t>
            </w:r>
          </w:p>
        </w:tc>
        <w:tc>
          <w:tcPr>
            <w:tcW w:w="5760" w:type="dxa"/>
          </w:tcPr>
          <w:p w:rsidR="00107276" w:rsidRPr="00DE1AB1" w:rsidRDefault="00107276" w:rsidP="006C3446">
            <w:pPr>
              <w:ind w:left="342"/>
              <w:jc w:val="both"/>
              <w:rPr>
                <w:rFonts w:eastAsia="Calibri"/>
              </w:rPr>
            </w:pPr>
          </w:p>
        </w:tc>
      </w:tr>
      <w:tr w:rsidR="00107276" w:rsidRPr="00DE1AB1" w:rsidTr="006C3446">
        <w:trPr>
          <w:trHeight w:val="170"/>
        </w:trPr>
        <w:tc>
          <w:tcPr>
            <w:tcW w:w="4248" w:type="dxa"/>
          </w:tcPr>
          <w:p w:rsidR="00107276" w:rsidRPr="00DE1AB1" w:rsidRDefault="00107276" w:rsidP="006C3446">
            <w:pPr>
              <w:ind w:left="342"/>
              <w:jc w:val="both"/>
              <w:rPr>
                <w:rFonts w:eastAsia="Calibri"/>
              </w:rPr>
            </w:pPr>
            <w:r w:rsidRPr="00DE1AB1">
              <w:rPr>
                <w:rFonts w:eastAsia="Calibri"/>
                <w:sz w:val="22"/>
                <w:szCs w:val="22"/>
              </w:rPr>
              <w:t>Number of Post</w:t>
            </w:r>
          </w:p>
        </w:tc>
        <w:tc>
          <w:tcPr>
            <w:tcW w:w="5760" w:type="dxa"/>
          </w:tcPr>
          <w:p w:rsidR="00107276" w:rsidRPr="00DE1AB1" w:rsidRDefault="00107276" w:rsidP="006C3446">
            <w:pPr>
              <w:jc w:val="both"/>
              <w:rPr>
                <w:rFonts w:eastAsia="Calibri"/>
              </w:rPr>
            </w:pPr>
            <w:r>
              <w:rPr>
                <w:rFonts w:eastAsia="Calibri"/>
              </w:rPr>
              <w:t>Branch = 2, center = 11</w:t>
            </w:r>
          </w:p>
        </w:tc>
      </w:tr>
      <w:tr w:rsidR="00107276" w:rsidRPr="00DE1AB1" w:rsidTr="006C3446">
        <w:trPr>
          <w:trHeight w:val="629"/>
        </w:trPr>
        <w:tc>
          <w:tcPr>
            <w:tcW w:w="4248" w:type="dxa"/>
          </w:tcPr>
          <w:p w:rsidR="00107276" w:rsidRPr="00DE1AB1" w:rsidRDefault="00107276" w:rsidP="006C3446">
            <w:pPr>
              <w:ind w:left="342"/>
              <w:jc w:val="both"/>
              <w:rPr>
                <w:rFonts w:eastAsia="Calibri"/>
              </w:rPr>
            </w:pPr>
            <w:r w:rsidRPr="00DE1AB1">
              <w:rPr>
                <w:rFonts w:eastAsia="Calibri"/>
                <w:sz w:val="22"/>
                <w:szCs w:val="22"/>
              </w:rPr>
              <w:t>Expected outcome from the process</w:t>
            </w:r>
          </w:p>
        </w:tc>
        <w:tc>
          <w:tcPr>
            <w:tcW w:w="5760" w:type="dxa"/>
          </w:tcPr>
          <w:p w:rsidR="00107276" w:rsidRPr="004B1AF0" w:rsidRDefault="00107276" w:rsidP="00057452">
            <w:pPr>
              <w:numPr>
                <w:ilvl w:val="0"/>
                <w:numId w:val="112"/>
              </w:numPr>
              <w:ind w:left="342"/>
              <w:jc w:val="both"/>
              <w:rPr>
                <w:rFonts w:eastAsia="Calibri"/>
              </w:rPr>
            </w:pPr>
            <w:r w:rsidRPr="004B1AF0">
              <w:rPr>
                <w:rFonts w:eastAsia="Calibri"/>
                <w:sz w:val="22"/>
                <w:szCs w:val="22"/>
              </w:rPr>
              <w:t xml:space="preserve">Proper and timely receiving, storage and dispatch of pharmaceuticals at PFSA center and  Hubs </w:t>
            </w:r>
          </w:p>
          <w:p w:rsidR="00107276" w:rsidRPr="00006399" w:rsidRDefault="00107276" w:rsidP="006C3446">
            <w:pPr>
              <w:ind w:left="-18"/>
              <w:jc w:val="both"/>
              <w:rPr>
                <w:rFonts w:eastAsia="Calibri"/>
              </w:rPr>
            </w:pPr>
          </w:p>
        </w:tc>
      </w:tr>
      <w:tr w:rsidR="00107276" w:rsidRPr="00DE1AB1" w:rsidTr="006C3446">
        <w:trPr>
          <w:trHeight w:val="2555"/>
        </w:trPr>
        <w:tc>
          <w:tcPr>
            <w:tcW w:w="4248" w:type="dxa"/>
          </w:tcPr>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5760" w:type="dxa"/>
          </w:tcPr>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Prepares  incoming shipment plan and area for receiving, storage and dispatch of pharmaceuticals</w:t>
            </w:r>
          </w:p>
          <w:p w:rsidR="00107276" w:rsidRPr="008D3BC4" w:rsidRDefault="00107276" w:rsidP="00057452">
            <w:pPr>
              <w:numPr>
                <w:ilvl w:val="0"/>
                <w:numId w:val="109"/>
              </w:numPr>
              <w:tabs>
                <w:tab w:val="clear" w:pos="1800"/>
              </w:tabs>
              <w:ind w:left="342"/>
              <w:jc w:val="both"/>
              <w:rPr>
                <w:rFonts w:eastAsia="Calibri"/>
              </w:rPr>
            </w:pPr>
            <w:r w:rsidRPr="008D3BC4">
              <w:rPr>
                <w:rFonts w:eastAsia="Calibri"/>
                <w:sz w:val="22"/>
                <w:szCs w:val="22"/>
              </w:rPr>
              <w:t>Conducts walkthroughs with concerned customers where there are delays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 xml:space="preserve">Communicate damaged &amp; missed items to </w:t>
            </w:r>
            <w:r>
              <w:rPr>
                <w:rFonts w:eastAsia="Calibri"/>
                <w:sz w:val="22"/>
                <w:szCs w:val="22"/>
              </w:rPr>
              <w:t>WIM process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Maintains records and coordinates the periodic safety inspection and testing of specialized utility equipment.</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Expedites the daily flow of all special order SKU’s to include receiving, labeling, locating and timely shipping.</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Troubleshoots all special order problems from time of receipt.</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Investigate  source and cause for damaged and missing product during receiving</w:t>
            </w:r>
          </w:p>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Contribute in ensuring</w:t>
            </w:r>
            <w:r w:rsidRPr="00DE1AB1">
              <w:rPr>
                <w:rFonts w:eastAsia="Calibri"/>
                <w:sz w:val="22"/>
                <w:szCs w:val="22"/>
              </w:rPr>
              <w:t xml:space="preserve"> timely delivery of drugs to emergency requests of hubs and health facilities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Supervise the proper functioning of cold room, rich trucks and other WHE</w:t>
            </w:r>
          </w:p>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Contribute in  conducting  cyclic or annual physical inventory and taking appropriate action based on the identified root causes of shortages and overages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Work with key personnel to effectively implement process improvements to operational procedures in an effort to proactively optimize overall location and item level accuracy and maintain the highest possible productivity levels.</w:t>
            </w:r>
          </w:p>
          <w:p w:rsidR="00107276" w:rsidRPr="006F4BFA" w:rsidRDefault="00107276" w:rsidP="00057452">
            <w:pPr>
              <w:numPr>
                <w:ilvl w:val="0"/>
                <w:numId w:val="109"/>
              </w:numPr>
              <w:tabs>
                <w:tab w:val="clear" w:pos="1800"/>
              </w:tabs>
              <w:ind w:left="342"/>
              <w:jc w:val="both"/>
              <w:rPr>
                <w:rFonts w:eastAsia="Calibri"/>
              </w:rPr>
            </w:pPr>
            <w:r>
              <w:rPr>
                <w:rFonts w:eastAsia="Calibri"/>
                <w:sz w:val="22"/>
                <w:szCs w:val="22"/>
              </w:rPr>
              <w:t xml:space="preserve">Assist in devising mechanisms for stock </w:t>
            </w:r>
            <w:r w:rsidRPr="00DE1AB1">
              <w:rPr>
                <w:rFonts w:eastAsia="Calibri"/>
                <w:sz w:val="22"/>
                <w:szCs w:val="22"/>
              </w:rPr>
              <w:t xml:space="preserve"> transfer </w:t>
            </w:r>
            <w:r>
              <w:rPr>
                <w:rFonts w:eastAsia="Calibri"/>
                <w:sz w:val="22"/>
                <w:szCs w:val="22"/>
              </w:rPr>
              <w:t>from hub to huband store to store</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Handle the receipt and storage of co</w:t>
            </w:r>
            <w:r>
              <w:rPr>
                <w:rFonts w:eastAsia="Calibri"/>
                <w:sz w:val="22"/>
                <w:szCs w:val="22"/>
              </w:rPr>
              <w:t>ntrolled products</w:t>
            </w:r>
            <w:r w:rsidRPr="00DE1AB1">
              <w:rPr>
                <w:rFonts w:eastAsia="Calibri"/>
                <w:sz w:val="22"/>
                <w:szCs w:val="22"/>
              </w:rPr>
              <w:t xml:space="preserve"> (Narcotics and Psycho-tropics)</w:t>
            </w:r>
          </w:p>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 xml:space="preserve">Monitor the proper management of </w:t>
            </w:r>
            <w:r w:rsidRPr="00DE1AB1">
              <w:rPr>
                <w:rFonts w:eastAsia="Calibri"/>
                <w:sz w:val="22"/>
                <w:szCs w:val="22"/>
              </w:rPr>
              <w:t xml:space="preserve">short expiry and slow moving products </w:t>
            </w:r>
            <w:r>
              <w:rPr>
                <w:rFonts w:eastAsia="Calibri"/>
                <w:sz w:val="22"/>
                <w:szCs w:val="22"/>
              </w:rPr>
              <w:t xml:space="preserve"> and report to inventory control team</w:t>
            </w:r>
          </w:p>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 xml:space="preserve">Monitor daily dispatch activities and conformation </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Enhance stock visibility and traceability at all levels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 xml:space="preserve">Ensures that </w:t>
            </w:r>
            <w:r>
              <w:rPr>
                <w:rFonts w:eastAsia="Calibri"/>
                <w:sz w:val="22"/>
                <w:szCs w:val="22"/>
              </w:rPr>
              <w:t xml:space="preserve">good storage practice is implemented in </w:t>
            </w:r>
            <w:r w:rsidRPr="00DE1AB1">
              <w:rPr>
                <w:rFonts w:eastAsia="Calibri"/>
                <w:sz w:val="22"/>
                <w:szCs w:val="22"/>
              </w:rPr>
              <w:t>accordance with guidelines, policies and procedures.</w:t>
            </w:r>
          </w:p>
          <w:p w:rsidR="00107276" w:rsidRPr="0064037F" w:rsidRDefault="00107276" w:rsidP="00057452">
            <w:pPr>
              <w:numPr>
                <w:ilvl w:val="0"/>
                <w:numId w:val="109"/>
              </w:numPr>
              <w:tabs>
                <w:tab w:val="clear" w:pos="1800"/>
              </w:tabs>
              <w:ind w:left="342"/>
              <w:jc w:val="both"/>
              <w:rPr>
                <w:rFonts w:eastAsia="Calibri"/>
              </w:rPr>
            </w:pPr>
            <w:r w:rsidRPr="00DE1AB1">
              <w:rPr>
                <w:rFonts w:eastAsia="Calibri"/>
                <w:sz w:val="22"/>
                <w:szCs w:val="22"/>
              </w:rPr>
              <w:t>Monitors special order returns, provides reporting and ensures quick returns.</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Conduct ongoing risk assessment and plan for risk mitigation</w:t>
            </w:r>
          </w:p>
          <w:p w:rsidR="00107276" w:rsidRPr="00EB0BE7" w:rsidRDefault="00107276" w:rsidP="00057452">
            <w:pPr>
              <w:numPr>
                <w:ilvl w:val="0"/>
                <w:numId w:val="109"/>
              </w:numPr>
              <w:tabs>
                <w:tab w:val="clear" w:pos="1800"/>
              </w:tabs>
              <w:ind w:left="342"/>
              <w:jc w:val="both"/>
              <w:rPr>
                <w:rFonts w:eastAsia="Calibri"/>
              </w:rPr>
            </w:pPr>
            <w:r w:rsidRPr="00DE1AB1">
              <w:rPr>
                <w:rFonts w:eastAsia="Calibri"/>
                <w:sz w:val="22"/>
                <w:szCs w:val="22"/>
              </w:rPr>
              <w:t>Organizes and maintains warehouse and inventory yard areas for efficient material storage and handling</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Education</w:t>
            </w:r>
          </w:p>
        </w:tc>
        <w:tc>
          <w:tcPr>
            <w:tcW w:w="5760" w:type="dxa"/>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 xml:space="preserve">B.pharm, degree in, supply chain management </w:t>
            </w:r>
            <w:r w:rsidRPr="00DE1AB1">
              <w:rPr>
                <w:rFonts w:eastAsia="Calibri"/>
                <w:sz w:val="22"/>
                <w:szCs w:val="22"/>
              </w:rPr>
              <w:t xml:space="preserve">and Laboratory technologies  from recognized university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Salary</w:t>
            </w:r>
          </w:p>
        </w:tc>
        <w:tc>
          <w:tcPr>
            <w:tcW w:w="5760" w:type="dxa"/>
          </w:tcPr>
          <w:p w:rsidR="00107276" w:rsidRPr="00DE1AB1" w:rsidRDefault="00107276" w:rsidP="006C3446">
            <w:pPr>
              <w:ind w:left="342"/>
              <w:jc w:val="both"/>
              <w:rPr>
                <w:rFonts w:eastAsia="Calibri"/>
              </w:rPr>
            </w:pP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Minimum Work Experience</w:t>
            </w:r>
          </w:p>
        </w:tc>
        <w:tc>
          <w:tcPr>
            <w:tcW w:w="5760" w:type="dxa"/>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3</w:t>
            </w:r>
            <w:r w:rsidRPr="00DE1AB1">
              <w:rPr>
                <w:rFonts w:eastAsia="Calibri"/>
                <w:sz w:val="22"/>
                <w:szCs w:val="22"/>
              </w:rPr>
              <w:t xml:space="preserve"> years </w:t>
            </w:r>
            <w:r>
              <w:rPr>
                <w:rFonts w:eastAsia="Calibri"/>
                <w:sz w:val="22"/>
                <w:szCs w:val="22"/>
              </w:rPr>
              <w:t xml:space="preserve">(B.pharm, </w:t>
            </w:r>
            <w:r w:rsidRPr="00DE1AB1">
              <w:rPr>
                <w:rFonts w:eastAsia="Calibri"/>
                <w:sz w:val="22"/>
                <w:szCs w:val="22"/>
              </w:rPr>
              <w:t>Biomedical engineers</w:t>
            </w:r>
            <w:r>
              <w:rPr>
                <w:rFonts w:eastAsia="Calibri"/>
                <w:sz w:val="22"/>
                <w:szCs w:val="22"/>
              </w:rPr>
              <w:t>), 4 years (Lab)</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Knowledge and Skills</w:t>
            </w:r>
          </w:p>
        </w:tc>
        <w:tc>
          <w:tcPr>
            <w:tcW w:w="5760" w:type="dxa"/>
          </w:tcPr>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 xml:space="preserve">Working knowledge and understanding of WMS, </w:t>
            </w:r>
          </w:p>
          <w:p w:rsidR="00107276" w:rsidRPr="00107276" w:rsidRDefault="00107276" w:rsidP="00057452">
            <w:pPr>
              <w:numPr>
                <w:ilvl w:val="0"/>
                <w:numId w:val="111"/>
              </w:numPr>
              <w:tabs>
                <w:tab w:val="num" w:pos="540"/>
              </w:tabs>
              <w:ind w:left="432"/>
              <w:jc w:val="both"/>
              <w:rPr>
                <w:rFonts w:eastAsia="Calibri"/>
              </w:rPr>
            </w:pPr>
            <w:r w:rsidRPr="00DE1AB1">
              <w:rPr>
                <w:rFonts w:eastAsia="Calibri"/>
                <w:sz w:val="22"/>
                <w:szCs w:val="22"/>
              </w:rPr>
              <w:t>Ability to analyze and communicate information.</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lastRenderedPageBreak/>
              <w:t>Technical skill</w:t>
            </w:r>
          </w:p>
          <w:p w:rsidR="00107276" w:rsidRPr="0039668C" w:rsidRDefault="00107276" w:rsidP="00057452">
            <w:pPr>
              <w:numPr>
                <w:ilvl w:val="0"/>
                <w:numId w:val="111"/>
              </w:numPr>
              <w:tabs>
                <w:tab w:val="num" w:pos="540"/>
              </w:tabs>
              <w:ind w:left="432"/>
              <w:jc w:val="both"/>
              <w:rPr>
                <w:rFonts w:eastAsia="Calibri"/>
              </w:rPr>
            </w:pPr>
            <w:r w:rsidRPr="00107276">
              <w:rPr>
                <w:rFonts w:eastAsia="Calibri"/>
                <w:sz w:val="22"/>
                <w:szCs w:val="22"/>
              </w:rPr>
              <w:t>Coaching and supporting skill</w:t>
            </w:r>
          </w:p>
          <w:p w:rsidR="00107276" w:rsidRPr="00DE1AB1" w:rsidRDefault="00107276" w:rsidP="00057452">
            <w:pPr>
              <w:numPr>
                <w:ilvl w:val="0"/>
                <w:numId w:val="111"/>
              </w:numPr>
              <w:tabs>
                <w:tab w:val="num" w:pos="540"/>
              </w:tabs>
              <w:ind w:left="432"/>
              <w:jc w:val="both"/>
              <w:rPr>
                <w:rFonts w:eastAsia="Calibri"/>
              </w:rPr>
            </w:pPr>
            <w:r w:rsidRPr="00107276">
              <w:rPr>
                <w:rFonts w:eastAsia="Calibri"/>
                <w:sz w:val="22"/>
                <w:szCs w:val="22"/>
              </w:rPr>
              <w:t>Proven ability in using Microsoft offices ( Word, excel, and PowerPoint)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Personal Characteristics and attitudes</w:t>
            </w:r>
          </w:p>
        </w:tc>
        <w:tc>
          <w:tcPr>
            <w:tcW w:w="5760" w:type="dxa"/>
            <w:vAlign w:val="bottom"/>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Good interpersonal relationship and c</w:t>
            </w:r>
            <w:r w:rsidRPr="00DE1AB1">
              <w:rPr>
                <w:rFonts w:eastAsia="Calibri"/>
                <w:sz w:val="22"/>
                <w:szCs w:val="22"/>
              </w:rPr>
              <w:t>apacity for   team work</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Ability to work productively without time limit and under pressure</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High level of responsibility and professional ethics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Determined, proactive and creative</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Focused, result oriented and self-disciplined</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 xml:space="preserve">Receptive to and able to facilitate change </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Additional Trainings Needed</w:t>
            </w:r>
          </w:p>
        </w:tc>
        <w:tc>
          <w:tcPr>
            <w:tcW w:w="5760" w:type="dxa"/>
          </w:tcPr>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Warehouse management, medical equipment, LMIS</w:t>
            </w:r>
          </w:p>
          <w:p w:rsidR="00107276" w:rsidRPr="00DE1AB1" w:rsidRDefault="00107276" w:rsidP="006C3446">
            <w:pPr>
              <w:ind w:left="-18"/>
              <w:jc w:val="both"/>
              <w:rPr>
                <w:rFonts w:eastAsia="Calibri"/>
              </w:rPr>
            </w:pPr>
          </w:p>
        </w:tc>
      </w:tr>
    </w:tbl>
    <w:p w:rsidR="00107276" w:rsidRPr="00F96392" w:rsidRDefault="00107276" w:rsidP="00107276"/>
    <w:p w:rsidR="00107276" w:rsidRDefault="00107276" w:rsidP="006C3446"/>
    <w:p w:rsidR="00107276" w:rsidRPr="00F96392" w:rsidRDefault="00107276" w:rsidP="006C3446">
      <w:pPr>
        <w:rPr>
          <w:bCs/>
        </w:rPr>
      </w:pPr>
      <w:r>
        <w:t>Job description for: 4</w:t>
      </w:r>
      <w:r w:rsidRPr="00F96392">
        <w:t xml:space="preserve">. </w:t>
      </w:r>
      <w:r>
        <w:t>Inventory Control coordinator (RDF, Health program)</w:t>
      </w:r>
    </w:p>
    <w:p w:rsidR="00107276" w:rsidRPr="00DE1AB1" w:rsidRDefault="00107276" w:rsidP="00107276">
      <w:pPr>
        <w:rPr>
          <w:color w:val="000000"/>
          <w:sz w:val="22"/>
          <w:szCs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6030"/>
      </w:tblGrid>
      <w:tr w:rsidR="00107276" w:rsidRPr="00DE1AB1" w:rsidTr="006C3446">
        <w:trPr>
          <w:trHeight w:val="395"/>
        </w:trPr>
        <w:tc>
          <w:tcPr>
            <w:tcW w:w="4248" w:type="dxa"/>
          </w:tcPr>
          <w:p w:rsidR="00107276" w:rsidRPr="00DE1AB1" w:rsidRDefault="00107276" w:rsidP="006C3446">
            <w:pPr>
              <w:ind w:left="342"/>
              <w:jc w:val="both"/>
              <w:rPr>
                <w:rFonts w:eastAsia="Calibri"/>
              </w:rPr>
            </w:pPr>
            <w:r w:rsidRPr="00DE1AB1">
              <w:rPr>
                <w:rFonts w:eastAsia="Calibri"/>
                <w:sz w:val="22"/>
                <w:szCs w:val="22"/>
              </w:rPr>
              <w:t>Process for which it is responsible</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 xml:space="preserve">Pharmaceutical Supply Core Process </w:t>
            </w:r>
          </w:p>
        </w:tc>
      </w:tr>
      <w:tr w:rsidR="00107276" w:rsidRPr="00DE1AB1" w:rsidTr="006C3446">
        <w:trPr>
          <w:trHeight w:val="368"/>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Process Level </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Head Office</w:t>
            </w:r>
            <w:r>
              <w:rPr>
                <w:rFonts w:eastAsia="Calibri"/>
                <w:sz w:val="22"/>
                <w:szCs w:val="22"/>
              </w:rPr>
              <w:t>/Branch</w:t>
            </w:r>
          </w:p>
        </w:tc>
      </w:tr>
      <w:tr w:rsidR="00107276" w:rsidRPr="00DE1AB1" w:rsidTr="006C3446">
        <w:trPr>
          <w:trHeight w:val="350"/>
        </w:trPr>
        <w:tc>
          <w:tcPr>
            <w:tcW w:w="4248" w:type="dxa"/>
          </w:tcPr>
          <w:p w:rsidR="00107276" w:rsidRPr="00DE1AB1" w:rsidRDefault="00107276" w:rsidP="006C3446">
            <w:pPr>
              <w:ind w:left="342"/>
              <w:jc w:val="both"/>
              <w:rPr>
                <w:rFonts w:eastAsia="Calibri"/>
              </w:rPr>
            </w:pPr>
            <w:r w:rsidRPr="00DE1AB1">
              <w:rPr>
                <w:rFonts w:eastAsia="Calibri"/>
                <w:sz w:val="22"/>
                <w:szCs w:val="22"/>
              </w:rPr>
              <w:t>Job Title</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bCs/>
                <w:sz w:val="22"/>
                <w:szCs w:val="22"/>
              </w:rPr>
              <w:t>Inventory Control officers</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Accountable and Reports to </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WIM sub process owner</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Coordinate with</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Forecasting and supply planning, Distribution, MIS, Finance sub process</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System &amp; Process in which it participate</w:t>
            </w:r>
          </w:p>
        </w:tc>
        <w:tc>
          <w:tcPr>
            <w:tcW w:w="6030" w:type="dxa"/>
          </w:tcPr>
          <w:p w:rsidR="00107276" w:rsidRPr="00DE1AB1" w:rsidRDefault="00107276" w:rsidP="00057452">
            <w:pPr>
              <w:numPr>
                <w:ilvl w:val="0"/>
                <w:numId w:val="107"/>
              </w:numPr>
              <w:ind w:left="342"/>
              <w:jc w:val="both"/>
              <w:rPr>
                <w:rFonts w:eastAsia="Calibri"/>
              </w:rPr>
            </w:pP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Number of Post</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Centre = 2, branch = 2</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Expected outcome from the </w:t>
            </w:r>
            <w:r>
              <w:rPr>
                <w:rFonts w:eastAsia="Calibri"/>
                <w:sz w:val="22"/>
                <w:szCs w:val="22"/>
              </w:rPr>
              <w:t xml:space="preserve">sub </w:t>
            </w:r>
            <w:r w:rsidRPr="00DE1AB1">
              <w:rPr>
                <w:rFonts w:eastAsia="Calibri"/>
                <w:sz w:val="22"/>
                <w:szCs w:val="22"/>
              </w:rPr>
              <w:t>process</w:t>
            </w:r>
          </w:p>
        </w:tc>
        <w:tc>
          <w:tcPr>
            <w:tcW w:w="6030" w:type="dxa"/>
          </w:tcPr>
          <w:p w:rsidR="00107276" w:rsidRPr="00DE1AB1" w:rsidRDefault="00107276" w:rsidP="006C3446">
            <w:pPr>
              <w:jc w:val="both"/>
              <w:rPr>
                <w:rFonts w:eastAsia="Calibri"/>
              </w:rPr>
            </w:pPr>
            <w:r w:rsidRPr="00107276">
              <w:rPr>
                <w:rFonts w:eastAsia="Calibri"/>
                <w:sz w:val="22"/>
                <w:szCs w:val="22"/>
              </w:rPr>
              <w:t xml:space="preserve">Inventory Visibility and traceability </w:t>
            </w:r>
          </w:p>
        </w:tc>
      </w:tr>
      <w:tr w:rsidR="00107276" w:rsidRPr="00DE1AB1" w:rsidTr="006C3446">
        <w:trPr>
          <w:trHeight w:val="980"/>
        </w:trPr>
        <w:tc>
          <w:tcPr>
            <w:tcW w:w="4248" w:type="dxa"/>
          </w:tcPr>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DE1AB1" w:rsidRDefault="00107276" w:rsidP="006C3446">
            <w:pPr>
              <w:ind w:left="342"/>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6030" w:type="dxa"/>
          </w:tcPr>
          <w:p w:rsidR="00107276" w:rsidRPr="004B1AF0" w:rsidRDefault="00107276" w:rsidP="00057452">
            <w:pPr>
              <w:numPr>
                <w:ilvl w:val="0"/>
                <w:numId w:val="107"/>
              </w:numPr>
              <w:jc w:val="both"/>
              <w:rPr>
                <w:rFonts w:eastAsia="Calibri"/>
              </w:rPr>
            </w:pPr>
            <w:r w:rsidRPr="00DE1AB1">
              <w:rPr>
                <w:rFonts w:eastAsia="Calibri"/>
                <w:sz w:val="22"/>
                <w:szCs w:val="22"/>
              </w:rPr>
              <w:lastRenderedPageBreak/>
              <w:t>Develop, implement, and monitor</w:t>
            </w:r>
            <w:r w:rsidRPr="004B1AF0">
              <w:rPr>
                <w:rFonts w:eastAsia="Calibri"/>
                <w:sz w:val="22"/>
                <w:szCs w:val="22"/>
              </w:rPr>
              <w:t xml:space="preserve"> annual, quarter, monthly, weekly and daily work plan</w:t>
            </w:r>
            <w:r>
              <w:rPr>
                <w:rFonts w:eastAsia="Calibri"/>
                <w:sz w:val="22"/>
                <w:szCs w:val="22"/>
              </w:rPr>
              <w:t xml:space="preserve"> of the case team and </w:t>
            </w:r>
            <w:r w:rsidRPr="00880E2B">
              <w:rPr>
                <w:rFonts w:eastAsia="Calibri"/>
                <w:sz w:val="22"/>
                <w:szCs w:val="22"/>
              </w:rPr>
              <w:t xml:space="preserve">periodic performance reports of the </w:t>
            </w:r>
            <w:r>
              <w:rPr>
                <w:rFonts w:eastAsia="Calibri"/>
                <w:sz w:val="22"/>
                <w:szCs w:val="22"/>
              </w:rPr>
              <w:t>team</w:t>
            </w:r>
          </w:p>
          <w:p w:rsidR="00107276" w:rsidRPr="00107276" w:rsidRDefault="00107276" w:rsidP="00057452">
            <w:pPr>
              <w:numPr>
                <w:ilvl w:val="0"/>
                <w:numId w:val="107"/>
              </w:numPr>
              <w:jc w:val="both"/>
              <w:rPr>
                <w:rFonts w:eastAsia="Calibri"/>
              </w:rPr>
            </w:pPr>
            <w:r>
              <w:rPr>
                <w:rFonts w:eastAsia="Calibri"/>
                <w:sz w:val="22"/>
                <w:szCs w:val="22"/>
              </w:rPr>
              <w:t xml:space="preserve">Coordinate the development and implementation of </w:t>
            </w:r>
            <w:r w:rsidRPr="00DE1AB1">
              <w:rPr>
                <w:rFonts w:eastAsia="Calibri"/>
                <w:sz w:val="22"/>
                <w:szCs w:val="22"/>
              </w:rPr>
              <w:t xml:space="preserve">operational guidelines, procedures and strategy for </w:t>
            </w:r>
            <w:r w:rsidRPr="00107276">
              <w:rPr>
                <w:rFonts w:eastAsia="Calibri"/>
                <w:sz w:val="22"/>
                <w:szCs w:val="22"/>
              </w:rPr>
              <w:t xml:space="preserve">inventory management </w:t>
            </w:r>
            <w:r w:rsidRPr="00DE1AB1">
              <w:rPr>
                <w:rFonts w:eastAsia="Calibri"/>
                <w:sz w:val="22"/>
                <w:szCs w:val="22"/>
              </w:rPr>
              <w:t>of pharmaceuticals</w:t>
            </w:r>
          </w:p>
          <w:p w:rsidR="00107276" w:rsidRPr="00107276" w:rsidRDefault="00107276" w:rsidP="00057452">
            <w:pPr>
              <w:numPr>
                <w:ilvl w:val="0"/>
                <w:numId w:val="107"/>
              </w:numPr>
              <w:jc w:val="both"/>
              <w:rPr>
                <w:rFonts w:eastAsia="Calibri"/>
              </w:rPr>
            </w:pPr>
            <w:r w:rsidRPr="00DE1AB1">
              <w:rPr>
                <w:rFonts w:eastAsia="Calibri"/>
                <w:sz w:val="22"/>
                <w:szCs w:val="22"/>
              </w:rPr>
              <w:t>E</w:t>
            </w:r>
            <w:r w:rsidRPr="00107276">
              <w:rPr>
                <w:rFonts w:eastAsia="Calibri"/>
                <w:sz w:val="22"/>
                <w:szCs w:val="22"/>
              </w:rPr>
              <w:t xml:space="preserve">nsures that resources allocated for inventory management </w:t>
            </w:r>
            <w:r w:rsidRPr="00DE1AB1">
              <w:rPr>
                <w:rFonts w:eastAsia="Calibri"/>
                <w:sz w:val="22"/>
                <w:szCs w:val="22"/>
              </w:rPr>
              <w:t xml:space="preserve">are utilized properly </w:t>
            </w:r>
          </w:p>
          <w:p w:rsidR="00107276" w:rsidRPr="00107276" w:rsidRDefault="00107276" w:rsidP="00057452">
            <w:pPr>
              <w:numPr>
                <w:ilvl w:val="0"/>
                <w:numId w:val="107"/>
              </w:numPr>
              <w:jc w:val="both"/>
              <w:rPr>
                <w:rFonts w:eastAsia="Calibri"/>
              </w:rPr>
            </w:pPr>
            <w:r w:rsidRPr="00107276">
              <w:rPr>
                <w:rFonts w:eastAsia="Calibri"/>
                <w:sz w:val="22"/>
                <w:szCs w:val="22"/>
              </w:rPr>
              <w:t>Ensure standardize LMIS tools are d</w:t>
            </w:r>
            <w:r w:rsidRPr="00DE1AB1">
              <w:rPr>
                <w:rFonts w:eastAsia="Calibri"/>
                <w:sz w:val="22"/>
                <w:szCs w:val="22"/>
              </w:rPr>
              <w:t>esign</w:t>
            </w:r>
            <w:r w:rsidRPr="00107276">
              <w:rPr>
                <w:rFonts w:eastAsia="Calibri"/>
                <w:sz w:val="22"/>
                <w:szCs w:val="22"/>
              </w:rPr>
              <w:t>ed and properly utilized at all level</w:t>
            </w:r>
          </w:p>
          <w:p w:rsidR="00107276" w:rsidRPr="00107276" w:rsidRDefault="00107276" w:rsidP="00057452">
            <w:pPr>
              <w:numPr>
                <w:ilvl w:val="0"/>
                <w:numId w:val="107"/>
              </w:numPr>
              <w:jc w:val="both"/>
              <w:rPr>
                <w:rFonts w:eastAsia="Calibri"/>
              </w:rPr>
            </w:pPr>
            <w:r w:rsidRPr="00107276">
              <w:rPr>
                <w:rFonts w:eastAsia="Calibri"/>
                <w:sz w:val="22"/>
                <w:szCs w:val="22"/>
              </w:rPr>
              <w:t>Define differential inventory levels based on facility volume, product nature and location</w:t>
            </w:r>
          </w:p>
          <w:p w:rsidR="00107276" w:rsidRPr="00107276" w:rsidRDefault="00107276" w:rsidP="00057452">
            <w:pPr>
              <w:numPr>
                <w:ilvl w:val="0"/>
                <w:numId w:val="107"/>
              </w:numPr>
              <w:jc w:val="both"/>
              <w:rPr>
                <w:rFonts w:eastAsia="Calibri"/>
              </w:rPr>
            </w:pPr>
            <w:r w:rsidRPr="00107276">
              <w:rPr>
                <w:rFonts w:eastAsia="Calibri"/>
                <w:sz w:val="22"/>
                <w:szCs w:val="22"/>
              </w:rPr>
              <w:t xml:space="preserve">Follow up the implementation of vendor managed inventory </w:t>
            </w:r>
          </w:p>
          <w:p w:rsidR="00107276" w:rsidRPr="00107276" w:rsidRDefault="00107276" w:rsidP="00057452">
            <w:pPr>
              <w:numPr>
                <w:ilvl w:val="0"/>
                <w:numId w:val="107"/>
              </w:numPr>
              <w:jc w:val="both"/>
              <w:rPr>
                <w:rFonts w:eastAsia="Calibri"/>
              </w:rPr>
            </w:pPr>
            <w:r w:rsidRPr="00107276">
              <w:rPr>
                <w:rFonts w:eastAsia="Calibri"/>
                <w:sz w:val="22"/>
                <w:szCs w:val="22"/>
              </w:rPr>
              <w:t xml:space="preserve">Make sure that the information from  regular stock assessment are utilized for SC decision making </w:t>
            </w:r>
          </w:p>
          <w:p w:rsidR="00107276" w:rsidRPr="00107276" w:rsidRDefault="00107276" w:rsidP="00057452">
            <w:pPr>
              <w:numPr>
                <w:ilvl w:val="0"/>
                <w:numId w:val="107"/>
              </w:numPr>
              <w:jc w:val="both"/>
              <w:rPr>
                <w:rFonts w:eastAsia="Calibri"/>
              </w:rPr>
            </w:pPr>
            <w:r w:rsidRPr="00107276">
              <w:rPr>
                <w:rFonts w:eastAsia="Calibri"/>
                <w:sz w:val="22"/>
                <w:szCs w:val="22"/>
              </w:rPr>
              <w:t xml:space="preserve">Ensure proper management of short expiry and slow moving </w:t>
            </w:r>
            <w:r w:rsidRPr="00107276">
              <w:rPr>
                <w:rFonts w:eastAsia="Calibri"/>
                <w:sz w:val="22"/>
                <w:szCs w:val="22"/>
              </w:rPr>
              <w:lastRenderedPageBreak/>
              <w:t>products</w:t>
            </w:r>
          </w:p>
          <w:p w:rsidR="00107276" w:rsidRPr="00107276" w:rsidRDefault="00107276" w:rsidP="00057452">
            <w:pPr>
              <w:numPr>
                <w:ilvl w:val="0"/>
                <w:numId w:val="107"/>
              </w:numPr>
              <w:jc w:val="both"/>
              <w:rPr>
                <w:rFonts w:eastAsia="Calibri"/>
              </w:rPr>
            </w:pPr>
            <w:r w:rsidRPr="00107276">
              <w:rPr>
                <w:rFonts w:eastAsia="Calibri"/>
                <w:sz w:val="22"/>
                <w:szCs w:val="22"/>
              </w:rPr>
              <w:t xml:space="preserve">Follow customer order fulfillment and back orders settlement  </w:t>
            </w:r>
          </w:p>
          <w:p w:rsidR="00107276" w:rsidRPr="00107276" w:rsidRDefault="00107276" w:rsidP="00057452">
            <w:pPr>
              <w:numPr>
                <w:ilvl w:val="0"/>
                <w:numId w:val="107"/>
              </w:numPr>
              <w:jc w:val="both"/>
              <w:rPr>
                <w:rFonts w:eastAsia="Calibri"/>
              </w:rPr>
            </w:pPr>
            <w:r w:rsidRPr="00107276">
              <w:rPr>
                <w:rFonts w:eastAsia="Calibri"/>
                <w:sz w:val="22"/>
                <w:szCs w:val="22"/>
              </w:rPr>
              <w:t>Ensure the right mechanisms to enhance stock visibility are in placed at all levels</w:t>
            </w:r>
          </w:p>
          <w:p w:rsidR="00107276" w:rsidRPr="00107276" w:rsidRDefault="00107276" w:rsidP="00057452">
            <w:pPr>
              <w:numPr>
                <w:ilvl w:val="0"/>
                <w:numId w:val="107"/>
              </w:numPr>
              <w:jc w:val="both"/>
              <w:rPr>
                <w:rFonts w:eastAsia="Calibri"/>
              </w:rPr>
            </w:pPr>
            <w:r w:rsidRPr="00107276">
              <w:rPr>
                <w:rFonts w:eastAsia="Calibri"/>
                <w:sz w:val="22"/>
                <w:szCs w:val="22"/>
              </w:rPr>
              <w:t>Ensure a cycle count/perpetual and annual inventory are conducted as per the schedule and take appropriate measures.</w:t>
            </w:r>
          </w:p>
          <w:p w:rsidR="00107276" w:rsidRPr="00DE1AB1" w:rsidRDefault="00107276" w:rsidP="00057452">
            <w:pPr>
              <w:numPr>
                <w:ilvl w:val="0"/>
                <w:numId w:val="107"/>
              </w:numPr>
              <w:jc w:val="both"/>
              <w:rPr>
                <w:rFonts w:eastAsia="Calibri"/>
              </w:rPr>
            </w:pPr>
            <w:r w:rsidRPr="00DE1AB1">
              <w:rPr>
                <w:rFonts w:eastAsia="Calibri"/>
                <w:sz w:val="22"/>
                <w:szCs w:val="22"/>
              </w:rPr>
              <w:t>Coordinate and collaborate with other sub processes and branch managers</w:t>
            </w:r>
            <w:r>
              <w:rPr>
                <w:rFonts w:eastAsia="Calibri"/>
                <w:sz w:val="22"/>
                <w:szCs w:val="22"/>
              </w:rPr>
              <w:t>.</w:t>
            </w:r>
          </w:p>
          <w:p w:rsidR="00107276" w:rsidRPr="00107276" w:rsidRDefault="00107276" w:rsidP="00057452">
            <w:pPr>
              <w:numPr>
                <w:ilvl w:val="0"/>
                <w:numId w:val="107"/>
              </w:numPr>
              <w:jc w:val="both"/>
              <w:rPr>
                <w:rFonts w:eastAsia="Calibri"/>
              </w:rPr>
            </w:pPr>
            <w:r w:rsidRPr="00DE1AB1">
              <w:rPr>
                <w:rFonts w:eastAsia="Calibri"/>
                <w:sz w:val="22"/>
                <w:szCs w:val="22"/>
              </w:rPr>
              <w:t>Promotes a team spirit among his/her subordinates and creates a learning environment</w:t>
            </w:r>
            <w:r>
              <w:rPr>
                <w:rFonts w:eastAsia="Calibri"/>
                <w:sz w:val="22"/>
                <w:szCs w:val="22"/>
              </w:rPr>
              <w:t>.</w:t>
            </w:r>
          </w:p>
          <w:p w:rsidR="00107276" w:rsidRPr="00710A0E" w:rsidRDefault="00107276" w:rsidP="00057452">
            <w:pPr>
              <w:numPr>
                <w:ilvl w:val="0"/>
                <w:numId w:val="112"/>
              </w:numPr>
              <w:ind w:left="342"/>
              <w:jc w:val="both"/>
              <w:rPr>
                <w:rFonts w:eastAsia="Calibri"/>
              </w:rPr>
            </w:pPr>
            <w:r w:rsidRPr="00710A0E">
              <w:rPr>
                <w:rFonts w:eastAsia="Calibri"/>
                <w:sz w:val="22"/>
                <w:szCs w:val="22"/>
              </w:rPr>
              <w:t>Ensure that appropriate tools are in place for efficient inventory management</w:t>
            </w:r>
            <w:r>
              <w:rPr>
                <w:rFonts w:eastAsia="Calibri"/>
                <w:sz w:val="22"/>
                <w:szCs w:val="22"/>
              </w:rPr>
              <w:t>.</w:t>
            </w:r>
            <w:r w:rsidRPr="00710A0E">
              <w:rPr>
                <w:rFonts w:eastAsia="Calibri"/>
                <w:sz w:val="22"/>
                <w:szCs w:val="22"/>
              </w:rPr>
              <w:t xml:space="preserve"> </w:t>
            </w:r>
          </w:p>
          <w:p w:rsidR="00107276" w:rsidRPr="00710A0E" w:rsidRDefault="00107276" w:rsidP="00057452">
            <w:pPr>
              <w:numPr>
                <w:ilvl w:val="0"/>
                <w:numId w:val="112"/>
              </w:numPr>
              <w:ind w:left="342"/>
              <w:jc w:val="both"/>
              <w:rPr>
                <w:rFonts w:eastAsia="Calibri"/>
              </w:rPr>
            </w:pPr>
            <w:r>
              <w:rPr>
                <w:rFonts w:eastAsia="Calibri"/>
                <w:sz w:val="22"/>
                <w:szCs w:val="22"/>
              </w:rPr>
              <w:t xml:space="preserve">Coordinate the collection, organizing, analyzing and dissemination of information for SC decision making. </w:t>
            </w:r>
          </w:p>
          <w:p w:rsidR="00107276" w:rsidRPr="00DE1AB1" w:rsidRDefault="00107276" w:rsidP="00057452">
            <w:pPr>
              <w:pStyle w:val="ListParagraph"/>
              <w:numPr>
                <w:ilvl w:val="0"/>
                <w:numId w:val="112"/>
              </w:numPr>
              <w:ind w:left="342"/>
              <w:jc w:val="both"/>
              <w:rPr>
                <w:rFonts w:eastAsia="Calibri"/>
              </w:rPr>
            </w:pPr>
            <w:r>
              <w:rPr>
                <w:rFonts w:eastAsia="Calibri"/>
                <w:sz w:val="22"/>
                <w:szCs w:val="22"/>
              </w:rPr>
              <w:t xml:space="preserve">Contribute in </w:t>
            </w:r>
            <w:r w:rsidRPr="00DE1AB1">
              <w:rPr>
                <w:rFonts w:eastAsia="Calibri"/>
                <w:sz w:val="22"/>
                <w:szCs w:val="22"/>
              </w:rPr>
              <w:t>managing and maintaining databases, informatio</w:t>
            </w:r>
            <w:r>
              <w:rPr>
                <w:rFonts w:eastAsia="Calibri"/>
                <w:sz w:val="22"/>
                <w:szCs w:val="22"/>
              </w:rPr>
              <w:t>n catalogues and web resources</w:t>
            </w:r>
          </w:p>
          <w:p w:rsidR="00107276" w:rsidRPr="00DE1AB1" w:rsidRDefault="00107276" w:rsidP="00057452">
            <w:pPr>
              <w:pStyle w:val="ListParagraph"/>
              <w:numPr>
                <w:ilvl w:val="0"/>
                <w:numId w:val="112"/>
              </w:numPr>
              <w:ind w:left="342"/>
              <w:jc w:val="both"/>
              <w:rPr>
                <w:rFonts w:eastAsia="Calibri"/>
              </w:rPr>
            </w:pPr>
            <w:r>
              <w:rPr>
                <w:rFonts w:eastAsia="Calibri"/>
                <w:sz w:val="22"/>
                <w:szCs w:val="22"/>
              </w:rPr>
              <w:t xml:space="preserve">Contribute </w:t>
            </w:r>
            <w:r w:rsidRPr="00DE1AB1">
              <w:rPr>
                <w:rFonts w:eastAsia="Calibri"/>
                <w:sz w:val="22"/>
                <w:szCs w:val="22"/>
              </w:rPr>
              <w:t>for project managing the design, development and implementation of new information management systems from time to time.</w:t>
            </w:r>
          </w:p>
          <w:p w:rsidR="00107276" w:rsidRPr="00710A0E" w:rsidRDefault="00107276" w:rsidP="00057452">
            <w:pPr>
              <w:pStyle w:val="ListParagraph"/>
              <w:numPr>
                <w:ilvl w:val="0"/>
                <w:numId w:val="112"/>
              </w:numPr>
              <w:ind w:left="342"/>
              <w:jc w:val="both"/>
              <w:rPr>
                <w:rFonts w:eastAsia="Calibri"/>
              </w:rPr>
            </w:pPr>
            <w:r>
              <w:rPr>
                <w:rFonts w:eastAsia="Calibri"/>
                <w:sz w:val="22"/>
                <w:szCs w:val="22"/>
              </w:rPr>
              <w:t>Ensure quality, completeness, timeliness, accuracy and reliability of LMIS data.</w:t>
            </w:r>
          </w:p>
          <w:p w:rsidR="00107276" w:rsidRPr="0059555B" w:rsidRDefault="00107276" w:rsidP="00057452">
            <w:pPr>
              <w:numPr>
                <w:ilvl w:val="0"/>
                <w:numId w:val="109"/>
              </w:numPr>
              <w:tabs>
                <w:tab w:val="clear" w:pos="1800"/>
              </w:tabs>
              <w:ind w:left="342"/>
              <w:jc w:val="both"/>
              <w:rPr>
                <w:rFonts w:eastAsia="Calibri"/>
              </w:rPr>
            </w:pPr>
            <w:r>
              <w:rPr>
                <w:rFonts w:eastAsia="Calibri"/>
                <w:sz w:val="22"/>
                <w:szCs w:val="22"/>
              </w:rPr>
              <w:t>Design, update recording and reporting formats and facilitate printing and distribution of those records and formats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Reviews current inventory and consumption at hub and health facility</w:t>
            </w:r>
            <w:r>
              <w:rPr>
                <w:rFonts w:eastAsia="Calibri"/>
                <w:sz w:val="22"/>
                <w:szCs w:val="22"/>
              </w:rPr>
              <w:t>.</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 xml:space="preserve">Develop tools for </w:t>
            </w:r>
            <w:r>
              <w:rPr>
                <w:rFonts w:eastAsia="Calibri"/>
                <w:sz w:val="22"/>
                <w:szCs w:val="22"/>
              </w:rPr>
              <w:t>cyclic and annual physical inventory, conduct the physical count and report the result to WIM process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Develop tools to manage short expiry and slow moving products and analyze the data for decision making.</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Enhance stock visibility and traceability at all levels</w:t>
            </w:r>
          </w:p>
          <w:p w:rsidR="00107276" w:rsidRPr="00EB0BE7" w:rsidRDefault="00107276" w:rsidP="00057452">
            <w:pPr>
              <w:numPr>
                <w:ilvl w:val="0"/>
                <w:numId w:val="107"/>
              </w:numPr>
              <w:jc w:val="both"/>
              <w:rPr>
                <w:rFonts w:eastAsia="Calibri"/>
              </w:rPr>
            </w:pPr>
            <w:r w:rsidRPr="00DE1AB1">
              <w:rPr>
                <w:rFonts w:eastAsia="Calibri"/>
                <w:sz w:val="22"/>
                <w:szCs w:val="22"/>
              </w:rPr>
              <w:t xml:space="preserve">Establish performance indicators and targets for evaluating performance of the </w:t>
            </w:r>
            <w:r>
              <w:rPr>
                <w:rFonts w:eastAsia="Calibri"/>
                <w:sz w:val="22"/>
                <w:szCs w:val="22"/>
              </w:rPr>
              <w:t>inventory team</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Education</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B. pharm or advanced degree in supply chain management, public health , business administration</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Salary</w:t>
            </w:r>
          </w:p>
        </w:tc>
        <w:tc>
          <w:tcPr>
            <w:tcW w:w="6030" w:type="dxa"/>
          </w:tcPr>
          <w:p w:rsidR="00107276" w:rsidRPr="00DE1AB1" w:rsidRDefault="00107276" w:rsidP="00057452">
            <w:pPr>
              <w:numPr>
                <w:ilvl w:val="0"/>
                <w:numId w:val="111"/>
              </w:numPr>
              <w:tabs>
                <w:tab w:val="num" w:pos="540"/>
              </w:tabs>
              <w:ind w:left="432"/>
              <w:jc w:val="both"/>
              <w:rPr>
                <w:rFonts w:eastAsia="Calibri"/>
              </w:rPr>
            </w:pP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Minimum Work Experience</w:t>
            </w:r>
          </w:p>
        </w:tc>
        <w:tc>
          <w:tcPr>
            <w:tcW w:w="6030" w:type="dxa"/>
          </w:tcPr>
          <w:p w:rsidR="00107276" w:rsidRPr="00DE1AB1" w:rsidRDefault="00107276" w:rsidP="00057452">
            <w:pPr>
              <w:numPr>
                <w:ilvl w:val="0"/>
                <w:numId w:val="111"/>
              </w:numPr>
              <w:tabs>
                <w:tab w:val="num" w:pos="540"/>
              </w:tabs>
              <w:ind w:left="432"/>
              <w:jc w:val="both"/>
              <w:rPr>
                <w:rFonts w:eastAsia="Calibri"/>
              </w:rPr>
            </w:pPr>
            <w:r>
              <w:rPr>
                <w:rFonts w:eastAsia="Calibri"/>
                <w:sz w:val="22"/>
                <w:szCs w:val="22"/>
              </w:rPr>
              <w:t>5 years ( B.Pharm), 3 years ( Advanced degree)</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Knowledge and Skills</w:t>
            </w:r>
          </w:p>
        </w:tc>
        <w:tc>
          <w:tcPr>
            <w:tcW w:w="6030" w:type="dxa"/>
          </w:tcPr>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 xml:space="preserve">Working knowledge and understanding of WMS, Inventory control concepts </w:t>
            </w:r>
          </w:p>
          <w:p w:rsidR="00107276" w:rsidRPr="00107276" w:rsidRDefault="00107276" w:rsidP="00057452">
            <w:pPr>
              <w:numPr>
                <w:ilvl w:val="0"/>
                <w:numId w:val="111"/>
              </w:numPr>
              <w:tabs>
                <w:tab w:val="num" w:pos="540"/>
              </w:tabs>
              <w:ind w:left="432"/>
              <w:jc w:val="both"/>
              <w:rPr>
                <w:rFonts w:eastAsia="Calibri"/>
              </w:rPr>
            </w:pPr>
            <w:r w:rsidRPr="00DE1AB1">
              <w:rPr>
                <w:rFonts w:eastAsia="Calibri"/>
                <w:sz w:val="22"/>
                <w:szCs w:val="22"/>
              </w:rPr>
              <w:t>Ability to analyze and communicate information.</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Proven problem solving abilities and analytical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Effective organizational and interpersonal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Strong attention to detail and follow-through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Must have the ability to work independently</w:t>
            </w:r>
          </w:p>
          <w:p w:rsidR="00107276" w:rsidRPr="0039668C" w:rsidRDefault="00107276" w:rsidP="00057452">
            <w:pPr>
              <w:numPr>
                <w:ilvl w:val="0"/>
                <w:numId w:val="111"/>
              </w:numPr>
              <w:tabs>
                <w:tab w:val="num" w:pos="540"/>
              </w:tabs>
              <w:ind w:left="432"/>
              <w:jc w:val="both"/>
              <w:rPr>
                <w:rFonts w:eastAsia="Calibri"/>
              </w:rPr>
            </w:pPr>
            <w:r w:rsidRPr="00107276">
              <w:rPr>
                <w:rFonts w:eastAsia="Calibri"/>
                <w:sz w:val="22"/>
                <w:szCs w:val="22"/>
              </w:rPr>
              <w:t>Coaching and supporting skill</w:t>
            </w:r>
          </w:p>
          <w:p w:rsidR="00107276" w:rsidRPr="00DE1AB1" w:rsidRDefault="00107276" w:rsidP="00057452">
            <w:pPr>
              <w:numPr>
                <w:ilvl w:val="0"/>
                <w:numId w:val="111"/>
              </w:numPr>
              <w:tabs>
                <w:tab w:val="num" w:pos="540"/>
              </w:tabs>
              <w:ind w:left="432"/>
              <w:jc w:val="both"/>
              <w:rPr>
                <w:rFonts w:eastAsia="Calibri"/>
              </w:rPr>
            </w:pPr>
            <w:r w:rsidRPr="00107276">
              <w:rPr>
                <w:rFonts w:eastAsia="Calibri"/>
                <w:sz w:val="22"/>
                <w:szCs w:val="22"/>
              </w:rPr>
              <w:t xml:space="preserve">Proven ability in using Microsoft offices ( Word, excel, and </w:t>
            </w:r>
            <w:r w:rsidRPr="00107276">
              <w:rPr>
                <w:rFonts w:eastAsia="Calibri"/>
                <w:sz w:val="22"/>
                <w:szCs w:val="22"/>
              </w:rPr>
              <w:lastRenderedPageBreak/>
              <w:t>PowerPoint)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Personal Characteristics and attitudes</w:t>
            </w:r>
          </w:p>
        </w:tc>
        <w:tc>
          <w:tcPr>
            <w:tcW w:w="6030" w:type="dxa"/>
            <w:vAlign w:val="bottom"/>
          </w:tcPr>
          <w:p w:rsidR="00107276" w:rsidRPr="00DE1AB1" w:rsidRDefault="00107276" w:rsidP="00057452">
            <w:pPr>
              <w:numPr>
                <w:ilvl w:val="0"/>
                <w:numId w:val="107"/>
              </w:numPr>
              <w:ind w:left="342"/>
              <w:jc w:val="both"/>
              <w:rPr>
                <w:rFonts w:eastAsia="Calibri"/>
              </w:rPr>
            </w:pPr>
            <w:r w:rsidRPr="00DE1AB1">
              <w:rPr>
                <w:rFonts w:eastAsia="Calibri"/>
                <w:sz w:val="22"/>
                <w:szCs w:val="22"/>
              </w:rPr>
              <w:t>Good inter personal relationship and Capacity for team work</w:t>
            </w:r>
          </w:p>
          <w:p w:rsidR="00107276" w:rsidRPr="00DE1AB1" w:rsidRDefault="00107276" w:rsidP="00057452">
            <w:pPr>
              <w:numPr>
                <w:ilvl w:val="0"/>
                <w:numId w:val="107"/>
              </w:numPr>
              <w:ind w:left="342"/>
              <w:jc w:val="both"/>
              <w:rPr>
                <w:rFonts w:eastAsia="Calibri"/>
              </w:rPr>
            </w:pPr>
            <w:r w:rsidRPr="00DE1AB1">
              <w:rPr>
                <w:rFonts w:eastAsia="Calibri"/>
                <w:sz w:val="22"/>
                <w:szCs w:val="22"/>
              </w:rPr>
              <w:t>Ability to work productively without time limit and under pressure</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High level of responsibility and professional ethics</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Determined, proactive and creative</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Receptive to and able to facilitate change</w:t>
            </w:r>
            <w:r>
              <w:rPr>
                <w:rFonts w:eastAsia="Calibri"/>
                <w:sz w:val="22"/>
                <w:szCs w:val="22"/>
              </w:rPr>
              <w:t>.</w:t>
            </w:r>
            <w:r w:rsidRPr="00DE1AB1">
              <w:rPr>
                <w:rFonts w:eastAsia="Calibri"/>
                <w:sz w:val="22"/>
                <w:szCs w:val="22"/>
              </w:rPr>
              <w:t xml:space="preserve">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Additional Trainings Needed</w:t>
            </w:r>
          </w:p>
        </w:tc>
        <w:tc>
          <w:tcPr>
            <w:tcW w:w="6030" w:type="dxa"/>
          </w:tcPr>
          <w:p w:rsidR="00107276" w:rsidRPr="00107276" w:rsidRDefault="00107276" w:rsidP="00057452">
            <w:pPr>
              <w:numPr>
                <w:ilvl w:val="0"/>
                <w:numId w:val="107"/>
              </w:numPr>
              <w:ind w:left="342"/>
              <w:jc w:val="both"/>
              <w:rPr>
                <w:rFonts w:eastAsia="Calibri"/>
              </w:rPr>
            </w:pPr>
            <w:r w:rsidRPr="00DE1AB1">
              <w:rPr>
                <w:rFonts w:eastAsia="Calibri"/>
                <w:sz w:val="22"/>
                <w:szCs w:val="22"/>
              </w:rPr>
              <w:t>Supply Management, Warehouse</w:t>
            </w:r>
            <w:r w:rsidRPr="00107276">
              <w:rPr>
                <w:rFonts w:eastAsia="Calibri"/>
                <w:sz w:val="22"/>
                <w:szCs w:val="22"/>
              </w:rPr>
              <w:t xml:space="preserve"> operations</w:t>
            </w:r>
            <w:r w:rsidRPr="00DE1AB1">
              <w:rPr>
                <w:rFonts w:eastAsia="Calibri"/>
                <w:sz w:val="22"/>
                <w:szCs w:val="22"/>
              </w:rPr>
              <w:t xml:space="preserve"> or Logistics Management</w:t>
            </w:r>
            <w:r w:rsidRPr="00107276">
              <w:rPr>
                <w:rFonts w:eastAsia="Calibri"/>
                <w:sz w:val="22"/>
                <w:szCs w:val="22"/>
              </w:rPr>
              <w:t xml:space="preserve"> Information system </w:t>
            </w:r>
          </w:p>
        </w:tc>
      </w:tr>
    </w:tbl>
    <w:p w:rsidR="00EB0BE7" w:rsidRDefault="00EB0BE7" w:rsidP="006C3446"/>
    <w:p w:rsidR="00107276" w:rsidRPr="00EB0BE7" w:rsidRDefault="00107276" w:rsidP="00107276">
      <w:pPr>
        <w:rPr>
          <w:bCs/>
        </w:rPr>
      </w:pPr>
      <w:r>
        <w:t>Job description for: 4</w:t>
      </w:r>
      <w:r w:rsidRPr="00F96392">
        <w:t xml:space="preserve">. </w:t>
      </w:r>
      <w:r>
        <w:t>Inventory Control officer (RDF, Health program)</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6030"/>
      </w:tblGrid>
      <w:tr w:rsidR="00107276" w:rsidRPr="00DE1AB1" w:rsidTr="006C3446">
        <w:trPr>
          <w:trHeight w:val="395"/>
        </w:trPr>
        <w:tc>
          <w:tcPr>
            <w:tcW w:w="4248" w:type="dxa"/>
          </w:tcPr>
          <w:p w:rsidR="00107276" w:rsidRPr="00DE1AB1" w:rsidRDefault="00107276" w:rsidP="006C3446">
            <w:pPr>
              <w:ind w:left="342"/>
              <w:jc w:val="both"/>
              <w:rPr>
                <w:rFonts w:eastAsia="Calibri"/>
              </w:rPr>
            </w:pPr>
            <w:r w:rsidRPr="00DE1AB1">
              <w:rPr>
                <w:rFonts w:eastAsia="Calibri"/>
                <w:sz w:val="22"/>
                <w:szCs w:val="22"/>
              </w:rPr>
              <w:t>Process for which it is responsible</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 xml:space="preserve">Pharmaceutical Supply Core Process </w:t>
            </w:r>
          </w:p>
        </w:tc>
      </w:tr>
      <w:tr w:rsidR="00107276" w:rsidRPr="00DE1AB1" w:rsidTr="006C3446">
        <w:trPr>
          <w:trHeight w:val="395"/>
        </w:trPr>
        <w:tc>
          <w:tcPr>
            <w:tcW w:w="4248" w:type="dxa"/>
          </w:tcPr>
          <w:p w:rsidR="00107276" w:rsidRPr="00DE1AB1" w:rsidRDefault="00107276" w:rsidP="006C3446">
            <w:pPr>
              <w:ind w:left="342"/>
              <w:jc w:val="both"/>
              <w:rPr>
                <w:rFonts w:eastAsia="Calibri"/>
              </w:rPr>
            </w:pPr>
          </w:p>
        </w:tc>
        <w:tc>
          <w:tcPr>
            <w:tcW w:w="6030" w:type="dxa"/>
          </w:tcPr>
          <w:p w:rsidR="00107276" w:rsidRPr="00DE1AB1" w:rsidRDefault="00107276" w:rsidP="00057452">
            <w:pPr>
              <w:numPr>
                <w:ilvl w:val="0"/>
                <w:numId w:val="107"/>
              </w:numPr>
              <w:ind w:left="342"/>
              <w:jc w:val="both"/>
              <w:rPr>
                <w:rFonts w:eastAsia="Calibri"/>
              </w:rPr>
            </w:pPr>
          </w:p>
        </w:tc>
      </w:tr>
      <w:tr w:rsidR="00107276" w:rsidRPr="00DE1AB1" w:rsidTr="006C3446">
        <w:trPr>
          <w:trHeight w:val="368"/>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Process Level </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Head Office</w:t>
            </w:r>
            <w:r>
              <w:rPr>
                <w:rFonts w:eastAsia="Calibri"/>
                <w:sz w:val="22"/>
                <w:szCs w:val="22"/>
              </w:rPr>
              <w:t>/Branch</w:t>
            </w:r>
          </w:p>
        </w:tc>
      </w:tr>
      <w:tr w:rsidR="00107276" w:rsidRPr="00DE1AB1" w:rsidTr="006C3446">
        <w:trPr>
          <w:trHeight w:val="350"/>
        </w:trPr>
        <w:tc>
          <w:tcPr>
            <w:tcW w:w="4248" w:type="dxa"/>
          </w:tcPr>
          <w:p w:rsidR="00107276" w:rsidRPr="00DE1AB1" w:rsidRDefault="00107276" w:rsidP="006C3446">
            <w:pPr>
              <w:ind w:left="342"/>
              <w:jc w:val="both"/>
              <w:rPr>
                <w:rFonts w:eastAsia="Calibri"/>
              </w:rPr>
            </w:pPr>
            <w:r w:rsidRPr="00DE1AB1">
              <w:rPr>
                <w:rFonts w:eastAsia="Calibri"/>
                <w:sz w:val="22"/>
                <w:szCs w:val="22"/>
              </w:rPr>
              <w:t>Job Title</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bCs/>
                <w:sz w:val="22"/>
                <w:szCs w:val="22"/>
              </w:rPr>
              <w:t>Inventory Control officers</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Accountable and Reports to </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 xml:space="preserve">IM coordinator </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Coordinate with</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Forecasting and supply planning, Distribution, MIS, Finance sub process</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System &amp; Process in which it participate</w:t>
            </w:r>
          </w:p>
        </w:tc>
        <w:tc>
          <w:tcPr>
            <w:tcW w:w="6030" w:type="dxa"/>
          </w:tcPr>
          <w:p w:rsidR="00107276" w:rsidRPr="00DE1AB1" w:rsidRDefault="00107276" w:rsidP="00057452">
            <w:pPr>
              <w:numPr>
                <w:ilvl w:val="0"/>
                <w:numId w:val="107"/>
              </w:numPr>
              <w:ind w:left="342"/>
              <w:jc w:val="both"/>
              <w:rPr>
                <w:rFonts w:eastAsia="Calibri"/>
              </w:rPr>
            </w:pP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Number of Post</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Centre = 2, branch = 2</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Expected outcome from the </w:t>
            </w:r>
            <w:r>
              <w:rPr>
                <w:rFonts w:eastAsia="Calibri"/>
                <w:sz w:val="22"/>
                <w:szCs w:val="22"/>
              </w:rPr>
              <w:t xml:space="preserve">sub </w:t>
            </w:r>
            <w:r w:rsidRPr="00DE1AB1">
              <w:rPr>
                <w:rFonts w:eastAsia="Calibri"/>
                <w:sz w:val="22"/>
                <w:szCs w:val="22"/>
              </w:rPr>
              <w:t>process</w:t>
            </w:r>
          </w:p>
        </w:tc>
        <w:tc>
          <w:tcPr>
            <w:tcW w:w="6030" w:type="dxa"/>
          </w:tcPr>
          <w:p w:rsidR="00107276" w:rsidRPr="00DE1AB1" w:rsidRDefault="00107276" w:rsidP="006C3446">
            <w:pPr>
              <w:jc w:val="both"/>
              <w:rPr>
                <w:rFonts w:eastAsia="Calibri"/>
              </w:rPr>
            </w:pPr>
            <w:r w:rsidRPr="00107276">
              <w:rPr>
                <w:rFonts w:eastAsia="Calibri"/>
                <w:sz w:val="22"/>
                <w:szCs w:val="22"/>
              </w:rPr>
              <w:t xml:space="preserve">Inventory Visibility and traceability </w:t>
            </w:r>
          </w:p>
        </w:tc>
      </w:tr>
      <w:tr w:rsidR="00107276" w:rsidRPr="00DE1AB1" w:rsidTr="006C3446">
        <w:trPr>
          <w:trHeight w:val="5570"/>
        </w:trPr>
        <w:tc>
          <w:tcPr>
            <w:tcW w:w="4248" w:type="dxa"/>
          </w:tcPr>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DE1AB1" w:rsidRDefault="00107276" w:rsidP="006C3446">
            <w:pPr>
              <w:ind w:left="342"/>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6030" w:type="dxa"/>
          </w:tcPr>
          <w:p w:rsidR="00107276" w:rsidRPr="00107276" w:rsidRDefault="00107276" w:rsidP="00057452">
            <w:pPr>
              <w:numPr>
                <w:ilvl w:val="0"/>
                <w:numId w:val="107"/>
              </w:numPr>
              <w:jc w:val="both"/>
              <w:rPr>
                <w:rFonts w:eastAsia="Calibri"/>
              </w:rPr>
            </w:pPr>
            <w:r w:rsidRPr="00107276">
              <w:rPr>
                <w:rFonts w:eastAsia="Calibri"/>
              </w:rPr>
              <w:t xml:space="preserve">Plan and implement daily, weekly ,monthly, quarterly and annually Inventory control activities </w:t>
            </w:r>
          </w:p>
          <w:p w:rsidR="00107276" w:rsidRPr="00107276" w:rsidRDefault="00107276" w:rsidP="00057452">
            <w:pPr>
              <w:numPr>
                <w:ilvl w:val="0"/>
                <w:numId w:val="107"/>
              </w:numPr>
              <w:jc w:val="both"/>
              <w:rPr>
                <w:rFonts w:eastAsia="Calibri"/>
              </w:rPr>
            </w:pPr>
            <w:r>
              <w:rPr>
                <w:rFonts w:eastAsia="Calibri"/>
                <w:sz w:val="22"/>
                <w:szCs w:val="22"/>
              </w:rPr>
              <w:t xml:space="preserve">Implement </w:t>
            </w:r>
            <w:r w:rsidRPr="00DE1AB1">
              <w:rPr>
                <w:rFonts w:eastAsia="Calibri"/>
                <w:sz w:val="22"/>
                <w:szCs w:val="22"/>
              </w:rPr>
              <w:t>operational guidelin</w:t>
            </w:r>
            <w:r>
              <w:rPr>
                <w:rFonts w:eastAsia="Calibri"/>
                <w:sz w:val="22"/>
                <w:szCs w:val="22"/>
              </w:rPr>
              <w:t xml:space="preserve">es, procedures, SOPs </w:t>
            </w:r>
            <w:r w:rsidRPr="00DE1AB1">
              <w:rPr>
                <w:rFonts w:eastAsia="Calibri"/>
                <w:sz w:val="22"/>
                <w:szCs w:val="22"/>
              </w:rPr>
              <w:t xml:space="preserve">and strategy for </w:t>
            </w:r>
            <w:r w:rsidRPr="00107276">
              <w:rPr>
                <w:rFonts w:eastAsia="Calibri"/>
                <w:sz w:val="22"/>
                <w:szCs w:val="22"/>
              </w:rPr>
              <w:t xml:space="preserve">inventory management </w:t>
            </w:r>
            <w:r w:rsidRPr="00DE1AB1">
              <w:rPr>
                <w:rFonts w:eastAsia="Calibri"/>
                <w:sz w:val="22"/>
                <w:szCs w:val="22"/>
              </w:rPr>
              <w:t>of pharmaceuticals</w:t>
            </w:r>
          </w:p>
          <w:p w:rsidR="00107276" w:rsidRPr="00107276" w:rsidRDefault="00107276" w:rsidP="00057452">
            <w:pPr>
              <w:numPr>
                <w:ilvl w:val="0"/>
                <w:numId w:val="107"/>
              </w:numPr>
              <w:jc w:val="both"/>
              <w:rPr>
                <w:rFonts w:eastAsia="Calibri"/>
              </w:rPr>
            </w:pPr>
            <w:r>
              <w:rPr>
                <w:rFonts w:eastAsia="Calibri"/>
                <w:sz w:val="22"/>
                <w:szCs w:val="22"/>
              </w:rPr>
              <w:t xml:space="preserve">Proper utilization of </w:t>
            </w:r>
            <w:r w:rsidRPr="00107276">
              <w:rPr>
                <w:rFonts w:eastAsia="Calibri"/>
                <w:sz w:val="22"/>
                <w:szCs w:val="22"/>
              </w:rPr>
              <w:t xml:space="preserve">resources allocated for inventory management </w:t>
            </w:r>
          </w:p>
          <w:p w:rsidR="00107276" w:rsidRPr="00107276" w:rsidRDefault="00107276" w:rsidP="00057452">
            <w:pPr>
              <w:numPr>
                <w:ilvl w:val="0"/>
                <w:numId w:val="107"/>
              </w:numPr>
              <w:jc w:val="both"/>
              <w:rPr>
                <w:rFonts w:eastAsia="Calibri"/>
              </w:rPr>
            </w:pPr>
            <w:r w:rsidRPr="00107276">
              <w:rPr>
                <w:rFonts w:eastAsia="Calibri"/>
                <w:sz w:val="22"/>
                <w:szCs w:val="22"/>
              </w:rPr>
              <w:t>Ensure standardize LMIS tools are d</w:t>
            </w:r>
            <w:r w:rsidRPr="00DE1AB1">
              <w:rPr>
                <w:rFonts w:eastAsia="Calibri"/>
                <w:sz w:val="22"/>
                <w:szCs w:val="22"/>
              </w:rPr>
              <w:t>esign</w:t>
            </w:r>
            <w:r w:rsidRPr="00107276">
              <w:rPr>
                <w:rFonts w:eastAsia="Calibri"/>
                <w:sz w:val="22"/>
                <w:szCs w:val="22"/>
              </w:rPr>
              <w:t>ed and properly utilized at all level</w:t>
            </w:r>
          </w:p>
          <w:p w:rsidR="00107276" w:rsidRPr="00107276" w:rsidRDefault="00107276" w:rsidP="00057452">
            <w:pPr>
              <w:numPr>
                <w:ilvl w:val="0"/>
                <w:numId w:val="107"/>
              </w:numPr>
              <w:jc w:val="both"/>
              <w:rPr>
                <w:rFonts w:eastAsia="Calibri"/>
              </w:rPr>
            </w:pPr>
            <w:r w:rsidRPr="00107276">
              <w:rPr>
                <w:rFonts w:eastAsia="Calibri"/>
                <w:sz w:val="22"/>
                <w:szCs w:val="22"/>
              </w:rPr>
              <w:t>Implement and follow differential inventory levels based on facility volume, product nature and location</w:t>
            </w:r>
          </w:p>
          <w:p w:rsidR="00107276" w:rsidRPr="00107276" w:rsidRDefault="00107276" w:rsidP="00057452">
            <w:pPr>
              <w:numPr>
                <w:ilvl w:val="0"/>
                <w:numId w:val="107"/>
              </w:numPr>
              <w:jc w:val="both"/>
              <w:rPr>
                <w:rFonts w:eastAsia="Calibri"/>
              </w:rPr>
            </w:pPr>
            <w:r w:rsidRPr="00107276">
              <w:rPr>
                <w:rFonts w:eastAsia="Calibri"/>
                <w:sz w:val="22"/>
                <w:szCs w:val="22"/>
              </w:rPr>
              <w:t xml:space="preserve">Follow up the implementation of vendor managed inventory </w:t>
            </w:r>
          </w:p>
          <w:p w:rsidR="00107276" w:rsidRPr="00107276" w:rsidRDefault="00107276" w:rsidP="00057452">
            <w:pPr>
              <w:numPr>
                <w:ilvl w:val="0"/>
                <w:numId w:val="107"/>
              </w:numPr>
              <w:jc w:val="both"/>
              <w:rPr>
                <w:rFonts w:eastAsia="Calibri"/>
              </w:rPr>
            </w:pPr>
            <w:r w:rsidRPr="00107276">
              <w:rPr>
                <w:rFonts w:eastAsia="Calibri"/>
                <w:sz w:val="22"/>
                <w:szCs w:val="22"/>
              </w:rPr>
              <w:t xml:space="preserve">Make sure that the information from  regular stock assessment are utilized for Supply Chain  decision making </w:t>
            </w:r>
          </w:p>
          <w:p w:rsidR="00107276" w:rsidRPr="00107276" w:rsidRDefault="00107276" w:rsidP="00057452">
            <w:pPr>
              <w:numPr>
                <w:ilvl w:val="0"/>
                <w:numId w:val="107"/>
              </w:numPr>
              <w:jc w:val="both"/>
              <w:rPr>
                <w:rFonts w:eastAsia="Calibri"/>
              </w:rPr>
            </w:pPr>
            <w:r w:rsidRPr="00107276">
              <w:rPr>
                <w:rFonts w:eastAsia="Calibri"/>
                <w:sz w:val="22"/>
                <w:szCs w:val="22"/>
              </w:rPr>
              <w:t>Implement and follow proper management of short expiry and slow moving products</w:t>
            </w:r>
          </w:p>
          <w:p w:rsidR="00107276" w:rsidRPr="00107276" w:rsidRDefault="00107276" w:rsidP="00057452">
            <w:pPr>
              <w:numPr>
                <w:ilvl w:val="0"/>
                <w:numId w:val="107"/>
              </w:numPr>
              <w:jc w:val="both"/>
              <w:rPr>
                <w:rFonts w:eastAsia="Calibri"/>
              </w:rPr>
            </w:pPr>
            <w:r w:rsidRPr="00107276">
              <w:rPr>
                <w:rFonts w:eastAsia="Calibri"/>
                <w:sz w:val="22"/>
                <w:szCs w:val="22"/>
              </w:rPr>
              <w:t xml:space="preserve">Follow customer order fulfillment and back orders settlement  </w:t>
            </w:r>
          </w:p>
          <w:p w:rsidR="00107276" w:rsidRPr="00107276" w:rsidRDefault="00107276" w:rsidP="00057452">
            <w:pPr>
              <w:numPr>
                <w:ilvl w:val="0"/>
                <w:numId w:val="107"/>
              </w:numPr>
              <w:jc w:val="both"/>
              <w:rPr>
                <w:rFonts w:eastAsia="Calibri"/>
              </w:rPr>
            </w:pPr>
            <w:r w:rsidRPr="00107276">
              <w:rPr>
                <w:rFonts w:eastAsia="Calibri"/>
                <w:sz w:val="22"/>
                <w:szCs w:val="22"/>
              </w:rPr>
              <w:t>Ensure the right mechanisms to enhance stock visibility are in placed at all levels</w:t>
            </w:r>
          </w:p>
          <w:p w:rsidR="00107276" w:rsidRPr="00107276" w:rsidRDefault="00107276" w:rsidP="00057452">
            <w:pPr>
              <w:numPr>
                <w:ilvl w:val="0"/>
                <w:numId w:val="107"/>
              </w:numPr>
              <w:jc w:val="both"/>
              <w:rPr>
                <w:rFonts w:eastAsia="Calibri"/>
              </w:rPr>
            </w:pPr>
            <w:r w:rsidRPr="00107276">
              <w:rPr>
                <w:rFonts w:eastAsia="Calibri"/>
                <w:sz w:val="22"/>
                <w:szCs w:val="22"/>
              </w:rPr>
              <w:t>Ensure a cycle count/perpetual and annual inventory are conducted as per the schedule and take appropriate measures.</w:t>
            </w:r>
          </w:p>
          <w:p w:rsidR="00107276" w:rsidRPr="00DE1AB1" w:rsidRDefault="00107276" w:rsidP="00057452">
            <w:pPr>
              <w:numPr>
                <w:ilvl w:val="0"/>
                <w:numId w:val="107"/>
              </w:numPr>
              <w:jc w:val="both"/>
              <w:rPr>
                <w:rFonts w:eastAsia="Calibri"/>
              </w:rPr>
            </w:pPr>
            <w:r w:rsidRPr="00DE1AB1">
              <w:rPr>
                <w:rFonts w:eastAsia="Calibri"/>
                <w:sz w:val="22"/>
                <w:szCs w:val="22"/>
              </w:rPr>
              <w:t>Coordinate and collaborate with other sub processes and branch managers</w:t>
            </w:r>
            <w:r>
              <w:rPr>
                <w:rFonts w:eastAsia="Calibri"/>
                <w:sz w:val="22"/>
                <w:szCs w:val="22"/>
              </w:rPr>
              <w:t>.</w:t>
            </w:r>
          </w:p>
          <w:p w:rsidR="00107276" w:rsidRPr="00107276" w:rsidRDefault="00107276" w:rsidP="00057452">
            <w:pPr>
              <w:numPr>
                <w:ilvl w:val="0"/>
                <w:numId w:val="107"/>
              </w:numPr>
              <w:jc w:val="both"/>
              <w:rPr>
                <w:rFonts w:eastAsia="Calibri"/>
              </w:rPr>
            </w:pPr>
            <w:r w:rsidRPr="00DE1AB1">
              <w:rPr>
                <w:rFonts w:eastAsia="Calibri"/>
                <w:sz w:val="22"/>
                <w:szCs w:val="22"/>
              </w:rPr>
              <w:lastRenderedPageBreak/>
              <w:t>Promotes a team spirit among his/her subordinates and creates a learning environment</w:t>
            </w:r>
            <w:r>
              <w:rPr>
                <w:rFonts w:eastAsia="Calibri"/>
                <w:sz w:val="22"/>
                <w:szCs w:val="22"/>
              </w:rPr>
              <w:t>.</w:t>
            </w:r>
          </w:p>
          <w:p w:rsidR="00107276" w:rsidRPr="00710A0E" w:rsidRDefault="00107276" w:rsidP="00057452">
            <w:pPr>
              <w:numPr>
                <w:ilvl w:val="0"/>
                <w:numId w:val="112"/>
              </w:numPr>
              <w:ind w:left="342"/>
              <w:jc w:val="both"/>
              <w:rPr>
                <w:rFonts w:eastAsia="Calibri"/>
              </w:rPr>
            </w:pPr>
            <w:r w:rsidRPr="00710A0E">
              <w:rPr>
                <w:rFonts w:eastAsia="Calibri"/>
                <w:sz w:val="22"/>
                <w:szCs w:val="22"/>
              </w:rPr>
              <w:t>Ensure that appropriate tools are in place for efficient inventory management</w:t>
            </w:r>
            <w:r>
              <w:rPr>
                <w:rFonts w:eastAsia="Calibri"/>
                <w:sz w:val="22"/>
                <w:szCs w:val="22"/>
              </w:rPr>
              <w:t>.</w:t>
            </w:r>
            <w:r w:rsidRPr="00710A0E">
              <w:rPr>
                <w:rFonts w:eastAsia="Calibri"/>
                <w:sz w:val="22"/>
                <w:szCs w:val="22"/>
              </w:rPr>
              <w:t xml:space="preserve"> </w:t>
            </w:r>
          </w:p>
          <w:p w:rsidR="00107276" w:rsidRPr="00710A0E" w:rsidRDefault="00107276" w:rsidP="00057452">
            <w:pPr>
              <w:numPr>
                <w:ilvl w:val="0"/>
                <w:numId w:val="112"/>
              </w:numPr>
              <w:ind w:left="342"/>
              <w:jc w:val="both"/>
              <w:rPr>
                <w:rFonts w:eastAsia="Calibri"/>
              </w:rPr>
            </w:pPr>
            <w:r>
              <w:rPr>
                <w:rFonts w:eastAsia="Calibri"/>
                <w:sz w:val="22"/>
                <w:szCs w:val="22"/>
              </w:rPr>
              <w:t xml:space="preserve">Collect, organize, analyze and disseminate Logistics information for Supply Chain decision making. </w:t>
            </w:r>
          </w:p>
          <w:p w:rsidR="00107276" w:rsidRPr="00DE1AB1" w:rsidRDefault="00107276" w:rsidP="00057452">
            <w:pPr>
              <w:pStyle w:val="ListParagraph"/>
              <w:numPr>
                <w:ilvl w:val="0"/>
                <w:numId w:val="112"/>
              </w:numPr>
              <w:ind w:left="342"/>
              <w:jc w:val="both"/>
              <w:rPr>
                <w:rFonts w:eastAsia="Calibri"/>
              </w:rPr>
            </w:pPr>
            <w:r>
              <w:rPr>
                <w:rFonts w:eastAsia="Calibri"/>
                <w:sz w:val="22"/>
                <w:szCs w:val="22"/>
              </w:rPr>
              <w:t>Manage and maintain</w:t>
            </w:r>
            <w:r w:rsidRPr="00DE1AB1">
              <w:rPr>
                <w:rFonts w:eastAsia="Calibri"/>
                <w:sz w:val="22"/>
                <w:szCs w:val="22"/>
              </w:rPr>
              <w:t xml:space="preserve"> databases, informatio</w:t>
            </w:r>
            <w:r>
              <w:rPr>
                <w:rFonts w:eastAsia="Calibri"/>
                <w:sz w:val="22"/>
                <w:szCs w:val="22"/>
              </w:rPr>
              <w:t>n catalogues and web resources</w:t>
            </w:r>
          </w:p>
          <w:p w:rsidR="00107276" w:rsidRPr="00DE1AB1" w:rsidRDefault="00107276" w:rsidP="00057452">
            <w:pPr>
              <w:pStyle w:val="ListParagraph"/>
              <w:numPr>
                <w:ilvl w:val="0"/>
                <w:numId w:val="112"/>
              </w:numPr>
              <w:ind w:left="342"/>
              <w:jc w:val="both"/>
              <w:rPr>
                <w:rFonts w:eastAsia="Calibri"/>
              </w:rPr>
            </w:pPr>
            <w:r>
              <w:rPr>
                <w:rFonts w:eastAsia="Calibri"/>
                <w:sz w:val="22"/>
                <w:szCs w:val="22"/>
              </w:rPr>
              <w:t xml:space="preserve">Contribute </w:t>
            </w:r>
            <w:r w:rsidRPr="00DE1AB1">
              <w:rPr>
                <w:rFonts w:eastAsia="Calibri"/>
                <w:sz w:val="22"/>
                <w:szCs w:val="22"/>
              </w:rPr>
              <w:t>for project managing the design, development and implementation of new information management systems from time to time.</w:t>
            </w:r>
          </w:p>
          <w:p w:rsidR="00107276" w:rsidRPr="00710A0E" w:rsidRDefault="00107276" w:rsidP="00057452">
            <w:pPr>
              <w:pStyle w:val="ListParagraph"/>
              <w:numPr>
                <w:ilvl w:val="0"/>
                <w:numId w:val="112"/>
              </w:numPr>
              <w:ind w:left="342"/>
              <w:jc w:val="both"/>
              <w:rPr>
                <w:rFonts w:eastAsia="Calibri"/>
              </w:rPr>
            </w:pPr>
            <w:r>
              <w:rPr>
                <w:rFonts w:eastAsia="Calibri"/>
                <w:sz w:val="22"/>
                <w:szCs w:val="22"/>
              </w:rPr>
              <w:t>Ensure quality, completeness, timeliness, accuracy and reliability of LMIS data.</w:t>
            </w:r>
          </w:p>
          <w:p w:rsidR="00107276" w:rsidRPr="0059555B" w:rsidRDefault="00107276" w:rsidP="00057452">
            <w:pPr>
              <w:numPr>
                <w:ilvl w:val="0"/>
                <w:numId w:val="109"/>
              </w:numPr>
              <w:tabs>
                <w:tab w:val="clear" w:pos="1800"/>
              </w:tabs>
              <w:ind w:left="342"/>
              <w:jc w:val="both"/>
              <w:rPr>
                <w:rFonts w:eastAsia="Calibri"/>
              </w:rPr>
            </w:pPr>
            <w:r>
              <w:rPr>
                <w:rFonts w:eastAsia="Calibri"/>
                <w:sz w:val="22"/>
                <w:szCs w:val="22"/>
              </w:rPr>
              <w:t>Design, update recording and reporting formats and facilitate printing and distribution of those records and formats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Reviews current inventory and consumption at hub and health facility</w:t>
            </w:r>
            <w:r>
              <w:rPr>
                <w:rFonts w:eastAsia="Calibri"/>
                <w:sz w:val="22"/>
                <w:szCs w:val="22"/>
              </w:rPr>
              <w:t>.</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 xml:space="preserve">Develop tools for </w:t>
            </w:r>
            <w:r>
              <w:rPr>
                <w:rFonts w:eastAsia="Calibri"/>
                <w:sz w:val="22"/>
                <w:szCs w:val="22"/>
              </w:rPr>
              <w:t>cyclic and annual physical inventory, conduct the physical count and report the result to WIM process</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Develop</w:t>
            </w:r>
            <w:r>
              <w:rPr>
                <w:rFonts w:eastAsia="Calibri"/>
                <w:sz w:val="22"/>
                <w:szCs w:val="22"/>
              </w:rPr>
              <w:t xml:space="preserve"> and Implement</w:t>
            </w:r>
            <w:r w:rsidRPr="00DE1AB1">
              <w:rPr>
                <w:rFonts w:eastAsia="Calibri"/>
                <w:sz w:val="22"/>
                <w:szCs w:val="22"/>
              </w:rPr>
              <w:t xml:space="preserve"> tools to manage short expiry and slow moving products and analyze the data for decision making.</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Enhance stock visibility and traceability at all levels</w:t>
            </w:r>
          </w:p>
          <w:p w:rsidR="00107276" w:rsidRPr="00B670BF" w:rsidRDefault="00107276" w:rsidP="00057452">
            <w:pPr>
              <w:numPr>
                <w:ilvl w:val="0"/>
                <w:numId w:val="107"/>
              </w:numPr>
              <w:jc w:val="both"/>
              <w:rPr>
                <w:rFonts w:eastAsia="Calibri"/>
              </w:rPr>
            </w:pPr>
            <w:r w:rsidRPr="00DE1AB1">
              <w:rPr>
                <w:rFonts w:eastAsia="Calibri"/>
                <w:sz w:val="22"/>
                <w:szCs w:val="22"/>
              </w:rPr>
              <w:t xml:space="preserve">Establish performance indicators and targets for evaluating performance of the </w:t>
            </w:r>
            <w:r>
              <w:rPr>
                <w:rFonts w:eastAsia="Calibri"/>
                <w:sz w:val="22"/>
                <w:szCs w:val="22"/>
              </w:rPr>
              <w:t>inventory team</w:t>
            </w:r>
            <w:r>
              <w:rPr>
                <w:rFonts w:eastAsia="Calibri"/>
              </w:rPr>
              <w: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Education</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B. pharm or advanced degree in supply chain management, public health , business administration</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Salary</w:t>
            </w:r>
          </w:p>
        </w:tc>
        <w:tc>
          <w:tcPr>
            <w:tcW w:w="6030" w:type="dxa"/>
          </w:tcPr>
          <w:p w:rsidR="00107276" w:rsidRPr="00DE1AB1" w:rsidRDefault="00107276" w:rsidP="00057452">
            <w:pPr>
              <w:numPr>
                <w:ilvl w:val="0"/>
                <w:numId w:val="111"/>
              </w:numPr>
              <w:tabs>
                <w:tab w:val="num" w:pos="540"/>
              </w:tabs>
              <w:ind w:left="432"/>
              <w:jc w:val="both"/>
              <w:rPr>
                <w:rFonts w:eastAsia="Calibri"/>
              </w:rPr>
            </w:pP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Minimum Work Experience</w:t>
            </w:r>
          </w:p>
        </w:tc>
        <w:tc>
          <w:tcPr>
            <w:tcW w:w="6030" w:type="dxa"/>
          </w:tcPr>
          <w:p w:rsidR="00107276" w:rsidRPr="00DE1AB1" w:rsidRDefault="00107276" w:rsidP="00057452">
            <w:pPr>
              <w:numPr>
                <w:ilvl w:val="0"/>
                <w:numId w:val="111"/>
              </w:numPr>
              <w:tabs>
                <w:tab w:val="num" w:pos="540"/>
              </w:tabs>
              <w:ind w:left="432"/>
              <w:jc w:val="both"/>
              <w:rPr>
                <w:rFonts w:eastAsia="Calibri"/>
              </w:rPr>
            </w:pPr>
            <w:r>
              <w:rPr>
                <w:rFonts w:eastAsia="Calibri"/>
                <w:sz w:val="22"/>
                <w:szCs w:val="22"/>
              </w:rPr>
              <w:t>2 years ( B.Pharm), 0 years ( Advanced degree)</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Knowledge and Skills</w:t>
            </w:r>
          </w:p>
        </w:tc>
        <w:tc>
          <w:tcPr>
            <w:tcW w:w="6030" w:type="dxa"/>
          </w:tcPr>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 xml:space="preserve">Working knowledge and understanding of WMS, Inventory control concepts </w:t>
            </w:r>
          </w:p>
          <w:p w:rsidR="00107276" w:rsidRPr="00107276" w:rsidRDefault="00107276" w:rsidP="00057452">
            <w:pPr>
              <w:numPr>
                <w:ilvl w:val="0"/>
                <w:numId w:val="111"/>
              </w:numPr>
              <w:tabs>
                <w:tab w:val="num" w:pos="540"/>
              </w:tabs>
              <w:ind w:left="432"/>
              <w:jc w:val="both"/>
              <w:rPr>
                <w:rFonts w:eastAsia="Calibri"/>
              </w:rPr>
            </w:pPr>
            <w:r w:rsidRPr="00DE1AB1">
              <w:rPr>
                <w:rFonts w:eastAsia="Calibri"/>
                <w:sz w:val="22"/>
                <w:szCs w:val="22"/>
              </w:rPr>
              <w:t>Ability to analyze and communicate information.</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Proven problem solving abilities and analytical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Effective organizational and interpersonal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Strong attention to detail and follow-through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Must have the ability to work independently</w:t>
            </w:r>
          </w:p>
          <w:p w:rsidR="00107276" w:rsidRPr="0039668C" w:rsidRDefault="00107276" w:rsidP="00057452">
            <w:pPr>
              <w:numPr>
                <w:ilvl w:val="0"/>
                <w:numId w:val="111"/>
              </w:numPr>
              <w:tabs>
                <w:tab w:val="num" w:pos="540"/>
              </w:tabs>
              <w:ind w:left="432"/>
              <w:jc w:val="both"/>
              <w:rPr>
                <w:rFonts w:eastAsia="Calibri"/>
              </w:rPr>
            </w:pPr>
            <w:r w:rsidRPr="00107276">
              <w:rPr>
                <w:rFonts w:eastAsia="Calibri"/>
                <w:sz w:val="22"/>
                <w:szCs w:val="22"/>
              </w:rPr>
              <w:t>Coaching and supporting skill</w:t>
            </w:r>
          </w:p>
          <w:p w:rsidR="00107276" w:rsidRPr="00DE1AB1" w:rsidRDefault="00107276" w:rsidP="00057452">
            <w:pPr>
              <w:numPr>
                <w:ilvl w:val="0"/>
                <w:numId w:val="111"/>
              </w:numPr>
              <w:tabs>
                <w:tab w:val="num" w:pos="540"/>
              </w:tabs>
              <w:ind w:left="432"/>
              <w:jc w:val="both"/>
              <w:rPr>
                <w:rFonts w:eastAsia="Calibri"/>
              </w:rPr>
            </w:pPr>
            <w:r w:rsidRPr="00107276">
              <w:rPr>
                <w:rFonts w:eastAsia="Calibri"/>
                <w:sz w:val="22"/>
                <w:szCs w:val="22"/>
              </w:rPr>
              <w:t>Proven ability in using Microsoft offices ( Word, excel, and PowerPoint)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Personal Characteristics and attitudes</w:t>
            </w:r>
          </w:p>
        </w:tc>
        <w:tc>
          <w:tcPr>
            <w:tcW w:w="6030" w:type="dxa"/>
            <w:vAlign w:val="bottom"/>
          </w:tcPr>
          <w:p w:rsidR="00107276" w:rsidRPr="00DE1AB1" w:rsidRDefault="00107276" w:rsidP="00057452">
            <w:pPr>
              <w:numPr>
                <w:ilvl w:val="0"/>
                <w:numId w:val="107"/>
              </w:numPr>
              <w:ind w:left="342"/>
              <w:jc w:val="both"/>
              <w:rPr>
                <w:rFonts w:eastAsia="Calibri"/>
              </w:rPr>
            </w:pPr>
            <w:r w:rsidRPr="00DE1AB1">
              <w:rPr>
                <w:rFonts w:eastAsia="Calibri"/>
                <w:sz w:val="22"/>
                <w:szCs w:val="22"/>
              </w:rPr>
              <w:t>Good inter personal relationship and Capacity for team work</w:t>
            </w:r>
          </w:p>
          <w:p w:rsidR="00107276" w:rsidRPr="00DE1AB1" w:rsidRDefault="00107276" w:rsidP="00057452">
            <w:pPr>
              <w:numPr>
                <w:ilvl w:val="0"/>
                <w:numId w:val="107"/>
              </w:numPr>
              <w:ind w:left="342"/>
              <w:jc w:val="both"/>
              <w:rPr>
                <w:rFonts w:eastAsia="Calibri"/>
              </w:rPr>
            </w:pPr>
            <w:r w:rsidRPr="00DE1AB1">
              <w:rPr>
                <w:rFonts w:eastAsia="Calibri"/>
                <w:sz w:val="22"/>
                <w:szCs w:val="22"/>
              </w:rPr>
              <w:t>Ability to work productively without time limit and under pressure</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High level of responsibility and professional ethics</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Determined, proactive and creative</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Receptive to and able to facilitate change</w:t>
            </w:r>
            <w:r>
              <w:rPr>
                <w:rFonts w:eastAsia="Calibri"/>
                <w:sz w:val="22"/>
                <w:szCs w:val="22"/>
              </w:rPr>
              <w:t>.</w:t>
            </w:r>
            <w:r w:rsidRPr="00DE1AB1">
              <w:rPr>
                <w:rFonts w:eastAsia="Calibri"/>
                <w:sz w:val="22"/>
                <w:szCs w:val="22"/>
              </w:rPr>
              <w:t xml:space="preserve">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Additional Trainings Needed</w:t>
            </w:r>
          </w:p>
        </w:tc>
        <w:tc>
          <w:tcPr>
            <w:tcW w:w="6030" w:type="dxa"/>
          </w:tcPr>
          <w:p w:rsidR="00107276" w:rsidRPr="00DE1AB1" w:rsidRDefault="00107276" w:rsidP="00057452">
            <w:pPr>
              <w:numPr>
                <w:ilvl w:val="0"/>
                <w:numId w:val="107"/>
              </w:numPr>
              <w:ind w:left="342"/>
              <w:jc w:val="both"/>
              <w:rPr>
                <w:rFonts w:eastAsia="Calibri"/>
              </w:rPr>
            </w:pPr>
            <w:r w:rsidRPr="00B670BF">
              <w:rPr>
                <w:rFonts w:eastAsia="Calibri"/>
                <w:sz w:val="22"/>
                <w:szCs w:val="22"/>
              </w:rPr>
              <w:t>Supply Management, Warehouse</w:t>
            </w:r>
            <w:r w:rsidRPr="00107276">
              <w:rPr>
                <w:rFonts w:eastAsia="Calibri"/>
                <w:sz w:val="22"/>
                <w:szCs w:val="22"/>
              </w:rPr>
              <w:t xml:space="preserve"> operations</w:t>
            </w:r>
            <w:r w:rsidRPr="00B670BF">
              <w:rPr>
                <w:rFonts w:eastAsia="Calibri"/>
                <w:sz w:val="22"/>
                <w:szCs w:val="22"/>
              </w:rPr>
              <w:t xml:space="preserve"> or Logistics Management</w:t>
            </w:r>
            <w:r w:rsidRPr="00107276">
              <w:rPr>
                <w:rFonts w:eastAsia="Calibri"/>
                <w:sz w:val="22"/>
                <w:szCs w:val="22"/>
              </w:rPr>
              <w:t xml:space="preserve"> Information system </w:t>
            </w:r>
          </w:p>
        </w:tc>
      </w:tr>
    </w:tbl>
    <w:p w:rsidR="00107276" w:rsidRPr="00F96392" w:rsidRDefault="00107276" w:rsidP="006C3446">
      <w:r>
        <w:t>Job description for: 5</w:t>
      </w:r>
      <w:r w:rsidRPr="00F96392">
        <w:t xml:space="preserve">. </w:t>
      </w:r>
      <w:r>
        <w:t>Warehouse manager (receiving, storage and dispatch)</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6030"/>
      </w:tblGrid>
      <w:tr w:rsidR="00107276" w:rsidRPr="00DE1AB1" w:rsidTr="006C3446">
        <w:trPr>
          <w:trHeight w:val="395"/>
        </w:trPr>
        <w:tc>
          <w:tcPr>
            <w:tcW w:w="4248" w:type="dxa"/>
          </w:tcPr>
          <w:p w:rsidR="00107276" w:rsidRPr="00DE1AB1" w:rsidRDefault="00107276" w:rsidP="006C3446">
            <w:pPr>
              <w:jc w:val="both"/>
              <w:rPr>
                <w:rFonts w:eastAsia="Calibri"/>
              </w:rPr>
            </w:pPr>
            <w:r w:rsidRPr="00DE1AB1">
              <w:rPr>
                <w:rFonts w:eastAsia="Calibri"/>
                <w:sz w:val="22"/>
                <w:szCs w:val="22"/>
              </w:rPr>
              <w:t>Process for which it is responsible</w:t>
            </w:r>
          </w:p>
        </w:tc>
        <w:tc>
          <w:tcPr>
            <w:tcW w:w="6030" w:type="dxa"/>
          </w:tcPr>
          <w:p w:rsidR="00107276" w:rsidRPr="00DE1AB1" w:rsidRDefault="00107276" w:rsidP="006C3446">
            <w:pPr>
              <w:jc w:val="both"/>
              <w:rPr>
                <w:rFonts w:eastAsia="Calibri"/>
              </w:rPr>
            </w:pPr>
            <w:r>
              <w:rPr>
                <w:rFonts w:eastAsia="Calibri"/>
                <w:sz w:val="22"/>
                <w:szCs w:val="22"/>
              </w:rPr>
              <w:t>Warehouse management sub process</w:t>
            </w:r>
          </w:p>
        </w:tc>
      </w:tr>
      <w:tr w:rsidR="00107276" w:rsidRPr="00DE1AB1" w:rsidTr="006C3446">
        <w:trPr>
          <w:trHeight w:val="368"/>
        </w:trPr>
        <w:tc>
          <w:tcPr>
            <w:tcW w:w="4248" w:type="dxa"/>
          </w:tcPr>
          <w:p w:rsidR="00107276" w:rsidRPr="00DE1AB1" w:rsidRDefault="00107276" w:rsidP="006C3446">
            <w:pPr>
              <w:jc w:val="both"/>
              <w:rPr>
                <w:rFonts w:eastAsia="Calibri"/>
              </w:rPr>
            </w:pPr>
            <w:r w:rsidRPr="00DE1AB1">
              <w:rPr>
                <w:rFonts w:eastAsia="Calibri"/>
                <w:sz w:val="22"/>
                <w:szCs w:val="22"/>
              </w:rPr>
              <w:t xml:space="preserve">Process Level </w:t>
            </w:r>
          </w:p>
        </w:tc>
        <w:tc>
          <w:tcPr>
            <w:tcW w:w="6030" w:type="dxa"/>
          </w:tcPr>
          <w:p w:rsidR="00107276" w:rsidRPr="00DE1AB1" w:rsidRDefault="00107276" w:rsidP="00F47E64">
            <w:pPr>
              <w:rPr>
                <w:rFonts w:eastAsia="Calibri"/>
              </w:rPr>
            </w:pPr>
            <w:r w:rsidRPr="00DE1AB1">
              <w:rPr>
                <w:rFonts w:eastAsia="Calibri"/>
              </w:rPr>
              <w:t>Head Office/Branch</w:t>
            </w:r>
          </w:p>
        </w:tc>
      </w:tr>
      <w:tr w:rsidR="00107276" w:rsidRPr="00DE1AB1" w:rsidTr="006C3446">
        <w:trPr>
          <w:trHeight w:val="350"/>
        </w:trPr>
        <w:tc>
          <w:tcPr>
            <w:tcW w:w="4248" w:type="dxa"/>
          </w:tcPr>
          <w:p w:rsidR="00107276" w:rsidRPr="00DE1AB1" w:rsidRDefault="00107276" w:rsidP="006C3446">
            <w:pPr>
              <w:jc w:val="both"/>
              <w:rPr>
                <w:rFonts w:eastAsia="Calibri"/>
              </w:rPr>
            </w:pPr>
            <w:r w:rsidRPr="00DE1AB1">
              <w:rPr>
                <w:rFonts w:eastAsia="Calibri"/>
                <w:sz w:val="22"/>
                <w:szCs w:val="22"/>
              </w:rPr>
              <w:t>Job Title</w:t>
            </w:r>
          </w:p>
        </w:tc>
        <w:tc>
          <w:tcPr>
            <w:tcW w:w="6030" w:type="dxa"/>
          </w:tcPr>
          <w:p w:rsidR="00107276" w:rsidRPr="00F47E64" w:rsidRDefault="00107276" w:rsidP="00F47E64">
            <w:pPr>
              <w:rPr>
                <w:rFonts w:eastAsia="Calibri"/>
              </w:rPr>
            </w:pPr>
            <w:r w:rsidRPr="00F47E64">
              <w:rPr>
                <w:rFonts w:eastAsia="Calibri"/>
                <w:bCs/>
              </w:rPr>
              <w:t xml:space="preserve">Warehouse manager </w:t>
            </w:r>
          </w:p>
          <w:p w:rsidR="00107276" w:rsidRPr="00DE1AB1" w:rsidRDefault="00107276" w:rsidP="00F47E64">
            <w:pPr>
              <w:rPr>
                <w:rFonts w:eastAsia="Calibri"/>
              </w:rPr>
            </w:pPr>
          </w:p>
        </w:tc>
      </w:tr>
      <w:tr w:rsidR="00107276" w:rsidRPr="00DE1AB1" w:rsidTr="006C3446">
        <w:tc>
          <w:tcPr>
            <w:tcW w:w="4248" w:type="dxa"/>
          </w:tcPr>
          <w:p w:rsidR="00107276" w:rsidRPr="00DE1AB1" w:rsidRDefault="00107276" w:rsidP="006C3446">
            <w:pPr>
              <w:jc w:val="both"/>
              <w:rPr>
                <w:rFonts w:eastAsia="Calibri"/>
              </w:rPr>
            </w:pPr>
            <w:r w:rsidRPr="00DE1AB1">
              <w:rPr>
                <w:rFonts w:eastAsia="Calibri"/>
                <w:sz w:val="22"/>
                <w:szCs w:val="22"/>
              </w:rPr>
              <w:t xml:space="preserve">Accountable and Reports to </w:t>
            </w:r>
          </w:p>
          <w:p w:rsidR="00107276" w:rsidRPr="00DE1AB1" w:rsidRDefault="00107276" w:rsidP="006C3446">
            <w:pPr>
              <w:ind w:left="342"/>
              <w:jc w:val="both"/>
              <w:rPr>
                <w:rFonts w:eastAsia="Calibri"/>
              </w:rPr>
            </w:pPr>
          </w:p>
        </w:tc>
        <w:tc>
          <w:tcPr>
            <w:tcW w:w="6030" w:type="dxa"/>
          </w:tcPr>
          <w:p w:rsidR="00107276" w:rsidRPr="00DE1AB1" w:rsidRDefault="00107276" w:rsidP="00F47E64">
            <w:pPr>
              <w:rPr>
                <w:rFonts w:eastAsia="Calibri"/>
              </w:rPr>
            </w:pPr>
            <w:r w:rsidRPr="007E191D">
              <w:rPr>
                <w:rFonts w:eastAsia="Calibri"/>
              </w:rPr>
              <w:t xml:space="preserve">Warehouse management </w:t>
            </w:r>
            <w:r>
              <w:rPr>
                <w:rFonts w:eastAsia="Calibri"/>
              </w:rPr>
              <w:t>officer</w:t>
            </w:r>
          </w:p>
        </w:tc>
      </w:tr>
      <w:tr w:rsidR="00107276" w:rsidRPr="00DE1AB1" w:rsidTr="006C3446">
        <w:trPr>
          <w:trHeight w:val="422"/>
        </w:trPr>
        <w:tc>
          <w:tcPr>
            <w:tcW w:w="4248" w:type="dxa"/>
          </w:tcPr>
          <w:p w:rsidR="00107276" w:rsidRPr="00DE1AB1" w:rsidRDefault="00107276" w:rsidP="006C3446">
            <w:pPr>
              <w:jc w:val="both"/>
              <w:rPr>
                <w:rFonts w:eastAsia="Calibri"/>
              </w:rPr>
            </w:pPr>
            <w:r w:rsidRPr="00DE1AB1">
              <w:rPr>
                <w:rFonts w:eastAsia="Calibri"/>
                <w:sz w:val="22"/>
                <w:szCs w:val="22"/>
              </w:rPr>
              <w:t>Coordinate with</w:t>
            </w:r>
          </w:p>
        </w:tc>
        <w:tc>
          <w:tcPr>
            <w:tcW w:w="6030" w:type="dxa"/>
          </w:tcPr>
          <w:p w:rsidR="00107276" w:rsidRPr="00DE1AB1" w:rsidRDefault="00107276" w:rsidP="006C3446">
            <w:pPr>
              <w:ind w:left="342"/>
              <w:jc w:val="both"/>
              <w:rPr>
                <w:rFonts w:eastAsia="Calibri"/>
              </w:rPr>
            </w:pPr>
          </w:p>
        </w:tc>
      </w:tr>
      <w:tr w:rsidR="00107276" w:rsidRPr="00DE1AB1" w:rsidTr="006C3446">
        <w:trPr>
          <w:trHeight w:val="422"/>
        </w:trPr>
        <w:tc>
          <w:tcPr>
            <w:tcW w:w="4248" w:type="dxa"/>
          </w:tcPr>
          <w:p w:rsidR="00107276" w:rsidRPr="00DE1AB1" w:rsidRDefault="00107276" w:rsidP="006C3446">
            <w:pPr>
              <w:jc w:val="both"/>
              <w:rPr>
                <w:rFonts w:eastAsia="Calibri"/>
              </w:rPr>
            </w:pPr>
            <w:r w:rsidRPr="00DE1AB1">
              <w:rPr>
                <w:rFonts w:eastAsia="Calibri"/>
                <w:sz w:val="22"/>
                <w:szCs w:val="22"/>
              </w:rPr>
              <w:t>System &amp; Process in which it participate</w:t>
            </w:r>
          </w:p>
        </w:tc>
        <w:tc>
          <w:tcPr>
            <w:tcW w:w="6030" w:type="dxa"/>
          </w:tcPr>
          <w:p w:rsidR="00107276" w:rsidRPr="00DE1AB1" w:rsidRDefault="00107276" w:rsidP="006C3446">
            <w:pPr>
              <w:ind w:left="342"/>
              <w:jc w:val="both"/>
              <w:rPr>
                <w:rFonts w:eastAsia="Calibri"/>
              </w:rPr>
            </w:pPr>
          </w:p>
        </w:tc>
      </w:tr>
      <w:tr w:rsidR="00107276" w:rsidRPr="00DE1AB1" w:rsidTr="006C3446">
        <w:trPr>
          <w:trHeight w:val="422"/>
        </w:trPr>
        <w:tc>
          <w:tcPr>
            <w:tcW w:w="4248" w:type="dxa"/>
          </w:tcPr>
          <w:p w:rsidR="00107276" w:rsidRPr="00DE1AB1" w:rsidRDefault="00107276" w:rsidP="006C3446">
            <w:pPr>
              <w:jc w:val="both"/>
              <w:rPr>
                <w:rFonts w:eastAsia="Calibri"/>
              </w:rPr>
            </w:pPr>
            <w:r w:rsidRPr="00DE1AB1">
              <w:rPr>
                <w:rFonts w:eastAsia="Calibri"/>
                <w:sz w:val="22"/>
                <w:szCs w:val="22"/>
              </w:rPr>
              <w:t>Number of Post</w:t>
            </w:r>
          </w:p>
        </w:tc>
        <w:tc>
          <w:tcPr>
            <w:tcW w:w="6030" w:type="dxa"/>
          </w:tcPr>
          <w:p w:rsidR="00107276" w:rsidRPr="00DE1AB1" w:rsidRDefault="00107276" w:rsidP="006C3446">
            <w:pPr>
              <w:ind w:left="342"/>
              <w:jc w:val="both"/>
              <w:rPr>
                <w:rFonts w:eastAsia="Calibri"/>
              </w:rPr>
            </w:pPr>
            <w:r>
              <w:rPr>
                <w:rFonts w:eastAsia="Calibri"/>
              </w:rPr>
              <w:t>Center = 2 mangers/warehouse, Branch = 2 managers/warehouse</w:t>
            </w:r>
          </w:p>
        </w:tc>
      </w:tr>
      <w:tr w:rsidR="00107276" w:rsidRPr="00DE1AB1" w:rsidTr="006C3446">
        <w:trPr>
          <w:trHeight w:val="422"/>
        </w:trPr>
        <w:tc>
          <w:tcPr>
            <w:tcW w:w="4248" w:type="dxa"/>
          </w:tcPr>
          <w:p w:rsidR="00107276" w:rsidRPr="00DE1AB1" w:rsidRDefault="00107276" w:rsidP="006C3446">
            <w:pPr>
              <w:jc w:val="both"/>
              <w:rPr>
                <w:rFonts w:eastAsia="Calibri"/>
              </w:rPr>
            </w:pPr>
            <w:r w:rsidRPr="00DE1AB1">
              <w:rPr>
                <w:rFonts w:eastAsia="Calibri"/>
                <w:sz w:val="22"/>
                <w:szCs w:val="22"/>
              </w:rPr>
              <w:t>Expected outcome from the process</w:t>
            </w:r>
          </w:p>
        </w:tc>
        <w:tc>
          <w:tcPr>
            <w:tcW w:w="6030" w:type="dxa"/>
          </w:tcPr>
          <w:p w:rsidR="00107276" w:rsidRPr="00DE1AB1" w:rsidRDefault="00107276" w:rsidP="006C3446">
            <w:pPr>
              <w:jc w:val="both"/>
              <w:rPr>
                <w:rFonts w:eastAsia="Calibri"/>
              </w:rPr>
            </w:pPr>
            <w:r>
              <w:rPr>
                <w:rFonts w:eastAsia="Calibri"/>
                <w:sz w:val="22"/>
                <w:szCs w:val="22"/>
              </w:rPr>
              <w:t>Timely Receiving, proper storage and dispatch of pharmaceuticals</w:t>
            </w:r>
          </w:p>
        </w:tc>
      </w:tr>
      <w:tr w:rsidR="00107276" w:rsidRPr="00DE1AB1" w:rsidTr="006C3446">
        <w:trPr>
          <w:trHeight w:val="2420"/>
        </w:trPr>
        <w:tc>
          <w:tcPr>
            <w:tcW w:w="4248" w:type="dxa"/>
          </w:tcPr>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ind w:left="342"/>
              <w:jc w:val="both"/>
              <w:rPr>
                <w:rFonts w:eastAsia="Calibri"/>
              </w:rPr>
            </w:pPr>
          </w:p>
          <w:p w:rsidR="00107276" w:rsidRPr="00DE1AB1" w:rsidRDefault="00107276" w:rsidP="006C3446">
            <w:pPr>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6030" w:type="dxa"/>
          </w:tcPr>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 xml:space="preserve">Receive advance shipping notice and arrange space for unloading new arrivals </w:t>
            </w:r>
          </w:p>
          <w:p w:rsidR="00107276" w:rsidRPr="00DE1AB1" w:rsidRDefault="00107276" w:rsidP="00057452">
            <w:pPr>
              <w:numPr>
                <w:ilvl w:val="0"/>
                <w:numId w:val="108"/>
              </w:numPr>
              <w:tabs>
                <w:tab w:val="clear" w:pos="720"/>
              </w:tabs>
              <w:ind w:left="342"/>
              <w:jc w:val="both"/>
              <w:rPr>
                <w:rFonts w:eastAsia="Calibri"/>
              </w:rPr>
            </w:pPr>
            <w:r>
              <w:rPr>
                <w:rFonts w:eastAsia="Calibri"/>
                <w:sz w:val="22"/>
                <w:szCs w:val="22"/>
              </w:rPr>
              <w:t>Coordinate and lead</w:t>
            </w:r>
            <w:r w:rsidRPr="00DE1AB1">
              <w:rPr>
                <w:rFonts w:eastAsia="Calibri"/>
                <w:sz w:val="22"/>
                <w:szCs w:val="22"/>
              </w:rPr>
              <w:t>receiving</w:t>
            </w:r>
            <w:r>
              <w:rPr>
                <w:rFonts w:eastAsia="Calibri"/>
                <w:sz w:val="22"/>
                <w:szCs w:val="22"/>
              </w:rPr>
              <w:t xml:space="preserve">, storage and dispatching </w:t>
            </w:r>
            <w:r w:rsidRPr="00DE1AB1">
              <w:rPr>
                <w:rFonts w:eastAsia="Calibri"/>
                <w:sz w:val="22"/>
                <w:szCs w:val="22"/>
              </w:rPr>
              <w:t>activities</w:t>
            </w:r>
            <w:r>
              <w:rPr>
                <w:rFonts w:eastAsia="Calibri"/>
                <w:sz w:val="22"/>
                <w:szCs w:val="22"/>
              </w:rPr>
              <w:t xml:space="preserve"> in the </w:t>
            </w:r>
            <w:r w:rsidRPr="00DE1AB1">
              <w:rPr>
                <w:rFonts w:eastAsia="Calibri"/>
                <w:sz w:val="22"/>
                <w:szCs w:val="22"/>
              </w:rPr>
              <w:t xml:space="preserve"> warehouse</w:t>
            </w:r>
          </w:p>
          <w:p w:rsidR="00107276" w:rsidRPr="0003451C" w:rsidRDefault="00107276" w:rsidP="00057452">
            <w:pPr>
              <w:numPr>
                <w:ilvl w:val="0"/>
                <w:numId w:val="108"/>
              </w:numPr>
              <w:tabs>
                <w:tab w:val="clear" w:pos="720"/>
              </w:tabs>
              <w:ind w:left="342"/>
              <w:jc w:val="both"/>
              <w:rPr>
                <w:rFonts w:eastAsia="Calibri"/>
              </w:rPr>
            </w:pPr>
            <w:r w:rsidRPr="0003451C">
              <w:rPr>
                <w:rFonts w:eastAsia="Calibri"/>
                <w:sz w:val="22"/>
                <w:szCs w:val="22"/>
              </w:rPr>
              <w:t>Instruct pickers and packers to avail WHE, unload and arrange new arrivals.</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Receive consignment by signing and stamping of the delivery note ( remarks if any) and cross-dock the product</w:t>
            </w:r>
          </w:p>
          <w:p w:rsidR="00107276" w:rsidRPr="0003451C" w:rsidRDefault="00107276" w:rsidP="00057452">
            <w:pPr>
              <w:numPr>
                <w:ilvl w:val="0"/>
                <w:numId w:val="108"/>
              </w:numPr>
              <w:tabs>
                <w:tab w:val="clear" w:pos="720"/>
              </w:tabs>
              <w:ind w:left="342"/>
              <w:jc w:val="both"/>
              <w:rPr>
                <w:rFonts w:eastAsia="Calibri"/>
              </w:rPr>
            </w:pPr>
            <w:r w:rsidRPr="0003451C">
              <w:rPr>
                <w:rFonts w:eastAsia="Calibri"/>
                <w:sz w:val="22"/>
                <w:szCs w:val="22"/>
              </w:rPr>
              <w:t xml:space="preserve">Inspection for damage and missing at receiving area and </w:t>
            </w:r>
            <w:r>
              <w:rPr>
                <w:rFonts w:eastAsia="Calibri"/>
                <w:sz w:val="22"/>
                <w:szCs w:val="22"/>
              </w:rPr>
              <w:t>i</w:t>
            </w:r>
            <w:r w:rsidRPr="0003451C">
              <w:rPr>
                <w:rFonts w:eastAsia="Calibri"/>
                <w:sz w:val="22"/>
                <w:szCs w:val="22"/>
              </w:rPr>
              <w:t xml:space="preserve">nvestigate </w:t>
            </w:r>
            <w:r>
              <w:rPr>
                <w:rFonts w:eastAsia="Calibri"/>
                <w:sz w:val="22"/>
                <w:szCs w:val="22"/>
              </w:rPr>
              <w:t xml:space="preserve">the </w:t>
            </w:r>
            <w:r w:rsidRPr="0003451C">
              <w:rPr>
                <w:rFonts w:eastAsia="Calibri"/>
                <w:sz w:val="22"/>
                <w:szCs w:val="22"/>
              </w:rPr>
              <w:t xml:space="preserve">cause </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Arrange and sort consignment received with batch numbers and expiry date</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Check stock against documentation and verify discrepancies between delivery document and received quantity</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 xml:space="preserve">Ensure special precaution during receiving of </w:t>
            </w:r>
            <w:r>
              <w:rPr>
                <w:rFonts w:eastAsia="Calibri"/>
                <w:sz w:val="22"/>
                <w:szCs w:val="22"/>
              </w:rPr>
              <w:t>thermos</w:t>
            </w:r>
            <w:r w:rsidRPr="00DE1AB1">
              <w:rPr>
                <w:rFonts w:eastAsia="Calibri"/>
                <w:sz w:val="22"/>
                <w:szCs w:val="22"/>
              </w:rPr>
              <w:t xml:space="preserve"> labile, fragile and flammable items</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 xml:space="preserve">check status of temperature monitoring devices for vaccines </w:t>
            </w:r>
          </w:p>
          <w:p w:rsidR="00107276" w:rsidRPr="0064037F" w:rsidRDefault="00107276" w:rsidP="00057452">
            <w:pPr>
              <w:numPr>
                <w:ilvl w:val="0"/>
                <w:numId w:val="108"/>
              </w:numPr>
              <w:tabs>
                <w:tab w:val="clear" w:pos="720"/>
              </w:tabs>
              <w:ind w:left="342"/>
              <w:jc w:val="both"/>
              <w:rPr>
                <w:rFonts w:eastAsia="Calibri"/>
              </w:rPr>
            </w:pPr>
            <w:r w:rsidRPr="0064037F">
              <w:rPr>
                <w:rFonts w:eastAsia="Calibri"/>
                <w:sz w:val="22"/>
                <w:szCs w:val="22"/>
              </w:rPr>
              <w:t xml:space="preserve">Conduct physical inspection for products received </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Acknowledge receipt, prepare VAR (vaccine arrival report) for vaccines</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 xml:space="preserve">Prepare GRNF/IGRNF </w:t>
            </w:r>
          </w:p>
          <w:p w:rsidR="00107276" w:rsidRPr="0064037F" w:rsidRDefault="00107276" w:rsidP="00057452">
            <w:pPr>
              <w:numPr>
                <w:ilvl w:val="0"/>
                <w:numId w:val="108"/>
              </w:numPr>
              <w:tabs>
                <w:tab w:val="clear" w:pos="720"/>
              </w:tabs>
              <w:ind w:left="342"/>
              <w:jc w:val="both"/>
              <w:rPr>
                <w:rFonts w:eastAsia="Calibri"/>
              </w:rPr>
            </w:pPr>
            <w:r w:rsidRPr="0064037F">
              <w:rPr>
                <w:rFonts w:eastAsia="Calibri"/>
                <w:sz w:val="22"/>
                <w:szCs w:val="22"/>
              </w:rPr>
              <w:t xml:space="preserve">keep damaged items and products with quality problem in separate place until disposal and </w:t>
            </w:r>
            <w:r>
              <w:rPr>
                <w:rFonts w:eastAsia="Calibri"/>
                <w:sz w:val="22"/>
                <w:szCs w:val="22"/>
              </w:rPr>
              <w:t>follow</w:t>
            </w:r>
            <w:r w:rsidRPr="0064037F">
              <w:rPr>
                <w:rFonts w:eastAsia="Calibri"/>
                <w:sz w:val="22"/>
                <w:szCs w:val="22"/>
              </w:rPr>
              <w:t xml:space="preserve"> the disposal of damaged &amp; expired items</w:t>
            </w:r>
          </w:p>
          <w:p w:rsidR="00107276" w:rsidRPr="00DE1AB1" w:rsidRDefault="00107276" w:rsidP="00057452">
            <w:pPr>
              <w:numPr>
                <w:ilvl w:val="0"/>
                <w:numId w:val="110"/>
              </w:numPr>
              <w:tabs>
                <w:tab w:val="clear" w:pos="720"/>
              </w:tabs>
              <w:ind w:left="342"/>
              <w:jc w:val="both"/>
              <w:rPr>
                <w:rFonts w:eastAsia="Calibri"/>
              </w:rPr>
            </w:pPr>
            <w:r>
              <w:rPr>
                <w:sz w:val="22"/>
                <w:szCs w:val="22"/>
              </w:rPr>
              <w:t>motivating, organize and encourage</w:t>
            </w:r>
            <w:r w:rsidRPr="00DE1AB1">
              <w:rPr>
                <w:sz w:val="22"/>
                <w:szCs w:val="22"/>
              </w:rPr>
              <w:t xml:space="preserve"> teamwork within the workforce to ensure set productivity targets are met</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Ensure that items in the storage area are put away (placed) in accordance with product type, batch number, and expiry dateto their specific locations</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 xml:space="preserve">Follow FEFO/LEFO procedures in placement and issue of </w:t>
            </w:r>
            <w:r w:rsidRPr="00DE1AB1">
              <w:rPr>
                <w:rFonts w:eastAsia="Calibri"/>
                <w:sz w:val="22"/>
                <w:szCs w:val="22"/>
              </w:rPr>
              <w:lastRenderedPageBreak/>
              <w:t>products</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 xml:space="preserve">Conduct routine warehouse management tasks (apply good storage management) </w:t>
            </w:r>
            <w:r>
              <w:rPr>
                <w:rFonts w:eastAsia="Calibri"/>
                <w:sz w:val="22"/>
                <w:szCs w:val="22"/>
              </w:rPr>
              <w:t xml:space="preserve">and </w:t>
            </w:r>
            <w:r w:rsidRPr="00DE1AB1">
              <w:rPr>
                <w:rFonts w:eastAsia="Calibri"/>
                <w:sz w:val="22"/>
                <w:szCs w:val="22"/>
              </w:rPr>
              <w:t xml:space="preserve">Monitoring of storage conditions such as temperature, humidity, lighting and sunlight. </w:t>
            </w:r>
          </w:p>
          <w:p w:rsidR="00107276" w:rsidRPr="00DE1AB1" w:rsidRDefault="00107276" w:rsidP="00057452">
            <w:pPr>
              <w:numPr>
                <w:ilvl w:val="0"/>
                <w:numId w:val="110"/>
              </w:numPr>
              <w:tabs>
                <w:tab w:val="clear" w:pos="720"/>
              </w:tabs>
              <w:ind w:left="342"/>
              <w:jc w:val="both"/>
              <w:rPr>
                <w:rFonts w:eastAsia="Calibri"/>
              </w:rPr>
            </w:pPr>
            <w:r>
              <w:rPr>
                <w:rFonts w:eastAsia="Calibri"/>
                <w:sz w:val="22"/>
                <w:szCs w:val="22"/>
              </w:rPr>
              <w:t xml:space="preserve">Monitor cleaning and maintenance of </w:t>
            </w:r>
            <w:r w:rsidRPr="00DE1AB1">
              <w:rPr>
                <w:rFonts w:eastAsia="Calibri"/>
                <w:sz w:val="22"/>
                <w:szCs w:val="22"/>
              </w:rPr>
              <w:t>warehouse</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 xml:space="preserve"> Monitoring store security and safety to ensure that relevant equipment and security procedures are adhered to. </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Monitoring the product quality (visually inspect commodities and check expiration dates).</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 xml:space="preserve"> Ensure that products are stacked correctly (are the lower cartons being crushed). </w:t>
            </w:r>
          </w:p>
          <w:p w:rsidR="00107276" w:rsidRPr="00DE1AB1" w:rsidRDefault="00107276" w:rsidP="00057452">
            <w:pPr>
              <w:numPr>
                <w:ilvl w:val="0"/>
                <w:numId w:val="110"/>
              </w:numPr>
              <w:tabs>
                <w:tab w:val="clear" w:pos="720"/>
              </w:tabs>
              <w:ind w:left="342"/>
              <w:jc w:val="both"/>
              <w:rPr>
                <w:rFonts w:eastAsia="Calibri"/>
              </w:rPr>
            </w:pPr>
            <w:r>
              <w:rPr>
                <w:rFonts w:eastAsia="Calibri"/>
                <w:sz w:val="22"/>
                <w:szCs w:val="22"/>
              </w:rPr>
              <w:t>Make sure timely update of receiving and issuing transactions on the bin card</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Check fire safety procedures, fire extinguishers, smoke detectors and stand-by generator and take appropriate actions.</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Make sure that the storage conditions are appropriate and the space is used economically</w:t>
            </w:r>
          </w:p>
          <w:p w:rsidR="00107276" w:rsidRPr="0095761F" w:rsidRDefault="00107276" w:rsidP="00057452">
            <w:pPr>
              <w:numPr>
                <w:ilvl w:val="0"/>
                <w:numId w:val="110"/>
              </w:numPr>
              <w:tabs>
                <w:tab w:val="clear" w:pos="720"/>
              </w:tabs>
              <w:ind w:left="342"/>
              <w:jc w:val="both"/>
              <w:rPr>
                <w:rFonts w:eastAsia="Calibri"/>
              </w:rPr>
            </w:pPr>
            <w:r w:rsidRPr="0095761F">
              <w:rPr>
                <w:rFonts w:eastAsia="Calibri"/>
                <w:sz w:val="22"/>
                <w:szCs w:val="22"/>
              </w:rPr>
              <w:t>Assigns relevant staff</w:t>
            </w:r>
            <w:r w:rsidRPr="00DE1AB1">
              <w:rPr>
                <w:rFonts w:eastAsia="Calibri"/>
                <w:sz w:val="22"/>
                <w:szCs w:val="22"/>
              </w:rPr>
              <w:t xml:space="preserve"> (pickers) to p</w:t>
            </w:r>
            <w:r w:rsidRPr="0095761F">
              <w:rPr>
                <w:rFonts w:eastAsia="Calibri"/>
                <w:sz w:val="22"/>
                <w:szCs w:val="22"/>
              </w:rPr>
              <w:t>ick</w:t>
            </w:r>
            <w:r>
              <w:rPr>
                <w:rFonts w:eastAsia="Calibri"/>
                <w:sz w:val="22"/>
                <w:szCs w:val="22"/>
              </w:rPr>
              <w:t xml:space="preserve"> </w:t>
            </w:r>
            <w:r w:rsidRPr="0095761F">
              <w:rPr>
                <w:rFonts w:eastAsia="Calibri"/>
                <w:sz w:val="22"/>
                <w:szCs w:val="22"/>
              </w:rPr>
              <w:t>and check</w:t>
            </w:r>
            <w:r w:rsidRPr="00DE1AB1">
              <w:rPr>
                <w:rFonts w:eastAsia="Calibri"/>
                <w:sz w:val="22"/>
                <w:szCs w:val="22"/>
              </w:rPr>
              <w:t xml:space="preserve"> the customer orders</w:t>
            </w:r>
            <w:r w:rsidRPr="0095761F">
              <w:rPr>
                <w:rFonts w:eastAsia="Calibri"/>
                <w:sz w:val="22"/>
                <w:szCs w:val="22"/>
              </w:rPr>
              <w:t>.</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Monitor pro</w:t>
            </w:r>
            <w:r>
              <w:rPr>
                <w:rFonts w:eastAsia="Calibri"/>
                <w:sz w:val="22"/>
                <w:szCs w:val="22"/>
              </w:rPr>
              <w:t>per picking procedures in place</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Measure pickers and packers performances based on KPI</w:t>
            </w:r>
          </w:p>
          <w:p w:rsidR="00107276" w:rsidRPr="0095761F" w:rsidRDefault="00107276" w:rsidP="00057452">
            <w:pPr>
              <w:numPr>
                <w:ilvl w:val="0"/>
                <w:numId w:val="110"/>
              </w:numPr>
              <w:tabs>
                <w:tab w:val="clear" w:pos="720"/>
              </w:tabs>
              <w:ind w:left="342"/>
              <w:jc w:val="both"/>
              <w:rPr>
                <w:rFonts w:eastAsia="Calibri"/>
              </w:rPr>
            </w:pPr>
            <w:r w:rsidRPr="0095761F">
              <w:rPr>
                <w:rFonts w:eastAsia="Calibri"/>
                <w:sz w:val="22"/>
                <w:szCs w:val="22"/>
              </w:rPr>
              <w:t>Runs a replenishment list from the system for the stores assistants in order to locate items from the bulk store to the picking area</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Ensure that replenishing procedures properly done</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Follow the warehouse floor and MHE maintenance regularly done</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Check picked items on dispatch area</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 xml:space="preserve">Verify the quantities in the presence of the authorized recipient </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Ensure that newly arrived cold room items are immediately stored in cold room</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Monitor the temperature of the cold room regularly and report temperature deviations immediately</w:t>
            </w:r>
          </w:p>
          <w:p w:rsidR="00107276" w:rsidRPr="00DE1AB1" w:rsidRDefault="00107276" w:rsidP="00057452">
            <w:pPr>
              <w:numPr>
                <w:ilvl w:val="0"/>
                <w:numId w:val="110"/>
              </w:numPr>
              <w:tabs>
                <w:tab w:val="clear" w:pos="720"/>
              </w:tabs>
              <w:ind w:left="342"/>
              <w:jc w:val="both"/>
              <w:rPr>
                <w:rFonts w:eastAsia="Calibri"/>
              </w:rPr>
            </w:pPr>
            <w:r w:rsidRPr="00DE1AB1">
              <w:rPr>
                <w:rFonts w:eastAsia="Calibri"/>
                <w:sz w:val="22"/>
                <w:szCs w:val="22"/>
              </w:rPr>
              <w:t xml:space="preserve">Participate in cyclic and annual inventory counts </w:t>
            </w:r>
          </w:p>
          <w:p w:rsidR="00107276" w:rsidRPr="0003451C" w:rsidRDefault="00107276" w:rsidP="00057452">
            <w:pPr>
              <w:numPr>
                <w:ilvl w:val="0"/>
                <w:numId w:val="108"/>
              </w:numPr>
              <w:tabs>
                <w:tab w:val="clear" w:pos="720"/>
              </w:tabs>
              <w:ind w:left="342"/>
              <w:jc w:val="both"/>
              <w:rPr>
                <w:rFonts w:eastAsia="Calibri"/>
              </w:rPr>
            </w:pPr>
            <w:r w:rsidRPr="00DE1AB1">
              <w:rPr>
                <w:rFonts w:eastAsia="Calibri"/>
                <w:sz w:val="22"/>
                <w:szCs w:val="22"/>
              </w:rPr>
              <w:t>Conduct and follow product kitting if needed</w:t>
            </w:r>
          </w:p>
          <w:p w:rsidR="00107276" w:rsidRPr="00DE1AB1" w:rsidRDefault="00107276" w:rsidP="006C3446">
            <w:pPr>
              <w:ind w:left="720"/>
              <w:jc w:val="both"/>
              <w:rPr>
                <w:rFonts w:eastAsia="Calibri"/>
              </w:rPr>
            </w:pPr>
          </w:p>
        </w:tc>
      </w:tr>
      <w:tr w:rsidR="00107276" w:rsidRPr="00DE1AB1" w:rsidTr="006C3446">
        <w:tc>
          <w:tcPr>
            <w:tcW w:w="4248" w:type="dxa"/>
          </w:tcPr>
          <w:p w:rsidR="00107276" w:rsidRPr="00DE1AB1" w:rsidRDefault="00107276" w:rsidP="006C3446">
            <w:pPr>
              <w:jc w:val="both"/>
              <w:rPr>
                <w:rFonts w:eastAsia="Calibri"/>
              </w:rPr>
            </w:pPr>
            <w:r w:rsidRPr="00DE1AB1">
              <w:rPr>
                <w:rFonts w:eastAsia="Calibri"/>
                <w:sz w:val="22"/>
                <w:szCs w:val="22"/>
              </w:rPr>
              <w:lastRenderedPageBreak/>
              <w:t>Education</w:t>
            </w:r>
          </w:p>
          <w:p w:rsidR="00107276" w:rsidRPr="00DE1AB1" w:rsidRDefault="00107276" w:rsidP="006C3446">
            <w:pPr>
              <w:ind w:left="342"/>
              <w:jc w:val="both"/>
              <w:rPr>
                <w:rFonts w:eastAsia="Calibri"/>
              </w:rPr>
            </w:pPr>
          </w:p>
        </w:tc>
        <w:tc>
          <w:tcPr>
            <w:tcW w:w="6030" w:type="dxa"/>
          </w:tcPr>
          <w:p w:rsidR="00107276" w:rsidRPr="00DE1AB1" w:rsidRDefault="00107276" w:rsidP="006C3446">
            <w:pPr>
              <w:jc w:val="both"/>
              <w:rPr>
                <w:rFonts w:eastAsia="Calibri"/>
              </w:rPr>
            </w:pPr>
            <w:r>
              <w:rPr>
                <w:rFonts w:eastAsia="Calibri"/>
                <w:sz w:val="22"/>
                <w:szCs w:val="22"/>
              </w:rPr>
              <w:t>B .Pharm in pharmacy</w:t>
            </w:r>
          </w:p>
        </w:tc>
      </w:tr>
      <w:tr w:rsidR="00107276" w:rsidRPr="00DE1AB1" w:rsidTr="006C3446">
        <w:tc>
          <w:tcPr>
            <w:tcW w:w="4248" w:type="dxa"/>
          </w:tcPr>
          <w:p w:rsidR="00107276" w:rsidRPr="00DE1AB1" w:rsidRDefault="00107276" w:rsidP="006C3446">
            <w:pPr>
              <w:jc w:val="both"/>
              <w:rPr>
                <w:rFonts w:eastAsia="Calibri"/>
              </w:rPr>
            </w:pPr>
            <w:r w:rsidRPr="00DE1AB1">
              <w:rPr>
                <w:rFonts w:eastAsia="Calibri"/>
                <w:sz w:val="22"/>
                <w:szCs w:val="22"/>
              </w:rPr>
              <w:t>Salary</w:t>
            </w:r>
          </w:p>
        </w:tc>
        <w:tc>
          <w:tcPr>
            <w:tcW w:w="6030" w:type="dxa"/>
          </w:tcPr>
          <w:p w:rsidR="00107276" w:rsidRPr="00DE1AB1" w:rsidRDefault="00107276" w:rsidP="006C3446">
            <w:pPr>
              <w:ind w:left="342"/>
              <w:jc w:val="both"/>
              <w:rPr>
                <w:rFonts w:eastAsia="Calibri"/>
              </w:rPr>
            </w:pPr>
          </w:p>
        </w:tc>
      </w:tr>
      <w:tr w:rsidR="00107276" w:rsidRPr="00DE1AB1" w:rsidTr="006C3446">
        <w:tc>
          <w:tcPr>
            <w:tcW w:w="4248" w:type="dxa"/>
          </w:tcPr>
          <w:p w:rsidR="00107276" w:rsidRPr="00DE1AB1" w:rsidRDefault="00107276" w:rsidP="006C3446">
            <w:pPr>
              <w:jc w:val="both"/>
              <w:rPr>
                <w:rFonts w:eastAsia="Calibri"/>
              </w:rPr>
            </w:pPr>
            <w:r w:rsidRPr="00DE1AB1">
              <w:rPr>
                <w:rFonts w:eastAsia="Calibri"/>
                <w:sz w:val="22"/>
                <w:szCs w:val="22"/>
              </w:rPr>
              <w:t>Minimum Work Experience</w:t>
            </w:r>
          </w:p>
          <w:p w:rsidR="00107276" w:rsidRPr="00DE1AB1" w:rsidRDefault="00107276" w:rsidP="006C3446">
            <w:pPr>
              <w:ind w:left="342"/>
              <w:jc w:val="both"/>
              <w:rPr>
                <w:rFonts w:eastAsia="Calibri"/>
              </w:rPr>
            </w:pPr>
          </w:p>
        </w:tc>
        <w:tc>
          <w:tcPr>
            <w:tcW w:w="6030" w:type="dxa"/>
          </w:tcPr>
          <w:p w:rsidR="00107276" w:rsidRPr="00DE1AB1" w:rsidRDefault="00107276" w:rsidP="006C3446">
            <w:pPr>
              <w:ind w:left="342"/>
              <w:jc w:val="both"/>
              <w:rPr>
                <w:rFonts w:eastAsia="Calibri"/>
              </w:rPr>
            </w:pPr>
          </w:p>
        </w:tc>
      </w:tr>
      <w:tr w:rsidR="00107276" w:rsidRPr="00DE1AB1" w:rsidTr="006C3446">
        <w:tc>
          <w:tcPr>
            <w:tcW w:w="4248" w:type="dxa"/>
          </w:tcPr>
          <w:p w:rsidR="00107276" w:rsidRPr="00DE1AB1" w:rsidRDefault="00107276" w:rsidP="006C3446">
            <w:pPr>
              <w:jc w:val="both"/>
              <w:rPr>
                <w:rFonts w:eastAsia="Calibri"/>
              </w:rPr>
            </w:pPr>
            <w:r w:rsidRPr="00DE1AB1">
              <w:rPr>
                <w:rFonts w:eastAsia="Calibri"/>
                <w:sz w:val="22"/>
                <w:szCs w:val="22"/>
              </w:rPr>
              <w:t>Knowledge and Skills</w:t>
            </w:r>
          </w:p>
        </w:tc>
        <w:tc>
          <w:tcPr>
            <w:tcW w:w="6030" w:type="dxa"/>
          </w:tcPr>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Ability to analyze and communicate information.</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Proven problem solving abilities and analytical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Technical skill</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Must have the ability to work independently</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lastRenderedPageBreak/>
              <w:t>Coaching and supporting skill</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Proven ability in using Microsoft offices ( Word, excel, and PowerPoint)</w:t>
            </w:r>
          </w:p>
        </w:tc>
      </w:tr>
      <w:tr w:rsidR="00107276" w:rsidRPr="00DE1AB1" w:rsidTr="006C3446">
        <w:tc>
          <w:tcPr>
            <w:tcW w:w="4248" w:type="dxa"/>
          </w:tcPr>
          <w:p w:rsidR="00107276" w:rsidRPr="00DE1AB1" w:rsidRDefault="00107276" w:rsidP="006C3446">
            <w:pPr>
              <w:jc w:val="both"/>
              <w:rPr>
                <w:rFonts w:eastAsia="Calibri"/>
              </w:rPr>
            </w:pPr>
            <w:r w:rsidRPr="00DE1AB1">
              <w:rPr>
                <w:rFonts w:eastAsia="Calibri"/>
                <w:sz w:val="22"/>
                <w:szCs w:val="22"/>
              </w:rPr>
              <w:lastRenderedPageBreak/>
              <w:t>Personal Characteristics and attitudes</w:t>
            </w:r>
          </w:p>
        </w:tc>
        <w:tc>
          <w:tcPr>
            <w:tcW w:w="6030" w:type="dxa"/>
            <w:vAlign w:val="bottom"/>
          </w:tcPr>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Good inter personal relationship and Capacity for team work</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Ability to work productively without time limit and under pressure</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High level of responsibility and professional ethics</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Determined, proactive and creative</w:t>
            </w:r>
          </w:p>
          <w:p w:rsidR="00107276" w:rsidRPr="00DE1AB1" w:rsidRDefault="00107276" w:rsidP="00057452">
            <w:pPr>
              <w:numPr>
                <w:ilvl w:val="0"/>
                <w:numId w:val="108"/>
              </w:numPr>
              <w:tabs>
                <w:tab w:val="clear" w:pos="720"/>
              </w:tabs>
              <w:ind w:left="342"/>
              <w:jc w:val="both"/>
              <w:rPr>
                <w:rFonts w:eastAsia="Calibri"/>
              </w:rPr>
            </w:pPr>
            <w:r w:rsidRPr="00DE1AB1">
              <w:rPr>
                <w:rFonts w:eastAsia="Calibri"/>
                <w:sz w:val="22"/>
                <w:szCs w:val="22"/>
              </w:rPr>
              <w:t>Focused, result oriented and self-disciplined</w:t>
            </w:r>
          </w:p>
        </w:tc>
      </w:tr>
    </w:tbl>
    <w:p w:rsidR="00107276" w:rsidRDefault="00107276" w:rsidP="006C3446"/>
    <w:p w:rsidR="00107276" w:rsidRDefault="00107276" w:rsidP="00107276"/>
    <w:p w:rsidR="00107276" w:rsidRDefault="00107276" w:rsidP="00107276"/>
    <w:p w:rsidR="00107276" w:rsidRPr="005557D3" w:rsidRDefault="00107276" w:rsidP="006C3446">
      <w:pPr>
        <w:rPr>
          <w:bCs/>
        </w:rPr>
      </w:pPr>
      <w:r>
        <w:t>Job description for: 4</w:t>
      </w:r>
      <w:r w:rsidRPr="00F96392">
        <w:t xml:space="preserve">. </w:t>
      </w:r>
      <w:r>
        <w:t>LMIS Officer (RDF, Health program)</w:t>
      </w:r>
    </w:p>
    <w:p w:rsidR="00107276" w:rsidRDefault="00107276" w:rsidP="00107276"/>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6030"/>
      </w:tblGrid>
      <w:tr w:rsidR="00107276" w:rsidRPr="00DE1AB1" w:rsidTr="006C3446">
        <w:trPr>
          <w:trHeight w:val="395"/>
        </w:trPr>
        <w:tc>
          <w:tcPr>
            <w:tcW w:w="4248" w:type="dxa"/>
          </w:tcPr>
          <w:p w:rsidR="00107276" w:rsidRPr="00DE1AB1" w:rsidRDefault="00107276" w:rsidP="006C3446">
            <w:pPr>
              <w:ind w:left="342"/>
              <w:jc w:val="both"/>
              <w:rPr>
                <w:rFonts w:eastAsia="Calibri"/>
              </w:rPr>
            </w:pPr>
            <w:r w:rsidRPr="00DE1AB1">
              <w:rPr>
                <w:rFonts w:eastAsia="Calibri"/>
                <w:sz w:val="22"/>
                <w:szCs w:val="22"/>
              </w:rPr>
              <w:t>Process for which it is responsible</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 xml:space="preserve">Pharmaceutical Supply Core Process </w:t>
            </w:r>
          </w:p>
        </w:tc>
      </w:tr>
      <w:tr w:rsidR="00107276" w:rsidRPr="00DE1AB1" w:rsidTr="006C3446">
        <w:trPr>
          <w:trHeight w:val="395"/>
        </w:trPr>
        <w:tc>
          <w:tcPr>
            <w:tcW w:w="4248" w:type="dxa"/>
          </w:tcPr>
          <w:p w:rsidR="00107276" w:rsidRPr="00DE1AB1" w:rsidRDefault="00107276" w:rsidP="006C3446">
            <w:pPr>
              <w:ind w:left="342"/>
              <w:jc w:val="both"/>
              <w:rPr>
                <w:rFonts w:eastAsia="Calibri"/>
              </w:rPr>
            </w:pPr>
          </w:p>
        </w:tc>
        <w:tc>
          <w:tcPr>
            <w:tcW w:w="6030" w:type="dxa"/>
          </w:tcPr>
          <w:p w:rsidR="00107276" w:rsidRPr="00DE1AB1" w:rsidRDefault="00107276" w:rsidP="00057452">
            <w:pPr>
              <w:numPr>
                <w:ilvl w:val="0"/>
                <w:numId w:val="107"/>
              </w:numPr>
              <w:ind w:left="342"/>
              <w:jc w:val="both"/>
              <w:rPr>
                <w:rFonts w:eastAsia="Calibri"/>
              </w:rPr>
            </w:pPr>
          </w:p>
        </w:tc>
      </w:tr>
      <w:tr w:rsidR="00107276" w:rsidRPr="00DE1AB1" w:rsidTr="006C3446">
        <w:trPr>
          <w:trHeight w:val="368"/>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Process Level </w:t>
            </w:r>
          </w:p>
        </w:tc>
        <w:tc>
          <w:tcPr>
            <w:tcW w:w="6030" w:type="dxa"/>
          </w:tcPr>
          <w:p w:rsidR="00107276" w:rsidRPr="00DE1AB1" w:rsidRDefault="00107276" w:rsidP="00057452">
            <w:pPr>
              <w:numPr>
                <w:ilvl w:val="0"/>
                <w:numId w:val="107"/>
              </w:numPr>
              <w:ind w:left="342"/>
              <w:jc w:val="both"/>
              <w:rPr>
                <w:rFonts w:eastAsia="Calibri"/>
              </w:rPr>
            </w:pPr>
            <w:r w:rsidRPr="00DE1AB1">
              <w:rPr>
                <w:rFonts w:eastAsia="Calibri"/>
                <w:sz w:val="22"/>
                <w:szCs w:val="22"/>
              </w:rPr>
              <w:t>Head Office</w:t>
            </w:r>
            <w:r>
              <w:rPr>
                <w:rFonts w:eastAsia="Calibri"/>
                <w:sz w:val="22"/>
                <w:szCs w:val="22"/>
              </w:rPr>
              <w:t>/Branch</w:t>
            </w:r>
          </w:p>
        </w:tc>
      </w:tr>
      <w:tr w:rsidR="00107276" w:rsidRPr="00DE1AB1" w:rsidTr="006C3446">
        <w:trPr>
          <w:trHeight w:val="350"/>
        </w:trPr>
        <w:tc>
          <w:tcPr>
            <w:tcW w:w="4248" w:type="dxa"/>
          </w:tcPr>
          <w:p w:rsidR="00107276" w:rsidRPr="00DE1AB1" w:rsidRDefault="00107276" w:rsidP="006C3446">
            <w:pPr>
              <w:ind w:left="342"/>
              <w:jc w:val="both"/>
              <w:rPr>
                <w:rFonts w:eastAsia="Calibri"/>
              </w:rPr>
            </w:pPr>
            <w:r w:rsidRPr="00DE1AB1">
              <w:rPr>
                <w:rFonts w:eastAsia="Calibri"/>
                <w:sz w:val="22"/>
                <w:szCs w:val="22"/>
              </w:rPr>
              <w:t>Job Title</w:t>
            </w:r>
          </w:p>
        </w:tc>
        <w:tc>
          <w:tcPr>
            <w:tcW w:w="6030" w:type="dxa"/>
          </w:tcPr>
          <w:p w:rsidR="00107276" w:rsidRPr="00DE1AB1" w:rsidRDefault="00107276" w:rsidP="00057452">
            <w:pPr>
              <w:numPr>
                <w:ilvl w:val="0"/>
                <w:numId w:val="107"/>
              </w:numPr>
              <w:ind w:left="342"/>
              <w:jc w:val="both"/>
              <w:rPr>
                <w:rFonts w:eastAsia="Calibri"/>
              </w:rPr>
            </w:pPr>
            <w:r>
              <w:rPr>
                <w:rFonts w:eastAsia="Calibri"/>
              </w:rPr>
              <w:t xml:space="preserve">LMIS officer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Accountable and Reports to </w:t>
            </w:r>
          </w:p>
        </w:tc>
        <w:tc>
          <w:tcPr>
            <w:tcW w:w="6030" w:type="dxa"/>
          </w:tcPr>
          <w:p w:rsidR="00107276" w:rsidRPr="009324EC" w:rsidRDefault="00107276" w:rsidP="00057452">
            <w:pPr>
              <w:numPr>
                <w:ilvl w:val="0"/>
                <w:numId w:val="107"/>
              </w:numPr>
              <w:ind w:left="342"/>
              <w:jc w:val="both"/>
              <w:rPr>
                <w:rFonts w:eastAsia="Calibri"/>
              </w:rPr>
            </w:pPr>
            <w:r w:rsidRPr="00107276">
              <w:rPr>
                <w:rFonts w:eastAsia="Calibri"/>
                <w:sz w:val="22"/>
                <w:szCs w:val="22"/>
              </w:rPr>
              <w:t>Warehousing and Inventory management coordinator</w:t>
            </w:r>
            <w:r w:rsidRPr="009324EC">
              <w:rPr>
                <w:rFonts w:eastAsia="Calibri"/>
                <w:sz w:val="22"/>
                <w:szCs w:val="22"/>
              </w:rPr>
              <w:t xml:space="preserve"> </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Coordinate with</w:t>
            </w:r>
          </w:p>
        </w:tc>
        <w:tc>
          <w:tcPr>
            <w:tcW w:w="6030" w:type="dxa"/>
          </w:tcPr>
          <w:p w:rsidR="00107276" w:rsidRPr="00DE1AB1" w:rsidRDefault="00107276" w:rsidP="00057452">
            <w:pPr>
              <w:numPr>
                <w:ilvl w:val="0"/>
                <w:numId w:val="107"/>
              </w:numPr>
              <w:ind w:left="342"/>
              <w:jc w:val="both"/>
              <w:rPr>
                <w:rFonts w:eastAsia="Calibri"/>
              </w:rPr>
            </w:pPr>
            <w:r w:rsidRPr="00107276">
              <w:rPr>
                <w:rFonts w:eastAsia="Calibri"/>
                <w:sz w:val="22"/>
                <w:szCs w:val="22"/>
              </w:rPr>
              <w:t>Forecasting and supply planning, Distribution, MIS, Finance sub process</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System &amp; Process in which it participate</w:t>
            </w:r>
          </w:p>
        </w:tc>
        <w:tc>
          <w:tcPr>
            <w:tcW w:w="6030" w:type="dxa"/>
          </w:tcPr>
          <w:p w:rsidR="00107276" w:rsidRPr="00DE1AB1" w:rsidRDefault="00107276" w:rsidP="00057452">
            <w:pPr>
              <w:numPr>
                <w:ilvl w:val="0"/>
                <w:numId w:val="107"/>
              </w:numPr>
              <w:ind w:left="342"/>
              <w:jc w:val="both"/>
              <w:rPr>
                <w:rFonts w:eastAsia="Calibri"/>
              </w:rPr>
            </w:pP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Number of Post</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Centre = as per the program type and product nature, branch = as per the program type, product nature and catchment area</w:t>
            </w:r>
          </w:p>
        </w:tc>
      </w:tr>
      <w:tr w:rsidR="00107276" w:rsidRPr="00DE1AB1" w:rsidTr="006C3446">
        <w:trPr>
          <w:trHeight w:val="422"/>
        </w:trPr>
        <w:tc>
          <w:tcPr>
            <w:tcW w:w="4248" w:type="dxa"/>
          </w:tcPr>
          <w:p w:rsidR="00107276" w:rsidRPr="00DE1AB1" w:rsidRDefault="00107276" w:rsidP="006C3446">
            <w:pPr>
              <w:ind w:left="342"/>
              <w:jc w:val="both"/>
              <w:rPr>
                <w:rFonts w:eastAsia="Calibri"/>
              </w:rPr>
            </w:pPr>
            <w:r w:rsidRPr="00DE1AB1">
              <w:rPr>
                <w:rFonts w:eastAsia="Calibri"/>
                <w:sz w:val="22"/>
                <w:szCs w:val="22"/>
              </w:rPr>
              <w:t xml:space="preserve">Expected outcome from the </w:t>
            </w:r>
            <w:r>
              <w:rPr>
                <w:rFonts w:eastAsia="Calibri"/>
                <w:sz w:val="22"/>
                <w:szCs w:val="22"/>
              </w:rPr>
              <w:t xml:space="preserve">sub </w:t>
            </w:r>
            <w:r w:rsidRPr="00DE1AB1">
              <w:rPr>
                <w:rFonts w:eastAsia="Calibri"/>
                <w:sz w:val="22"/>
                <w:szCs w:val="22"/>
              </w:rPr>
              <w:t>process</w:t>
            </w:r>
          </w:p>
        </w:tc>
        <w:tc>
          <w:tcPr>
            <w:tcW w:w="6030" w:type="dxa"/>
          </w:tcPr>
          <w:p w:rsidR="00107276" w:rsidRPr="00DE1AB1" w:rsidRDefault="00107276" w:rsidP="006C3446">
            <w:pPr>
              <w:jc w:val="both"/>
              <w:rPr>
                <w:rFonts w:eastAsia="Calibri"/>
              </w:rPr>
            </w:pPr>
            <w:r w:rsidRPr="00107276">
              <w:rPr>
                <w:rFonts w:eastAsia="Calibri"/>
                <w:sz w:val="22"/>
                <w:szCs w:val="22"/>
              </w:rPr>
              <w:t xml:space="preserve">Inventory Visibility and traceability, Customer order management and fulfillment </w:t>
            </w:r>
          </w:p>
        </w:tc>
      </w:tr>
      <w:tr w:rsidR="00107276" w:rsidRPr="00B670BF" w:rsidTr="006C3446">
        <w:trPr>
          <w:trHeight w:val="5570"/>
        </w:trPr>
        <w:tc>
          <w:tcPr>
            <w:tcW w:w="4248" w:type="dxa"/>
          </w:tcPr>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107276" w:rsidRDefault="00107276" w:rsidP="006C3446">
            <w:pPr>
              <w:ind w:left="342"/>
              <w:jc w:val="both"/>
              <w:rPr>
                <w:rFonts w:eastAsia="Calibri"/>
              </w:rPr>
            </w:pPr>
          </w:p>
          <w:p w:rsidR="00107276" w:rsidRPr="00DE1AB1" w:rsidRDefault="00107276" w:rsidP="006C3446">
            <w:pPr>
              <w:ind w:left="342"/>
              <w:jc w:val="both"/>
              <w:rPr>
                <w:rFonts w:eastAsia="Calibri"/>
              </w:rPr>
            </w:pPr>
            <w:r w:rsidRPr="00DE1AB1">
              <w:rPr>
                <w:rFonts w:eastAsia="Calibri"/>
                <w:sz w:val="22"/>
                <w:szCs w:val="22"/>
              </w:rPr>
              <w:t>Duties and Responsibilities</w:t>
            </w:r>
          </w:p>
          <w:p w:rsidR="00107276" w:rsidRPr="00DE1AB1" w:rsidRDefault="00107276" w:rsidP="006C3446">
            <w:pPr>
              <w:ind w:left="342"/>
              <w:jc w:val="both"/>
              <w:rPr>
                <w:rFonts w:eastAsia="Calibri"/>
              </w:rPr>
            </w:pPr>
          </w:p>
        </w:tc>
        <w:tc>
          <w:tcPr>
            <w:tcW w:w="6030" w:type="dxa"/>
          </w:tcPr>
          <w:p w:rsidR="00107276" w:rsidRPr="00107276" w:rsidRDefault="00107276" w:rsidP="00057452">
            <w:pPr>
              <w:numPr>
                <w:ilvl w:val="0"/>
                <w:numId w:val="107"/>
              </w:numPr>
              <w:jc w:val="both"/>
              <w:rPr>
                <w:rFonts w:eastAsia="Calibri"/>
              </w:rPr>
            </w:pPr>
            <w:r w:rsidRPr="00107276">
              <w:rPr>
                <w:rFonts w:eastAsia="Calibri"/>
              </w:rPr>
              <w:t xml:space="preserve">Plan and implement daily, weekly ,monthly, quarterly and annually Inventory control activities </w:t>
            </w:r>
          </w:p>
          <w:p w:rsidR="00107276" w:rsidRPr="00107276" w:rsidRDefault="00107276" w:rsidP="00057452">
            <w:pPr>
              <w:numPr>
                <w:ilvl w:val="0"/>
                <w:numId w:val="107"/>
              </w:numPr>
              <w:jc w:val="both"/>
              <w:rPr>
                <w:rFonts w:eastAsia="Calibri"/>
              </w:rPr>
            </w:pPr>
            <w:r>
              <w:rPr>
                <w:rFonts w:eastAsia="Calibri"/>
                <w:sz w:val="22"/>
                <w:szCs w:val="22"/>
              </w:rPr>
              <w:t xml:space="preserve">Implement </w:t>
            </w:r>
            <w:r w:rsidRPr="00DE1AB1">
              <w:rPr>
                <w:rFonts w:eastAsia="Calibri"/>
                <w:sz w:val="22"/>
                <w:szCs w:val="22"/>
              </w:rPr>
              <w:t>operational guidelin</w:t>
            </w:r>
            <w:r>
              <w:rPr>
                <w:rFonts w:eastAsia="Calibri"/>
                <w:sz w:val="22"/>
                <w:szCs w:val="22"/>
              </w:rPr>
              <w:t xml:space="preserve">es, procedures, SOPs </w:t>
            </w:r>
            <w:r w:rsidRPr="00DE1AB1">
              <w:rPr>
                <w:rFonts w:eastAsia="Calibri"/>
                <w:sz w:val="22"/>
                <w:szCs w:val="22"/>
              </w:rPr>
              <w:t xml:space="preserve">and strategy for </w:t>
            </w:r>
            <w:r w:rsidRPr="00107276">
              <w:rPr>
                <w:rFonts w:eastAsia="Calibri"/>
                <w:sz w:val="22"/>
                <w:szCs w:val="22"/>
              </w:rPr>
              <w:t xml:space="preserve">inventory management </w:t>
            </w:r>
            <w:r w:rsidRPr="00DE1AB1">
              <w:rPr>
                <w:rFonts w:eastAsia="Calibri"/>
                <w:sz w:val="22"/>
                <w:szCs w:val="22"/>
              </w:rPr>
              <w:t>of pharmaceuticals</w:t>
            </w:r>
          </w:p>
          <w:p w:rsidR="00107276" w:rsidRPr="00107276" w:rsidRDefault="00107276" w:rsidP="00057452">
            <w:pPr>
              <w:numPr>
                <w:ilvl w:val="0"/>
                <w:numId w:val="107"/>
              </w:numPr>
              <w:jc w:val="both"/>
              <w:rPr>
                <w:rFonts w:eastAsia="Calibri"/>
              </w:rPr>
            </w:pPr>
            <w:r>
              <w:rPr>
                <w:rFonts w:eastAsia="Calibri"/>
                <w:sz w:val="22"/>
                <w:szCs w:val="22"/>
              </w:rPr>
              <w:t xml:space="preserve">Proper utilization of </w:t>
            </w:r>
            <w:r w:rsidRPr="00107276">
              <w:rPr>
                <w:rFonts w:eastAsia="Calibri"/>
                <w:sz w:val="22"/>
                <w:szCs w:val="22"/>
              </w:rPr>
              <w:t xml:space="preserve">resources allocated for inventory management </w:t>
            </w:r>
          </w:p>
          <w:p w:rsidR="00107276" w:rsidRPr="00107276" w:rsidRDefault="00107276" w:rsidP="00057452">
            <w:pPr>
              <w:numPr>
                <w:ilvl w:val="0"/>
                <w:numId w:val="107"/>
              </w:numPr>
              <w:jc w:val="both"/>
              <w:rPr>
                <w:rFonts w:eastAsia="Calibri"/>
              </w:rPr>
            </w:pPr>
            <w:r>
              <w:rPr>
                <w:szCs w:val="20"/>
              </w:rPr>
              <w:t xml:space="preserve">Manage </w:t>
            </w:r>
            <w:r w:rsidRPr="0021594F">
              <w:rPr>
                <w:szCs w:val="20"/>
              </w:rPr>
              <w:t xml:space="preserve">customer request and </w:t>
            </w:r>
            <w:r w:rsidRPr="00107276">
              <w:rPr>
                <w:rFonts w:eastAsia="Calibri"/>
                <w:sz w:val="22"/>
                <w:szCs w:val="22"/>
              </w:rPr>
              <w:t>follow</w:t>
            </w:r>
            <w:r w:rsidRPr="0021594F">
              <w:rPr>
                <w:szCs w:val="20"/>
              </w:rPr>
              <w:t xml:space="preserve"> </w:t>
            </w:r>
            <w:r w:rsidRPr="00107276">
              <w:rPr>
                <w:rFonts w:eastAsia="Calibri"/>
                <w:sz w:val="22"/>
                <w:szCs w:val="22"/>
              </w:rPr>
              <w:t xml:space="preserve">order fulfillment </w:t>
            </w:r>
          </w:p>
          <w:p w:rsidR="00107276" w:rsidRPr="00107276" w:rsidRDefault="00107276" w:rsidP="00057452">
            <w:pPr>
              <w:numPr>
                <w:ilvl w:val="0"/>
                <w:numId w:val="107"/>
              </w:numPr>
              <w:jc w:val="both"/>
              <w:rPr>
                <w:rFonts w:eastAsia="Calibri"/>
              </w:rPr>
            </w:pPr>
            <w:r w:rsidRPr="00107276">
              <w:rPr>
                <w:rFonts w:eastAsia="Calibri"/>
                <w:sz w:val="22"/>
                <w:szCs w:val="22"/>
              </w:rPr>
              <w:t>Ensure standardize LMIS tools are d</w:t>
            </w:r>
            <w:r w:rsidRPr="00DE1AB1">
              <w:rPr>
                <w:rFonts w:eastAsia="Calibri"/>
                <w:sz w:val="22"/>
                <w:szCs w:val="22"/>
              </w:rPr>
              <w:t>esign</w:t>
            </w:r>
            <w:r w:rsidRPr="00107276">
              <w:rPr>
                <w:rFonts w:eastAsia="Calibri"/>
                <w:sz w:val="22"/>
                <w:szCs w:val="22"/>
              </w:rPr>
              <w:t>ed and properly utilized at all level</w:t>
            </w:r>
          </w:p>
          <w:p w:rsidR="00107276" w:rsidRPr="0059555B" w:rsidRDefault="00107276" w:rsidP="00057452">
            <w:pPr>
              <w:numPr>
                <w:ilvl w:val="0"/>
                <w:numId w:val="109"/>
              </w:numPr>
              <w:tabs>
                <w:tab w:val="clear" w:pos="1800"/>
              </w:tabs>
              <w:ind w:left="342"/>
              <w:jc w:val="both"/>
              <w:rPr>
                <w:rFonts w:eastAsia="Calibri"/>
              </w:rPr>
            </w:pPr>
            <w:r>
              <w:rPr>
                <w:rFonts w:eastAsia="Calibri"/>
                <w:sz w:val="22"/>
                <w:szCs w:val="22"/>
              </w:rPr>
              <w:t>Update recording and reporting formats and facilitate printing and distribution of those records and formats</w:t>
            </w:r>
          </w:p>
          <w:p w:rsidR="00107276" w:rsidRPr="00710A0E" w:rsidRDefault="00107276" w:rsidP="00057452">
            <w:pPr>
              <w:numPr>
                <w:ilvl w:val="0"/>
                <w:numId w:val="112"/>
              </w:numPr>
              <w:ind w:left="342"/>
              <w:jc w:val="both"/>
              <w:rPr>
                <w:rFonts w:eastAsia="Calibri"/>
              </w:rPr>
            </w:pPr>
            <w:r>
              <w:rPr>
                <w:rFonts w:eastAsia="Calibri"/>
                <w:sz w:val="22"/>
                <w:szCs w:val="22"/>
              </w:rPr>
              <w:t xml:space="preserve">Collect, organize, analyze and disseminate Logistics information for Supply Chain decision making. </w:t>
            </w:r>
          </w:p>
          <w:p w:rsidR="00107276" w:rsidRPr="00710A0E" w:rsidRDefault="00107276" w:rsidP="00057452">
            <w:pPr>
              <w:pStyle w:val="ListParagraph"/>
              <w:numPr>
                <w:ilvl w:val="0"/>
                <w:numId w:val="112"/>
              </w:numPr>
              <w:ind w:left="342"/>
              <w:jc w:val="both"/>
              <w:rPr>
                <w:rFonts w:eastAsia="Calibri"/>
              </w:rPr>
            </w:pPr>
            <w:r>
              <w:rPr>
                <w:rFonts w:eastAsia="Calibri"/>
                <w:sz w:val="22"/>
                <w:szCs w:val="22"/>
              </w:rPr>
              <w:t>Ensure quality, completeness, timeliness, accuracy and reliability of LMIS data.</w:t>
            </w:r>
          </w:p>
          <w:p w:rsidR="00107276" w:rsidRPr="00107276" w:rsidRDefault="00107276" w:rsidP="00057452">
            <w:pPr>
              <w:numPr>
                <w:ilvl w:val="0"/>
                <w:numId w:val="107"/>
              </w:numPr>
              <w:jc w:val="both"/>
              <w:rPr>
                <w:rFonts w:eastAsia="Calibri"/>
              </w:rPr>
            </w:pPr>
            <w:r w:rsidRPr="00107276">
              <w:rPr>
                <w:rFonts w:eastAsia="Calibri"/>
              </w:rPr>
              <w:t xml:space="preserve">Assess stocks and mange back orders </w:t>
            </w:r>
          </w:p>
          <w:p w:rsidR="00107276" w:rsidRPr="00107276" w:rsidRDefault="00107276" w:rsidP="00057452">
            <w:pPr>
              <w:numPr>
                <w:ilvl w:val="0"/>
                <w:numId w:val="107"/>
              </w:numPr>
              <w:jc w:val="both"/>
              <w:rPr>
                <w:rFonts w:eastAsia="Calibri"/>
              </w:rPr>
            </w:pPr>
            <w:r w:rsidRPr="00107276">
              <w:rPr>
                <w:rFonts w:eastAsia="Calibri"/>
                <w:sz w:val="22"/>
                <w:szCs w:val="22"/>
              </w:rPr>
              <w:t xml:space="preserve">up the implementation of vendor managed inventory </w:t>
            </w:r>
          </w:p>
          <w:p w:rsidR="00107276" w:rsidRPr="00107276" w:rsidRDefault="00107276" w:rsidP="00057452">
            <w:pPr>
              <w:numPr>
                <w:ilvl w:val="0"/>
                <w:numId w:val="107"/>
              </w:numPr>
              <w:jc w:val="both"/>
              <w:rPr>
                <w:rFonts w:eastAsia="Calibri"/>
              </w:rPr>
            </w:pPr>
            <w:r w:rsidRPr="00107276">
              <w:rPr>
                <w:rFonts w:eastAsia="Calibri"/>
                <w:sz w:val="22"/>
                <w:szCs w:val="22"/>
              </w:rPr>
              <w:t xml:space="preserve">Make sure that the information from  regular stock assessment are utilized for Supply Chain  decision making </w:t>
            </w:r>
          </w:p>
          <w:p w:rsidR="00107276" w:rsidRPr="00107276" w:rsidRDefault="00107276" w:rsidP="00057452">
            <w:pPr>
              <w:numPr>
                <w:ilvl w:val="0"/>
                <w:numId w:val="107"/>
              </w:numPr>
              <w:jc w:val="both"/>
              <w:rPr>
                <w:rFonts w:eastAsia="Calibri"/>
              </w:rPr>
            </w:pPr>
            <w:r w:rsidRPr="00107276">
              <w:rPr>
                <w:rFonts w:eastAsia="Calibri"/>
                <w:sz w:val="22"/>
                <w:szCs w:val="22"/>
              </w:rPr>
              <w:t>Implement and follow proper management of short expiry and slow moving products</w:t>
            </w:r>
          </w:p>
          <w:p w:rsidR="00107276" w:rsidRPr="00107276" w:rsidRDefault="00107276" w:rsidP="00057452">
            <w:pPr>
              <w:numPr>
                <w:ilvl w:val="0"/>
                <w:numId w:val="107"/>
              </w:numPr>
              <w:jc w:val="both"/>
              <w:rPr>
                <w:rFonts w:eastAsia="Calibri"/>
              </w:rPr>
            </w:pPr>
            <w:r w:rsidRPr="00107276">
              <w:rPr>
                <w:rFonts w:eastAsia="Calibri"/>
                <w:sz w:val="22"/>
                <w:szCs w:val="22"/>
              </w:rPr>
              <w:t xml:space="preserve">Ensure the right mechanisms to enhance stock visibility are in placed at center and hub </w:t>
            </w:r>
          </w:p>
          <w:p w:rsidR="00107276" w:rsidRPr="00DE1AB1" w:rsidRDefault="00107276" w:rsidP="00057452">
            <w:pPr>
              <w:pStyle w:val="ListParagraph"/>
              <w:numPr>
                <w:ilvl w:val="0"/>
                <w:numId w:val="112"/>
              </w:numPr>
              <w:ind w:left="342"/>
              <w:jc w:val="both"/>
              <w:rPr>
                <w:rFonts w:eastAsia="Calibri"/>
              </w:rPr>
            </w:pPr>
            <w:r>
              <w:rPr>
                <w:rFonts w:eastAsia="Calibri"/>
                <w:sz w:val="22"/>
                <w:szCs w:val="22"/>
              </w:rPr>
              <w:t>Manage and maintain</w:t>
            </w:r>
            <w:r w:rsidRPr="00DE1AB1">
              <w:rPr>
                <w:rFonts w:eastAsia="Calibri"/>
                <w:sz w:val="22"/>
                <w:szCs w:val="22"/>
              </w:rPr>
              <w:t xml:space="preserve"> databases, informatio</w:t>
            </w:r>
            <w:r>
              <w:rPr>
                <w:rFonts w:eastAsia="Calibri"/>
                <w:sz w:val="22"/>
                <w:szCs w:val="22"/>
              </w:rPr>
              <w:t xml:space="preserve">n catalogues and web resources for purpose of customer need </w:t>
            </w:r>
          </w:p>
          <w:p w:rsidR="00107276" w:rsidRPr="00DE1AB1" w:rsidRDefault="00107276" w:rsidP="00057452">
            <w:pPr>
              <w:numPr>
                <w:ilvl w:val="0"/>
                <w:numId w:val="109"/>
              </w:numPr>
              <w:tabs>
                <w:tab w:val="clear" w:pos="1800"/>
              </w:tabs>
              <w:ind w:left="342"/>
              <w:jc w:val="both"/>
              <w:rPr>
                <w:rFonts w:eastAsia="Calibri"/>
              </w:rPr>
            </w:pPr>
            <w:r w:rsidRPr="00DE1AB1">
              <w:rPr>
                <w:rFonts w:eastAsia="Calibri"/>
                <w:sz w:val="22"/>
                <w:szCs w:val="22"/>
              </w:rPr>
              <w:t>Reviews current inventory and consumption at hub and health facility</w:t>
            </w:r>
            <w:r>
              <w:rPr>
                <w:rFonts w:eastAsia="Calibri"/>
                <w:sz w:val="22"/>
                <w:szCs w:val="22"/>
              </w:rPr>
              <w:t>.</w:t>
            </w:r>
          </w:p>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Implement</w:t>
            </w:r>
            <w:r w:rsidRPr="00DE1AB1">
              <w:rPr>
                <w:rFonts w:eastAsia="Calibri"/>
                <w:sz w:val="22"/>
                <w:szCs w:val="22"/>
              </w:rPr>
              <w:t xml:space="preserve"> tools to manage short expiry and slow moving products and analyze the data for decision making.</w:t>
            </w:r>
          </w:p>
          <w:p w:rsidR="00107276" w:rsidRPr="0021594F" w:rsidRDefault="00107276" w:rsidP="00057452">
            <w:pPr>
              <w:numPr>
                <w:ilvl w:val="0"/>
                <w:numId w:val="109"/>
              </w:numPr>
              <w:tabs>
                <w:tab w:val="clear" w:pos="1800"/>
              </w:tabs>
              <w:ind w:left="342"/>
              <w:jc w:val="both"/>
              <w:rPr>
                <w:rFonts w:eastAsia="Calibri"/>
              </w:rPr>
            </w:pPr>
            <w:r w:rsidRPr="00DE1AB1">
              <w:rPr>
                <w:rFonts w:eastAsia="Calibri"/>
                <w:sz w:val="22"/>
                <w:szCs w:val="22"/>
              </w:rPr>
              <w:t>Enhance stock visibility and traceability at all levels</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Education</w:t>
            </w:r>
          </w:p>
        </w:tc>
        <w:tc>
          <w:tcPr>
            <w:tcW w:w="6030" w:type="dxa"/>
          </w:tcPr>
          <w:p w:rsidR="00107276" w:rsidRPr="00DE1AB1" w:rsidRDefault="00107276" w:rsidP="00057452">
            <w:pPr>
              <w:numPr>
                <w:ilvl w:val="0"/>
                <w:numId w:val="109"/>
              </w:numPr>
              <w:tabs>
                <w:tab w:val="clear" w:pos="1800"/>
              </w:tabs>
              <w:ind w:left="342"/>
              <w:jc w:val="both"/>
              <w:rPr>
                <w:rFonts w:eastAsia="Calibri"/>
              </w:rPr>
            </w:pPr>
            <w:r>
              <w:rPr>
                <w:rFonts w:eastAsia="Calibri"/>
                <w:sz w:val="22"/>
                <w:szCs w:val="22"/>
              </w:rPr>
              <w:t xml:space="preserve">Diploma in pharmacy </w:t>
            </w:r>
            <w:r w:rsidRPr="009E653B">
              <w:rPr>
                <w:rFonts w:eastAsia="Calibri"/>
                <w:sz w:val="22"/>
                <w:szCs w:val="22"/>
              </w:rPr>
              <w:t>with relevant training on LMIS and</w:t>
            </w:r>
            <w:r>
              <w:rPr>
                <w:rFonts w:eastAsia="Calibri"/>
                <w:sz w:val="22"/>
                <w:szCs w:val="22"/>
              </w:rPr>
              <w:t xml:space="preserve"> customer handling, HIT, supply chain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Salary</w:t>
            </w:r>
          </w:p>
        </w:tc>
        <w:tc>
          <w:tcPr>
            <w:tcW w:w="6030" w:type="dxa"/>
          </w:tcPr>
          <w:p w:rsidR="00107276" w:rsidRPr="00DE1AB1" w:rsidRDefault="00107276" w:rsidP="00057452">
            <w:pPr>
              <w:numPr>
                <w:ilvl w:val="0"/>
                <w:numId w:val="111"/>
              </w:numPr>
              <w:tabs>
                <w:tab w:val="num" w:pos="540"/>
              </w:tabs>
              <w:ind w:left="432"/>
              <w:jc w:val="both"/>
              <w:rPr>
                <w:rFonts w:eastAsia="Calibri"/>
              </w:rPr>
            </w:pP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Minimum Work Experience</w:t>
            </w:r>
          </w:p>
        </w:tc>
        <w:tc>
          <w:tcPr>
            <w:tcW w:w="6030" w:type="dxa"/>
          </w:tcPr>
          <w:p w:rsidR="00107276" w:rsidRPr="00DE1AB1" w:rsidRDefault="00107276" w:rsidP="00057452">
            <w:pPr>
              <w:numPr>
                <w:ilvl w:val="0"/>
                <w:numId w:val="111"/>
              </w:numPr>
              <w:tabs>
                <w:tab w:val="num" w:pos="540"/>
              </w:tabs>
              <w:ind w:left="432"/>
              <w:jc w:val="both"/>
              <w:rPr>
                <w:rFonts w:eastAsia="Calibri"/>
              </w:rPr>
            </w:pPr>
            <w:r>
              <w:rPr>
                <w:rFonts w:eastAsia="Calibri"/>
                <w:sz w:val="22"/>
                <w:szCs w:val="22"/>
              </w:rPr>
              <w:t>2 years ( diploma), 0 years ( Advanced degree)</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Knowledge and Skills</w:t>
            </w:r>
          </w:p>
        </w:tc>
        <w:tc>
          <w:tcPr>
            <w:tcW w:w="6030" w:type="dxa"/>
          </w:tcPr>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 xml:space="preserve">Working knowledge and understanding of customer handling , Inventory control concepts </w:t>
            </w:r>
          </w:p>
          <w:p w:rsidR="00107276" w:rsidRPr="00107276" w:rsidRDefault="00107276" w:rsidP="00057452">
            <w:pPr>
              <w:numPr>
                <w:ilvl w:val="0"/>
                <w:numId w:val="111"/>
              </w:numPr>
              <w:tabs>
                <w:tab w:val="num" w:pos="540"/>
              </w:tabs>
              <w:ind w:left="432"/>
              <w:jc w:val="both"/>
              <w:rPr>
                <w:rFonts w:eastAsia="Calibri"/>
              </w:rPr>
            </w:pPr>
            <w:r w:rsidRPr="00DE1AB1">
              <w:rPr>
                <w:rFonts w:eastAsia="Calibri"/>
                <w:sz w:val="22"/>
                <w:szCs w:val="22"/>
              </w:rPr>
              <w:t>Ability to analyze and communicate information.</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Proven problem solving abilities and analytical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Effective organizational and interpersonal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Strong attention to detail and follow-through skills</w:t>
            </w:r>
          </w:p>
          <w:p w:rsidR="00107276" w:rsidRPr="00107276" w:rsidRDefault="00107276" w:rsidP="00057452">
            <w:pPr>
              <w:numPr>
                <w:ilvl w:val="0"/>
                <w:numId w:val="111"/>
              </w:numPr>
              <w:tabs>
                <w:tab w:val="num" w:pos="540"/>
              </w:tabs>
              <w:ind w:left="432"/>
              <w:jc w:val="both"/>
              <w:rPr>
                <w:rFonts w:eastAsia="Calibri"/>
              </w:rPr>
            </w:pPr>
            <w:r w:rsidRPr="00107276">
              <w:rPr>
                <w:rFonts w:eastAsia="Calibri"/>
                <w:sz w:val="22"/>
                <w:szCs w:val="22"/>
              </w:rPr>
              <w:t>Must have the ability to work independently</w:t>
            </w:r>
          </w:p>
          <w:p w:rsidR="00107276" w:rsidRPr="00DE1AB1" w:rsidRDefault="00107276" w:rsidP="00057452">
            <w:pPr>
              <w:numPr>
                <w:ilvl w:val="0"/>
                <w:numId w:val="111"/>
              </w:numPr>
              <w:tabs>
                <w:tab w:val="num" w:pos="540"/>
              </w:tabs>
              <w:ind w:left="432"/>
              <w:jc w:val="both"/>
              <w:rPr>
                <w:rFonts w:eastAsia="Calibri"/>
              </w:rPr>
            </w:pPr>
            <w:r w:rsidRPr="00107276">
              <w:rPr>
                <w:rFonts w:eastAsia="Calibri"/>
                <w:sz w:val="22"/>
                <w:szCs w:val="22"/>
              </w:rPr>
              <w:t>Proven ability in using Microsoft offices ( Word, excel, and PowerPoint)</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t>Personal Characteristics and attitudes</w:t>
            </w:r>
          </w:p>
        </w:tc>
        <w:tc>
          <w:tcPr>
            <w:tcW w:w="6030" w:type="dxa"/>
            <w:vAlign w:val="bottom"/>
          </w:tcPr>
          <w:p w:rsidR="00107276" w:rsidRPr="00DE1AB1" w:rsidRDefault="00107276" w:rsidP="00057452">
            <w:pPr>
              <w:numPr>
                <w:ilvl w:val="0"/>
                <w:numId w:val="107"/>
              </w:numPr>
              <w:ind w:left="342"/>
              <w:jc w:val="both"/>
              <w:rPr>
                <w:rFonts w:eastAsia="Calibri"/>
              </w:rPr>
            </w:pPr>
            <w:r w:rsidRPr="00DE1AB1">
              <w:rPr>
                <w:rFonts w:eastAsia="Calibri"/>
                <w:sz w:val="22"/>
                <w:szCs w:val="22"/>
              </w:rPr>
              <w:t xml:space="preserve">Good </w:t>
            </w:r>
            <w:r>
              <w:rPr>
                <w:rFonts w:eastAsia="Calibri"/>
                <w:sz w:val="22"/>
                <w:szCs w:val="22"/>
              </w:rPr>
              <w:t xml:space="preserve">customer handling skill and knowledge </w:t>
            </w:r>
          </w:p>
          <w:p w:rsidR="00107276" w:rsidRPr="00DE1AB1" w:rsidRDefault="00107276" w:rsidP="00057452">
            <w:pPr>
              <w:numPr>
                <w:ilvl w:val="0"/>
                <w:numId w:val="107"/>
              </w:numPr>
              <w:ind w:left="342"/>
              <w:jc w:val="both"/>
              <w:rPr>
                <w:rFonts w:eastAsia="Calibri"/>
              </w:rPr>
            </w:pPr>
            <w:r w:rsidRPr="00DE1AB1">
              <w:rPr>
                <w:rFonts w:eastAsia="Calibri"/>
                <w:sz w:val="22"/>
                <w:szCs w:val="22"/>
              </w:rPr>
              <w:t>Ability to work productively without time limit and under pressure</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lastRenderedPageBreak/>
              <w:t>High level of responsibility and professional ethics</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Determined, proactive and creative</w:t>
            </w:r>
            <w:r>
              <w:rPr>
                <w:rFonts w:eastAsia="Calibri"/>
                <w:sz w:val="22"/>
                <w:szCs w:val="22"/>
              </w:rPr>
              <w:t>.</w:t>
            </w:r>
          </w:p>
          <w:p w:rsidR="00107276" w:rsidRPr="00DE1AB1" w:rsidRDefault="00107276" w:rsidP="00057452">
            <w:pPr>
              <w:numPr>
                <w:ilvl w:val="0"/>
                <w:numId w:val="107"/>
              </w:numPr>
              <w:ind w:left="342"/>
              <w:jc w:val="both"/>
              <w:rPr>
                <w:rFonts w:eastAsia="Calibri"/>
              </w:rPr>
            </w:pPr>
            <w:r w:rsidRPr="00DE1AB1">
              <w:rPr>
                <w:rFonts w:eastAsia="Calibri"/>
                <w:sz w:val="22"/>
                <w:szCs w:val="22"/>
              </w:rPr>
              <w:t>Receptive to and able to facilitate change</w:t>
            </w:r>
            <w:r>
              <w:rPr>
                <w:rFonts w:eastAsia="Calibri"/>
                <w:sz w:val="22"/>
                <w:szCs w:val="22"/>
              </w:rPr>
              <w:t>.</w:t>
            </w:r>
            <w:r w:rsidRPr="00DE1AB1">
              <w:rPr>
                <w:rFonts w:eastAsia="Calibri"/>
                <w:sz w:val="22"/>
                <w:szCs w:val="22"/>
              </w:rPr>
              <w:t xml:space="preserve"> </w:t>
            </w:r>
          </w:p>
        </w:tc>
      </w:tr>
      <w:tr w:rsidR="00107276" w:rsidRPr="00DE1AB1" w:rsidTr="006C3446">
        <w:tc>
          <w:tcPr>
            <w:tcW w:w="4248" w:type="dxa"/>
          </w:tcPr>
          <w:p w:rsidR="00107276" w:rsidRPr="00DE1AB1" w:rsidRDefault="00107276" w:rsidP="006C3446">
            <w:pPr>
              <w:ind w:left="342"/>
              <w:jc w:val="both"/>
              <w:rPr>
                <w:rFonts w:eastAsia="Calibri"/>
              </w:rPr>
            </w:pPr>
            <w:r w:rsidRPr="00DE1AB1">
              <w:rPr>
                <w:rFonts w:eastAsia="Calibri"/>
                <w:sz w:val="22"/>
                <w:szCs w:val="22"/>
              </w:rPr>
              <w:lastRenderedPageBreak/>
              <w:t>Additional Trainings Needed</w:t>
            </w:r>
          </w:p>
        </w:tc>
        <w:tc>
          <w:tcPr>
            <w:tcW w:w="6030" w:type="dxa"/>
          </w:tcPr>
          <w:p w:rsidR="00107276" w:rsidRPr="00DE1AB1" w:rsidRDefault="00107276" w:rsidP="00057452">
            <w:pPr>
              <w:numPr>
                <w:ilvl w:val="0"/>
                <w:numId w:val="107"/>
              </w:numPr>
              <w:ind w:left="342"/>
              <w:jc w:val="both"/>
              <w:rPr>
                <w:rFonts w:eastAsia="Calibri"/>
              </w:rPr>
            </w:pPr>
            <w:r>
              <w:rPr>
                <w:rFonts w:eastAsia="Calibri"/>
                <w:sz w:val="22"/>
                <w:szCs w:val="22"/>
              </w:rPr>
              <w:t>Supply Management, customer handling</w:t>
            </w:r>
            <w:r w:rsidRPr="00B670BF">
              <w:rPr>
                <w:rFonts w:eastAsia="Calibri"/>
                <w:sz w:val="22"/>
                <w:szCs w:val="22"/>
              </w:rPr>
              <w:t xml:space="preserve"> or Logistics Management</w:t>
            </w:r>
            <w:r w:rsidRPr="00107276">
              <w:rPr>
                <w:rFonts w:eastAsia="Calibri"/>
                <w:sz w:val="22"/>
                <w:szCs w:val="22"/>
              </w:rPr>
              <w:t xml:space="preserve"> Information system </w:t>
            </w:r>
          </w:p>
        </w:tc>
      </w:tr>
    </w:tbl>
    <w:p w:rsidR="00107276" w:rsidRPr="00DE1AB1" w:rsidRDefault="00107276" w:rsidP="00107276">
      <w:pPr>
        <w:rPr>
          <w:sz w:val="22"/>
          <w:szCs w:val="22"/>
        </w:rPr>
      </w:pPr>
    </w:p>
    <w:p w:rsidR="00107276" w:rsidRPr="00F96392" w:rsidRDefault="00107276" w:rsidP="006C3446">
      <w:r w:rsidRPr="00F96392">
        <w:t>Job description for: Dispatch Checker</w:t>
      </w:r>
      <w:r>
        <w:t>/</w:t>
      </w:r>
      <w:r w:rsidRPr="00064023">
        <w:rPr>
          <w:highlight w:val="yellow"/>
        </w:rPr>
        <w:t>Officer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580"/>
      </w:tblGrid>
      <w:tr w:rsidR="00107276" w:rsidRPr="00DE1AB1" w:rsidTr="006C3446">
        <w:trPr>
          <w:trHeight w:val="395"/>
        </w:trPr>
        <w:tc>
          <w:tcPr>
            <w:tcW w:w="4248" w:type="dxa"/>
          </w:tcPr>
          <w:p w:rsidR="00107276" w:rsidRPr="00DE1AB1" w:rsidRDefault="00107276" w:rsidP="006C3446">
            <w:pPr>
              <w:rPr>
                <w:b/>
                <w:bCs/>
                <w:color w:val="000000"/>
              </w:rPr>
            </w:pPr>
            <w:r w:rsidRPr="00DE1AB1">
              <w:rPr>
                <w:b/>
                <w:bCs/>
                <w:color w:val="000000"/>
                <w:sz w:val="22"/>
                <w:szCs w:val="22"/>
              </w:rPr>
              <w:t>Process for which it is responsible</w:t>
            </w:r>
          </w:p>
        </w:tc>
        <w:tc>
          <w:tcPr>
            <w:tcW w:w="5580" w:type="dxa"/>
          </w:tcPr>
          <w:p w:rsidR="00107276" w:rsidRPr="00DE1AB1" w:rsidRDefault="00107276" w:rsidP="006C3446">
            <w:pPr>
              <w:rPr>
                <w:color w:val="000000"/>
              </w:rPr>
            </w:pPr>
            <w:r w:rsidRPr="00DE1AB1">
              <w:rPr>
                <w:color w:val="000000"/>
                <w:sz w:val="22"/>
                <w:szCs w:val="22"/>
              </w:rPr>
              <w:t xml:space="preserve">WIM Sub process </w:t>
            </w:r>
          </w:p>
        </w:tc>
      </w:tr>
      <w:tr w:rsidR="00107276" w:rsidRPr="00DE1AB1" w:rsidTr="006C3446">
        <w:trPr>
          <w:trHeight w:val="368"/>
        </w:trPr>
        <w:tc>
          <w:tcPr>
            <w:tcW w:w="4248" w:type="dxa"/>
          </w:tcPr>
          <w:p w:rsidR="00107276" w:rsidRPr="00DE1AB1" w:rsidRDefault="00107276" w:rsidP="006C3446">
            <w:pPr>
              <w:rPr>
                <w:b/>
                <w:bCs/>
                <w:color w:val="000000"/>
              </w:rPr>
            </w:pPr>
            <w:r w:rsidRPr="00DE1AB1">
              <w:rPr>
                <w:b/>
                <w:bCs/>
                <w:color w:val="000000"/>
                <w:sz w:val="22"/>
                <w:szCs w:val="22"/>
              </w:rPr>
              <w:t>Process Level (head office or Branch)</w:t>
            </w:r>
          </w:p>
        </w:tc>
        <w:tc>
          <w:tcPr>
            <w:tcW w:w="5580" w:type="dxa"/>
          </w:tcPr>
          <w:p w:rsidR="00107276" w:rsidRPr="00DE1AB1" w:rsidRDefault="00107276" w:rsidP="006C3446">
            <w:pPr>
              <w:rPr>
                <w:color w:val="000000"/>
              </w:rPr>
            </w:pPr>
            <w:r w:rsidRPr="00DE1AB1">
              <w:rPr>
                <w:color w:val="000000"/>
                <w:sz w:val="22"/>
                <w:szCs w:val="22"/>
              </w:rPr>
              <w:t>Head Office / Branch</w:t>
            </w:r>
          </w:p>
        </w:tc>
      </w:tr>
      <w:tr w:rsidR="00107276" w:rsidRPr="00DE1AB1" w:rsidTr="006C3446">
        <w:trPr>
          <w:trHeight w:val="350"/>
        </w:trPr>
        <w:tc>
          <w:tcPr>
            <w:tcW w:w="4248" w:type="dxa"/>
          </w:tcPr>
          <w:p w:rsidR="00107276" w:rsidRPr="00DE1AB1" w:rsidRDefault="00107276" w:rsidP="006C3446">
            <w:pPr>
              <w:rPr>
                <w:b/>
                <w:color w:val="000000"/>
              </w:rPr>
            </w:pPr>
            <w:r w:rsidRPr="00DE1AB1">
              <w:rPr>
                <w:b/>
                <w:color w:val="000000"/>
                <w:sz w:val="22"/>
                <w:szCs w:val="22"/>
              </w:rPr>
              <w:t>Job Title</w:t>
            </w:r>
          </w:p>
        </w:tc>
        <w:tc>
          <w:tcPr>
            <w:tcW w:w="5580" w:type="dxa"/>
          </w:tcPr>
          <w:p w:rsidR="00107276" w:rsidRPr="00DE1AB1" w:rsidRDefault="00107276" w:rsidP="006C3446">
            <w:pPr>
              <w:rPr>
                <w:color w:val="000000"/>
              </w:rPr>
            </w:pPr>
            <w:r w:rsidRPr="00DE1AB1">
              <w:rPr>
                <w:color w:val="000000"/>
                <w:sz w:val="22"/>
                <w:szCs w:val="22"/>
              </w:rPr>
              <w:t xml:space="preserve">Dispatch Checker </w:t>
            </w:r>
          </w:p>
        </w:tc>
      </w:tr>
      <w:tr w:rsidR="00107276" w:rsidRPr="00DE1AB1" w:rsidTr="006C3446">
        <w:trPr>
          <w:trHeight w:val="170"/>
        </w:trPr>
        <w:tc>
          <w:tcPr>
            <w:tcW w:w="4248" w:type="dxa"/>
          </w:tcPr>
          <w:p w:rsidR="00107276" w:rsidRPr="00DE1AB1" w:rsidRDefault="00107276" w:rsidP="006C3446">
            <w:pPr>
              <w:rPr>
                <w:b/>
                <w:color w:val="000000"/>
              </w:rPr>
            </w:pPr>
            <w:r w:rsidRPr="00DE1AB1">
              <w:rPr>
                <w:b/>
                <w:color w:val="000000"/>
                <w:sz w:val="22"/>
                <w:szCs w:val="22"/>
              </w:rPr>
              <w:t xml:space="preserve">Accountable and Reports to </w:t>
            </w:r>
          </w:p>
        </w:tc>
        <w:tc>
          <w:tcPr>
            <w:tcW w:w="5580" w:type="dxa"/>
          </w:tcPr>
          <w:p w:rsidR="00107276" w:rsidRPr="00DE1AB1" w:rsidRDefault="00107276" w:rsidP="006C3446">
            <w:pPr>
              <w:rPr>
                <w:color w:val="000000"/>
              </w:rPr>
            </w:pPr>
            <w:r>
              <w:rPr>
                <w:color w:val="000000"/>
                <w:sz w:val="22"/>
                <w:szCs w:val="22"/>
              </w:rPr>
              <w:t>Warehouse  manager officer</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Coordinate with</w:t>
            </w:r>
          </w:p>
        </w:tc>
        <w:tc>
          <w:tcPr>
            <w:tcW w:w="5580" w:type="dxa"/>
          </w:tcPr>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System &amp; Process in which it participate</w:t>
            </w:r>
          </w:p>
        </w:tc>
        <w:tc>
          <w:tcPr>
            <w:tcW w:w="5580" w:type="dxa"/>
          </w:tcPr>
          <w:p w:rsidR="00107276" w:rsidRPr="00DE1AB1" w:rsidRDefault="00107276" w:rsidP="006C3446">
            <w:pPr>
              <w:rPr>
                <w:color w:val="000000"/>
                <w:lang w:val="en-GB"/>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Number of Post</w:t>
            </w:r>
          </w:p>
        </w:tc>
        <w:tc>
          <w:tcPr>
            <w:tcW w:w="5580" w:type="dxa"/>
          </w:tcPr>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Expected outcome from the process</w:t>
            </w:r>
          </w:p>
        </w:tc>
        <w:tc>
          <w:tcPr>
            <w:tcW w:w="5580" w:type="dxa"/>
          </w:tcPr>
          <w:p w:rsidR="00107276" w:rsidRPr="00DE1AB1" w:rsidRDefault="00107276" w:rsidP="006C3446">
            <w:pPr>
              <w:rPr>
                <w:color w:val="000000"/>
              </w:rPr>
            </w:pPr>
            <w:r w:rsidRPr="00DE1AB1">
              <w:rPr>
                <w:color w:val="000000"/>
                <w:sz w:val="22"/>
                <w:szCs w:val="22"/>
              </w:rPr>
              <w:t>Timely delivery of pharmaceuticals to PFSA hubs</w:t>
            </w:r>
          </w:p>
        </w:tc>
      </w:tr>
      <w:tr w:rsidR="00107276" w:rsidRPr="00DE1AB1" w:rsidTr="006C3446">
        <w:trPr>
          <w:trHeight w:val="440"/>
        </w:trPr>
        <w:tc>
          <w:tcPr>
            <w:tcW w:w="4248" w:type="dxa"/>
          </w:tcPr>
          <w:p w:rsidR="00107276" w:rsidRPr="00DE1AB1" w:rsidRDefault="00107276" w:rsidP="006C3446">
            <w:pPr>
              <w:rPr>
                <w:b/>
                <w:color w:val="000000"/>
              </w:rPr>
            </w:pPr>
            <w:r w:rsidRPr="00DE1AB1">
              <w:rPr>
                <w:b/>
                <w:color w:val="000000"/>
                <w:sz w:val="22"/>
                <w:szCs w:val="22"/>
              </w:rPr>
              <w:t>Duties and Responsibilities</w:t>
            </w:r>
          </w:p>
          <w:p w:rsidR="00107276" w:rsidRPr="00DE1AB1" w:rsidRDefault="00107276" w:rsidP="006C3446">
            <w:pPr>
              <w:rPr>
                <w:b/>
                <w:color w:val="000000"/>
              </w:rPr>
            </w:pPr>
          </w:p>
        </w:tc>
        <w:tc>
          <w:tcPr>
            <w:tcW w:w="5580" w:type="dxa"/>
          </w:tcPr>
          <w:p w:rsidR="00107276" w:rsidRPr="005075AA" w:rsidRDefault="00107276" w:rsidP="00057452">
            <w:pPr>
              <w:numPr>
                <w:ilvl w:val="0"/>
                <w:numId w:val="109"/>
              </w:numPr>
              <w:tabs>
                <w:tab w:val="clear" w:pos="1800"/>
              </w:tabs>
              <w:ind w:left="342"/>
              <w:jc w:val="both"/>
              <w:rPr>
                <w:color w:val="000000"/>
              </w:rPr>
            </w:pPr>
            <w:r w:rsidRPr="005075AA">
              <w:rPr>
                <w:color w:val="000000"/>
              </w:rPr>
              <w:t>Welcoming customers Greeting customers with a smile and making them feel comfortable</w:t>
            </w:r>
            <w:r>
              <w:rPr>
                <w:color w:val="000000"/>
              </w:rPr>
              <w:t>.</w:t>
            </w:r>
          </w:p>
          <w:p w:rsidR="00107276" w:rsidRPr="005075AA" w:rsidRDefault="00107276" w:rsidP="00057452">
            <w:pPr>
              <w:numPr>
                <w:ilvl w:val="0"/>
                <w:numId w:val="109"/>
              </w:numPr>
              <w:tabs>
                <w:tab w:val="clear" w:pos="1800"/>
              </w:tabs>
              <w:ind w:left="342"/>
              <w:jc w:val="both"/>
              <w:rPr>
                <w:color w:val="000000"/>
              </w:rPr>
            </w:pPr>
            <w:r w:rsidRPr="005075AA">
              <w:rPr>
                <w:color w:val="000000"/>
              </w:rPr>
              <w:t>Ensuring efficient and timely management of delivering customers’ orders</w:t>
            </w:r>
          </w:p>
          <w:p w:rsidR="00107276" w:rsidRPr="005075AA" w:rsidRDefault="00107276" w:rsidP="00057452">
            <w:pPr>
              <w:numPr>
                <w:ilvl w:val="0"/>
                <w:numId w:val="109"/>
              </w:numPr>
              <w:tabs>
                <w:tab w:val="clear" w:pos="1800"/>
              </w:tabs>
              <w:ind w:left="342"/>
              <w:jc w:val="both"/>
              <w:rPr>
                <w:color w:val="000000"/>
              </w:rPr>
            </w:pPr>
            <w:r w:rsidRPr="005075AA">
              <w:rPr>
                <w:color w:val="000000"/>
              </w:rPr>
              <w:t>Organizing the working area (dispatch area) regularly and as may be necessary clearing the boxes</w:t>
            </w:r>
            <w:r>
              <w:rPr>
                <w:color w:val="000000"/>
              </w:rPr>
              <w:t>.</w:t>
            </w:r>
          </w:p>
          <w:p w:rsidR="00107276" w:rsidRPr="005075AA" w:rsidRDefault="00107276" w:rsidP="00057452">
            <w:pPr>
              <w:numPr>
                <w:ilvl w:val="0"/>
                <w:numId w:val="109"/>
              </w:numPr>
              <w:tabs>
                <w:tab w:val="clear" w:pos="1800"/>
              </w:tabs>
              <w:ind w:left="342"/>
              <w:jc w:val="both"/>
              <w:rPr>
                <w:color w:val="000000"/>
              </w:rPr>
            </w:pPr>
            <w:r w:rsidRPr="005075AA">
              <w:rPr>
                <w:color w:val="000000"/>
              </w:rPr>
              <w:t xml:space="preserve"> Identifying picked orders and noting them on a board for quick reference of when customers come to collect</w:t>
            </w:r>
            <w:r>
              <w:rPr>
                <w:color w:val="000000"/>
              </w:rPr>
              <w:t>.</w:t>
            </w:r>
          </w:p>
          <w:p w:rsidR="00107276" w:rsidRPr="005075AA" w:rsidRDefault="00107276" w:rsidP="00057452">
            <w:pPr>
              <w:numPr>
                <w:ilvl w:val="0"/>
                <w:numId w:val="109"/>
              </w:numPr>
              <w:tabs>
                <w:tab w:val="clear" w:pos="1800"/>
              </w:tabs>
              <w:ind w:left="342"/>
              <w:jc w:val="both"/>
              <w:rPr>
                <w:color w:val="000000"/>
              </w:rPr>
            </w:pPr>
            <w:r w:rsidRPr="005075AA">
              <w:rPr>
                <w:color w:val="000000"/>
              </w:rPr>
              <w:t>Picking of ordered items from the store and delivering them to the picking area</w:t>
            </w:r>
          </w:p>
          <w:p w:rsidR="00107276" w:rsidRPr="005075AA" w:rsidRDefault="00107276" w:rsidP="00057452">
            <w:pPr>
              <w:numPr>
                <w:ilvl w:val="0"/>
                <w:numId w:val="109"/>
              </w:numPr>
              <w:tabs>
                <w:tab w:val="clear" w:pos="1800"/>
              </w:tabs>
              <w:ind w:left="342"/>
              <w:jc w:val="both"/>
              <w:rPr>
                <w:color w:val="000000"/>
              </w:rPr>
            </w:pPr>
            <w:r w:rsidRPr="005075AA">
              <w:rPr>
                <w:color w:val="000000"/>
              </w:rPr>
              <w:t>Checking orders of all customers; walk-ins, export and drug pool program and dispatch the cleared orders</w:t>
            </w:r>
          </w:p>
          <w:p w:rsidR="00107276" w:rsidRPr="005075AA" w:rsidRDefault="00107276" w:rsidP="00057452">
            <w:pPr>
              <w:numPr>
                <w:ilvl w:val="0"/>
                <w:numId w:val="109"/>
              </w:numPr>
              <w:tabs>
                <w:tab w:val="clear" w:pos="1800"/>
              </w:tabs>
              <w:ind w:left="342"/>
              <w:jc w:val="both"/>
              <w:rPr>
                <w:color w:val="000000"/>
              </w:rPr>
            </w:pPr>
            <w:r w:rsidRPr="005075AA">
              <w:rPr>
                <w:color w:val="000000"/>
              </w:rPr>
              <w:t>Verify and checks each and every items on dispatch correspond exactly to the issue order in description, unit, quantity, expiry dat</w:t>
            </w:r>
            <w:r>
              <w:rPr>
                <w:color w:val="000000"/>
              </w:rPr>
              <w:t>e, batch no., manufacturer, etc.</w:t>
            </w:r>
          </w:p>
          <w:p w:rsidR="00107276" w:rsidRPr="005075AA" w:rsidRDefault="00107276" w:rsidP="00057452">
            <w:pPr>
              <w:numPr>
                <w:ilvl w:val="0"/>
                <w:numId w:val="109"/>
              </w:numPr>
              <w:tabs>
                <w:tab w:val="clear" w:pos="1800"/>
              </w:tabs>
              <w:ind w:left="342"/>
              <w:jc w:val="both"/>
              <w:rPr>
                <w:color w:val="000000"/>
              </w:rPr>
            </w:pPr>
            <w:r w:rsidRPr="005075AA">
              <w:rPr>
                <w:color w:val="000000"/>
              </w:rPr>
              <w:t>Ensures that no item is taken out of warehouse without being authorized and checked.</w:t>
            </w:r>
          </w:p>
          <w:p w:rsidR="00107276" w:rsidRPr="005075AA" w:rsidRDefault="00107276" w:rsidP="00057452">
            <w:pPr>
              <w:numPr>
                <w:ilvl w:val="0"/>
                <w:numId w:val="109"/>
              </w:numPr>
              <w:tabs>
                <w:tab w:val="clear" w:pos="1800"/>
              </w:tabs>
              <w:ind w:left="342"/>
              <w:jc w:val="both"/>
              <w:rPr>
                <w:color w:val="000000"/>
              </w:rPr>
            </w:pPr>
            <w:r w:rsidRPr="005075AA">
              <w:rPr>
                <w:color w:val="000000"/>
              </w:rPr>
              <w:t>Verifies items in the presence of authorized recipient.</w:t>
            </w:r>
          </w:p>
          <w:p w:rsidR="00107276" w:rsidRPr="005075AA" w:rsidRDefault="00107276" w:rsidP="00057452">
            <w:pPr>
              <w:numPr>
                <w:ilvl w:val="0"/>
                <w:numId w:val="109"/>
              </w:numPr>
              <w:tabs>
                <w:tab w:val="clear" w:pos="1800"/>
              </w:tabs>
              <w:ind w:left="342"/>
              <w:jc w:val="both"/>
              <w:rPr>
                <w:color w:val="000000"/>
              </w:rPr>
            </w:pPr>
            <w:r w:rsidRPr="005075AA">
              <w:rPr>
                <w:color w:val="000000"/>
              </w:rPr>
              <w:t>Corrects discrepancies or errors occurred on dispatch</w:t>
            </w:r>
            <w:r>
              <w:rPr>
                <w:color w:val="000000"/>
              </w:rPr>
              <w:t>.</w:t>
            </w:r>
          </w:p>
          <w:p w:rsidR="00107276" w:rsidRPr="005075AA" w:rsidRDefault="00107276" w:rsidP="00057452">
            <w:pPr>
              <w:numPr>
                <w:ilvl w:val="0"/>
                <w:numId w:val="109"/>
              </w:numPr>
              <w:tabs>
                <w:tab w:val="clear" w:pos="1800"/>
              </w:tabs>
              <w:ind w:left="342"/>
              <w:jc w:val="both"/>
              <w:rPr>
                <w:color w:val="000000"/>
              </w:rPr>
            </w:pPr>
            <w:r w:rsidRPr="005075AA">
              <w:rPr>
                <w:color w:val="000000"/>
              </w:rPr>
              <w:t xml:space="preserve">Supervise the packing and sealing of not full cartons together with the storage warehouse </w:t>
            </w:r>
            <w:r w:rsidRPr="005075AA">
              <w:rPr>
                <w:color w:val="000000"/>
              </w:rPr>
              <w:lastRenderedPageBreak/>
              <w:t>manager</w:t>
            </w:r>
            <w:r>
              <w:rPr>
                <w:color w:val="000000"/>
              </w:rPr>
              <w:t>.</w:t>
            </w:r>
          </w:p>
          <w:p w:rsidR="00107276" w:rsidRPr="005075AA" w:rsidRDefault="00107276" w:rsidP="00057452">
            <w:pPr>
              <w:numPr>
                <w:ilvl w:val="0"/>
                <w:numId w:val="109"/>
              </w:numPr>
              <w:tabs>
                <w:tab w:val="clear" w:pos="1800"/>
              </w:tabs>
              <w:ind w:left="342"/>
              <w:jc w:val="both"/>
              <w:rPr>
                <w:color w:val="000000"/>
              </w:rPr>
            </w:pPr>
            <w:r w:rsidRPr="005075AA">
              <w:rPr>
                <w:color w:val="000000"/>
              </w:rPr>
              <w:t>Ensures the availability of equipment and materials for packing</w:t>
            </w:r>
            <w:r>
              <w:rPr>
                <w:color w:val="000000"/>
              </w:rPr>
              <w:t>.</w:t>
            </w:r>
          </w:p>
          <w:p w:rsidR="00107276" w:rsidRPr="005075AA" w:rsidRDefault="00107276" w:rsidP="00057452">
            <w:pPr>
              <w:numPr>
                <w:ilvl w:val="0"/>
                <w:numId w:val="109"/>
              </w:numPr>
              <w:tabs>
                <w:tab w:val="clear" w:pos="1800"/>
              </w:tabs>
              <w:ind w:left="342"/>
              <w:jc w:val="both"/>
              <w:rPr>
                <w:color w:val="000000"/>
              </w:rPr>
            </w:pPr>
            <w:r w:rsidRPr="005075AA">
              <w:rPr>
                <w:color w:val="000000"/>
              </w:rPr>
              <w:t>Managing internal and external customer complaints</w:t>
            </w:r>
            <w:r>
              <w:rPr>
                <w:color w:val="000000"/>
              </w:rPr>
              <w:t>.</w:t>
            </w:r>
          </w:p>
          <w:p w:rsidR="00107276" w:rsidRPr="00B126F0" w:rsidRDefault="00107276" w:rsidP="00057452">
            <w:pPr>
              <w:numPr>
                <w:ilvl w:val="0"/>
                <w:numId w:val="109"/>
              </w:numPr>
              <w:tabs>
                <w:tab w:val="clear" w:pos="1800"/>
              </w:tabs>
              <w:ind w:left="342"/>
              <w:jc w:val="both"/>
              <w:rPr>
                <w:color w:val="000000"/>
                <w:lang w:val="en-ZA"/>
              </w:rPr>
            </w:pPr>
            <w:r w:rsidRPr="005075AA">
              <w:rPr>
                <w:color w:val="000000"/>
              </w:rPr>
              <w:t>Receive, listen, investigate and where appropriate carry out corrective action or advice</w:t>
            </w:r>
            <w:r>
              <w:rPr>
                <w:color w:val="000000"/>
              </w:rPr>
              <w:t>.</w:t>
            </w:r>
          </w:p>
          <w:p w:rsidR="00107276" w:rsidRPr="00EB0BE7" w:rsidRDefault="00107276" w:rsidP="00057452">
            <w:pPr>
              <w:numPr>
                <w:ilvl w:val="0"/>
                <w:numId w:val="109"/>
              </w:numPr>
              <w:tabs>
                <w:tab w:val="clear" w:pos="1800"/>
              </w:tabs>
              <w:ind w:left="342"/>
              <w:jc w:val="both"/>
              <w:rPr>
                <w:color w:val="000000"/>
                <w:lang w:val="en-ZA"/>
              </w:rPr>
            </w:pPr>
            <w:r w:rsidRPr="00EB0BE7">
              <w:rPr>
                <w:color w:val="000000"/>
              </w:rPr>
              <w:t>After completion of hand over make it confirm the dispatched items in the HCMIS.</w:t>
            </w:r>
          </w:p>
          <w:p w:rsidR="00107276" w:rsidRPr="002123A7" w:rsidRDefault="00107276" w:rsidP="00057452">
            <w:pPr>
              <w:numPr>
                <w:ilvl w:val="0"/>
                <w:numId w:val="109"/>
              </w:numPr>
              <w:tabs>
                <w:tab w:val="clear" w:pos="1800"/>
              </w:tabs>
              <w:ind w:left="342"/>
              <w:jc w:val="both"/>
              <w:rPr>
                <w:color w:val="000000"/>
                <w:lang w:val="en-ZA"/>
              </w:rPr>
            </w:pPr>
            <w:r w:rsidRPr="00EB0BE7">
              <w:rPr>
                <w:color w:val="000000"/>
              </w:rPr>
              <w:t>Manual registration should be in place in case of items dispatched in manual delivery and make confirm in the HCMIS as soon as the manual delivery has changed to STV.</w:t>
            </w:r>
            <w:r w:rsidRPr="002123A7">
              <w:rPr>
                <w:color w:val="000000"/>
              </w:rPr>
              <w:t xml:space="preserve"> </w:t>
            </w:r>
          </w:p>
        </w:tc>
      </w:tr>
      <w:tr w:rsidR="00107276" w:rsidRPr="00DE1AB1" w:rsidTr="006C3446">
        <w:trPr>
          <w:trHeight w:val="350"/>
        </w:trPr>
        <w:tc>
          <w:tcPr>
            <w:tcW w:w="4248" w:type="dxa"/>
          </w:tcPr>
          <w:p w:rsidR="00107276" w:rsidRPr="00DE1AB1" w:rsidRDefault="00107276" w:rsidP="006C3446">
            <w:pPr>
              <w:rPr>
                <w:b/>
                <w:color w:val="000000"/>
              </w:rPr>
            </w:pPr>
            <w:r w:rsidRPr="00DE1AB1">
              <w:rPr>
                <w:b/>
                <w:color w:val="000000"/>
                <w:sz w:val="22"/>
                <w:szCs w:val="22"/>
              </w:rPr>
              <w:lastRenderedPageBreak/>
              <w:t>Education</w:t>
            </w:r>
          </w:p>
        </w:tc>
        <w:tc>
          <w:tcPr>
            <w:tcW w:w="5580" w:type="dxa"/>
          </w:tcPr>
          <w:p w:rsidR="00107276" w:rsidRPr="00DE1AB1" w:rsidRDefault="00107276" w:rsidP="006C3446">
            <w:pPr>
              <w:rPr>
                <w:color w:val="000000"/>
                <w:lang w:val="en-ZA"/>
              </w:rPr>
            </w:pPr>
            <w:r w:rsidRPr="00DE1AB1">
              <w:rPr>
                <w:color w:val="000000"/>
                <w:sz w:val="22"/>
                <w:szCs w:val="22"/>
              </w:rPr>
              <w:t>Diploma in Material Management / Pharmacy</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Salary</w:t>
            </w:r>
          </w:p>
        </w:tc>
        <w:tc>
          <w:tcPr>
            <w:tcW w:w="5580" w:type="dxa"/>
          </w:tcPr>
          <w:p w:rsidR="00107276" w:rsidRPr="00DE1AB1" w:rsidRDefault="00107276" w:rsidP="006C3446">
            <w:pPr>
              <w:ind w:left="360"/>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Minimum Work Experience</w:t>
            </w:r>
          </w:p>
          <w:p w:rsidR="00107276" w:rsidRPr="00DE1AB1" w:rsidRDefault="00107276" w:rsidP="006C3446">
            <w:pPr>
              <w:rPr>
                <w:b/>
                <w:color w:val="000000"/>
              </w:rPr>
            </w:pPr>
          </w:p>
        </w:tc>
        <w:tc>
          <w:tcPr>
            <w:tcW w:w="5580" w:type="dxa"/>
          </w:tcPr>
          <w:p w:rsidR="00107276" w:rsidRPr="00DE1AB1" w:rsidRDefault="00107276" w:rsidP="006C3446">
            <w:pPr>
              <w:rPr>
                <w:color w:val="000000"/>
                <w:lang w:val="en-ZA"/>
              </w:rPr>
            </w:pPr>
            <w:r w:rsidRPr="00DE1AB1">
              <w:rPr>
                <w:color w:val="000000"/>
                <w:sz w:val="22"/>
                <w:szCs w:val="22"/>
                <w:lang w:val="en-ZA"/>
              </w:rPr>
              <w:t>3 years</w:t>
            </w:r>
          </w:p>
        </w:tc>
      </w:tr>
      <w:tr w:rsidR="00107276" w:rsidRPr="00DE1AB1" w:rsidTr="006C3446">
        <w:tc>
          <w:tcPr>
            <w:tcW w:w="4248" w:type="dxa"/>
          </w:tcPr>
          <w:p w:rsidR="00107276" w:rsidRPr="00DE1AB1" w:rsidRDefault="00107276" w:rsidP="006C3446">
            <w:pPr>
              <w:rPr>
                <w:b/>
                <w:color w:val="000000"/>
              </w:rPr>
            </w:pPr>
            <w:r w:rsidRPr="00DE1AB1">
              <w:rPr>
                <w:b/>
                <w:bCs/>
                <w:color w:val="000000"/>
                <w:sz w:val="22"/>
                <w:szCs w:val="22"/>
              </w:rPr>
              <w:t>Knowledge and Skills</w:t>
            </w:r>
          </w:p>
        </w:tc>
        <w:tc>
          <w:tcPr>
            <w:tcW w:w="5580" w:type="dxa"/>
          </w:tcPr>
          <w:p w:rsidR="00107276" w:rsidRPr="00DE1AB1" w:rsidRDefault="00107276" w:rsidP="006C3446">
            <w:pPr>
              <w:rPr>
                <w:color w:val="000000"/>
              </w:rPr>
            </w:pPr>
          </w:p>
        </w:tc>
      </w:tr>
      <w:tr w:rsidR="00107276" w:rsidRPr="00DE1AB1" w:rsidTr="006C3446">
        <w:tc>
          <w:tcPr>
            <w:tcW w:w="4248" w:type="dxa"/>
          </w:tcPr>
          <w:p w:rsidR="00107276" w:rsidRPr="00DE1AB1" w:rsidRDefault="00107276" w:rsidP="006C3446">
            <w:pPr>
              <w:rPr>
                <w:b/>
                <w:bCs/>
                <w:color w:val="000000"/>
              </w:rPr>
            </w:pPr>
            <w:r w:rsidRPr="00DE1AB1">
              <w:rPr>
                <w:b/>
                <w:bCs/>
                <w:color w:val="000000"/>
                <w:sz w:val="22"/>
                <w:szCs w:val="22"/>
              </w:rPr>
              <w:t>Personal Characteristics and attitudes</w:t>
            </w:r>
          </w:p>
        </w:tc>
        <w:tc>
          <w:tcPr>
            <w:tcW w:w="5580" w:type="dxa"/>
            <w:vAlign w:val="bottom"/>
          </w:tcPr>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Good inter personal relationship and Capacity for   team work</w:t>
            </w:r>
          </w:p>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Ability to work productively without time limit and under pressure</w:t>
            </w:r>
          </w:p>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High level of responsibility and professional ethics</w:t>
            </w:r>
          </w:p>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Determined, proactive and creative</w:t>
            </w:r>
          </w:p>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Focused, result oriented and self-disciplined</w:t>
            </w:r>
          </w:p>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 xml:space="preserve">Receptive to and able to facilitate change </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Additional Trainings Needed</w:t>
            </w:r>
          </w:p>
        </w:tc>
        <w:tc>
          <w:tcPr>
            <w:tcW w:w="5580" w:type="dxa"/>
          </w:tcPr>
          <w:p w:rsidR="00107276" w:rsidRPr="00DE1AB1" w:rsidRDefault="00107276" w:rsidP="006C3446">
            <w:pPr>
              <w:jc w:val="both"/>
              <w:rPr>
                <w:color w:val="000000"/>
              </w:rPr>
            </w:pPr>
            <w:r w:rsidRPr="00DE1AB1">
              <w:rPr>
                <w:color w:val="000000"/>
                <w:sz w:val="22"/>
                <w:szCs w:val="22"/>
              </w:rPr>
              <w:t>Warehouse Management, customer service training</w:t>
            </w:r>
          </w:p>
        </w:tc>
      </w:tr>
    </w:tbl>
    <w:p w:rsidR="00107276" w:rsidRPr="00DE1AB1" w:rsidRDefault="00107276" w:rsidP="00107276">
      <w:pPr>
        <w:pStyle w:val="Heading3"/>
        <w:rPr>
          <w:b w:val="0"/>
          <w:bCs w:val="0"/>
          <w:color w:val="000000"/>
          <w:sz w:val="22"/>
          <w:szCs w:val="22"/>
        </w:rPr>
      </w:pPr>
      <w:r w:rsidRPr="00DE1AB1">
        <w:rPr>
          <w:b w:val="0"/>
          <w:bCs w:val="0"/>
          <w:color w:val="000000"/>
          <w:sz w:val="22"/>
          <w:szCs w:val="22"/>
        </w:rPr>
        <w:br w:type="page"/>
      </w:r>
    </w:p>
    <w:p w:rsidR="00107276" w:rsidRPr="00F96392" w:rsidRDefault="00107276" w:rsidP="006C3446">
      <w:pPr>
        <w:rPr>
          <w:bCs/>
        </w:rPr>
      </w:pPr>
      <w:r w:rsidRPr="00F96392">
        <w:t>Job description for:  Warehouse workers (Pickers, Packers, labeler, Loaders</w:t>
      </w:r>
      <w:r>
        <w:t xml:space="preserve"> </w:t>
      </w:r>
      <w:r w:rsidRPr="00F96392">
        <w:t>and un-loaders)</w:t>
      </w:r>
    </w:p>
    <w:tbl>
      <w:tblPr>
        <w:tblpPr w:leftFromText="180" w:rightFromText="180" w:vertAnchor="text" w:horzAnchor="margin" w:tblpY="5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220"/>
      </w:tblGrid>
      <w:tr w:rsidR="00107276" w:rsidRPr="00DE1AB1" w:rsidTr="006C3446">
        <w:trPr>
          <w:trHeight w:val="395"/>
        </w:trPr>
        <w:tc>
          <w:tcPr>
            <w:tcW w:w="4248" w:type="dxa"/>
          </w:tcPr>
          <w:p w:rsidR="00107276" w:rsidRPr="00DE1AB1" w:rsidRDefault="00107276" w:rsidP="006C3446">
            <w:pPr>
              <w:rPr>
                <w:b/>
                <w:bCs/>
                <w:color w:val="000000"/>
              </w:rPr>
            </w:pPr>
            <w:r w:rsidRPr="00DE1AB1">
              <w:rPr>
                <w:b/>
                <w:bCs/>
                <w:color w:val="000000"/>
                <w:sz w:val="22"/>
                <w:szCs w:val="22"/>
              </w:rPr>
              <w:t>Process for which it is responsible</w:t>
            </w:r>
          </w:p>
        </w:tc>
        <w:tc>
          <w:tcPr>
            <w:tcW w:w="5220" w:type="dxa"/>
          </w:tcPr>
          <w:p w:rsidR="00107276" w:rsidRPr="00DE1AB1" w:rsidRDefault="00107276" w:rsidP="006C3446">
            <w:pPr>
              <w:rPr>
                <w:color w:val="000000"/>
              </w:rPr>
            </w:pPr>
            <w:r w:rsidRPr="00DE1AB1">
              <w:rPr>
                <w:color w:val="000000"/>
                <w:sz w:val="22"/>
                <w:szCs w:val="22"/>
              </w:rPr>
              <w:t>WIM Sub process / Branch…</w:t>
            </w:r>
          </w:p>
        </w:tc>
      </w:tr>
      <w:tr w:rsidR="00107276" w:rsidRPr="00DE1AB1" w:rsidTr="006C3446">
        <w:trPr>
          <w:trHeight w:val="368"/>
        </w:trPr>
        <w:tc>
          <w:tcPr>
            <w:tcW w:w="4248" w:type="dxa"/>
          </w:tcPr>
          <w:p w:rsidR="00107276" w:rsidRPr="00DE1AB1" w:rsidRDefault="00107276" w:rsidP="006C3446">
            <w:pPr>
              <w:rPr>
                <w:b/>
                <w:bCs/>
                <w:color w:val="000000"/>
              </w:rPr>
            </w:pPr>
            <w:r w:rsidRPr="00DE1AB1">
              <w:rPr>
                <w:b/>
                <w:bCs/>
                <w:color w:val="000000"/>
                <w:sz w:val="22"/>
                <w:szCs w:val="22"/>
              </w:rPr>
              <w:t>Process Level (head office or Branch)</w:t>
            </w:r>
          </w:p>
        </w:tc>
        <w:tc>
          <w:tcPr>
            <w:tcW w:w="5220" w:type="dxa"/>
          </w:tcPr>
          <w:p w:rsidR="00107276" w:rsidRPr="00DE1AB1" w:rsidRDefault="00107276" w:rsidP="006C3446">
            <w:pPr>
              <w:rPr>
                <w:color w:val="000000"/>
              </w:rPr>
            </w:pPr>
            <w:r w:rsidRPr="00DE1AB1">
              <w:rPr>
                <w:color w:val="000000"/>
                <w:sz w:val="22"/>
                <w:szCs w:val="22"/>
              </w:rPr>
              <w:t>Head Office / Branch</w:t>
            </w:r>
          </w:p>
        </w:tc>
      </w:tr>
      <w:tr w:rsidR="00107276" w:rsidRPr="00DE1AB1" w:rsidTr="006C3446">
        <w:trPr>
          <w:trHeight w:val="350"/>
        </w:trPr>
        <w:tc>
          <w:tcPr>
            <w:tcW w:w="4248" w:type="dxa"/>
          </w:tcPr>
          <w:p w:rsidR="00107276" w:rsidRPr="00DE1AB1" w:rsidRDefault="00107276" w:rsidP="006C3446">
            <w:pPr>
              <w:rPr>
                <w:b/>
                <w:color w:val="000000"/>
              </w:rPr>
            </w:pPr>
            <w:r w:rsidRPr="00DE1AB1">
              <w:rPr>
                <w:b/>
                <w:color w:val="000000"/>
                <w:sz w:val="22"/>
                <w:szCs w:val="22"/>
              </w:rPr>
              <w:t>Job Title</w:t>
            </w:r>
          </w:p>
        </w:tc>
        <w:tc>
          <w:tcPr>
            <w:tcW w:w="5220" w:type="dxa"/>
          </w:tcPr>
          <w:p w:rsidR="00107276" w:rsidRPr="00DE1AB1" w:rsidRDefault="00107276" w:rsidP="006C3446">
            <w:pPr>
              <w:rPr>
                <w:color w:val="000000"/>
              </w:rPr>
            </w:pPr>
            <w:r w:rsidRPr="00DE1AB1">
              <w:rPr>
                <w:bCs/>
                <w:color w:val="000000"/>
                <w:sz w:val="22"/>
                <w:szCs w:val="22"/>
              </w:rPr>
              <w:t>Warehouse workers (Pickers, Packers, labeler, Loaders and Un-loaders)</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 xml:space="preserve">Accountable and Reports to </w:t>
            </w:r>
          </w:p>
          <w:p w:rsidR="00107276" w:rsidRPr="00DE1AB1" w:rsidRDefault="00107276" w:rsidP="006C3446">
            <w:pPr>
              <w:rPr>
                <w:b/>
                <w:color w:val="000000"/>
              </w:rPr>
            </w:pPr>
          </w:p>
        </w:tc>
        <w:tc>
          <w:tcPr>
            <w:tcW w:w="5220" w:type="dxa"/>
          </w:tcPr>
          <w:p w:rsidR="00107276" w:rsidRPr="00DE1AB1" w:rsidRDefault="00107276" w:rsidP="006C3446">
            <w:pPr>
              <w:rPr>
                <w:color w:val="000000"/>
              </w:rPr>
            </w:pPr>
            <w:r w:rsidRPr="00DE1AB1">
              <w:rPr>
                <w:color w:val="000000"/>
                <w:sz w:val="22"/>
                <w:szCs w:val="22"/>
              </w:rPr>
              <w:t>Receiving, Storage warehouse manager and Dispatch checker</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Coordinate with</w:t>
            </w:r>
          </w:p>
        </w:tc>
        <w:tc>
          <w:tcPr>
            <w:tcW w:w="5220" w:type="dxa"/>
          </w:tcPr>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System &amp; Process in which it participate</w:t>
            </w:r>
          </w:p>
        </w:tc>
        <w:tc>
          <w:tcPr>
            <w:tcW w:w="5220" w:type="dxa"/>
          </w:tcPr>
          <w:p w:rsidR="00107276" w:rsidRPr="00DE1AB1" w:rsidRDefault="00107276" w:rsidP="006C3446">
            <w:pPr>
              <w:rPr>
                <w:color w:val="000000"/>
                <w:lang w:val="en-GB"/>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Number of Post</w:t>
            </w:r>
          </w:p>
        </w:tc>
        <w:tc>
          <w:tcPr>
            <w:tcW w:w="5220" w:type="dxa"/>
          </w:tcPr>
          <w:p w:rsidR="00107276" w:rsidRPr="00DE1AB1" w:rsidRDefault="00107276" w:rsidP="006C3446">
            <w:pPr>
              <w:rPr>
                <w:color w:val="000000"/>
              </w:rPr>
            </w:pPr>
            <w:r w:rsidRPr="00DE1AB1">
              <w:rPr>
                <w:color w:val="000000"/>
                <w:sz w:val="22"/>
                <w:szCs w:val="22"/>
              </w:rPr>
              <w:t xml:space="preserve"> Receiving and storage =35 ,distribution =21 , Major Hub=11</w:t>
            </w:r>
          </w:p>
          <w:p w:rsidR="00107276" w:rsidRPr="00DE1AB1" w:rsidRDefault="00107276" w:rsidP="006C3446">
            <w:pPr>
              <w:rPr>
                <w:color w:val="000000"/>
              </w:rPr>
            </w:pPr>
            <w:r w:rsidRPr="00DE1AB1">
              <w:rPr>
                <w:color w:val="000000"/>
                <w:sz w:val="22"/>
                <w:szCs w:val="22"/>
              </w:rPr>
              <w:t>Total, H.</w:t>
            </w:r>
            <w:r>
              <w:rPr>
                <w:color w:val="000000"/>
                <w:sz w:val="22"/>
                <w:szCs w:val="22"/>
              </w:rPr>
              <w:t xml:space="preserve"> </w:t>
            </w:r>
            <w:r w:rsidRPr="00DE1AB1">
              <w:rPr>
                <w:color w:val="000000"/>
                <w:sz w:val="22"/>
                <w:szCs w:val="22"/>
              </w:rPr>
              <w:t>Office =</w:t>
            </w:r>
            <w:r>
              <w:rPr>
                <w:color w:val="000000"/>
                <w:sz w:val="22"/>
                <w:szCs w:val="22"/>
              </w:rPr>
              <w:t xml:space="preserve"> 56, Major Hub = 15 Per program type WHs</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Expected outcome from the process</w:t>
            </w:r>
          </w:p>
        </w:tc>
        <w:tc>
          <w:tcPr>
            <w:tcW w:w="5220" w:type="dxa"/>
          </w:tcPr>
          <w:p w:rsidR="00107276" w:rsidRPr="00DE1AB1" w:rsidRDefault="00107276" w:rsidP="006C3446">
            <w:pPr>
              <w:rPr>
                <w:color w:val="000000"/>
              </w:rPr>
            </w:pPr>
            <w:r w:rsidRPr="00DE1AB1">
              <w:rPr>
                <w:color w:val="000000"/>
                <w:sz w:val="22"/>
                <w:szCs w:val="22"/>
              </w:rPr>
              <w:t>Timely delivery of pharmaceuticals to health facilities</w:t>
            </w:r>
          </w:p>
        </w:tc>
      </w:tr>
      <w:tr w:rsidR="00107276" w:rsidRPr="00DE1AB1" w:rsidTr="00EB0BE7">
        <w:trPr>
          <w:trHeight w:val="353"/>
        </w:trPr>
        <w:tc>
          <w:tcPr>
            <w:tcW w:w="4248" w:type="dxa"/>
          </w:tcPr>
          <w:p w:rsidR="00107276" w:rsidRPr="00DE1AB1" w:rsidRDefault="00107276" w:rsidP="006C3446">
            <w:pPr>
              <w:rPr>
                <w:b/>
                <w:color w:val="000000"/>
              </w:rPr>
            </w:pPr>
            <w:r w:rsidRPr="00DE1AB1">
              <w:rPr>
                <w:b/>
                <w:color w:val="000000"/>
                <w:sz w:val="22"/>
                <w:szCs w:val="22"/>
              </w:rPr>
              <w:t>Duties and Responsibilities</w:t>
            </w:r>
          </w:p>
          <w:p w:rsidR="00107276" w:rsidRPr="00DE1AB1" w:rsidRDefault="00107276" w:rsidP="006C3446">
            <w:pPr>
              <w:rPr>
                <w:b/>
                <w:color w:val="000000"/>
              </w:rPr>
            </w:pPr>
          </w:p>
        </w:tc>
        <w:tc>
          <w:tcPr>
            <w:tcW w:w="5220" w:type="dxa"/>
          </w:tcPr>
          <w:p w:rsidR="00107276" w:rsidRPr="003C6C7A" w:rsidRDefault="00107276" w:rsidP="00057452">
            <w:pPr>
              <w:numPr>
                <w:ilvl w:val="0"/>
                <w:numId w:val="108"/>
              </w:numPr>
              <w:tabs>
                <w:tab w:val="clear" w:pos="720"/>
              </w:tabs>
              <w:ind w:left="522"/>
              <w:jc w:val="both"/>
              <w:rPr>
                <w:color w:val="000000"/>
              </w:rPr>
            </w:pPr>
            <w:r w:rsidRPr="00DE1AB1">
              <w:rPr>
                <w:color w:val="000000"/>
                <w:sz w:val="22"/>
                <w:szCs w:val="22"/>
              </w:rPr>
              <w:t>Arranges space for unloading new arrivals</w:t>
            </w:r>
            <w:r>
              <w:rPr>
                <w:color w:val="000000"/>
                <w:sz w:val="22"/>
                <w:szCs w:val="22"/>
              </w:rPr>
              <w:t>.</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Avail pallets, hand pallet trucks</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Unloads new arrivals at receiving area</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Separates damaged items from new arrivals at receiving area</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 xml:space="preserve">Puts </w:t>
            </w:r>
            <w:r w:rsidRPr="00EB0BE7">
              <w:rPr>
                <w:color w:val="000000"/>
                <w:sz w:val="22"/>
                <w:szCs w:val="22"/>
              </w:rPr>
              <w:t>Expired, damaged/QC failed items on separate storage area/ quarantine</w:t>
            </w:r>
            <w:r>
              <w:rPr>
                <w:color w:val="000000"/>
                <w:sz w:val="22"/>
                <w:szCs w:val="22"/>
              </w:rPr>
              <w:t xml:space="preserve"> area.</w:t>
            </w:r>
          </w:p>
          <w:p w:rsidR="00107276" w:rsidRPr="00DE1AB1" w:rsidRDefault="00107276" w:rsidP="00057452">
            <w:pPr>
              <w:numPr>
                <w:ilvl w:val="0"/>
                <w:numId w:val="108"/>
              </w:numPr>
              <w:tabs>
                <w:tab w:val="clear" w:pos="720"/>
              </w:tabs>
              <w:ind w:left="522"/>
              <w:jc w:val="both"/>
              <w:rPr>
                <w:color w:val="000000"/>
              </w:rPr>
            </w:pPr>
            <w:r>
              <w:rPr>
                <w:color w:val="000000"/>
                <w:sz w:val="22"/>
                <w:szCs w:val="22"/>
              </w:rPr>
              <w:t xml:space="preserve">Arranges and segregate items according </w:t>
            </w:r>
            <w:r w:rsidRPr="00DE1AB1">
              <w:rPr>
                <w:color w:val="000000"/>
                <w:sz w:val="22"/>
                <w:szCs w:val="22"/>
              </w:rPr>
              <w:t>to batch numbers and expiry dates</w:t>
            </w:r>
            <w:r>
              <w:rPr>
                <w:color w:val="000000"/>
                <w:sz w:val="22"/>
                <w:szCs w:val="22"/>
              </w:rPr>
              <w:t>.</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Moves supplies to quarantine if any</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Put away products to their specific locations</w:t>
            </w:r>
            <w:r>
              <w:rPr>
                <w:color w:val="000000"/>
                <w:sz w:val="22"/>
                <w:szCs w:val="22"/>
              </w:rPr>
              <w:t>.</w:t>
            </w:r>
            <w:r w:rsidRPr="00DE1AB1">
              <w:rPr>
                <w:color w:val="000000"/>
                <w:sz w:val="22"/>
                <w:szCs w:val="22"/>
              </w:rPr>
              <w:t xml:space="preserve"> </w:t>
            </w:r>
          </w:p>
          <w:p w:rsidR="00107276" w:rsidRPr="00DE1AB1" w:rsidRDefault="00107276" w:rsidP="00057452">
            <w:pPr>
              <w:numPr>
                <w:ilvl w:val="0"/>
                <w:numId w:val="108"/>
              </w:numPr>
              <w:tabs>
                <w:tab w:val="clear" w:pos="720"/>
              </w:tabs>
              <w:ind w:left="522"/>
              <w:jc w:val="both"/>
              <w:rPr>
                <w:color w:val="000000"/>
              </w:rPr>
            </w:pPr>
            <w:r>
              <w:rPr>
                <w:color w:val="000000"/>
                <w:sz w:val="22"/>
                <w:szCs w:val="22"/>
              </w:rPr>
              <w:t>Participate in d</w:t>
            </w:r>
            <w:r w:rsidRPr="00DE1AB1">
              <w:rPr>
                <w:color w:val="000000"/>
                <w:sz w:val="22"/>
                <w:szCs w:val="22"/>
              </w:rPr>
              <w:t>ispos</w:t>
            </w:r>
            <w:r>
              <w:rPr>
                <w:color w:val="000000"/>
                <w:sz w:val="22"/>
                <w:szCs w:val="22"/>
              </w:rPr>
              <w:t>al of</w:t>
            </w:r>
            <w:r w:rsidRPr="00DE1AB1">
              <w:rPr>
                <w:color w:val="000000"/>
                <w:sz w:val="22"/>
                <w:szCs w:val="22"/>
              </w:rPr>
              <w:t xml:space="preserve"> damaged &amp; expired items</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Picks stock to replenish  the pick face and dispatch area</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Packs, label and seal</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 xml:space="preserve">Loading items on trucks </w:t>
            </w:r>
          </w:p>
          <w:p w:rsidR="00107276" w:rsidRPr="00DE1AB1" w:rsidRDefault="00107276" w:rsidP="00057452">
            <w:pPr>
              <w:numPr>
                <w:ilvl w:val="0"/>
                <w:numId w:val="108"/>
              </w:numPr>
              <w:tabs>
                <w:tab w:val="clear" w:pos="720"/>
              </w:tabs>
              <w:ind w:left="522"/>
              <w:jc w:val="both"/>
              <w:rPr>
                <w:color w:val="000000"/>
              </w:rPr>
            </w:pPr>
            <w:r w:rsidRPr="00DE1AB1">
              <w:rPr>
                <w:color w:val="000000"/>
                <w:sz w:val="22"/>
                <w:szCs w:val="22"/>
              </w:rPr>
              <w:t>Follows strictly signs and directions on packing materials (different arrows and directions by the manufacturer)</w:t>
            </w:r>
          </w:p>
          <w:p w:rsidR="00107276" w:rsidRPr="003C6C7A" w:rsidRDefault="00107276" w:rsidP="00057452">
            <w:pPr>
              <w:numPr>
                <w:ilvl w:val="0"/>
                <w:numId w:val="108"/>
              </w:numPr>
              <w:tabs>
                <w:tab w:val="clear" w:pos="720"/>
              </w:tabs>
              <w:ind w:left="522"/>
              <w:jc w:val="both"/>
              <w:rPr>
                <w:color w:val="000000"/>
              </w:rPr>
            </w:pPr>
            <w:r w:rsidRPr="00DE1AB1">
              <w:rPr>
                <w:color w:val="000000"/>
                <w:sz w:val="22"/>
                <w:szCs w:val="22"/>
              </w:rPr>
              <w:t>Takes due care for items he/she is handling and also for other warehouse equipment and supplies</w:t>
            </w:r>
            <w:r>
              <w:rPr>
                <w:color w:val="000000"/>
                <w:sz w:val="22"/>
                <w:szCs w:val="22"/>
              </w:rPr>
              <w:t>.</w:t>
            </w:r>
          </w:p>
          <w:p w:rsidR="00107276" w:rsidRPr="00EB0BE7" w:rsidRDefault="00107276" w:rsidP="00057452">
            <w:pPr>
              <w:numPr>
                <w:ilvl w:val="0"/>
                <w:numId w:val="108"/>
              </w:numPr>
              <w:tabs>
                <w:tab w:val="clear" w:pos="720"/>
              </w:tabs>
              <w:ind w:left="522"/>
              <w:jc w:val="both"/>
              <w:rPr>
                <w:color w:val="000000"/>
              </w:rPr>
            </w:pPr>
            <w:r w:rsidRPr="00EB0BE7">
              <w:rPr>
                <w:color w:val="000000"/>
                <w:sz w:val="22"/>
                <w:szCs w:val="22"/>
              </w:rPr>
              <w:t>Give special care in case of fragile and inflammable products during loading, unloading and storing.</w:t>
            </w:r>
          </w:p>
          <w:p w:rsidR="00107276" w:rsidRPr="00EB0BE7" w:rsidRDefault="00107276" w:rsidP="00057452">
            <w:pPr>
              <w:numPr>
                <w:ilvl w:val="0"/>
                <w:numId w:val="108"/>
              </w:numPr>
              <w:tabs>
                <w:tab w:val="clear" w:pos="720"/>
              </w:tabs>
              <w:ind w:left="522"/>
              <w:jc w:val="both"/>
              <w:rPr>
                <w:color w:val="000000"/>
              </w:rPr>
            </w:pPr>
            <w:r w:rsidRPr="00EB0BE7">
              <w:rPr>
                <w:color w:val="000000"/>
                <w:sz w:val="22"/>
                <w:szCs w:val="22"/>
              </w:rPr>
              <w:t xml:space="preserve">Prepare kit as per the given standard. </w:t>
            </w:r>
          </w:p>
          <w:p w:rsidR="00107276" w:rsidRPr="00EB0BE7" w:rsidRDefault="00107276" w:rsidP="00057452">
            <w:pPr>
              <w:numPr>
                <w:ilvl w:val="0"/>
                <w:numId w:val="108"/>
              </w:numPr>
              <w:tabs>
                <w:tab w:val="clear" w:pos="720"/>
              </w:tabs>
              <w:ind w:left="522"/>
              <w:jc w:val="both"/>
              <w:rPr>
                <w:color w:val="000000"/>
              </w:rPr>
            </w:pPr>
            <w:r w:rsidRPr="00EB0BE7">
              <w:rPr>
                <w:color w:val="000000"/>
                <w:sz w:val="22"/>
                <w:szCs w:val="22"/>
              </w:rPr>
              <w:t>Perform strictly all warehouse safety procedures.</w:t>
            </w:r>
          </w:p>
          <w:p w:rsidR="00107276" w:rsidRPr="00DE1AB1" w:rsidRDefault="00107276" w:rsidP="00057452">
            <w:pPr>
              <w:numPr>
                <w:ilvl w:val="0"/>
                <w:numId w:val="108"/>
              </w:numPr>
              <w:tabs>
                <w:tab w:val="clear" w:pos="720"/>
              </w:tabs>
              <w:ind w:left="522"/>
              <w:jc w:val="both"/>
              <w:rPr>
                <w:color w:val="000000"/>
              </w:rPr>
            </w:pPr>
            <w:r w:rsidRPr="00EB0BE7">
              <w:rPr>
                <w:color w:val="000000"/>
                <w:sz w:val="22"/>
                <w:szCs w:val="22"/>
              </w:rPr>
              <w:t>Do other tasks directed by the warehouse manager</w:t>
            </w:r>
            <w:r>
              <w:rPr>
                <w:color w:val="000000"/>
                <w:sz w:val="22"/>
                <w:szCs w:val="22"/>
              </w:rPr>
              <w:t xml:space="preserve"> </w:t>
            </w:r>
            <w:r>
              <w:rPr>
                <w:color w:val="000000"/>
                <w:sz w:val="22"/>
                <w:szCs w:val="22"/>
              </w:rPr>
              <w:lastRenderedPageBreak/>
              <w:t>as</w:t>
            </w:r>
            <w:r w:rsidRPr="00DE1AB1">
              <w:rPr>
                <w:color w:val="000000"/>
                <w:sz w:val="22"/>
                <w:szCs w:val="22"/>
              </w:rPr>
              <w:t xml:space="preserve"> needed</w:t>
            </w:r>
            <w:r>
              <w:rPr>
                <w:color w:val="000000"/>
                <w:sz w:val="22"/>
                <w:szCs w:val="22"/>
              </w:rPr>
              <w:t>.</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lastRenderedPageBreak/>
              <w:t>Education</w:t>
            </w:r>
          </w:p>
          <w:p w:rsidR="00107276" w:rsidRPr="00DE1AB1" w:rsidRDefault="00107276" w:rsidP="006C3446">
            <w:pPr>
              <w:rPr>
                <w:b/>
                <w:color w:val="000000"/>
              </w:rPr>
            </w:pPr>
          </w:p>
        </w:tc>
        <w:tc>
          <w:tcPr>
            <w:tcW w:w="5220" w:type="dxa"/>
          </w:tcPr>
          <w:p w:rsidR="00107276" w:rsidRPr="00DE1AB1" w:rsidRDefault="00107276" w:rsidP="006C3446">
            <w:pPr>
              <w:jc w:val="both"/>
              <w:rPr>
                <w:color w:val="000000"/>
              </w:rPr>
            </w:pPr>
            <w:r w:rsidRPr="00DE1AB1">
              <w:rPr>
                <w:color w:val="000000"/>
                <w:sz w:val="22"/>
                <w:szCs w:val="22"/>
              </w:rPr>
              <w:t>Grade 10 complete</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Salary</w:t>
            </w:r>
          </w:p>
        </w:tc>
        <w:tc>
          <w:tcPr>
            <w:tcW w:w="5220" w:type="dxa"/>
          </w:tcPr>
          <w:p w:rsidR="00107276" w:rsidRPr="00DE1AB1" w:rsidRDefault="00107276" w:rsidP="006C3446">
            <w:pPr>
              <w:ind w:left="360"/>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Minimum Work Experience</w:t>
            </w:r>
          </w:p>
          <w:p w:rsidR="00107276" w:rsidRPr="00DE1AB1" w:rsidRDefault="00107276" w:rsidP="006C3446">
            <w:pPr>
              <w:rPr>
                <w:b/>
                <w:color w:val="000000"/>
              </w:rPr>
            </w:pPr>
          </w:p>
        </w:tc>
        <w:tc>
          <w:tcPr>
            <w:tcW w:w="5220" w:type="dxa"/>
          </w:tcPr>
          <w:p w:rsidR="00107276" w:rsidRPr="00DE1AB1" w:rsidRDefault="00107276" w:rsidP="006C3446">
            <w:pPr>
              <w:jc w:val="both"/>
              <w:rPr>
                <w:color w:val="000000"/>
              </w:rPr>
            </w:pPr>
            <w:r w:rsidRPr="00DE1AB1">
              <w:rPr>
                <w:color w:val="000000"/>
                <w:sz w:val="22"/>
                <w:szCs w:val="22"/>
              </w:rPr>
              <w:t>Not required</w:t>
            </w:r>
          </w:p>
        </w:tc>
      </w:tr>
      <w:tr w:rsidR="00107276" w:rsidRPr="00DE1AB1" w:rsidTr="006C3446">
        <w:trPr>
          <w:trHeight w:val="56"/>
        </w:trPr>
        <w:tc>
          <w:tcPr>
            <w:tcW w:w="4248" w:type="dxa"/>
          </w:tcPr>
          <w:p w:rsidR="00107276" w:rsidRDefault="00107276" w:rsidP="006C3446">
            <w:pPr>
              <w:rPr>
                <w:b/>
                <w:bCs/>
                <w:color w:val="000000"/>
              </w:rPr>
            </w:pPr>
          </w:p>
          <w:p w:rsidR="00107276" w:rsidRPr="00DE1AB1" w:rsidRDefault="00107276" w:rsidP="006C3446">
            <w:pPr>
              <w:rPr>
                <w:b/>
                <w:color w:val="000000"/>
              </w:rPr>
            </w:pPr>
            <w:r w:rsidRPr="00DE1AB1">
              <w:rPr>
                <w:b/>
                <w:bCs/>
                <w:color w:val="000000"/>
                <w:sz w:val="22"/>
                <w:szCs w:val="22"/>
              </w:rPr>
              <w:t>Knowledge and Skills</w:t>
            </w:r>
          </w:p>
        </w:tc>
        <w:tc>
          <w:tcPr>
            <w:tcW w:w="5220" w:type="dxa"/>
          </w:tcPr>
          <w:p w:rsidR="00107276" w:rsidRPr="00DE1AB1" w:rsidRDefault="00107276" w:rsidP="006C3446">
            <w:pPr>
              <w:ind w:left="360"/>
              <w:rPr>
                <w:color w:val="000000"/>
              </w:rPr>
            </w:pPr>
          </w:p>
          <w:p w:rsidR="00107276" w:rsidRPr="00DE1AB1" w:rsidRDefault="00107276" w:rsidP="006C3446">
            <w:pPr>
              <w:rPr>
                <w:color w:val="000000"/>
              </w:rPr>
            </w:pPr>
          </w:p>
        </w:tc>
      </w:tr>
      <w:tr w:rsidR="00107276" w:rsidRPr="00DE1AB1" w:rsidTr="006C3446">
        <w:trPr>
          <w:trHeight w:val="476"/>
        </w:trPr>
        <w:tc>
          <w:tcPr>
            <w:tcW w:w="4248" w:type="dxa"/>
          </w:tcPr>
          <w:p w:rsidR="00107276" w:rsidRPr="00DE1AB1" w:rsidRDefault="00107276" w:rsidP="006C3446">
            <w:pPr>
              <w:rPr>
                <w:b/>
                <w:bCs/>
                <w:color w:val="000000"/>
              </w:rPr>
            </w:pPr>
            <w:r w:rsidRPr="00DE1AB1">
              <w:rPr>
                <w:b/>
                <w:bCs/>
                <w:color w:val="000000"/>
                <w:sz w:val="22"/>
                <w:szCs w:val="22"/>
              </w:rPr>
              <w:t>Personal Characteristics and attitudes</w:t>
            </w:r>
          </w:p>
        </w:tc>
        <w:tc>
          <w:tcPr>
            <w:tcW w:w="5220" w:type="dxa"/>
            <w:vAlign w:val="bottom"/>
          </w:tcPr>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Good inter personal relationship and Capacity for   team work</w:t>
            </w:r>
          </w:p>
          <w:p w:rsidR="00107276" w:rsidRPr="00DE1AB1" w:rsidRDefault="00107276" w:rsidP="006C3446">
            <w:pPr>
              <w:ind w:left="-18"/>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Additional Trainings Needed</w:t>
            </w:r>
          </w:p>
        </w:tc>
        <w:tc>
          <w:tcPr>
            <w:tcW w:w="5220" w:type="dxa"/>
          </w:tcPr>
          <w:p w:rsidR="00107276" w:rsidRPr="00DE1AB1" w:rsidRDefault="00107276" w:rsidP="006C3446">
            <w:pPr>
              <w:jc w:val="both"/>
              <w:rPr>
                <w:color w:val="000000"/>
              </w:rPr>
            </w:pPr>
            <w:r w:rsidRPr="00DE1AB1">
              <w:rPr>
                <w:color w:val="000000"/>
                <w:sz w:val="22"/>
                <w:szCs w:val="22"/>
              </w:rPr>
              <w:t xml:space="preserve">Proper handling of products, warehouse  operations sops  </w:t>
            </w:r>
          </w:p>
        </w:tc>
      </w:tr>
    </w:tbl>
    <w:p w:rsidR="00107276" w:rsidRPr="00F96392" w:rsidRDefault="00107276" w:rsidP="006C3446">
      <w:r w:rsidRPr="00F96392">
        <w:t>JOB description for: Warehouse Cleaner</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220"/>
      </w:tblGrid>
      <w:tr w:rsidR="00107276" w:rsidRPr="00DE1AB1" w:rsidTr="006C3446">
        <w:trPr>
          <w:trHeight w:val="395"/>
        </w:trPr>
        <w:tc>
          <w:tcPr>
            <w:tcW w:w="4248" w:type="dxa"/>
          </w:tcPr>
          <w:p w:rsidR="00107276" w:rsidRPr="00DE1AB1" w:rsidRDefault="00107276" w:rsidP="006C3446">
            <w:pPr>
              <w:rPr>
                <w:b/>
                <w:bCs/>
                <w:color w:val="000000"/>
              </w:rPr>
            </w:pPr>
            <w:r w:rsidRPr="00DE1AB1">
              <w:rPr>
                <w:b/>
                <w:bCs/>
                <w:color w:val="000000"/>
                <w:sz w:val="22"/>
                <w:szCs w:val="22"/>
              </w:rPr>
              <w:t>Process for which it is responsible</w:t>
            </w:r>
          </w:p>
        </w:tc>
        <w:tc>
          <w:tcPr>
            <w:tcW w:w="5220" w:type="dxa"/>
          </w:tcPr>
          <w:p w:rsidR="00107276" w:rsidRPr="00DE1AB1" w:rsidRDefault="00107276" w:rsidP="006C3446">
            <w:pPr>
              <w:rPr>
                <w:color w:val="000000"/>
              </w:rPr>
            </w:pPr>
            <w:r w:rsidRPr="00DE1AB1">
              <w:rPr>
                <w:color w:val="000000"/>
                <w:sz w:val="22"/>
                <w:szCs w:val="22"/>
              </w:rPr>
              <w:t>WIM Sub process / Branch…</w:t>
            </w:r>
          </w:p>
        </w:tc>
      </w:tr>
      <w:tr w:rsidR="00107276" w:rsidRPr="00DE1AB1" w:rsidTr="006C3446">
        <w:trPr>
          <w:trHeight w:val="368"/>
        </w:trPr>
        <w:tc>
          <w:tcPr>
            <w:tcW w:w="4248" w:type="dxa"/>
          </w:tcPr>
          <w:p w:rsidR="00107276" w:rsidRPr="00DE1AB1" w:rsidRDefault="00107276" w:rsidP="006C3446">
            <w:pPr>
              <w:rPr>
                <w:b/>
                <w:bCs/>
                <w:color w:val="000000"/>
              </w:rPr>
            </w:pPr>
            <w:r w:rsidRPr="00DE1AB1">
              <w:rPr>
                <w:b/>
                <w:bCs/>
                <w:color w:val="000000"/>
                <w:sz w:val="22"/>
                <w:szCs w:val="22"/>
              </w:rPr>
              <w:t>Process Level (head office or Branch)</w:t>
            </w:r>
          </w:p>
        </w:tc>
        <w:tc>
          <w:tcPr>
            <w:tcW w:w="5220" w:type="dxa"/>
          </w:tcPr>
          <w:p w:rsidR="00107276" w:rsidRPr="00DE1AB1" w:rsidRDefault="00107276" w:rsidP="006C3446">
            <w:pPr>
              <w:rPr>
                <w:color w:val="000000"/>
              </w:rPr>
            </w:pPr>
            <w:r w:rsidRPr="00DE1AB1">
              <w:rPr>
                <w:color w:val="000000"/>
                <w:sz w:val="22"/>
                <w:szCs w:val="22"/>
              </w:rPr>
              <w:t>Head Office/ Branch</w:t>
            </w:r>
          </w:p>
        </w:tc>
      </w:tr>
      <w:tr w:rsidR="00107276" w:rsidRPr="00DE1AB1" w:rsidTr="006C3446">
        <w:trPr>
          <w:trHeight w:val="350"/>
        </w:trPr>
        <w:tc>
          <w:tcPr>
            <w:tcW w:w="4248" w:type="dxa"/>
          </w:tcPr>
          <w:p w:rsidR="00107276" w:rsidRPr="00DE1AB1" w:rsidRDefault="00107276" w:rsidP="006C3446">
            <w:pPr>
              <w:rPr>
                <w:b/>
                <w:color w:val="000000"/>
              </w:rPr>
            </w:pPr>
            <w:r w:rsidRPr="00DE1AB1">
              <w:rPr>
                <w:b/>
                <w:color w:val="000000"/>
                <w:sz w:val="22"/>
                <w:szCs w:val="22"/>
              </w:rPr>
              <w:t>Job Title</w:t>
            </w:r>
          </w:p>
        </w:tc>
        <w:tc>
          <w:tcPr>
            <w:tcW w:w="5220" w:type="dxa"/>
          </w:tcPr>
          <w:p w:rsidR="00107276" w:rsidRPr="00DE1AB1" w:rsidRDefault="00107276" w:rsidP="006C3446">
            <w:pPr>
              <w:rPr>
                <w:color w:val="000000"/>
              </w:rPr>
            </w:pPr>
            <w:r w:rsidRPr="00DE1AB1">
              <w:rPr>
                <w:color w:val="000000"/>
                <w:sz w:val="22"/>
                <w:szCs w:val="22"/>
              </w:rPr>
              <w:t>Warehouse cleaner</w:t>
            </w:r>
          </w:p>
          <w:p w:rsidR="00107276" w:rsidRPr="00DE1AB1" w:rsidRDefault="00107276" w:rsidP="006C3446">
            <w:pPr>
              <w:rPr>
                <w:color w:val="000000"/>
              </w:rPr>
            </w:pPr>
          </w:p>
        </w:tc>
      </w:tr>
      <w:tr w:rsidR="00107276" w:rsidRPr="00DE1AB1" w:rsidTr="006C3446">
        <w:trPr>
          <w:trHeight w:val="726"/>
        </w:trPr>
        <w:tc>
          <w:tcPr>
            <w:tcW w:w="4248" w:type="dxa"/>
          </w:tcPr>
          <w:p w:rsidR="00107276" w:rsidRPr="00DE1AB1" w:rsidRDefault="00107276" w:rsidP="006C3446">
            <w:pPr>
              <w:rPr>
                <w:b/>
                <w:color w:val="000000"/>
              </w:rPr>
            </w:pPr>
            <w:r w:rsidRPr="00DE1AB1">
              <w:rPr>
                <w:b/>
                <w:color w:val="000000"/>
                <w:sz w:val="22"/>
                <w:szCs w:val="22"/>
              </w:rPr>
              <w:t xml:space="preserve">Accountable and Reports to </w:t>
            </w:r>
          </w:p>
          <w:p w:rsidR="00107276" w:rsidRPr="00DE1AB1" w:rsidRDefault="00107276" w:rsidP="006C3446">
            <w:pPr>
              <w:rPr>
                <w:b/>
                <w:color w:val="000000"/>
              </w:rPr>
            </w:pPr>
          </w:p>
        </w:tc>
        <w:tc>
          <w:tcPr>
            <w:tcW w:w="5220" w:type="dxa"/>
          </w:tcPr>
          <w:p w:rsidR="00107276" w:rsidRPr="00DE1AB1" w:rsidRDefault="00107276" w:rsidP="006C3446">
            <w:pPr>
              <w:rPr>
                <w:color w:val="000000"/>
              </w:rPr>
            </w:pPr>
            <w:r w:rsidRPr="00DE1AB1">
              <w:rPr>
                <w:color w:val="000000"/>
                <w:sz w:val="22"/>
                <w:szCs w:val="22"/>
              </w:rPr>
              <w:t>Receiving, Storage warehouse manager and Dispatch checker</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Coordinate with</w:t>
            </w:r>
          </w:p>
        </w:tc>
        <w:tc>
          <w:tcPr>
            <w:tcW w:w="5220" w:type="dxa"/>
          </w:tcPr>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System &amp; Process in which it participate</w:t>
            </w:r>
          </w:p>
        </w:tc>
        <w:tc>
          <w:tcPr>
            <w:tcW w:w="5220" w:type="dxa"/>
          </w:tcPr>
          <w:p w:rsidR="00107276" w:rsidRPr="00DE1AB1" w:rsidRDefault="00107276" w:rsidP="006C3446">
            <w:pPr>
              <w:rPr>
                <w:color w:val="000000"/>
                <w:lang w:val="en-GB"/>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Number of Post</w:t>
            </w:r>
          </w:p>
        </w:tc>
        <w:tc>
          <w:tcPr>
            <w:tcW w:w="5220" w:type="dxa"/>
          </w:tcPr>
          <w:p w:rsidR="00107276" w:rsidRPr="00DE1AB1" w:rsidRDefault="00107276" w:rsidP="006C3446">
            <w:pPr>
              <w:rPr>
                <w:color w:val="000000"/>
              </w:rPr>
            </w:pPr>
            <w:r w:rsidRPr="00DE1AB1">
              <w:rPr>
                <w:color w:val="000000"/>
                <w:sz w:val="22"/>
                <w:szCs w:val="22"/>
              </w:rPr>
              <w:t xml:space="preserve"> 2 * S </w:t>
            </w:r>
          </w:p>
          <w:p w:rsidR="00107276" w:rsidRPr="00DE1AB1" w:rsidRDefault="00107276" w:rsidP="006C3446">
            <w:pPr>
              <w:rPr>
                <w:color w:val="000000"/>
              </w:rPr>
            </w:pPr>
            <w:r w:rsidRPr="00DE1AB1">
              <w:rPr>
                <w:color w:val="000000"/>
                <w:sz w:val="22"/>
                <w:szCs w:val="22"/>
              </w:rPr>
              <w:t>S=number of store</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Expected outcome from the process</w:t>
            </w:r>
          </w:p>
        </w:tc>
        <w:tc>
          <w:tcPr>
            <w:tcW w:w="5220" w:type="dxa"/>
          </w:tcPr>
          <w:p w:rsidR="00107276" w:rsidRPr="00DE1AB1" w:rsidRDefault="00107276" w:rsidP="006C3446">
            <w:pPr>
              <w:rPr>
                <w:color w:val="000000"/>
              </w:rPr>
            </w:pPr>
            <w:r w:rsidRPr="00DE1AB1">
              <w:rPr>
                <w:color w:val="000000"/>
                <w:sz w:val="22"/>
                <w:szCs w:val="22"/>
              </w:rPr>
              <w:t>Timely delivery of pharmaceuticals to health facilities.</w:t>
            </w:r>
          </w:p>
        </w:tc>
      </w:tr>
      <w:tr w:rsidR="00107276" w:rsidRPr="00DE1AB1" w:rsidTr="006C3446">
        <w:trPr>
          <w:trHeight w:val="2213"/>
        </w:trPr>
        <w:tc>
          <w:tcPr>
            <w:tcW w:w="4248" w:type="dxa"/>
          </w:tcPr>
          <w:p w:rsidR="00107276" w:rsidRPr="00DE1AB1" w:rsidRDefault="00107276" w:rsidP="006C3446">
            <w:pPr>
              <w:rPr>
                <w:b/>
                <w:color w:val="000000"/>
              </w:rPr>
            </w:pPr>
            <w:r w:rsidRPr="00DE1AB1">
              <w:rPr>
                <w:b/>
                <w:color w:val="000000"/>
                <w:sz w:val="22"/>
                <w:szCs w:val="22"/>
              </w:rPr>
              <w:t>Duties and Responsibilities</w:t>
            </w:r>
          </w:p>
          <w:p w:rsidR="00107276" w:rsidRPr="00DE1AB1" w:rsidRDefault="00107276" w:rsidP="006C3446">
            <w:pPr>
              <w:rPr>
                <w:b/>
                <w:color w:val="000000"/>
              </w:rPr>
            </w:pPr>
          </w:p>
        </w:tc>
        <w:tc>
          <w:tcPr>
            <w:tcW w:w="5220" w:type="dxa"/>
          </w:tcPr>
          <w:p w:rsidR="00107276" w:rsidRPr="00DE1AB1" w:rsidRDefault="00107276" w:rsidP="00057452">
            <w:pPr>
              <w:numPr>
                <w:ilvl w:val="0"/>
                <w:numId w:val="108"/>
              </w:numPr>
              <w:tabs>
                <w:tab w:val="clear" w:pos="720"/>
              </w:tabs>
              <w:ind w:left="432"/>
              <w:jc w:val="both"/>
              <w:rPr>
                <w:color w:val="000000"/>
              </w:rPr>
            </w:pPr>
            <w:r w:rsidRPr="00DE1AB1">
              <w:rPr>
                <w:color w:val="000000"/>
                <w:sz w:val="22"/>
                <w:szCs w:val="22"/>
              </w:rPr>
              <w:t xml:space="preserve">Clean warehouse floor, racks, cases, cupboards and cold room </w:t>
            </w:r>
          </w:p>
          <w:p w:rsidR="00107276" w:rsidRPr="00DE1AB1" w:rsidRDefault="00107276" w:rsidP="00057452">
            <w:pPr>
              <w:numPr>
                <w:ilvl w:val="0"/>
                <w:numId w:val="108"/>
              </w:numPr>
              <w:tabs>
                <w:tab w:val="clear" w:pos="720"/>
              </w:tabs>
              <w:ind w:left="432"/>
              <w:jc w:val="both"/>
              <w:rPr>
                <w:color w:val="000000"/>
              </w:rPr>
            </w:pPr>
            <w:r w:rsidRPr="00DE1AB1">
              <w:rPr>
                <w:color w:val="000000"/>
                <w:sz w:val="22"/>
                <w:szCs w:val="22"/>
              </w:rPr>
              <w:t>Clean the warehouse environment and toilet</w:t>
            </w:r>
          </w:p>
          <w:p w:rsidR="00107276" w:rsidRPr="00DE1AB1" w:rsidRDefault="00107276" w:rsidP="00057452">
            <w:pPr>
              <w:numPr>
                <w:ilvl w:val="0"/>
                <w:numId w:val="108"/>
              </w:numPr>
              <w:tabs>
                <w:tab w:val="clear" w:pos="720"/>
              </w:tabs>
              <w:ind w:left="432"/>
              <w:jc w:val="both"/>
              <w:rPr>
                <w:color w:val="000000"/>
              </w:rPr>
            </w:pPr>
            <w:r w:rsidRPr="00DE1AB1">
              <w:rPr>
                <w:color w:val="000000"/>
                <w:sz w:val="22"/>
                <w:szCs w:val="22"/>
              </w:rPr>
              <w:t>Follow the schedule and instructions given for cleaning of receiving and storage warehouse</w:t>
            </w:r>
          </w:p>
          <w:p w:rsidR="00107276" w:rsidRPr="00DE1AB1" w:rsidRDefault="00107276" w:rsidP="00057452">
            <w:pPr>
              <w:numPr>
                <w:ilvl w:val="0"/>
                <w:numId w:val="108"/>
              </w:numPr>
              <w:tabs>
                <w:tab w:val="clear" w:pos="720"/>
              </w:tabs>
              <w:ind w:left="432"/>
              <w:jc w:val="both"/>
              <w:rPr>
                <w:color w:val="000000"/>
              </w:rPr>
            </w:pPr>
            <w:r w:rsidRPr="00DE1AB1">
              <w:rPr>
                <w:color w:val="000000"/>
                <w:sz w:val="22"/>
                <w:szCs w:val="22"/>
              </w:rPr>
              <w:t>Sweep and mop or scrub the floors of the room regularly</w:t>
            </w:r>
            <w:r>
              <w:rPr>
                <w:color w:val="000000"/>
                <w:sz w:val="22"/>
                <w:szCs w:val="22"/>
              </w:rPr>
              <w:t>.</w:t>
            </w:r>
          </w:p>
          <w:p w:rsidR="00107276" w:rsidRPr="00DE1AB1" w:rsidRDefault="00107276" w:rsidP="00057452">
            <w:pPr>
              <w:numPr>
                <w:ilvl w:val="0"/>
                <w:numId w:val="108"/>
              </w:numPr>
              <w:tabs>
                <w:tab w:val="clear" w:pos="720"/>
              </w:tabs>
              <w:ind w:left="432"/>
              <w:jc w:val="both"/>
              <w:rPr>
                <w:color w:val="000000"/>
              </w:rPr>
            </w:pPr>
            <w:r w:rsidRPr="00DE1AB1">
              <w:rPr>
                <w:color w:val="000000"/>
                <w:sz w:val="22"/>
                <w:szCs w:val="22"/>
              </w:rPr>
              <w:t>Wipe down the shelves and products to remove dust and dirt</w:t>
            </w:r>
            <w:r>
              <w:rPr>
                <w:color w:val="000000"/>
                <w:sz w:val="22"/>
                <w:szCs w:val="22"/>
              </w:rPr>
              <w:t>.</w:t>
            </w:r>
          </w:p>
          <w:p w:rsidR="00107276" w:rsidRPr="00DE1AB1" w:rsidRDefault="00107276" w:rsidP="00057452">
            <w:pPr>
              <w:numPr>
                <w:ilvl w:val="0"/>
                <w:numId w:val="108"/>
              </w:numPr>
              <w:tabs>
                <w:tab w:val="clear" w:pos="720"/>
              </w:tabs>
              <w:ind w:left="432"/>
              <w:jc w:val="both"/>
              <w:rPr>
                <w:color w:val="000000"/>
              </w:rPr>
            </w:pPr>
            <w:r w:rsidRPr="00DE1AB1">
              <w:rPr>
                <w:color w:val="000000"/>
                <w:sz w:val="22"/>
                <w:szCs w:val="22"/>
              </w:rPr>
              <w:t>Place garbage in covered container</w:t>
            </w:r>
            <w:r>
              <w:rPr>
                <w:color w:val="000000"/>
                <w:sz w:val="22"/>
                <w:szCs w:val="22"/>
              </w:rPr>
              <w:t>.</w:t>
            </w:r>
          </w:p>
          <w:p w:rsidR="00107276" w:rsidRPr="00A01F95" w:rsidRDefault="00107276" w:rsidP="00057452">
            <w:pPr>
              <w:numPr>
                <w:ilvl w:val="0"/>
                <w:numId w:val="108"/>
              </w:numPr>
              <w:tabs>
                <w:tab w:val="clear" w:pos="720"/>
              </w:tabs>
              <w:ind w:left="432"/>
              <w:jc w:val="both"/>
              <w:rPr>
                <w:color w:val="000000"/>
              </w:rPr>
            </w:pPr>
            <w:r w:rsidRPr="00DE1AB1">
              <w:rPr>
                <w:color w:val="000000"/>
                <w:sz w:val="22"/>
                <w:szCs w:val="22"/>
              </w:rPr>
              <w:t>Dispose garbage and other wastes</w:t>
            </w:r>
            <w:r>
              <w:rPr>
                <w:color w:val="000000"/>
                <w:sz w:val="22"/>
                <w:szCs w:val="22"/>
              </w:rPr>
              <w:t>.</w:t>
            </w:r>
          </w:p>
          <w:p w:rsidR="00107276" w:rsidRPr="00DE1AB1" w:rsidRDefault="00107276" w:rsidP="00057452">
            <w:pPr>
              <w:numPr>
                <w:ilvl w:val="0"/>
                <w:numId w:val="108"/>
              </w:numPr>
              <w:tabs>
                <w:tab w:val="clear" w:pos="720"/>
              </w:tabs>
              <w:ind w:left="432"/>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Education</w:t>
            </w:r>
          </w:p>
          <w:p w:rsidR="00107276" w:rsidRPr="00DE1AB1" w:rsidRDefault="00107276" w:rsidP="006C3446">
            <w:pPr>
              <w:rPr>
                <w:b/>
                <w:color w:val="000000"/>
              </w:rPr>
            </w:pPr>
          </w:p>
        </w:tc>
        <w:tc>
          <w:tcPr>
            <w:tcW w:w="5220" w:type="dxa"/>
          </w:tcPr>
          <w:p w:rsidR="00107276" w:rsidRPr="00DE1AB1" w:rsidRDefault="00107276" w:rsidP="006C3446">
            <w:pPr>
              <w:jc w:val="both"/>
              <w:rPr>
                <w:color w:val="000000"/>
              </w:rPr>
            </w:pPr>
            <w:r w:rsidRPr="00DE1AB1">
              <w:rPr>
                <w:color w:val="000000"/>
                <w:sz w:val="22"/>
                <w:szCs w:val="22"/>
              </w:rPr>
              <w:t>Grade 8 complete</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Salary</w:t>
            </w:r>
          </w:p>
        </w:tc>
        <w:tc>
          <w:tcPr>
            <w:tcW w:w="5220" w:type="dxa"/>
          </w:tcPr>
          <w:p w:rsidR="00107276" w:rsidRPr="00DE1AB1" w:rsidRDefault="00107276" w:rsidP="006C3446">
            <w:pPr>
              <w:ind w:left="360"/>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Minimum Work Experience</w:t>
            </w:r>
          </w:p>
          <w:p w:rsidR="00107276" w:rsidRPr="00DE1AB1" w:rsidRDefault="00107276" w:rsidP="006C3446">
            <w:pPr>
              <w:rPr>
                <w:b/>
                <w:color w:val="000000"/>
              </w:rPr>
            </w:pPr>
          </w:p>
        </w:tc>
        <w:tc>
          <w:tcPr>
            <w:tcW w:w="5220" w:type="dxa"/>
          </w:tcPr>
          <w:p w:rsidR="00107276" w:rsidRPr="00DE1AB1" w:rsidRDefault="00107276" w:rsidP="006C3446">
            <w:pPr>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bCs/>
                <w:color w:val="000000"/>
                <w:sz w:val="22"/>
                <w:szCs w:val="22"/>
              </w:rPr>
              <w:t>Knowledge and Skills</w:t>
            </w:r>
          </w:p>
        </w:tc>
        <w:tc>
          <w:tcPr>
            <w:tcW w:w="5220" w:type="dxa"/>
          </w:tcPr>
          <w:p w:rsidR="00107276" w:rsidRPr="00DE1AB1" w:rsidRDefault="00107276" w:rsidP="006C3446">
            <w:pPr>
              <w:rPr>
                <w:color w:val="000000"/>
              </w:rPr>
            </w:pPr>
          </w:p>
        </w:tc>
      </w:tr>
      <w:tr w:rsidR="00107276" w:rsidRPr="00DE1AB1" w:rsidTr="006C3446">
        <w:tc>
          <w:tcPr>
            <w:tcW w:w="4248" w:type="dxa"/>
          </w:tcPr>
          <w:p w:rsidR="00107276" w:rsidRPr="00DE1AB1" w:rsidRDefault="00107276" w:rsidP="006C3446">
            <w:pPr>
              <w:rPr>
                <w:b/>
                <w:bCs/>
                <w:color w:val="000000"/>
              </w:rPr>
            </w:pPr>
            <w:r w:rsidRPr="00DE1AB1">
              <w:rPr>
                <w:b/>
                <w:bCs/>
                <w:color w:val="000000"/>
                <w:sz w:val="22"/>
                <w:szCs w:val="22"/>
              </w:rPr>
              <w:t>Personal Characteristics and attitudes</w:t>
            </w:r>
          </w:p>
        </w:tc>
        <w:tc>
          <w:tcPr>
            <w:tcW w:w="5220" w:type="dxa"/>
            <w:vAlign w:val="bottom"/>
          </w:tcPr>
          <w:p w:rsidR="00107276" w:rsidRPr="00DE1AB1" w:rsidRDefault="00107276" w:rsidP="00057452">
            <w:pPr>
              <w:numPr>
                <w:ilvl w:val="0"/>
                <w:numId w:val="110"/>
              </w:numPr>
              <w:tabs>
                <w:tab w:val="clear" w:pos="720"/>
              </w:tabs>
              <w:ind w:left="342"/>
              <w:jc w:val="both"/>
              <w:rPr>
                <w:color w:val="000000"/>
              </w:rPr>
            </w:pPr>
            <w:r w:rsidRPr="00DE1AB1">
              <w:rPr>
                <w:color w:val="000000"/>
                <w:sz w:val="22"/>
                <w:szCs w:val="22"/>
              </w:rPr>
              <w:t xml:space="preserve">Good inter personal relationship and Capacity for   </w:t>
            </w:r>
            <w:r w:rsidRPr="00DE1AB1">
              <w:rPr>
                <w:color w:val="000000"/>
                <w:sz w:val="22"/>
                <w:szCs w:val="22"/>
              </w:rPr>
              <w:lastRenderedPageBreak/>
              <w:t>team work</w:t>
            </w:r>
          </w:p>
          <w:p w:rsidR="00107276" w:rsidRPr="00DE1AB1" w:rsidRDefault="00107276" w:rsidP="006C3446">
            <w:pPr>
              <w:ind w:left="-18"/>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lastRenderedPageBreak/>
              <w:t>Additional Trainings Needed</w:t>
            </w:r>
          </w:p>
        </w:tc>
        <w:tc>
          <w:tcPr>
            <w:tcW w:w="5220" w:type="dxa"/>
          </w:tcPr>
          <w:p w:rsidR="00107276" w:rsidRPr="00DE1AB1" w:rsidRDefault="00107276" w:rsidP="006C3446">
            <w:pPr>
              <w:jc w:val="both"/>
              <w:rPr>
                <w:color w:val="000000"/>
              </w:rPr>
            </w:pPr>
            <w:r w:rsidRPr="00DE1AB1">
              <w:rPr>
                <w:color w:val="000000"/>
                <w:sz w:val="22"/>
                <w:szCs w:val="22"/>
              </w:rPr>
              <w:t>Health and safety precaution</w:t>
            </w:r>
          </w:p>
        </w:tc>
      </w:tr>
    </w:tbl>
    <w:p w:rsidR="00107276" w:rsidRPr="00DE1AB1" w:rsidRDefault="00107276" w:rsidP="00107276">
      <w:pPr>
        <w:rPr>
          <w:sz w:val="22"/>
          <w:szCs w:val="22"/>
        </w:rPr>
      </w:pPr>
    </w:p>
    <w:p w:rsidR="00107276" w:rsidRPr="00F96392" w:rsidRDefault="00107276" w:rsidP="006C3446">
      <w:r w:rsidRPr="00F96392">
        <w:t xml:space="preserve">Job description for: Store </w:t>
      </w:r>
      <w:r w:rsidRPr="00EB0BE7">
        <w:t xml:space="preserve">Clerk / </w:t>
      </w:r>
      <w:r w:rsidR="00EB0BE7" w:rsidRPr="00EB0BE7">
        <w:t>Invoice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107276" w:rsidRPr="00DE1AB1" w:rsidTr="006C3446">
        <w:trPr>
          <w:trHeight w:val="395"/>
        </w:trPr>
        <w:tc>
          <w:tcPr>
            <w:tcW w:w="4248" w:type="dxa"/>
          </w:tcPr>
          <w:p w:rsidR="00107276" w:rsidRPr="00DE1AB1" w:rsidRDefault="00107276" w:rsidP="006C3446">
            <w:pPr>
              <w:rPr>
                <w:b/>
                <w:bCs/>
                <w:color w:val="000000"/>
              </w:rPr>
            </w:pPr>
            <w:r w:rsidRPr="00DE1AB1">
              <w:rPr>
                <w:b/>
                <w:bCs/>
                <w:color w:val="000000"/>
                <w:sz w:val="22"/>
                <w:szCs w:val="22"/>
              </w:rPr>
              <w:t>Process for which it is responsible</w:t>
            </w:r>
          </w:p>
        </w:tc>
        <w:tc>
          <w:tcPr>
            <w:tcW w:w="5760" w:type="dxa"/>
          </w:tcPr>
          <w:p w:rsidR="00107276" w:rsidRPr="00DE1AB1" w:rsidRDefault="00107276" w:rsidP="006C3446">
            <w:pPr>
              <w:rPr>
                <w:color w:val="000000"/>
              </w:rPr>
            </w:pPr>
            <w:r w:rsidRPr="00DE1AB1">
              <w:rPr>
                <w:color w:val="000000"/>
                <w:sz w:val="22"/>
                <w:szCs w:val="22"/>
              </w:rPr>
              <w:t>WIM Sub process / Branch…</w:t>
            </w:r>
          </w:p>
        </w:tc>
      </w:tr>
      <w:tr w:rsidR="00107276" w:rsidRPr="00DE1AB1" w:rsidTr="006C3446">
        <w:trPr>
          <w:trHeight w:val="368"/>
        </w:trPr>
        <w:tc>
          <w:tcPr>
            <w:tcW w:w="4248" w:type="dxa"/>
          </w:tcPr>
          <w:p w:rsidR="00107276" w:rsidRPr="00DE1AB1" w:rsidRDefault="00107276" w:rsidP="006C3446">
            <w:pPr>
              <w:rPr>
                <w:b/>
                <w:bCs/>
                <w:color w:val="000000"/>
              </w:rPr>
            </w:pPr>
            <w:r w:rsidRPr="00DE1AB1">
              <w:rPr>
                <w:b/>
                <w:bCs/>
                <w:color w:val="000000"/>
                <w:sz w:val="22"/>
                <w:szCs w:val="22"/>
              </w:rPr>
              <w:t>Process Level (head office or Branch)</w:t>
            </w:r>
          </w:p>
        </w:tc>
        <w:tc>
          <w:tcPr>
            <w:tcW w:w="5760" w:type="dxa"/>
          </w:tcPr>
          <w:p w:rsidR="00107276" w:rsidRPr="00DE1AB1" w:rsidRDefault="00107276" w:rsidP="006C3446">
            <w:pPr>
              <w:rPr>
                <w:color w:val="000000"/>
              </w:rPr>
            </w:pPr>
            <w:r w:rsidRPr="00DE1AB1">
              <w:rPr>
                <w:color w:val="000000"/>
                <w:sz w:val="22"/>
                <w:szCs w:val="22"/>
              </w:rPr>
              <w:t>Head Office / Branch</w:t>
            </w:r>
          </w:p>
        </w:tc>
      </w:tr>
      <w:tr w:rsidR="00107276" w:rsidRPr="00DE1AB1" w:rsidTr="006C3446">
        <w:trPr>
          <w:trHeight w:val="350"/>
        </w:trPr>
        <w:tc>
          <w:tcPr>
            <w:tcW w:w="4248" w:type="dxa"/>
          </w:tcPr>
          <w:p w:rsidR="00107276" w:rsidRPr="00DE1AB1" w:rsidRDefault="00107276" w:rsidP="006C3446">
            <w:pPr>
              <w:rPr>
                <w:b/>
                <w:color w:val="000000"/>
              </w:rPr>
            </w:pPr>
            <w:r w:rsidRPr="00DE1AB1">
              <w:rPr>
                <w:b/>
                <w:color w:val="000000"/>
                <w:sz w:val="22"/>
                <w:szCs w:val="22"/>
              </w:rPr>
              <w:t>Job Title</w:t>
            </w:r>
          </w:p>
        </w:tc>
        <w:tc>
          <w:tcPr>
            <w:tcW w:w="5760" w:type="dxa"/>
          </w:tcPr>
          <w:p w:rsidR="00107276" w:rsidRPr="00DE1AB1" w:rsidRDefault="00107276" w:rsidP="006C3446">
            <w:pPr>
              <w:rPr>
                <w:color w:val="000000"/>
              </w:rPr>
            </w:pPr>
            <w:r w:rsidRPr="00DE1AB1">
              <w:rPr>
                <w:color w:val="000000"/>
                <w:sz w:val="22"/>
                <w:szCs w:val="22"/>
              </w:rPr>
              <w:t>Store Clerk</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 xml:space="preserve">Accountable and Reports to </w:t>
            </w:r>
          </w:p>
          <w:p w:rsidR="00107276" w:rsidRPr="00DE1AB1" w:rsidRDefault="00107276" w:rsidP="006C3446">
            <w:pPr>
              <w:rPr>
                <w:b/>
                <w:color w:val="000000"/>
              </w:rPr>
            </w:pPr>
          </w:p>
        </w:tc>
        <w:tc>
          <w:tcPr>
            <w:tcW w:w="5760" w:type="dxa"/>
          </w:tcPr>
          <w:p w:rsidR="00107276" w:rsidRPr="00DE1AB1" w:rsidRDefault="00107276" w:rsidP="006C3446">
            <w:pPr>
              <w:rPr>
                <w:color w:val="000000"/>
              </w:rPr>
            </w:pPr>
            <w:r w:rsidRPr="00DE1AB1">
              <w:rPr>
                <w:color w:val="000000"/>
                <w:sz w:val="22"/>
                <w:szCs w:val="22"/>
              </w:rPr>
              <w:t xml:space="preserve">Warehouse manager </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Coordinate with</w:t>
            </w:r>
          </w:p>
        </w:tc>
        <w:tc>
          <w:tcPr>
            <w:tcW w:w="5760" w:type="dxa"/>
          </w:tcPr>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System &amp; Process in which it participate</w:t>
            </w:r>
          </w:p>
        </w:tc>
        <w:tc>
          <w:tcPr>
            <w:tcW w:w="5760" w:type="dxa"/>
          </w:tcPr>
          <w:p w:rsidR="00107276" w:rsidRPr="00DE1AB1" w:rsidRDefault="00107276" w:rsidP="006C3446">
            <w:pPr>
              <w:rPr>
                <w:color w:val="000000"/>
                <w:lang w:val="en-GB"/>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Number of Post</w:t>
            </w:r>
          </w:p>
        </w:tc>
        <w:tc>
          <w:tcPr>
            <w:tcW w:w="5760" w:type="dxa"/>
          </w:tcPr>
          <w:p w:rsidR="00107276" w:rsidRPr="00DE1AB1" w:rsidRDefault="00107276" w:rsidP="006C3446">
            <w:pPr>
              <w:rPr>
                <w:color w:val="000000"/>
              </w:rPr>
            </w:pPr>
            <w:r w:rsidRPr="00DE1AB1">
              <w:rPr>
                <w:color w:val="000000"/>
                <w:sz w:val="22"/>
                <w:szCs w:val="22"/>
              </w:rPr>
              <w:t xml:space="preserve">2 * S </w:t>
            </w:r>
          </w:p>
          <w:p w:rsidR="00107276" w:rsidRPr="00DE1AB1" w:rsidRDefault="00107276" w:rsidP="006C3446">
            <w:pPr>
              <w:rPr>
                <w:color w:val="000000"/>
              </w:rPr>
            </w:pPr>
            <w:r w:rsidRPr="00DE1AB1">
              <w:rPr>
                <w:color w:val="000000"/>
                <w:sz w:val="22"/>
                <w:szCs w:val="22"/>
              </w:rPr>
              <w:t>S=number of store</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Expected outcome from the process</w:t>
            </w:r>
          </w:p>
        </w:tc>
        <w:tc>
          <w:tcPr>
            <w:tcW w:w="5760" w:type="dxa"/>
          </w:tcPr>
          <w:p w:rsidR="00107276" w:rsidRPr="00DE1AB1" w:rsidRDefault="00107276" w:rsidP="006C3446">
            <w:pPr>
              <w:rPr>
                <w:color w:val="000000"/>
              </w:rPr>
            </w:pPr>
            <w:r w:rsidRPr="00DE1AB1">
              <w:rPr>
                <w:color w:val="000000"/>
                <w:sz w:val="22"/>
                <w:szCs w:val="22"/>
              </w:rPr>
              <w:t>Timely delivery of pharmaceuticals to Health Facilities</w:t>
            </w:r>
          </w:p>
        </w:tc>
      </w:tr>
      <w:tr w:rsidR="00107276" w:rsidRPr="00DE1AB1" w:rsidTr="006C3446">
        <w:trPr>
          <w:trHeight w:val="2033"/>
        </w:trPr>
        <w:tc>
          <w:tcPr>
            <w:tcW w:w="4248" w:type="dxa"/>
          </w:tcPr>
          <w:p w:rsidR="00107276" w:rsidRPr="00DE1AB1" w:rsidRDefault="00107276" w:rsidP="006C3446">
            <w:pPr>
              <w:rPr>
                <w:b/>
                <w:color w:val="000000"/>
              </w:rPr>
            </w:pPr>
            <w:r w:rsidRPr="00DE1AB1">
              <w:rPr>
                <w:b/>
                <w:color w:val="000000"/>
                <w:sz w:val="22"/>
                <w:szCs w:val="22"/>
              </w:rPr>
              <w:t>Duties and Responsibilities</w:t>
            </w:r>
          </w:p>
          <w:p w:rsidR="00107276" w:rsidRPr="00DE1AB1" w:rsidRDefault="00107276" w:rsidP="006C3446">
            <w:pPr>
              <w:rPr>
                <w:b/>
                <w:color w:val="000000"/>
              </w:rPr>
            </w:pPr>
          </w:p>
        </w:tc>
        <w:tc>
          <w:tcPr>
            <w:tcW w:w="5760" w:type="dxa"/>
          </w:tcPr>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Based on the given issue order Prepares and keeps records of transaction documents (GRV, IGRV, ISTV, SRM, GRNF, Delivery Note, Invoice etc.) and update inventory.</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Maintains the record (Filing) of transaction documents</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Files issue orders or other source documents.</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Strictly follows procedures for deletion, edition, etc. while preparing transaction documents.</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Follows rules of serial numbers for preparing and filing documents.</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Follows the agencies IT policy when using computers.</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 xml:space="preserve">Identify and keep the STVs that are void and reprinted in the HCMIS. </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Hand over all STVs to the concerned body by signing in the registration format.</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Verifies the description, quantities, price, marginal cost … etc. of the original STV documents with the original issue order and report to the WIM officer if any discrepancy.</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Education</w:t>
            </w:r>
          </w:p>
          <w:p w:rsidR="00107276" w:rsidRPr="00DE1AB1" w:rsidRDefault="00107276" w:rsidP="006C3446">
            <w:pPr>
              <w:rPr>
                <w:b/>
                <w:color w:val="000000"/>
              </w:rPr>
            </w:pPr>
          </w:p>
        </w:tc>
        <w:tc>
          <w:tcPr>
            <w:tcW w:w="5760" w:type="dxa"/>
          </w:tcPr>
          <w:p w:rsidR="00107276" w:rsidRPr="00DE1AB1" w:rsidRDefault="00107276" w:rsidP="006C3446">
            <w:pPr>
              <w:jc w:val="both"/>
              <w:rPr>
                <w:color w:val="000000"/>
              </w:rPr>
            </w:pPr>
            <w:r w:rsidRPr="00DE1AB1">
              <w:rPr>
                <w:color w:val="000000"/>
                <w:sz w:val="22"/>
                <w:szCs w:val="22"/>
              </w:rPr>
              <w:t xml:space="preserve">Diploma in Accounting/ Supplies Management </w:t>
            </w:r>
          </w:p>
          <w:p w:rsidR="00107276" w:rsidRPr="00DE1AB1" w:rsidRDefault="00107276" w:rsidP="006C3446">
            <w:pPr>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Salary</w:t>
            </w:r>
          </w:p>
        </w:tc>
        <w:tc>
          <w:tcPr>
            <w:tcW w:w="5760" w:type="dxa"/>
          </w:tcPr>
          <w:p w:rsidR="00107276" w:rsidRPr="00DE1AB1" w:rsidRDefault="00107276" w:rsidP="006C3446">
            <w:pPr>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Minimum Work Experience</w:t>
            </w:r>
          </w:p>
          <w:p w:rsidR="00107276" w:rsidRPr="00DE1AB1" w:rsidRDefault="00107276" w:rsidP="006C3446">
            <w:pPr>
              <w:rPr>
                <w:b/>
                <w:color w:val="000000"/>
              </w:rPr>
            </w:pPr>
          </w:p>
        </w:tc>
        <w:tc>
          <w:tcPr>
            <w:tcW w:w="5760" w:type="dxa"/>
          </w:tcPr>
          <w:p w:rsidR="00107276" w:rsidRPr="00DE1AB1" w:rsidRDefault="00107276" w:rsidP="006C3446">
            <w:pPr>
              <w:jc w:val="both"/>
              <w:rPr>
                <w:color w:val="000000"/>
              </w:rPr>
            </w:pPr>
            <w:r w:rsidRPr="00DE1AB1">
              <w:rPr>
                <w:color w:val="000000"/>
                <w:sz w:val="22"/>
                <w:szCs w:val="22"/>
              </w:rPr>
              <w:t>2 years  on related activity</w:t>
            </w:r>
          </w:p>
        </w:tc>
      </w:tr>
      <w:tr w:rsidR="00107276" w:rsidRPr="00DE1AB1" w:rsidTr="006C3446">
        <w:tc>
          <w:tcPr>
            <w:tcW w:w="4248" w:type="dxa"/>
          </w:tcPr>
          <w:p w:rsidR="00107276" w:rsidRPr="00DE1AB1" w:rsidRDefault="00107276" w:rsidP="006C3446">
            <w:pPr>
              <w:rPr>
                <w:b/>
                <w:color w:val="000000"/>
              </w:rPr>
            </w:pPr>
            <w:r w:rsidRPr="00DE1AB1">
              <w:rPr>
                <w:b/>
                <w:bCs/>
                <w:color w:val="000000"/>
                <w:sz w:val="22"/>
                <w:szCs w:val="22"/>
              </w:rPr>
              <w:t>Knowledge and Skills</w:t>
            </w:r>
          </w:p>
        </w:tc>
        <w:tc>
          <w:tcPr>
            <w:tcW w:w="5760" w:type="dxa"/>
          </w:tcPr>
          <w:p w:rsidR="00107276" w:rsidRPr="00DE1AB1" w:rsidRDefault="00107276" w:rsidP="006C3446">
            <w:pPr>
              <w:ind w:left="360"/>
              <w:rPr>
                <w:color w:val="000000"/>
              </w:rPr>
            </w:pPr>
            <w:r w:rsidRPr="00EB0BE7">
              <w:rPr>
                <w:color w:val="000000"/>
              </w:rPr>
              <w:t>Computer usage skill.</w:t>
            </w:r>
          </w:p>
          <w:p w:rsidR="00107276" w:rsidRPr="00DE1AB1" w:rsidRDefault="00107276" w:rsidP="006C3446">
            <w:pPr>
              <w:rPr>
                <w:color w:val="000000"/>
              </w:rPr>
            </w:pPr>
          </w:p>
        </w:tc>
      </w:tr>
      <w:tr w:rsidR="00107276" w:rsidRPr="00DE1AB1" w:rsidTr="006C3446">
        <w:tc>
          <w:tcPr>
            <w:tcW w:w="4248" w:type="dxa"/>
          </w:tcPr>
          <w:p w:rsidR="00107276" w:rsidRPr="00DE1AB1" w:rsidRDefault="00107276" w:rsidP="006C3446">
            <w:pPr>
              <w:rPr>
                <w:b/>
                <w:bCs/>
                <w:color w:val="000000"/>
              </w:rPr>
            </w:pPr>
            <w:r w:rsidRPr="00DE1AB1">
              <w:rPr>
                <w:b/>
                <w:bCs/>
                <w:color w:val="000000"/>
                <w:sz w:val="22"/>
                <w:szCs w:val="22"/>
              </w:rPr>
              <w:t>Personal Characteristics and attitudes</w:t>
            </w:r>
          </w:p>
        </w:tc>
        <w:tc>
          <w:tcPr>
            <w:tcW w:w="5760" w:type="dxa"/>
            <w:vAlign w:val="bottom"/>
          </w:tcPr>
          <w:p w:rsidR="00107276" w:rsidRPr="00DE1AB1" w:rsidRDefault="00107276" w:rsidP="00057452">
            <w:pPr>
              <w:numPr>
                <w:ilvl w:val="0"/>
                <w:numId w:val="109"/>
              </w:numPr>
              <w:tabs>
                <w:tab w:val="clear" w:pos="1800"/>
              </w:tabs>
              <w:ind w:left="432"/>
              <w:jc w:val="both"/>
              <w:rPr>
                <w:color w:val="000000"/>
              </w:rPr>
            </w:pPr>
            <w:r w:rsidRPr="00DE1AB1">
              <w:rPr>
                <w:color w:val="000000"/>
                <w:sz w:val="22"/>
                <w:szCs w:val="22"/>
              </w:rPr>
              <w:t>Good inter personal relationship and Capacity for   team work</w:t>
            </w:r>
          </w:p>
          <w:p w:rsidR="00107276" w:rsidRPr="00DE1AB1" w:rsidRDefault="00107276" w:rsidP="00057452">
            <w:pPr>
              <w:numPr>
                <w:ilvl w:val="0"/>
                <w:numId w:val="109"/>
              </w:numPr>
              <w:tabs>
                <w:tab w:val="clear" w:pos="1800"/>
              </w:tabs>
              <w:ind w:left="432"/>
              <w:jc w:val="both"/>
              <w:rPr>
                <w:color w:val="000000"/>
              </w:rPr>
            </w:pPr>
            <w:r w:rsidRPr="00DE1AB1">
              <w:rPr>
                <w:color w:val="000000"/>
                <w:sz w:val="22"/>
                <w:szCs w:val="22"/>
              </w:rPr>
              <w:t xml:space="preserve">Ability to work productively without time limit and under </w:t>
            </w:r>
            <w:r w:rsidRPr="00DE1AB1">
              <w:rPr>
                <w:color w:val="000000"/>
                <w:sz w:val="22"/>
                <w:szCs w:val="22"/>
              </w:rPr>
              <w:lastRenderedPageBreak/>
              <w:t>pressure</w:t>
            </w:r>
          </w:p>
          <w:p w:rsidR="00107276" w:rsidRPr="00DE1AB1" w:rsidRDefault="00107276" w:rsidP="00057452">
            <w:pPr>
              <w:numPr>
                <w:ilvl w:val="0"/>
                <w:numId w:val="109"/>
              </w:numPr>
              <w:tabs>
                <w:tab w:val="clear" w:pos="1800"/>
              </w:tabs>
              <w:ind w:left="432"/>
              <w:jc w:val="both"/>
              <w:rPr>
                <w:color w:val="000000"/>
              </w:rPr>
            </w:pPr>
            <w:r w:rsidRPr="00DE1AB1">
              <w:rPr>
                <w:color w:val="000000"/>
                <w:sz w:val="22"/>
                <w:szCs w:val="22"/>
              </w:rPr>
              <w:t xml:space="preserve">Receptive to and able to facilitate change </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lastRenderedPageBreak/>
              <w:t>Additional Trainings Needed</w:t>
            </w:r>
          </w:p>
        </w:tc>
        <w:tc>
          <w:tcPr>
            <w:tcW w:w="5760" w:type="dxa"/>
          </w:tcPr>
          <w:p w:rsidR="00107276" w:rsidRPr="00DE1AB1" w:rsidRDefault="00107276" w:rsidP="00057452">
            <w:pPr>
              <w:numPr>
                <w:ilvl w:val="0"/>
                <w:numId w:val="109"/>
              </w:numPr>
              <w:tabs>
                <w:tab w:val="clear" w:pos="1800"/>
              </w:tabs>
              <w:ind w:left="432"/>
              <w:jc w:val="both"/>
              <w:rPr>
                <w:color w:val="000000"/>
              </w:rPr>
            </w:pPr>
            <w:r w:rsidRPr="00DE1AB1">
              <w:rPr>
                <w:color w:val="000000"/>
                <w:sz w:val="22"/>
                <w:szCs w:val="22"/>
              </w:rPr>
              <w:t>Basic computer skill</w:t>
            </w:r>
          </w:p>
        </w:tc>
      </w:tr>
    </w:tbl>
    <w:p w:rsidR="00107276" w:rsidRPr="00DE1AB1" w:rsidRDefault="00107276" w:rsidP="006C3446"/>
    <w:p w:rsidR="00107276" w:rsidRPr="00E059FC" w:rsidRDefault="00107276" w:rsidP="006C3446">
      <w:pPr>
        <w:rPr>
          <w:bCs/>
        </w:rPr>
      </w:pPr>
      <w:r w:rsidRPr="00EB0BE7">
        <w:t>Job description for: Forklift Driver</w:t>
      </w:r>
      <w:r w:rsidRPr="00E059FC">
        <w:t xml:space="preserve">  </w:t>
      </w:r>
    </w:p>
    <w:p w:rsidR="00107276" w:rsidRPr="00E059FC" w:rsidRDefault="00107276" w:rsidP="00107276">
      <w:pPr>
        <w:rPr>
          <w:color w:val="000000"/>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107276" w:rsidRPr="00E059FC" w:rsidTr="006C3446">
        <w:trPr>
          <w:trHeight w:val="395"/>
        </w:trPr>
        <w:tc>
          <w:tcPr>
            <w:tcW w:w="4248" w:type="dxa"/>
          </w:tcPr>
          <w:p w:rsidR="00107276" w:rsidRPr="00E059FC" w:rsidRDefault="00107276" w:rsidP="006C3446">
            <w:pPr>
              <w:rPr>
                <w:b/>
                <w:bCs/>
                <w:color w:val="000000"/>
              </w:rPr>
            </w:pPr>
            <w:r w:rsidRPr="00E059FC">
              <w:rPr>
                <w:b/>
                <w:bCs/>
                <w:color w:val="000000"/>
                <w:sz w:val="22"/>
                <w:szCs w:val="22"/>
              </w:rPr>
              <w:t>Process for which it is responsible</w:t>
            </w:r>
          </w:p>
        </w:tc>
        <w:tc>
          <w:tcPr>
            <w:tcW w:w="5760" w:type="dxa"/>
          </w:tcPr>
          <w:p w:rsidR="00107276" w:rsidRPr="00E059FC" w:rsidRDefault="00107276" w:rsidP="006C3446">
            <w:pPr>
              <w:rPr>
                <w:color w:val="000000"/>
              </w:rPr>
            </w:pPr>
            <w:r w:rsidRPr="00E059FC">
              <w:rPr>
                <w:color w:val="000000"/>
                <w:sz w:val="22"/>
                <w:szCs w:val="22"/>
              </w:rPr>
              <w:t>Storage and Distribution Sub process / Branch …</w:t>
            </w:r>
          </w:p>
        </w:tc>
      </w:tr>
      <w:tr w:rsidR="00107276" w:rsidRPr="00E059FC" w:rsidTr="006C3446">
        <w:trPr>
          <w:trHeight w:val="368"/>
        </w:trPr>
        <w:tc>
          <w:tcPr>
            <w:tcW w:w="4248" w:type="dxa"/>
          </w:tcPr>
          <w:p w:rsidR="00107276" w:rsidRPr="00E059FC" w:rsidRDefault="00107276" w:rsidP="006C3446">
            <w:pPr>
              <w:rPr>
                <w:b/>
                <w:bCs/>
                <w:color w:val="000000"/>
              </w:rPr>
            </w:pPr>
            <w:r w:rsidRPr="00E059FC">
              <w:rPr>
                <w:b/>
                <w:bCs/>
                <w:color w:val="000000"/>
                <w:sz w:val="22"/>
                <w:szCs w:val="22"/>
              </w:rPr>
              <w:t>Process Level (head office or Branch)</w:t>
            </w:r>
          </w:p>
        </w:tc>
        <w:tc>
          <w:tcPr>
            <w:tcW w:w="5760" w:type="dxa"/>
          </w:tcPr>
          <w:p w:rsidR="00107276" w:rsidRPr="00E059FC" w:rsidRDefault="00107276" w:rsidP="006C3446">
            <w:pPr>
              <w:rPr>
                <w:color w:val="000000"/>
              </w:rPr>
            </w:pPr>
            <w:r w:rsidRPr="00E059FC">
              <w:rPr>
                <w:color w:val="000000"/>
                <w:sz w:val="22"/>
                <w:szCs w:val="22"/>
              </w:rPr>
              <w:t>Head Office/Branch</w:t>
            </w:r>
          </w:p>
        </w:tc>
      </w:tr>
      <w:tr w:rsidR="00107276" w:rsidRPr="00E059FC" w:rsidTr="006C3446">
        <w:trPr>
          <w:trHeight w:val="350"/>
        </w:trPr>
        <w:tc>
          <w:tcPr>
            <w:tcW w:w="4248" w:type="dxa"/>
          </w:tcPr>
          <w:p w:rsidR="00107276" w:rsidRPr="00E059FC" w:rsidRDefault="00107276" w:rsidP="006C3446">
            <w:pPr>
              <w:rPr>
                <w:b/>
                <w:color w:val="000000"/>
              </w:rPr>
            </w:pPr>
            <w:r w:rsidRPr="00E059FC">
              <w:rPr>
                <w:b/>
                <w:color w:val="000000"/>
                <w:sz w:val="22"/>
                <w:szCs w:val="22"/>
              </w:rPr>
              <w:t>Job Title</w:t>
            </w:r>
          </w:p>
        </w:tc>
        <w:tc>
          <w:tcPr>
            <w:tcW w:w="5760" w:type="dxa"/>
          </w:tcPr>
          <w:p w:rsidR="00107276" w:rsidRPr="00E059FC" w:rsidRDefault="00107276" w:rsidP="006C3446">
            <w:pPr>
              <w:rPr>
                <w:color w:val="000000"/>
              </w:rPr>
            </w:pPr>
            <w:r>
              <w:rPr>
                <w:color w:val="000000"/>
                <w:sz w:val="22"/>
                <w:szCs w:val="22"/>
              </w:rPr>
              <w:t>Forklift Driver</w:t>
            </w:r>
          </w:p>
          <w:p w:rsidR="00107276" w:rsidRPr="00E059FC" w:rsidRDefault="00107276" w:rsidP="006C3446">
            <w:pPr>
              <w:rPr>
                <w:color w:val="000000"/>
              </w:rPr>
            </w:pPr>
          </w:p>
        </w:tc>
      </w:tr>
      <w:tr w:rsidR="00107276" w:rsidRPr="00E059FC" w:rsidTr="006C3446">
        <w:tc>
          <w:tcPr>
            <w:tcW w:w="4248" w:type="dxa"/>
          </w:tcPr>
          <w:p w:rsidR="00107276" w:rsidRPr="00E059FC" w:rsidRDefault="00107276" w:rsidP="006C3446">
            <w:pPr>
              <w:rPr>
                <w:b/>
                <w:color w:val="000000"/>
              </w:rPr>
            </w:pPr>
            <w:r w:rsidRPr="00E059FC">
              <w:rPr>
                <w:b/>
                <w:color w:val="000000"/>
                <w:sz w:val="22"/>
                <w:szCs w:val="22"/>
              </w:rPr>
              <w:t xml:space="preserve">Accountable and Reports to </w:t>
            </w:r>
          </w:p>
          <w:p w:rsidR="00107276" w:rsidRPr="00E059FC" w:rsidRDefault="00107276" w:rsidP="006C3446">
            <w:pPr>
              <w:rPr>
                <w:b/>
                <w:color w:val="000000"/>
              </w:rPr>
            </w:pPr>
          </w:p>
        </w:tc>
        <w:tc>
          <w:tcPr>
            <w:tcW w:w="5760" w:type="dxa"/>
          </w:tcPr>
          <w:p w:rsidR="00107276" w:rsidRPr="00E059FC" w:rsidRDefault="00107276" w:rsidP="006C3446">
            <w:pPr>
              <w:rPr>
                <w:color w:val="000000"/>
              </w:rPr>
            </w:pPr>
            <w:r>
              <w:rPr>
                <w:color w:val="000000"/>
                <w:sz w:val="22"/>
                <w:szCs w:val="22"/>
              </w:rPr>
              <w:t>Warehouse Manager</w:t>
            </w:r>
          </w:p>
        </w:tc>
      </w:tr>
      <w:tr w:rsidR="00107276" w:rsidRPr="00E059FC" w:rsidTr="006C3446">
        <w:trPr>
          <w:trHeight w:val="422"/>
        </w:trPr>
        <w:tc>
          <w:tcPr>
            <w:tcW w:w="4248" w:type="dxa"/>
          </w:tcPr>
          <w:p w:rsidR="00107276" w:rsidRPr="00E059FC" w:rsidRDefault="00107276" w:rsidP="006C3446">
            <w:pPr>
              <w:rPr>
                <w:b/>
                <w:color w:val="000000"/>
              </w:rPr>
            </w:pPr>
            <w:r w:rsidRPr="00E059FC">
              <w:rPr>
                <w:b/>
                <w:color w:val="000000"/>
                <w:sz w:val="22"/>
                <w:szCs w:val="22"/>
              </w:rPr>
              <w:t>Coordinate with</w:t>
            </w:r>
          </w:p>
        </w:tc>
        <w:tc>
          <w:tcPr>
            <w:tcW w:w="5760" w:type="dxa"/>
          </w:tcPr>
          <w:p w:rsidR="00107276" w:rsidRPr="00E059FC" w:rsidRDefault="00107276" w:rsidP="006C3446">
            <w:pPr>
              <w:rPr>
                <w:color w:val="000000"/>
              </w:rPr>
            </w:pPr>
          </w:p>
        </w:tc>
      </w:tr>
      <w:tr w:rsidR="00107276" w:rsidRPr="00E059FC" w:rsidTr="006C3446">
        <w:trPr>
          <w:trHeight w:val="422"/>
        </w:trPr>
        <w:tc>
          <w:tcPr>
            <w:tcW w:w="4248" w:type="dxa"/>
          </w:tcPr>
          <w:p w:rsidR="00107276" w:rsidRPr="00E059FC" w:rsidRDefault="00107276" w:rsidP="006C3446">
            <w:pPr>
              <w:rPr>
                <w:b/>
                <w:color w:val="000000"/>
              </w:rPr>
            </w:pPr>
            <w:r w:rsidRPr="00E059FC">
              <w:rPr>
                <w:b/>
                <w:color w:val="000000"/>
                <w:sz w:val="22"/>
                <w:szCs w:val="22"/>
              </w:rPr>
              <w:t>System &amp; Process in which it participate</w:t>
            </w:r>
          </w:p>
        </w:tc>
        <w:tc>
          <w:tcPr>
            <w:tcW w:w="5760" w:type="dxa"/>
          </w:tcPr>
          <w:p w:rsidR="00107276" w:rsidRPr="00E059FC" w:rsidRDefault="00107276" w:rsidP="006C3446">
            <w:pPr>
              <w:rPr>
                <w:color w:val="000000"/>
                <w:lang w:val="en-GB"/>
              </w:rPr>
            </w:pPr>
          </w:p>
        </w:tc>
      </w:tr>
      <w:tr w:rsidR="00107276" w:rsidRPr="00E059FC" w:rsidTr="006C3446">
        <w:trPr>
          <w:trHeight w:val="422"/>
        </w:trPr>
        <w:tc>
          <w:tcPr>
            <w:tcW w:w="4248" w:type="dxa"/>
          </w:tcPr>
          <w:p w:rsidR="00107276" w:rsidRPr="00E059FC" w:rsidRDefault="00107276" w:rsidP="006C3446">
            <w:pPr>
              <w:rPr>
                <w:b/>
                <w:color w:val="000000"/>
              </w:rPr>
            </w:pPr>
            <w:r w:rsidRPr="00E059FC">
              <w:rPr>
                <w:b/>
                <w:color w:val="000000"/>
                <w:sz w:val="22"/>
                <w:szCs w:val="22"/>
              </w:rPr>
              <w:t>Number of Post</w:t>
            </w:r>
          </w:p>
        </w:tc>
        <w:tc>
          <w:tcPr>
            <w:tcW w:w="5760" w:type="dxa"/>
          </w:tcPr>
          <w:p w:rsidR="00107276" w:rsidRPr="00E059FC" w:rsidRDefault="00107276" w:rsidP="006C3446">
            <w:pPr>
              <w:rPr>
                <w:color w:val="000000"/>
              </w:rPr>
            </w:pPr>
          </w:p>
          <w:p w:rsidR="00107276" w:rsidRPr="00E059FC" w:rsidRDefault="00107276" w:rsidP="006C3446">
            <w:pPr>
              <w:rPr>
                <w:color w:val="000000"/>
              </w:rPr>
            </w:pPr>
            <w:r>
              <w:rPr>
                <w:color w:val="000000"/>
                <w:sz w:val="22"/>
                <w:szCs w:val="22"/>
              </w:rPr>
              <w:t>One per number of forklift</w:t>
            </w:r>
          </w:p>
        </w:tc>
      </w:tr>
      <w:tr w:rsidR="00107276" w:rsidRPr="00E059FC" w:rsidTr="006C3446">
        <w:trPr>
          <w:trHeight w:val="422"/>
        </w:trPr>
        <w:tc>
          <w:tcPr>
            <w:tcW w:w="4248" w:type="dxa"/>
          </w:tcPr>
          <w:p w:rsidR="00107276" w:rsidRPr="00E059FC" w:rsidRDefault="00107276" w:rsidP="006C3446">
            <w:pPr>
              <w:rPr>
                <w:b/>
                <w:color w:val="000000"/>
              </w:rPr>
            </w:pPr>
            <w:r w:rsidRPr="00E059FC">
              <w:rPr>
                <w:b/>
                <w:color w:val="000000"/>
                <w:sz w:val="22"/>
                <w:szCs w:val="22"/>
              </w:rPr>
              <w:t>Expected outcome from the process</w:t>
            </w:r>
          </w:p>
        </w:tc>
        <w:tc>
          <w:tcPr>
            <w:tcW w:w="5760" w:type="dxa"/>
          </w:tcPr>
          <w:p w:rsidR="00107276" w:rsidRPr="00E059FC" w:rsidRDefault="00107276" w:rsidP="006C3446">
            <w:pPr>
              <w:rPr>
                <w:color w:val="000000"/>
              </w:rPr>
            </w:pPr>
            <w:r w:rsidRPr="00E059FC">
              <w:rPr>
                <w:color w:val="000000"/>
                <w:sz w:val="22"/>
                <w:szCs w:val="22"/>
              </w:rPr>
              <w:t>Timely delivery of  pharmaceuticals to Health Facilities</w:t>
            </w:r>
          </w:p>
        </w:tc>
      </w:tr>
      <w:tr w:rsidR="00107276" w:rsidRPr="00E059FC" w:rsidTr="006C3446">
        <w:trPr>
          <w:trHeight w:val="1925"/>
        </w:trPr>
        <w:tc>
          <w:tcPr>
            <w:tcW w:w="4248" w:type="dxa"/>
          </w:tcPr>
          <w:p w:rsidR="00107276" w:rsidRPr="00EB0BE7" w:rsidRDefault="00107276" w:rsidP="006C3446">
            <w:pPr>
              <w:rPr>
                <w:b/>
                <w:color w:val="000000"/>
              </w:rPr>
            </w:pPr>
            <w:r w:rsidRPr="00EB0BE7">
              <w:rPr>
                <w:b/>
                <w:color w:val="000000"/>
                <w:sz w:val="22"/>
                <w:szCs w:val="22"/>
              </w:rPr>
              <w:t>Duties and Responsibilities</w:t>
            </w:r>
          </w:p>
          <w:p w:rsidR="00107276" w:rsidRPr="00EB0BE7" w:rsidRDefault="00107276" w:rsidP="006C3446">
            <w:pPr>
              <w:rPr>
                <w:b/>
                <w:color w:val="000000"/>
              </w:rPr>
            </w:pPr>
          </w:p>
        </w:tc>
        <w:tc>
          <w:tcPr>
            <w:tcW w:w="5760" w:type="dxa"/>
          </w:tcPr>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Unload and load products during receiving, storage and Dispatching.</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Perform daily put away to destination location in the rack and pick items from storage areas as per the instruction.</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 xml:space="preserve"> Implement palletize and wrapping of products in the rack.</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Give special care in case of fragile and inflammable products during loading, unloading and storing.</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Perform and follow all warehouse safety procedures and precaution measures.</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 xml:space="preserve">Properly follow the safety, charging and service maintenance time of the forklift and report in case of any problem if to the maintenance team. </w:t>
            </w:r>
          </w:p>
          <w:p w:rsidR="00107276" w:rsidRPr="00EB0BE7" w:rsidRDefault="00107276" w:rsidP="00057452">
            <w:pPr>
              <w:numPr>
                <w:ilvl w:val="0"/>
                <w:numId w:val="109"/>
              </w:numPr>
              <w:tabs>
                <w:tab w:val="clear" w:pos="1800"/>
              </w:tabs>
              <w:ind w:left="432"/>
              <w:jc w:val="both"/>
              <w:rPr>
                <w:color w:val="000000"/>
              </w:rPr>
            </w:pPr>
            <w:r w:rsidRPr="00EB0BE7">
              <w:rPr>
                <w:color w:val="000000"/>
                <w:sz w:val="22"/>
                <w:szCs w:val="22"/>
              </w:rPr>
              <w:t>Do other tasks directed by the warehouse manager as needed.</w:t>
            </w:r>
          </w:p>
        </w:tc>
      </w:tr>
      <w:tr w:rsidR="00107276" w:rsidRPr="00E059FC" w:rsidTr="006C3446">
        <w:tc>
          <w:tcPr>
            <w:tcW w:w="4248" w:type="dxa"/>
          </w:tcPr>
          <w:p w:rsidR="00107276" w:rsidRPr="00E059FC" w:rsidRDefault="00107276" w:rsidP="006C3446">
            <w:pPr>
              <w:rPr>
                <w:b/>
                <w:color w:val="000000"/>
              </w:rPr>
            </w:pPr>
            <w:r w:rsidRPr="00E059FC">
              <w:rPr>
                <w:b/>
                <w:color w:val="000000"/>
                <w:sz w:val="22"/>
                <w:szCs w:val="22"/>
              </w:rPr>
              <w:t>Education</w:t>
            </w:r>
          </w:p>
          <w:p w:rsidR="00107276" w:rsidRPr="00E059FC" w:rsidRDefault="00107276" w:rsidP="006C3446">
            <w:pPr>
              <w:rPr>
                <w:b/>
                <w:color w:val="000000"/>
              </w:rPr>
            </w:pPr>
          </w:p>
        </w:tc>
        <w:tc>
          <w:tcPr>
            <w:tcW w:w="5760" w:type="dxa"/>
          </w:tcPr>
          <w:p w:rsidR="00107276" w:rsidRPr="00E059FC" w:rsidRDefault="00107276" w:rsidP="006C3446">
            <w:pPr>
              <w:jc w:val="both"/>
              <w:rPr>
                <w:color w:val="000000"/>
              </w:rPr>
            </w:pPr>
            <w:r>
              <w:rPr>
                <w:color w:val="000000"/>
                <w:sz w:val="22"/>
                <w:szCs w:val="22"/>
              </w:rPr>
              <w:t>Special driving license.</w:t>
            </w:r>
            <w:r w:rsidRPr="00E059FC">
              <w:rPr>
                <w:color w:val="000000"/>
                <w:sz w:val="22"/>
                <w:szCs w:val="22"/>
              </w:rPr>
              <w:t xml:space="preserve"> </w:t>
            </w:r>
          </w:p>
        </w:tc>
      </w:tr>
      <w:tr w:rsidR="00107276" w:rsidRPr="00E059FC" w:rsidTr="006C3446">
        <w:tc>
          <w:tcPr>
            <w:tcW w:w="4248" w:type="dxa"/>
          </w:tcPr>
          <w:p w:rsidR="00107276" w:rsidRPr="00E059FC" w:rsidRDefault="00107276" w:rsidP="006C3446">
            <w:pPr>
              <w:rPr>
                <w:b/>
                <w:color w:val="000000"/>
              </w:rPr>
            </w:pPr>
            <w:r w:rsidRPr="00E059FC">
              <w:rPr>
                <w:b/>
                <w:color w:val="000000"/>
                <w:sz w:val="22"/>
                <w:szCs w:val="22"/>
              </w:rPr>
              <w:t>Salary</w:t>
            </w:r>
          </w:p>
        </w:tc>
        <w:tc>
          <w:tcPr>
            <w:tcW w:w="5760" w:type="dxa"/>
          </w:tcPr>
          <w:p w:rsidR="00107276" w:rsidRPr="00E059FC" w:rsidRDefault="00107276" w:rsidP="006C3446">
            <w:pPr>
              <w:ind w:left="360"/>
              <w:jc w:val="both"/>
              <w:rPr>
                <w:color w:val="000000"/>
              </w:rPr>
            </w:pPr>
          </w:p>
        </w:tc>
      </w:tr>
      <w:tr w:rsidR="00107276" w:rsidRPr="00E059FC" w:rsidTr="006C3446">
        <w:tc>
          <w:tcPr>
            <w:tcW w:w="4248" w:type="dxa"/>
          </w:tcPr>
          <w:p w:rsidR="00107276" w:rsidRPr="00E059FC" w:rsidRDefault="00107276" w:rsidP="006C3446">
            <w:pPr>
              <w:rPr>
                <w:b/>
                <w:color w:val="000000"/>
              </w:rPr>
            </w:pPr>
            <w:r w:rsidRPr="00E059FC">
              <w:rPr>
                <w:b/>
                <w:color w:val="000000"/>
                <w:sz w:val="22"/>
                <w:szCs w:val="22"/>
              </w:rPr>
              <w:t>Minimum Work Experience</w:t>
            </w:r>
          </w:p>
          <w:p w:rsidR="00107276" w:rsidRPr="00E059FC" w:rsidRDefault="00107276" w:rsidP="006C3446">
            <w:pPr>
              <w:rPr>
                <w:b/>
                <w:color w:val="000000"/>
              </w:rPr>
            </w:pPr>
          </w:p>
        </w:tc>
        <w:tc>
          <w:tcPr>
            <w:tcW w:w="5760" w:type="dxa"/>
          </w:tcPr>
          <w:p w:rsidR="00107276" w:rsidRPr="00E059FC" w:rsidRDefault="00107276" w:rsidP="006C3446">
            <w:pPr>
              <w:jc w:val="both"/>
              <w:rPr>
                <w:color w:val="000000"/>
              </w:rPr>
            </w:pPr>
            <w:r w:rsidRPr="00E059FC">
              <w:rPr>
                <w:color w:val="000000"/>
                <w:sz w:val="22"/>
                <w:szCs w:val="22"/>
                <w:lang w:val="en-ZA"/>
              </w:rPr>
              <w:t>3 years</w:t>
            </w:r>
            <w:r w:rsidRPr="00E059FC">
              <w:rPr>
                <w:color w:val="000000"/>
                <w:sz w:val="22"/>
                <w:szCs w:val="22"/>
              </w:rPr>
              <w:t xml:space="preserve"> in related activity</w:t>
            </w:r>
            <w:r>
              <w:rPr>
                <w:color w:val="000000"/>
                <w:sz w:val="22"/>
                <w:szCs w:val="22"/>
              </w:rPr>
              <w:t>.</w:t>
            </w:r>
          </w:p>
        </w:tc>
      </w:tr>
      <w:tr w:rsidR="00107276" w:rsidRPr="00E059FC" w:rsidTr="006C3446">
        <w:tc>
          <w:tcPr>
            <w:tcW w:w="4248" w:type="dxa"/>
          </w:tcPr>
          <w:p w:rsidR="00107276" w:rsidRPr="00E059FC" w:rsidRDefault="00107276" w:rsidP="006C3446">
            <w:pPr>
              <w:rPr>
                <w:b/>
                <w:color w:val="000000"/>
              </w:rPr>
            </w:pPr>
            <w:r w:rsidRPr="00E059FC">
              <w:rPr>
                <w:b/>
                <w:bCs/>
                <w:color w:val="000000"/>
                <w:sz w:val="22"/>
                <w:szCs w:val="22"/>
              </w:rPr>
              <w:t>Knowledge and Skills</w:t>
            </w:r>
          </w:p>
        </w:tc>
        <w:tc>
          <w:tcPr>
            <w:tcW w:w="5760" w:type="dxa"/>
          </w:tcPr>
          <w:p w:rsidR="00107276" w:rsidRPr="00E059FC" w:rsidRDefault="00107276" w:rsidP="006C3446">
            <w:pPr>
              <w:ind w:left="360"/>
              <w:rPr>
                <w:color w:val="000000"/>
              </w:rPr>
            </w:pPr>
          </w:p>
          <w:p w:rsidR="00107276" w:rsidRPr="00E059FC" w:rsidRDefault="00107276" w:rsidP="006C3446">
            <w:pPr>
              <w:rPr>
                <w:color w:val="000000"/>
              </w:rPr>
            </w:pPr>
          </w:p>
        </w:tc>
      </w:tr>
      <w:tr w:rsidR="00107276" w:rsidRPr="00E059FC" w:rsidTr="006C3446">
        <w:tc>
          <w:tcPr>
            <w:tcW w:w="4248" w:type="dxa"/>
          </w:tcPr>
          <w:p w:rsidR="00107276" w:rsidRPr="00E059FC" w:rsidRDefault="00107276" w:rsidP="006C3446">
            <w:pPr>
              <w:rPr>
                <w:b/>
                <w:bCs/>
                <w:color w:val="000000"/>
              </w:rPr>
            </w:pPr>
            <w:r w:rsidRPr="00E059FC">
              <w:rPr>
                <w:b/>
                <w:bCs/>
                <w:color w:val="000000"/>
                <w:sz w:val="22"/>
                <w:szCs w:val="22"/>
              </w:rPr>
              <w:t>Personal Characteristics and attitudes</w:t>
            </w:r>
          </w:p>
        </w:tc>
        <w:tc>
          <w:tcPr>
            <w:tcW w:w="5760" w:type="dxa"/>
            <w:vAlign w:val="bottom"/>
          </w:tcPr>
          <w:p w:rsidR="00107276" w:rsidRPr="00E059FC" w:rsidRDefault="00107276" w:rsidP="00057452">
            <w:pPr>
              <w:numPr>
                <w:ilvl w:val="0"/>
                <w:numId w:val="109"/>
              </w:numPr>
              <w:tabs>
                <w:tab w:val="clear" w:pos="1800"/>
              </w:tabs>
              <w:ind w:left="432"/>
              <w:jc w:val="both"/>
              <w:rPr>
                <w:color w:val="000000"/>
              </w:rPr>
            </w:pPr>
            <w:r w:rsidRPr="00E059FC">
              <w:rPr>
                <w:color w:val="000000"/>
                <w:sz w:val="22"/>
                <w:szCs w:val="22"/>
              </w:rPr>
              <w:t>Good inter personal relationship and Capacity for   team work</w:t>
            </w:r>
          </w:p>
          <w:p w:rsidR="00107276" w:rsidRPr="00E059FC" w:rsidRDefault="00107276" w:rsidP="006C3446">
            <w:pPr>
              <w:ind w:left="72"/>
              <w:jc w:val="both"/>
              <w:rPr>
                <w:color w:val="000000"/>
              </w:rPr>
            </w:pPr>
          </w:p>
        </w:tc>
      </w:tr>
      <w:tr w:rsidR="00107276" w:rsidRPr="00E059FC" w:rsidTr="006C3446">
        <w:tc>
          <w:tcPr>
            <w:tcW w:w="4248" w:type="dxa"/>
          </w:tcPr>
          <w:p w:rsidR="00107276" w:rsidRPr="00E059FC" w:rsidRDefault="00107276" w:rsidP="006C3446">
            <w:pPr>
              <w:rPr>
                <w:b/>
                <w:color w:val="000000"/>
              </w:rPr>
            </w:pPr>
            <w:r w:rsidRPr="00E059FC">
              <w:rPr>
                <w:b/>
                <w:color w:val="000000"/>
                <w:sz w:val="22"/>
                <w:szCs w:val="22"/>
              </w:rPr>
              <w:t>Additional Trainings Needed</w:t>
            </w:r>
          </w:p>
        </w:tc>
        <w:tc>
          <w:tcPr>
            <w:tcW w:w="5760" w:type="dxa"/>
          </w:tcPr>
          <w:p w:rsidR="00107276" w:rsidRPr="00E059FC" w:rsidRDefault="00107276" w:rsidP="006C3446">
            <w:pPr>
              <w:rPr>
                <w:color w:val="000000"/>
              </w:rPr>
            </w:pPr>
            <w:r w:rsidRPr="00E059FC">
              <w:rPr>
                <w:color w:val="000000"/>
                <w:sz w:val="22"/>
                <w:szCs w:val="22"/>
                <w:lang w:val="en-ZA"/>
              </w:rPr>
              <w:t xml:space="preserve"> </w:t>
            </w:r>
          </w:p>
        </w:tc>
      </w:tr>
    </w:tbl>
    <w:p w:rsidR="00107276" w:rsidRPr="00E059FC" w:rsidRDefault="00107276" w:rsidP="00107276">
      <w:pPr>
        <w:rPr>
          <w:color w:val="000000"/>
          <w:sz w:val="22"/>
          <w:szCs w:val="22"/>
        </w:rPr>
      </w:pPr>
    </w:p>
    <w:p w:rsidR="00107276" w:rsidRPr="0013493F" w:rsidRDefault="00107276" w:rsidP="00107276"/>
    <w:p w:rsidR="00107276" w:rsidRPr="00F96392" w:rsidRDefault="00107276" w:rsidP="006C3446">
      <w:pPr>
        <w:rPr>
          <w:bCs/>
          <w:u w:val="single"/>
        </w:rPr>
      </w:pPr>
      <w:r>
        <w:rPr>
          <w:sz w:val="22"/>
        </w:rPr>
        <w:t xml:space="preserve">                                   </w:t>
      </w:r>
      <w:r w:rsidRPr="00011853">
        <w:t xml:space="preserve">  </w:t>
      </w:r>
      <w:r>
        <w:rPr>
          <w:u w:val="single"/>
        </w:rPr>
        <w:t xml:space="preserve"> </w:t>
      </w:r>
      <w:r w:rsidRPr="00F96392">
        <w:rPr>
          <w:u w:val="single"/>
        </w:rPr>
        <w:t>Job description for: Branch Manager</w:t>
      </w:r>
    </w:p>
    <w:p w:rsidR="00107276" w:rsidRPr="00DE1AB1" w:rsidRDefault="00107276" w:rsidP="00107276">
      <w:pPr>
        <w:rPr>
          <w:color w:val="000000"/>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580"/>
      </w:tblGrid>
      <w:tr w:rsidR="00107276" w:rsidRPr="00DE1AB1" w:rsidTr="006C3446">
        <w:trPr>
          <w:trHeight w:val="395"/>
        </w:trPr>
        <w:tc>
          <w:tcPr>
            <w:tcW w:w="4248" w:type="dxa"/>
          </w:tcPr>
          <w:p w:rsidR="00107276" w:rsidRPr="00DE1AB1" w:rsidRDefault="00107276" w:rsidP="006C3446">
            <w:pPr>
              <w:rPr>
                <w:b/>
                <w:bCs/>
                <w:color w:val="000000"/>
              </w:rPr>
            </w:pPr>
            <w:r w:rsidRPr="00DE1AB1">
              <w:rPr>
                <w:b/>
                <w:bCs/>
                <w:color w:val="000000"/>
                <w:sz w:val="22"/>
                <w:szCs w:val="22"/>
              </w:rPr>
              <w:t>Process for which it is responsible</w:t>
            </w:r>
          </w:p>
        </w:tc>
        <w:tc>
          <w:tcPr>
            <w:tcW w:w="5580" w:type="dxa"/>
          </w:tcPr>
          <w:p w:rsidR="00107276" w:rsidRPr="00DE1AB1" w:rsidRDefault="00107276" w:rsidP="006C3446">
            <w:pPr>
              <w:rPr>
                <w:color w:val="000000"/>
              </w:rPr>
            </w:pPr>
            <w:r w:rsidRPr="00DE1AB1">
              <w:rPr>
                <w:color w:val="000000"/>
                <w:sz w:val="22"/>
                <w:szCs w:val="22"/>
              </w:rPr>
              <w:t>Pharmaceuticals Supply Core Process</w:t>
            </w:r>
          </w:p>
        </w:tc>
      </w:tr>
      <w:tr w:rsidR="00107276" w:rsidRPr="00DE1AB1" w:rsidTr="006C3446">
        <w:trPr>
          <w:trHeight w:val="368"/>
        </w:trPr>
        <w:tc>
          <w:tcPr>
            <w:tcW w:w="4248" w:type="dxa"/>
          </w:tcPr>
          <w:p w:rsidR="00107276" w:rsidRPr="00DE1AB1" w:rsidRDefault="00107276" w:rsidP="006C3446">
            <w:pPr>
              <w:rPr>
                <w:b/>
                <w:bCs/>
                <w:color w:val="000000"/>
              </w:rPr>
            </w:pPr>
            <w:r w:rsidRPr="00DE1AB1">
              <w:rPr>
                <w:b/>
                <w:bCs/>
                <w:color w:val="000000"/>
                <w:sz w:val="22"/>
                <w:szCs w:val="22"/>
              </w:rPr>
              <w:t xml:space="preserve">Process Level </w:t>
            </w:r>
          </w:p>
        </w:tc>
        <w:tc>
          <w:tcPr>
            <w:tcW w:w="5580" w:type="dxa"/>
          </w:tcPr>
          <w:p w:rsidR="00107276" w:rsidRPr="00DE1AB1" w:rsidRDefault="00107276" w:rsidP="006C3446">
            <w:pPr>
              <w:rPr>
                <w:color w:val="000000"/>
              </w:rPr>
            </w:pPr>
            <w:r w:rsidRPr="00DE1AB1">
              <w:rPr>
                <w:color w:val="000000"/>
                <w:sz w:val="22"/>
                <w:szCs w:val="22"/>
              </w:rPr>
              <w:t xml:space="preserve"> Branch</w:t>
            </w:r>
          </w:p>
        </w:tc>
      </w:tr>
      <w:tr w:rsidR="00107276" w:rsidRPr="00DE1AB1" w:rsidTr="006C3446">
        <w:trPr>
          <w:trHeight w:val="350"/>
        </w:trPr>
        <w:tc>
          <w:tcPr>
            <w:tcW w:w="4248" w:type="dxa"/>
          </w:tcPr>
          <w:p w:rsidR="00107276" w:rsidRPr="00DE1AB1" w:rsidRDefault="00107276" w:rsidP="006C3446">
            <w:pPr>
              <w:rPr>
                <w:b/>
                <w:color w:val="000000"/>
              </w:rPr>
            </w:pPr>
            <w:r w:rsidRPr="00DE1AB1">
              <w:rPr>
                <w:b/>
                <w:color w:val="000000"/>
                <w:sz w:val="22"/>
                <w:szCs w:val="22"/>
              </w:rPr>
              <w:t>Job Title</w:t>
            </w:r>
          </w:p>
        </w:tc>
        <w:tc>
          <w:tcPr>
            <w:tcW w:w="5580" w:type="dxa"/>
          </w:tcPr>
          <w:p w:rsidR="00107276" w:rsidRPr="00DE1AB1" w:rsidRDefault="00107276" w:rsidP="006C3446">
            <w:pPr>
              <w:rPr>
                <w:color w:val="000000"/>
              </w:rPr>
            </w:pPr>
            <w:r w:rsidRPr="00DE1AB1">
              <w:rPr>
                <w:bCs/>
                <w:color w:val="000000"/>
                <w:sz w:val="22"/>
                <w:szCs w:val="22"/>
              </w:rPr>
              <w:t>Branch Manager</w:t>
            </w:r>
          </w:p>
        </w:tc>
      </w:tr>
      <w:tr w:rsidR="00107276" w:rsidRPr="00DE1AB1" w:rsidTr="006C3446">
        <w:trPr>
          <w:trHeight w:val="368"/>
        </w:trPr>
        <w:tc>
          <w:tcPr>
            <w:tcW w:w="4248" w:type="dxa"/>
          </w:tcPr>
          <w:p w:rsidR="00107276" w:rsidRPr="00DE1AB1" w:rsidRDefault="00107276" w:rsidP="006C3446">
            <w:pPr>
              <w:rPr>
                <w:b/>
                <w:color w:val="000000"/>
              </w:rPr>
            </w:pPr>
            <w:r w:rsidRPr="00DE1AB1">
              <w:rPr>
                <w:b/>
                <w:color w:val="000000"/>
                <w:sz w:val="22"/>
                <w:szCs w:val="22"/>
              </w:rPr>
              <w:t xml:space="preserve">Accountable and Reports to </w:t>
            </w:r>
          </w:p>
          <w:p w:rsidR="00107276" w:rsidRPr="00DE1AB1" w:rsidRDefault="00107276" w:rsidP="006C3446">
            <w:pPr>
              <w:rPr>
                <w:b/>
                <w:color w:val="000000"/>
              </w:rPr>
            </w:pPr>
          </w:p>
        </w:tc>
        <w:tc>
          <w:tcPr>
            <w:tcW w:w="5580" w:type="dxa"/>
          </w:tcPr>
          <w:p w:rsidR="00107276" w:rsidRPr="00DE1AB1" w:rsidRDefault="00107276" w:rsidP="006C3446">
            <w:pPr>
              <w:rPr>
                <w:color w:val="000000"/>
              </w:rPr>
            </w:pPr>
            <w:r>
              <w:rPr>
                <w:color w:val="000000"/>
                <w:sz w:val="22"/>
                <w:szCs w:val="22"/>
              </w:rPr>
              <w:t>General Director /</w:t>
            </w:r>
            <w:r w:rsidRPr="00DE1AB1">
              <w:rPr>
                <w:color w:val="000000"/>
                <w:sz w:val="22"/>
                <w:szCs w:val="22"/>
              </w:rPr>
              <w:t>Deputy Director General</w:t>
            </w: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Coordinate with</w:t>
            </w:r>
          </w:p>
        </w:tc>
        <w:tc>
          <w:tcPr>
            <w:tcW w:w="5580" w:type="dxa"/>
          </w:tcPr>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System &amp; Process in which it participate</w:t>
            </w:r>
          </w:p>
        </w:tc>
        <w:tc>
          <w:tcPr>
            <w:tcW w:w="5580" w:type="dxa"/>
          </w:tcPr>
          <w:p w:rsidR="00107276" w:rsidRPr="00DE1AB1" w:rsidRDefault="00107276" w:rsidP="006C3446">
            <w:pPr>
              <w:rPr>
                <w:color w:val="000000"/>
                <w:lang w:val="en-GB"/>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Number of Post</w:t>
            </w:r>
          </w:p>
        </w:tc>
        <w:tc>
          <w:tcPr>
            <w:tcW w:w="5580" w:type="dxa"/>
          </w:tcPr>
          <w:p w:rsidR="00107276" w:rsidRPr="00DE1AB1" w:rsidRDefault="00107276" w:rsidP="006C3446">
            <w:pPr>
              <w:rPr>
                <w:color w:val="000000"/>
              </w:rPr>
            </w:pPr>
            <w:r w:rsidRPr="00DE1AB1">
              <w:rPr>
                <w:color w:val="000000"/>
                <w:sz w:val="22"/>
                <w:szCs w:val="22"/>
              </w:rPr>
              <w:t xml:space="preserve"> 1</w:t>
            </w:r>
          </w:p>
          <w:p w:rsidR="00107276" w:rsidRPr="00DE1AB1" w:rsidRDefault="00107276" w:rsidP="006C3446">
            <w:pPr>
              <w:rPr>
                <w:color w:val="000000"/>
              </w:rPr>
            </w:pPr>
          </w:p>
        </w:tc>
      </w:tr>
      <w:tr w:rsidR="00107276" w:rsidRPr="00DE1AB1" w:rsidTr="006C3446">
        <w:trPr>
          <w:trHeight w:val="422"/>
        </w:trPr>
        <w:tc>
          <w:tcPr>
            <w:tcW w:w="4248" w:type="dxa"/>
          </w:tcPr>
          <w:p w:rsidR="00107276" w:rsidRPr="00DE1AB1" w:rsidRDefault="00107276" w:rsidP="006C3446">
            <w:pPr>
              <w:rPr>
                <w:b/>
                <w:color w:val="000000"/>
              </w:rPr>
            </w:pPr>
            <w:r w:rsidRPr="00DE1AB1">
              <w:rPr>
                <w:b/>
                <w:color w:val="000000"/>
                <w:sz w:val="22"/>
                <w:szCs w:val="22"/>
              </w:rPr>
              <w:t>Expected outcome from the process</w:t>
            </w:r>
          </w:p>
        </w:tc>
        <w:tc>
          <w:tcPr>
            <w:tcW w:w="5580" w:type="dxa"/>
          </w:tcPr>
          <w:p w:rsidR="00107276" w:rsidRPr="00DE1AB1" w:rsidRDefault="00107276" w:rsidP="006C3446">
            <w:pPr>
              <w:rPr>
                <w:color w:val="000000"/>
              </w:rPr>
            </w:pPr>
            <w:r w:rsidRPr="00DE1AB1">
              <w:rPr>
                <w:color w:val="000000"/>
                <w:sz w:val="22"/>
                <w:szCs w:val="22"/>
                <w:lang w:val="en-ZA"/>
              </w:rPr>
              <w:t xml:space="preserve">To full fill the six rights of logistics </w:t>
            </w:r>
            <w:r>
              <w:rPr>
                <w:color w:val="000000"/>
                <w:sz w:val="22"/>
                <w:szCs w:val="22"/>
                <w:lang w:val="en-ZA"/>
              </w:rPr>
              <w:t xml:space="preserve">,proper utilization of resources </w:t>
            </w:r>
          </w:p>
        </w:tc>
      </w:tr>
      <w:tr w:rsidR="00107276" w:rsidRPr="00DE1AB1" w:rsidTr="001C3CC7">
        <w:trPr>
          <w:trHeight w:val="1502"/>
        </w:trPr>
        <w:tc>
          <w:tcPr>
            <w:tcW w:w="4248" w:type="dxa"/>
          </w:tcPr>
          <w:p w:rsidR="00107276" w:rsidRPr="00DE1AB1" w:rsidRDefault="00107276" w:rsidP="006C3446">
            <w:pPr>
              <w:rPr>
                <w:b/>
                <w:color w:val="000000"/>
              </w:rPr>
            </w:pPr>
            <w:r w:rsidRPr="00DE1AB1">
              <w:rPr>
                <w:b/>
                <w:color w:val="000000"/>
                <w:sz w:val="22"/>
                <w:szCs w:val="22"/>
              </w:rPr>
              <w:t>Duties and Responsibilities</w:t>
            </w:r>
          </w:p>
          <w:p w:rsidR="00107276" w:rsidRPr="00DE1AB1" w:rsidRDefault="00107276" w:rsidP="006C3446">
            <w:pPr>
              <w:rPr>
                <w:b/>
                <w:color w:val="000000"/>
              </w:rPr>
            </w:pPr>
          </w:p>
        </w:tc>
        <w:tc>
          <w:tcPr>
            <w:tcW w:w="5580" w:type="dxa"/>
          </w:tcPr>
          <w:p w:rsidR="00107276" w:rsidRDefault="00107276" w:rsidP="00057452">
            <w:pPr>
              <w:pStyle w:val="PlainText"/>
              <w:numPr>
                <w:ilvl w:val="0"/>
                <w:numId w:val="113"/>
              </w:numPr>
              <w:tabs>
                <w:tab w:val="left" w:pos="72"/>
              </w:tabs>
              <w:spacing w:before="160" w:line="276" w:lineRule="auto"/>
              <w:ind w:left="342" w:hanging="270"/>
              <w:jc w:val="both"/>
              <w:rPr>
                <w:rFonts w:ascii="Times New Roman" w:eastAsia="Calibri" w:hAnsi="Times New Roman"/>
                <w:sz w:val="22"/>
                <w:szCs w:val="22"/>
              </w:rPr>
            </w:pPr>
            <w:r w:rsidRPr="00880E2B">
              <w:rPr>
                <w:rFonts w:ascii="Times New Roman" w:eastAsia="Calibri" w:hAnsi="Times New Roman"/>
                <w:sz w:val="22"/>
                <w:szCs w:val="22"/>
              </w:rPr>
              <w:t xml:space="preserve">Contribute to agency wide strategic planning and annual planning, cascade annual plan of the Agency to </w:t>
            </w:r>
            <w:r>
              <w:rPr>
                <w:rFonts w:ascii="Times New Roman" w:eastAsia="Calibri" w:hAnsi="Times New Roman"/>
                <w:sz w:val="22"/>
                <w:szCs w:val="22"/>
              </w:rPr>
              <w:t xml:space="preserve">branch level and all </w:t>
            </w:r>
            <w:r w:rsidRPr="00880E2B">
              <w:rPr>
                <w:rFonts w:ascii="Times New Roman" w:eastAsia="Calibri" w:hAnsi="Times New Roman"/>
                <w:sz w:val="22"/>
                <w:szCs w:val="22"/>
              </w:rPr>
              <w:t>process</w:t>
            </w:r>
            <w:r>
              <w:rPr>
                <w:rFonts w:ascii="Times New Roman" w:eastAsia="Calibri" w:hAnsi="Times New Roman"/>
                <w:sz w:val="22"/>
                <w:szCs w:val="22"/>
              </w:rPr>
              <w:t>es in the branch</w:t>
            </w:r>
          </w:p>
          <w:p w:rsidR="00107276" w:rsidRPr="00107276" w:rsidRDefault="00107276" w:rsidP="00057452">
            <w:pPr>
              <w:numPr>
                <w:ilvl w:val="0"/>
                <w:numId w:val="107"/>
              </w:numPr>
              <w:ind w:left="342"/>
              <w:jc w:val="both"/>
              <w:rPr>
                <w:rFonts w:eastAsia="Calibri"/>
              </w:rPr>
            </w:pPr>
            <w:r w:rsidRPr="00DE1AB1">
              <w:rPr>
                <w:rFonts w:eastAsia="Calibri"/>
                <w:sz w:val="22"/>
                <w:szCs w:val="22"/>
              </w:rPr>
              <w:t>Develop, implement, and monitor</w:t>
            </w:r>
            <w:r>
              <w:rPr>
                <w:rFonts w:eastAsia="Calibri"/>
                <w:sz w:val="22"/>
                <w:szCs w:val="22"/>
              </w:rPr>
              <w:t xml:space="preserve"> strategic, annual, quarter, monthly, weekly and daily work plan of the branch. </w:t>
            </w:r>
          </w:p>
          <w:p w:rsidR="00107276" w:rsidRPr="00880E2B" w:rsidRDefault="00107276" w:rsidP="00057452">
            <w:pPr>
              <w:pStyle w:val="PlainText"/>
              <w:numPr>
                <w:ilvl w:val="0"/>
                <w:numId w:val="113"/>
              </w:numPr>
              <w:tabs>
                <w:tab w:val="left" w:pos="72"/>
              </w:tabs>
              <w:spacing w:before="160" w:line="276" w:lineRule="auto"/>
              <w:ind w:left="342" w:hanging="270"/>
              <w:jc w:val="both"/>
              <w:rPr>
                <w:rFonts w:ascii="Times New Roman" w:eastAsia="Calibri" w:hAnsi="Times New Roman"/>
                <w:sz w:val="22"/>
                <w:szCs w:val="22"/>
              </w:rPr>
            </w:pPr>
            <w:r>
              <w:rPr>
                <w:rFonts w:ascii="Times New Roman" w:eastAsia="Calibri" w:hAnsi="Times New Roman"/>
                <w:sz w:val="22"/>
                <w:szCs w:val="22"/>
              </w:rPr>
              <w:t>D</w:t>
            </w:r>
            <w:r w:rsidRPr="00880E2B">
              <w:rPr>
                <w:rFonts w:ascii="Times New Roman" w:eastAsia="Calibri" w:hAnsi="Times New Roman"/>
                <w:sz w:val="22"/>
                <w:szCs w:val="22"/>
              </w:rPr>
              <w:t>evelop periodic perfor</w:t>
            </w:r>
            <w:r>
              <w:rPr>
                <w:rFonts w:ascii="Times New Roman" w:eastAsia="Calibri" w:hAnsi="Times New Roman"/>
                <w:sz w:val="22"/>
                <w:szCs w:val="22"/>
              </w:rPr>
              <w:t>mance reports of the all processes of the branch</w:t>
            </w:r>
          </w:p>
          <w:p w:rsidR="00107276" w:rsidRPr="00A74CB9" w:rsidRDefault="00107276" w:rsidP="00057452">
            <w:pPr>
              <w:numPr>
                <w:ilvl w:val="0"/>
                <w:numId w:val="107"/>
              </w:numPr>
              <w:ind w:left="342"/>
              <w:jc w:val="both"/>
              <w:rPr>
                <w:color w:val="000000"/>
              </w:rPr>
            </w:pPr>
            <w:r w:rsidRPr="00A74CB9">
              <w:rPr>
                <w:rFonts w:eastAsia="Calibri"/>
                <w:sz w:val="22"/>
                <w:szCs w:val="22"/>
              </w:rPr>
              <w:t xml:space="preserve">Lead the development and implementation of operational guidelines, procedures and strategy for </w:t>
            </w:r>
            <w:r w:rsidRPr="00107276">
              <w:rPr>
                <w:rFonts w:eastAsia="Calibri"/>
                <w:sz w:val="22"/>
                <w:szCs w:val="22"/>
              </w:rPr>
              <w:t>warehousing and Inventory management, Fund management, Forecasting and supply planning and Human resource management.</w:t>
            </w:r>
          </w:p>
          <w:p w:rsidR="00107276" w:rsidRPr="00A74CB9" w:rsidRDefault="00107276" w:rsidP="00057452">
            <w:pPr>
              <w:numPr>
                <w:ilvl w:val="0"/>
                <w:numId w:val="107"/>
              </w:numPr>
              <w:ind w:left="342"/>
              <w:jc w:val="both"/>
              <w:rPr>
                <w:color w:val="000000"/>
              </w:rPr>
            </w:pPr>
            <w:r w:rsidRPr="00DE1AB1">
              <w:rPr>
                <w:color w:val="000000"/>
                <w:sz w:val="22"/>
                <w:szCs w:val="22"/>
                <w:shd w:val="clear" w:color="auto" w:fill="FFFFFF"/>
              </w:rPr>
              <w:t xml:space="preserve">Develop, implement and maintain strategies and procedures to ensure that all incoming </w:t>
            </w:r>
            <w:r>
              <w:rPr>
                <w:color w:val="000000"/>
                <w:sz w:val="22"/>
                <w:szCs w:val="22"/>
                <w:shd w:val="clear" w:color="auto" w:fill="FFFFFF"/>
              </w:rPr>
              <w:t xml:space="preserve">products received on time </w:t>
            </w:r>
            <w:r w:rsidRPr="00DE1AB1">
              <w:rPr>
                <w:color w:val="000000"/>
                <w:sz w:val="22"/>
                <w:szCs w:val="22"/>
                <w:shd w:val="clear" w:color="auto" w:fill="FFFFFF"/>
              </w:rPr>
              <w:t>and outgoing goods are shipped</w:t>
            </w:r>
            <w:r>
              <w:rPr>
                <w:color w:val="000000"/>
                <w:sz w:val="22"/>
                <w:szCs w:val="22"/>
                <w:shd w:val="clear" w:color="auto" w:fill="FFFFFF"/>
              </w:rPr>
              <w:t>.</w:t>
            </w:r>
          </w:p>
          <w:p w:rsidR="00107276" w:rsidRPr="00DE1AB1" w:rsidRDefault="00107276" w:rsidP="00057452">
            <w:pPr>
              <w:numPr>
                <w:ilvl w:val="0"/>
                <w:numId w:val="107"/>
              </w:numPr>
              <w:ind w:left="342"/>
              <w:jc w:val="both"/>
              <w:rPr>
                <w:color w:val="000000"/>
              </w:rPr>
            </w:pPr>
            <w:r w:rsidRPr="00DE1AB1">
              <w:rPr>
                <w:color w:val="000000"/>
                <w:sz w:val="22"/>
                <w:szCs w:val="22"/>
              </w:rPr>
              <w:t>Ensures that resources for r</w:t>
            </w:r>
            <w:r>
              <w:rPr>
                <w:color w:val="000000"/>
                <w:sz w:val="22"/>
                <w:szCs w:val="22"/>
              </w:rPr>
              <w:t xml:space="preserve">eceiving, storage, dispatch </w:t>
            </w:r>
            <w:r w:rsidRPr="00DE1AB1">
              <w:rPr>
                <w:color w:val="000000"/>
                <w:sz w:val="22"/>
                <w:szCs w:val="22"/>
              </w:rPr>
              <w:t>inventory management</w:t>
            </w:r>
            <w:r>
              <w:rPr>
                <w:color w:val="000000"/>
                <w:sz w:val="22"/>
                <w:szCs w:val="22"/>
              </w:rPr>
              <w:t>, Fund management, human resource and for all other processes</w:t>
            </w:r>
            <w:r w:rsidRPr="00DE1AB1">
              <w:rPr>
                <w:color w:val="000000"/>
                <w:sz w:val="22"/>
                <w:szCs w:val="22"/>
              </w:rPr>
              <w:t xml:space="preserve"> are utilized properly </w:t>
            </w:r>
          </w:p>
          <w:p w:rsidR="00107276" w:rsidRPr="00DE1AB1" w:rsidRDefault="00107276" w:rsidP="00057452">
            <w:pPr>
              <w:numPr>
                <w:ilvl w:val="0"/>
                <w:numId w:val="107"/>
              </w:numPr>
              <w:ind w:left="342"/>
              <w:jc w:val="both"/>
              <w:rPr>
                <w:color w:val="000000"/>
              </w:rPr>
            </w:pPr>
            <w:r w:rsidRPr="00DE1AB1">
              <w:rPr>
                <w:color w:val="000000"/>
                <w:sz w:val="22"/>
                <w:szCs w:val="22"/>
              </w:rPr>
              <w:t>Promote strong liaison with public health facilities and facilitate timely response to their request.</w:t>
            </w:r>
          </w:p>
          <w:p w:rsidR="00107276" w:rsidRPr="00DE1AB1" w:rsidRDefault="00107276" w:rsidP="00057452">
            <w:pPr>
              <w:numPr>
                <w:ilvl w:val="0"/>
                <w:numId w:val="107"/>
              </w:numPr>
              <w:ind w:left="342"/>
              <w:jc w:val="both"/>
              <w:rPr>
                <w:color w:val="000000"/>
              </w:rPr>
            </w:pPr>
            <w:r w:rsidRPr="00DE1AB1">
              <w:rPr>
                <w:color w:val="000000"/>
                <w:sz w:val="22"/>
                <w:szCs w:val="22"/>
              </w:rPr>
              <w:t>Coordinate and collaborat</w:t>
            </w:r>
            <w:r>
              <w:rPr>
                <w:color w:val="000000"/>
                <w:sz w:val="22"/>
                <w:szCs w:val="22"/>
              </w:rPr>
              <w:t xml:space="preserve">e with Regional HB/Zonal HD and </w:t>
            </w:r>
            <w:r w:rsidRPr="00DE1AB1">
              <w:rPr>
                <w:color w:val="000000"/>
                <w:sz w:val="22"/>
                <w:szCs w:val="22"/>
              </w:rPr>
              <w:t xml:space="preserve">Woreda Health Offices to ensure successful implementation of action plan at HF level </w:t>
            </w:r>
          </w:p>
          <w:p w:rsidR="00107276" w:rsidRPr="00DE1AB1" w:rsidRDefault="00107276" w:rsidP="00057452">
            <w:pPr>
              <w:numPr>
                <w:ilvl w:val="0"/>
                <w:numId w:val="107"/>
              </w:numPr>
              <w:ind w:left="342"/>
              <w:jc w:val="both"/>
              <w:rPr>
                <w:color w:val="000000"/>
                <w:lang w:val="en-ZA"/>
              </w:rPr>
            </w:pPr>
            <w:r w:rsidRPr="00DE1AB1">
              <w:rPr>
                <w:color w:val="000000"/>
                <w:sz w:val="22"/>
                <w:szCs w:val="22"/>
              </w:rPr>
              <w:t>Conclude contract with private transport carriers (if required)</w:t>
            </w:r>
          </w:p>
          <w:p w:rsidR="00107276" w:rsidRPr="00DE1AB1" w:rsidRDefault="00107276" w:rsidP="00057452">
            <w:pPr>
              <w:numPr>
                <w:ilvl w:val="0"/>
                <w:numId w:val="107"/>
              </w:numPr>
              <w:ind w:left="342"/>
              <w:jc w:val="both"/>
              <w:rPr>
                <w:color w:val="000000"/>
              </w:rPr>
            </w:pPr>
            <w:r w:rsidRPr="00DE1AB1">
              <w:rPr>
                <w:color w:val="000000"/>
                <w:sz w:val="22"/>
                <w:szCs w:val="22"/>
              </w:rPr>
              <w:t>Establish</w:t>
            </w:r>
            <w:r>
              <w:rPr>
                <w:color w:val="000000"/>
                <w:sz w:val="22"/>
                <w:szCs w:val="22"/>
              </w:rPr>
              <w:t xml:space="preserve"> and </w:t>
            </w:r>
            <w:r w:rsidRPr="00DE1AB1">
              <w:rPr>
                <w:color w:val="000000"/>
                <w:sz w:val="22"/>
                <w:szCs w:val="22"/>
              </w:rPr>
              <w:t>Evaluates performance indicators and targets for evaluating performance of the branch</w:t>
            </w:r>
          </w:p>
          <w:p w:rsidR="00107276" w:rsidRPr="00DE1AB1" w:rsidRDefault="00107276" w:rsidP="00057452">
            <w:pPr>
              <w:numPr>
                <w:ilvl w:val="0"/>
                <w:numId w:val="107"/>
              </w:numPr>
              <w:ind w:left="342"/>
              <w:jc w:val="both"/>
              <w:rPr>
                <w:color w:val="000000"/>
              </w:rPr>
            </w:pPr>
            <w:r w:rsidRPr="00DE1AB1">
              <w:rPr>
                <w:color w:val="000000"/>
                <w:sz w:val="22"/>
                <w:szCs w:val="22"/>
              </w:rPr>
              <w:t xml:space="preserve">Promotes a team spirit among his/her subordinates and </w:t>
            </w:r>
            <w:r w:rsidRPr="00DE1AB1">
              <w:rPr>
                <w:color w:val="000000"/>
                <w:sz w:val="22"/>
                <w:szCs w:val="22"/>
              </w:rPr>
              <w:lastRenderedPageBreak/>
              <w:t>creates a learning environment</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lastRenderedPageBreak/>
              <w:t>Education</w:t>
            </w:r>
          </w:p>
        </w:tc>
        <w:tc>
          <w:tcPr>
            <w:tcW w:w="5580" w:type="dxa"/>
          </w:tcPr>
          <w:p w:rsidR="00107276" w:rsidRPr="00DE1AB1" w:rsidRDefault="00107276" w:rsidP="00057452">
            <w:pPr>
              <w:numPr>
                <w:ilvl w:val="0"/>
                <w:numId w:val="109"/>
              </w:numPr>
              <w:tabs>
                <w:tab w:val="clear" w:pos="1800"/>
              </w:tabs>
              <w:ind w:left="522"/>
              <w:jc w:val="both"/>
              <w:rPr>
                <w:color w:val="000000"/>
                <w:lang w:val="en-ZA"/>
              </w:rPr>
            </w:pPr>
            <w:r w:rsidRPr="00DE1AB1">
              <w:rPr>
                <w:color w:val="000000"/>
                <w:sz w:val="22"/>
                <w:szCs w:val="22"/>
              </w:rPr>
              <w:t>Master degree/ B. Pharm</w:t>
            </w:r>
            <w:r w:rsidRPr="00DE1AB1">
              <w:rPr>
                <w:color w:val="000000"/>
                <w:sz w:val="22"/>
                <w:szCs w:val="22"/>
                <w:lang w:val="en-ZA"/>
              </w:rPr>
              <w:t xml:space="preserve"> /SC</w:t>
            </w:r>
            <w:r>
              <w:rPr>
                <w:color w:val="000000"/>
                <w:sz w:val="22"/>
                <w:szCs w:val="22"/>
                <w:lang w:val="en-ZA"/>
              </w:rPr>
              <w:t xml:space="preserve"> with management training </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Salary</w:t>
            </w:r>
          </w:p>
        </w:tc>
        <w:tc>
          <w:tcPr>
            <w:tcW w:w="5580" w:type="dxa"/>
          </w:tcPr>
          <w:p w:rsidR="00107276" w:rsidRPr="00DE1AB1" w:rsidRDefault="00107276" w:rsidP="00057452">
            <w:pPr>
              <w:numPr>
                <w:ilvl w:val="0"/>
                <w:numId w:val="109"/>
              </w:numPr>
              <w:tabs>
                <w:tab w:val="clear" w:pos="1800"/>
              </w:tabs>
              <w:ind w:left="522"/>
              <w:jc w:val="both"/>
              <w:rPr>
                <w:color w:val="000000"/>
              </w:rPr>
            </w:pP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Minimum Work Experience</w:t>
            </w:r>
          </w:p>
        </w:tc>
        <w:tc>
          <w:tcPr>
            <w:tcW w:w="5580" w:type="dxa"/>
          </w:tcPr>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8 years</w:t>
            </w:r>
          </w:p>
        </w:tc>
      </w:tr>
      <w:tr w:rsidR="00107276" w:rsidRPr="00DE1AB1" w:rsidTr="006C3446">
        <w:tc>
          <w:tcPr>
            <w:tcW w:w="4248" w:type="dxa"/>
          </w:tcPr>
          <w:p w:rsidR="00107276" w:rsidRPr="00DE1AB1" w:rsidRDefault="00107276" w:rsidP="006C3446">
            <w:pPr>
              <w:rPr>
                <w:b/>
                <w:color w:val="000000"/>
              </w:rPr>
            </w:pPr>
            <w:r w:rsidRPr="00DE1AB1">
              <w:rPr>
                <w:b/>
                <w:bCs/>
                <w:color w:val="000000"/>
                <w:sz w:val="22"/>
                <w:szCs w:val="22"/>
              </w:rPr>
              <w:t>Knowledge and Skills</w:t>
            </w:r>
          </w:p>
        </w:tc>
        <w:tc>
          <w:tcPr>
            <w:tcW w:w="5580" w:type="dxa"/>
          </w:tcPr>
          <w:p w:rsidR="00107276" w:rsidRPr="00DE1AB1" w:rsidRDefault="00107276" w:rsidP="00057452">
            <w:pPr>
              <w:numPr>
                <w:ilvl w:val="0"/>
                <w:numId w:val="109"/>
              </w:numPr>
              <w:tabs>
                <w:tab w:val="clear" w:pos="1800"/>
              </w:tabs>
              <w:ind w:left="522"/>
              <w:jc w:val="both"/>
              <w:rPr>
                <w:color w:val="000000"/>
              </w:rPr>
            </w:pPr>
          </w:p>
        </w:tc>
      </w:tr>
      <w:tr w:rsidR="00107276" w:rsidRPr="00DE1AB1" w:rsidTr="006C3446">
        <w:tc>
          <w:tcPr>
            <w:tcW w:w="4248" w:type="dxa"/>
          </w:tcPr>
          <w:p w:rsidR="00107276" w:rsidRPr="00DE1AB1" w:rsidRDefault="00107276" w:rsidP="006C3446">
            <w:pPr>
              <w:rPr>
                <w:b/>
                <w:bCs/>
                <w:color w:val="000000"/>
              </w:rPr>
            </w:pPr>
            <w:r w:rsidRPr="00DE1AB1">
              <w:rPr>
                <w:b/>
                <w:bCs/>
                <w:color w:val="000000"/>
                <w:sz w:val="22"/>
                <w:szCs w:val="22"/>
              </w:rPr>
              <w:t>Personal Characteristics and attitudes</w:t>
            </w:r>
          </w:p>
        </w:tc>
        <w:tc>
          <w:tcPr>
            <w:tcW w:w="5580" w:type="dxa"/>
            <w:vAlign w:val="bottom"/>
          </w:tcPr>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Good inter personal relationship and Capacity for team work</w:t>
            </w:r>
          </w:p>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Good inter personal relationship and Capacity for team work</w:t>
            </w:r>
          </w:p>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Ability to work productively without time limit and under pressure</w:t>
            </w:r>
          </w:p>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High level of responsibility and professional ethics</w:t>
            </w:r>
          </w:p>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Determined, proactive and creative</w:t>
            </w:r>
          </w:p>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Receptive to and able to facilitate change</w:t>
            </w:r>
          </w:p>
        </w:tc>
      </w:tr>
      <w:tr w:rsidR="00107276" w:rsidRPr="00DE1AB1" w:rsidTr="006C3446">
        <w:tc>
          <w:tcPr>
            <w:tcW w:w="4248" w:type="dxa"/>
          </w:tcPr>
          <w:p w:rsidR="00107276" w:rsidRPr="00DE1AB1" w:rsidRDefault="00107276" w:rsidP="006C3446">
            <w:pPr>
              <w:rPr>
                <w:b/>
                <w:color w:val="000000"/>
              </w:rPr>
            </w:pPr>
            <w:r w:rsidRPr="00DE1AB1">
              <w:rPr>
                <w:b/>
                <w:color w:val="000000"/>
                <w:sz w:val="22"/>
                <w:szCs w:val="22"/>
              </w:rPr>
              <w:t>Additional Trainings Needed</w:t>
            </w:r>
          </w:p>
        </w:tc>
        <w:tc>
          <w:tcPr>
            <w:tcW w:w="5580" w:type="dxa"/>
          </w:tcPr>
          <w:p w:rsidR="00107276" w:rsidRPr="00DE1AB1" w:rsidRDefault="00107276" w:rsidP="00057452">
            <w:pPr>
              <w:numPr>
                <w:ilvl w:val="0"/>
                <w:numId w:val="109"/>
              </w:numPr>
              <w:tabs>
                <w:tab w:val="clear" w:pos="1800"/>
              </w:tabs>
              <w:ind w:left="522"/>
              <w:jc w:val="both"/>
              <w:rPr>
                <w:color w:val="000000"/>
              </w:rPr>
            </w:pPr>
            <w:r w:rsidRPr="00DE1AB1">
              <w:rPr>
                <w:color w:val="000000"/>
                <w:sz w:val="22"/>
                <w:szCs w:val="22"/>
              </w:rPr>
              <w:t>Management training, Warehouse operation, Distribution, Customer handling</w:t>
            </w:r>
          </w:p>
        </w:tc>
      </w:tr>
    </w:tbl>
    <w:p w:rsidR="00107276" w:rsidRPr="00107276" w:rsidRDefault="00107276" w:rsidP="00107276">
      <w:pPr>
        <w:rPr>
          <w:lang/>
        </w:rPr>
      </w:pPr>
    </w:p>
    <w:p w:rsidR="00FC6FA9" w:rsidRPr="00FA4C09" w:rsidRDefault="00557FEB" w:rsidP="00FA4C09">
      <w:pPr>
        <w:pStyle w:val="Heading3"/>
        <w:numPr>
          <w:ilvl w:val="3"/>
          <w:numId w:val="69"/>
        </w:numPr>
        <w:rPr>
          <w:lang w:val="en-US"/>
        </w:rPr>
      </w:pPr>
      <w:bookmarkStart w:id="102" w:name="_Toc475431944"/>
      <w:r>
        <w:rPr>
          <w:lang w:val="en-US"/>
        </w:rPr>
        <w:t xml:space="preserve">Job description for </w:t>
      </w:r>
      <w:r w:rsidRPr="00FA4C09">
        <w:rPr>
          <w:lang w:val="en-US"/>
        </w:rPr>
        <w:t>distribution</w:t>
      </w:r>
      <w:r w:rsidR="000C7441" w:rsidRPr="00FA4C09">
        <w:rPr>
          <w:lang w:val="en-US"/>
        </w:rPr>
        <w:t xml:space="preserve"> and fleet management </w:t>
      </w:r>
      <w:r w:rsidR="00D46D65">
        <w:rPr>
          <w:lang w:val="en-US"/>
        </w:rPr>
        <w:t>sub process</w:t>
      </w:r>
      <w:bookmarkEnd w:id="102"/>
    </w:p>
    <w:p w:rsidR="00AD159E" w:rsidRPr="00EB0BE7" w:rsidRDefault="00AD159E" w:rsidP="00AD159E">
      <w:pPr>
        <w:jc w:val="center"/>
        <w:rPr>
          <w:b/>
          <w:u w:val="single"/>
        </w:rPr>
      </w:pPr>
      <w:r w:rsidRPr="00EB0BE7">
        <w:rPr>
          <w:b/>
          <w:u w:val="single"/>
        </w:rPr>
        <w:t>Job Description for Distribution Sub Process (Central Level)</w:t>
      </w:r>
    </w:p>
    <w:p w:rsidR="00AD159E" w:rsidRPr="00EB0BE7" w:rsidRDefault="00AD159E" w:rsidP="00AD159E">
      <w:pPr>
        <w:rPr>
          <w:b/>
        </w:rPr>
      </w:pPr>
    </w:p>
    <w:p w:rsidR="00AD159E" w:rsidRPr="00675A8E" w:rsidRDefault="00AD159E" w:rsidP="00AD159E">
      <w:pPr>
        <w:rPr>
          <w:b/>
        </w:rPr>
      </w:pPr>
      <w:r w:rsidRPr="00EB0BE7">
        <w:rPr>
          <w:b/>
        </w:rPr>
        <w:t>Job Description; for Distribution sub process owner</w:t>
      </w:r>
    </w:p>
    <w:p w:rsidR="00AD159E" w:rsidRDefault="00AD159E" w:rsidP="00AD15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5958"/>
      </w:tblGrid>
      <w:tr w:rsidR="00AD159E" w:rsidTr="00AC7233">
        <w:tc>
          <w:tcPr>
            <w:tcW w:w="3618" w:type="dxa"/>
            <w:shd w:val="clear" w:color="auto" w:fill="auto"/>
          </w:tcPr>
          <w:p w:rsidR="00AD159E" w:rsidRPr="00AC7233" w:rsidRDefault="00AD159E" w:rsidP="003954E9">
            <w:pPr>
              <w:rPr>
                <w:b/>
                <w:bCs/>
                <w:color w:val="000000"/>
                <w:sz w:val="22"/>
                <w:szCs w:val="22"/>
              </w:rPr>
            </w:pPr>
            <w:r w:rsidRPr="00AC7233">
              <w:rPr>
                <w:b/>
                <w:bCs/>
                <w:color w:val="000000"/>
                <w:sz w:val="22"/>
                <w:szCs w:val="22"/>
              </w:rPr>
              <w:t>Process for which it is responsible</w:t>
            </w:r>
          </w:p>
        </w:tc>
        <w:tc>
          <w:tcPr>
            <w:tcW w:w="5958" w:type="dxa"/>
            <w:shd w:val="clear" w:color="auto" w:fill="auto"/>
          </w:tcPr>
          <w:p w:rsidR="00AD159E" w:rsidRPr="00AC7233" w:rsidRDefault="00AD159E" w:rsidP="003954E9">
            <w:pPr>
              <w:rPr>
                <w:color w:val="000000"/>
                <w:sz w:val="20"/>
                <w:szCs w:val="20"/>
              </w:rPr>
            </w:pPr>
            <w:r w:rsidRPr="00AC7233">
              <w:rPr>
                <w:color w:val="000000"/>
                <w:sz w:val="20"/>
                <w:szCs w:val="20"/>
              </w:rPr>
              <w:t xml:space="preserve">Pharmaceutical Supply Core Process </w:t>
            </w:r>
          </w:p>
        </w:tc>
      </w:tr>
      <w:tr w:rsidR="00AD159E" w:rsidTr="00AC7233">
        <w:tc>
          <w:tcPr>
            <w:tcW w:w="3618" w:type="dxa"/>
            <w:shd w:val="clear" w:color="auto" w:fill="auto"/>
          </w:tcPr>
          <w:p w:rsidR="00AD159E" w:rsidRPr="00AC7233" w:rsidRDefault="00AD159E" w:rsidP="003954E9">
            <w:pPr>
              <w:rPr>
                <w:b/>
                <w:bCs/>
                <w:color w:val="000000"/>
                <w:sz w:val="22"/>
                <w:szCs w:val="22"/>
              </w:rPr>
            </w:pPr>
            <w:r w:rsidRPr="00AC7233">
              <w:rPr>
                <w:b/>
                <w:bCs/>
                <w:color w:val="000000"/>
                <w:sz w:val="22"/>
                <w:szCs w:val="22"/>
              </w:rPr>
              <w:t>Process Level (head office or Branch)</w:t>
            </w:r>
          </w:p>
        </w:tc>
        <w:tc>
          <w:tcPr>
            <w:tcW w:w="5958" w:type="dxa"/>
            <w:shd w:val="clear" w:color="auto" w:fill="auto"/>
          </w:tcPr>
          <w:p w:rsidR="00AD159E" w:rsidRPr="00AC7233" w:rsidRDefault="00AD159E" w:rsidP="003954E9">
            <w:pPr>
              <w:rPr>
                <w:color w:val="000000"/>
                <w:sz w:val="20"/>
                <w:szCs w:val="20"/>
              </w:rPr>
            </w:pPr>
            <w:r w:rsidRPr="00AC7233">
              <w:rPr>
                <w:color w:val="000000"/>
                <w:sz w:val="20"/>
                <w:szCs w:val="20"/>
              </w:rPr>
              <w:t>Head Office</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Job Title</w:t>
            </w:r>
          </w:p>
        </w:tc>
        <w:tc>
          <w:tcPr>
            <w:tcW w:w="5958" w:type="dxa"/>
            <w:shd w:val="clear" w:color="auto" w:fill="auto"/>
          </w:tcPr>
          <w:p w:rsidR="00AD159E" w:rsidRPr="00AC7233" w:rsidRDefault="00AD159E" w:rsidP="003954E9">
            <w:pPr>
              <w:rPr>
                <w:color w:val="000000"/>
                <w:sz w:val="20"/>
                <w:szCs w:val="20"/>
              </w:rPr>
            </w:pPr>
            <w:r w:rsidRPr="00AC7233">
              <w:rPr>
                <w:b/>
                <w:color w:val="000000"/>
                <w:sz w:val="20"/>
                <w:szCs w:val="20"/>
              </w:rPr>
              <w:t xml:space="preserve"> D</w:t>
            </w:r>
            <w:r w:rsidRPr="00AC7233">
              <w:rPr>
                <w:color w:val="000000"/>
                <w:sz w:val="20"/>
                <w:szCs w:val="20"/>
              </w:rPr>
              <w:t>istribution sub process owner</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 xml:space="preserve">Accountable and Reports to </w:t>
            </w:r>
          </w:p>
          <w:p w:rsidR="00AD159E" w:rsidRPr="00AC7233" w:rsidRDefault="00AD159E" w:rsidP="003954E9">
            <w:pPr>
              <w:rPr>
                <w:b/>
                <w:color w:val="000000"/>
                <w:sz w:val="22"/>
                <w:szCs w:val="22"/>
              </w:rPr>
            </w:pPr>
          </w:p>
        </w:tc>
        <w:tc>
          <w:tcPr>
            <w:tcW w:w="5958" w:type="dxa"/>
            <w:shd w:val="clear" w:color="auto" w:fill="auto"/>
          </w:tcPr>
          <w:p w:rsidR="00AD159E" w:rsidRPr="00AC7233" w:rsidRDefault="00AD159E" w:rsidP="003954E9">
            <w:pPr>
              <w:rPr>
                <w:color w:val="000000"/>
                <w:sz w:val="20"/>
                <w:szCs w:val="20"/>
              </w:rPr>
            </w:pPr>
            <w:r w:rsidRPr="00AC7233">
              <w:rPr>
                <w:color w:val="000000"/>
                <w:sz w:val="20"/>
                <w:szCs w:val="20"/>
              </w:rPr>
              <w:t>Pharmaceutical Supply Core Process Owner</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Coordinate with</w:t>
            </w:r>
          </w:p>
        </w:tc>
        <w:tc>
          <w:tcPr>
            <w:tcW w:w="5958" w:type="dxa"/>
            <w:shd w:val="clear" w:color="auto" w:fill="auto"/>
          </w:tcPr>
          <w:p w:rsidR="00AD159E" w:rsidRPr="00AC7233" w:rsidRDefault="00AD159E" w:rsidP="003954E9">
            <w:pPr>
              <w:rPr>
                <w:color w:val="000000"/>
                <w:sz w:val="20"/>
                <w:szCs w:val="20"/>
              </w:rPr>
            </w:pPr>
            <w:r w:rsidRPr="00AC7233">
              <w:rPr>
                <w:color w:val="000000"/>
                <w:sz w:val="20"/>
                <w:szCs w:val="20"/>
              </w:rPr>
              <w:t xml:space="preserve"> All Sub process</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System &amp; Process in which it participate</w:t>
            </w:r>
          </w:p>
        </w:tc>
        <w:tc>
          <w:tcPr>
            <w:tcW w:w="5958" w:type="dxa"/>
            <w:shd w:val="clear" w:color="auto" w:fill="auto"/>
          </w:tcPr>
          <w:p w:rsidR="00AD159E" w:rsidRPr="00AC7233" w:rsidRDefault="00AD159E" w:rsidP="003954E9">
            <w:pPr>
              <w:rPr>
                <w:color w:val="000000"/>
                <w:sz w:val="20"/>
                <w:szCs w:val="20"/>
                <w:lang w:val="en-GB"/>
              </w:rPr>
            </w:pPr>
            <w:r w:rsidRPr="00AC7233">
              <w:rPr>
                <w:color w:val="000000"/>
                <w:sz w:val="20"/>
                <w:szCs w:val="20"/>
                <w:lang w:val="en-GB"/>
              </w:rPr>
              <w:t>Distribution Sub process</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Number of Post</w:t>
            </w:r>
          </w:p>
        </w:tc>
        <w:tc>
          <w:tcPr>
            <w:tcW w:w="5958" w:type="dxa"/>
            <w:shd w:val="clear" w:color="auto" w:fill="auto"/>
          </w:tcPr>
          <w:p w:rsidR="00AD159E" w:rsidRPr="00AC7233" w:rsidRDefault="00AD159E" w:rsidP="003954E9">
            <w:pPr>
              <w:rPr>
                <w:color w:val="000000"/>
                <w:sz w:val="20"/>
                <w:szCs w:val="20"/>
              </w:rPr>
            </w:pPr>
            <w:r w:rsidRPr="00AC7233">
              <w:rPr>
                <w:color w:val="000000"/>
                <w:sz w:val="20"/>
                <w:szCs w:val="20"/>
              </w:rPr>
              <w:t>1</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Expected outcome from the process</w:t>
            </w:r>
          </w:p>
        </w:tc>
        <w:tc>
          <w:tcPr>
            <w:tcW w:w="5958" w:type="dxa"/>
            <w:shd w:val="clear" w:color="auto" w:fill="auto"/>
          </w:tcPr>
          <w:p w:rsidR="00AD159E" w:rsidRPr="00AC7233" w:rsidRDefault="00AD159E" w:rsidP="003954E9">
            <w:pPr>
              <w:rPr>
                <w:color w:val="000000"/>
                <w:sz w:val="20"/>
                <w:szCs w:val="20"/>
              </w:rPr>
            </w:pPr>
            <w:r w:rsidRPr="00AC7233">
              <w:rPr>
                <w:color w:val="000000"/>
                <w:sz w:val="22"/>
                <w:szCs w:val="22"/>
              </w:rPr>
              <w:t>Timely delivery of pharmaceuticals to PFSA Hubs and Health Facilities as deemed necessary</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Duties and Responsibilities</w:t>
            </w:r>
          </w:p>
          <w:p w:rsidR="00AD159E" w:rsidRPr="00AC7233" w:rsidRDefault="00AD159E" w:rsidP="003954E9">
            <w:pPr>
              <w:rPr>
                <w:sz w:val="22"/>
                <w:szCs w:val="22"/>
              </w:rPr>
            </w:pPr>
          </w:p>
        </w:tc>
        <w:tc>
          <w:tcPr>
            <w:tcW w:w="5958" w:type="dxa"/>
            <w:shd w:val="clear" w:color="auto" w:fill="auto"/>
          </w:tcPr>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Develop and apply operational guidelines, procedures and strategy for Good distribution Practices</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 xml:space="preserve">Design methods for improving the transport system for delivery of pharmaceuticals. </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 xml:space="preserve">Ensure that resources for distribution are utilized properly. </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Building the capacity of the case teams/ professionals/</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lastRenderedPageBreak/>
              <w:t xml:space="preserve">Follow up timely distribution </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Coordinate and collaborate with other sub processes and branch managers.</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Establish constructive relationship with private transport carriers.</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Establish performance indicators and targets for evaluating performance of the sub process.</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Promote a team spirit among his/her subordinates and creates a learning environment.</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Follow up and take action on the GPS report.</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Follow up and take immediate action in case of emergency situation.</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Follow up Addis Ababa hospitals in collaboration with Addis Ababa hub and strengthen the command post.</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Perform activities directed from the core process.</w:t>
            </w:r>
          </w:p>
          <w:p w:rsidR="00AD159E" w:rsidRPr="00AC7233" w:rsidRDefault="00AD159E" w:rsidP="003954E9">
            <w:pPr>
              <w:rPr>
                <w:sz w:val="22"/>
                <w:szCs w:val="22"/>
              </w:rPr>
            </w:pP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lastRenderedPageBreak/>
              <w:t>Education</w:t>
            </w:r>
          </w:p>
        </w:tc>
        <w:tc>
          <w:tcPr>
            <w:tcW w:w="5958" w:type="dxa"/>
            <w:shd w:val="clear" w:color="auto" w:fill="auto"/>
          </w:tcPr>
          <w:p w:rsidR="00AD159E" w:rsidRPr="00EB0BE7" w:rsidRDefault="00AD159E" w:rsidP="003954E9">
            <w:pPr>
              <w:rPr>
                <w:sz w:val="22"/>
                <w:szCs w:val="22"/>
              </w:rPr>
            </w:pPr>
            <w:r w:rsidRPr="00EB0BE7">
              <w:rPr>
                <w:color w:val="000000"/>
                <w:sz w:val="20"/>
                <w:szCs w:val="20"/>
              </w:rPr>
              <w:t>B.Pharm from recognized university/</w:t>
            </w:r>
            <w:r w:rsidRPr="00EB0BE7">
              <w:rPr>
                <w:color w:val="000000"/>
                <w:sz w:val="22"/>
                <w:szCs w:val="22"/>
              </w:rPr>
              <w:t xml:space="preserve"> MSC in Pharmacy or Logistic and  Supply Chain</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Salary</w:t>
            </w:r>
          </w:p>
        </w:tc>
        <w:tc>
          <w:tcPr>
            <w:tcW w:w="5958" w:type="dxa"/>
            <w:shd w:val="clear" w:color="auto" w:fill="auto"/>
          </w:tcPr>
          <w:p w:rsidR="00AD159E" w:rsidRPr="00EB0BE7" w:rsidRDefault="00AD159E" w:rsidP="003954E9">
            <w:pPr>
              <w:rPr>
                <w:sz w:val="22"/>
                <w:szCs w:val="22"/>
              </w:rPr>
            </w:pP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Minimum Work Experience</w:t>
            </w:r>
          </w:p>
        </w:tc>
        <w:tc>
          <w:tcPr>
            <w:tcW w:w="5958" w:type="dxa"/>
            <w:shd w:val="clear" w:color="auto" w:fill="auto"/>
          </w:tcPr>
          <w:p w:rsidR="00AD159E" w:rsidRPr="00EB0BE7" w:rsidRDefault="00AD159E" w:rsidP="003954E9">
            <w:pPr>
              <w:rPr>
                <w:sz w:val="22"/>
                <w:szCs w:val="22"/>
              </w:rPr>
            </w:pPr>
            <w:r w:rsidRPr="00EB0BE7">
              <w:rPr>
                <w:sz w:val="22"/>
                <w:szCs w:val="22"/>
              </w:rPr>
              <w:t>7 years or 5 years</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bCs/>
                <w:color w:val="000000"/>
                <w:sz w:val="22"/>
                <w:szCs w:val="22"/>
              </w:rPr>
              <w:t>Knowledge and Skills</w:t>
            </w:r>
          </w:p>
        </w:tc>
        <w:tc>
          <w:tcPr>
            <w:tcW w:w="5958" w:type="dxa"/>
            <w:shd w:val="clear" w:color="auto" w:fill="auto"/>
          </w:tcPr>
          <w:p w:rsidR="00AD159E" w:rsidRPr="00EB0BE7" w:rsidRDefault="00AD159E" w:rsidP="00AC7233">
            <w:pPr>
              <w:tabs>
                <w:tab w:val="num" w:pos="540"/>
              </w:tabs>
              <w:ind w:left="432" w:hanging="270"/>
              <w:jc w:val="both"/>
              <w:rPr>
                <w:color w:val="000000"/>
                <w:sz w:val="22"/>
                <w:szCs w:val="20"/>
              </w:rPr>
            </w:pPr>
            <w:r w:rsidRPr="00EB0BE7">
              <w:rPr>
                <w:color w:val="000000"/>
                <w:sz w:val="22"/>
                <w:szCs w:val="20"/>
              </w:rPr>
              <w:t>Ability to analyze and communicate information.</w:t>
            </w:r>
          </w:p>
        </w:tc>
      </w:tr>
      <w:tr w:rsidR="00AD159E" w:rsidTr="00AC7233">
        <w:tc>
          <w:tcPr>
            <w:tcW w:w="3618" w:type="dxa"/>
            <w:shd w:val="clear" w:color="auto" w:fill="auto"/>
          </w:tcPr>
          <w:p w:rsidR="00AD159E" w:rsidRPr="00AC7233" w:rsidRDefault="00AD159E" w:rsidP="003954E9">
            <w:pPr>
              <w:rPr>
                <w:b/>
                <w:bCs/>
                <w:color w:val="000000"/>
                <w:sz w:val="22"/>
                <w:szCs w:val="22"/>
              </w:rPr>
            </w:pPr>
            <w:r w:rsidRPr="00AC7233">
              <w:rPr>
                <w:b/>
                <w:bCs/>
                <w:color w:val="000000"/>
                <w:sz w:val="22"/>
                <w:szCs w:val="22"/>
              </w:rPr>
              <w:t>Personal Characteristics and attitudes</w:t>
            </w:r>
          </w:p>
        </w:tc>
        <w:tc>
          <w:tcPr>
            <w:tcW w:w="5958" w:type="dxa"/>
            <w:shd w:val="clear" w:color="auto" w:fill="auto"/>
            <w:vAlign w:val="bottom"/>
          </w:tcPr>
          <w:p w:rsidR="00AD159E" w:rsidRPr="00EB0BE7" w:rsidRDefault="00AD159E" w:rsidP="00057452">
            <w:pPr>
              <w:numPr>
                <w:ilvl w:val="0"/>
                <w:numId w:val="107"/>
              </w:numPr>
              <w:tabs>
                <w:tab w:val="clear" w:pos="360"/>
              </w:tabs>
              <w:ind w:left="342"/>
              <w:jc w:val="both"/>
              <w:rPr>
                <w:color w:val="000000"/>
                <w:sz w:val="22"/>
                <w:szCs w:val="20"/>
              </w:rPr>
            </w:pPr>
            <w:r w:rsidRPr="00EB0BE7">
              <w:rPr>
                <w:color w:val="000000"/>
                <w:sz w:val="22"/>
                <w:szCs w:val="20"/>
              </w:rPr>
              <w:t>Good inter personal relationship and Capacity for team work</w:t>
            </w:r>
          </w:p>
          <w:p w:rsidR="00AD159E" w:rsidRPr="00EB0BE7" w:rsidRDefault="00AD159E" w:rsidP="00057452">
            <w:pPr>
              <w:numPr>
                <w:ilvl w:val="0"/>
                <w:numId w:val="107"/>
              </w:numPr>
              <w:tabs>
                <w:tab w:val="clear" w:pos="360"/>
              </w:tabs>
              <w:ind w:left="342"/>
              <w:jc w:val="both"/>
              <w:rPr>
                <w:color w:val="000000"/>
                <w:sz w:val="22"/>
                <w:szCs w:val="20"/>
              </w:rPr>
            </w:pPr>
            <w:r w:rsidRPr="00EB0BE7">
              <w:rPr>
                <w:color w:val="000000"/>
                <w:sz w:val="22"/>
                <w:szCs w:val="20"/>
              </w:rPr>
              <w:t>Ability to work productively without time limit and under pressure</w:t>
            </w:r>
          </w:p>
          <w:p w:rsidR="00AD159E" w:rsidRPr="00EB0BE7" w:rsidRDefault="00AD159E" w:rsidP="00057452">
            <w:pPr>
              <w:numPr>
                <w:ilvl w:val="0"/>
                <w:numId w:val="107"/>
              </w:numPr>
              <w:tabs>
                <w:tab w:val="clear" w:pos="360"/>
              </w:tabs>
              <w:ind w:left="342"/>
              <w:jc w:val="both"/>
              <w:rPr>
                <w:color w:val="000000"/>
                <w:sz w:val="22"/>
                <w:szCs w:val="20"/>
              </w:rPr>
            </w:pPr>
            <w:r w:rsidRPr="00EB0BE7">
              <w:rPr>
                <w:color w:val="000000"/>
                <w:sz w:val="22"/>
                <w:szCs w:val="20"/>
              </w:rPr>
              <w:t>High level of responsibility and professional ethics</w:t>
            </w:r>
          </w:p>
          <w:p w:rsidR="00AD159E" w:rsidRPr="00EB0BE7" w:rsidRDefault="00AD159E" w:rsidP="00057452">
            <w:pPr>
              <w:numPr>
                <w:ilvl w:val="0"/>
                <w:numId w:val="107"/>
              </w:numPr>
              <w:tabs>
                <w:tab w:val="clear" w:pos="360"/>
              </w:tabs>
              <w:ind w:left="342"/>
              <w:jc w:val="both"/>
              <w:rPr>
                <w:color w:val="000000"/>
                <w:sz w:val="22"/>
                <w:szCs w:val="20"/>
              </w:rPr>
            </w:pPr>
            <w:r w:rsidRPr="00EB0BE7">
              <w:rPr>
                <w:color w:val="000000"/>
                <w:sz w:val="22"/>
                <w:szCs w:val="20"/>
              </w:rPr>
              <w:t>Determined, proactive and creative</w:t>
            </w:r>
          </w:p>
          <w:p w:rsidR="00AD159E" w:rsidRPr="00EB0BE7" w:rsidRDefault="00AD159E" w:rsidP="00057452">
            <w:pPr>
              <w:numPr>
                <w:ilvl w:val="0"/>
                <w:numId w:val="107"/>
              </w:numPr>
              <w:tabs>
                <w:tab w:val="clear" w:pos="360"/>
              </w:tabs>
              <w:ind w:left="342"/>
              <w:jc w:val="both"/>
              <w:rPr>
                <w:color w:val="000000"/>
                <w:sz w:val="22"/>
                <w:szCs w:val="20"/>
              </w:rPr>
            </w:pPr>
            <w:r w:rsidRPr="00EB0BE7">
              <w:rPr>
                <w:color w:val="000000"/>
                <w:sz w:val="22"/>
                <w:szCs w:val="20"/>
              </w:rPr>
              <w:t xml:space="preserve">Receptive to and able to facilitate change </w:t>
            </w:r>
          </w:p>
        </w:tc>
      </w:tr>
      <w:tr w:rsidR="00AD159E" w:rsidTr="00AC7233">
        <w:tc>
          <w:tcPr>
            <w:tcW w:w="3618" w:type="dxa"/>
            <w:shd w:val="clear" w:color="auto" w:fill="auto"/>
          </w:tcPr>
          <w:p w:rsidR="00AD159E" w:rsidRPr="00AC7233" w:rsidRDefault="00AD159E" w:rsidP="003954E9">
            <w:pPr>
              <w:rPr>
                <w:b/>
                <w:color w:val="000000"/>
                <w:sz w:val="22"/>
                <w:szCs w:val="22"/>
              </w:rPr>
            </w:pPr>
            <w:r w:rsidRPr="00AC7233">
              <w:rPr>
                <w:b/>
                <w:color w:val="000000"/>
                <w:sz w:val="22"/>
                <w:szCs w:val="22"/>
              </w:rPr>
              <w:t>Additional Trainings Needed</w:t>
            </w:r>
          </w:p>
          <w:p w:rsidR="00AD159E" w:rsidRPr="00AC7233" w:rsidRDefault="00AD159E" w:rsidP="003954E9">
            <w:pPr>
              <w:rPr>
                <w:b/>
                <w:color w:val="000000"/>
                <w:sz w:val="22"/>
                <w:szCs w:val="22"/>
              </w:rPr>
            </w:pPr>
          </w:p>
          <w:p w:rsidR="00AD159E" w:rsidRPr="00AC7233" w:rsidRDefault="00AD159E" w:rsidP="003954E9">
            <w:pPr>
              <w:rPr>
                <w:b/>
                <w:color w:val="000000"/>
                <w:sz w:val="22"/>
                <w:szCs w:val="22"/>
              </w:rPr>
            </w:pPr>
          </w:p>
        </w:tc>
        <w:tc>
          <w:tcPr>
            <w:tcW w:w="5958" w:type="dxa"/>
            <w:shd w:val="clear" w:color="auto" w:fill="auto"/>
          </w:tcPr>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Supply Management, Warehouse or Logistics Management</w:t>
            </w:r>
          </w:p>
          <w:p w:rsidR="00AD159E" w:rsidRPr="00AC7233" w:rsidRDefault="00AD159E" w:rsidP="00057452">
            <w:pPr>
              <w:numPr>
                <w:ilvl w:val="0"/>
                <w:numId w:val="107"/>
              </w:numPr>
              <w:tabs>
                <w:tab w:val="clear" w:pos="360"/>
              </w:tabs>
              <w:ind w:left="342"/>
              <w:jc w:val="both"/>
              <w:rPr>
                <w:color w:val="000000"/>
                <w:sz w:val="22"/>
                <w:szCs w:val="20"/>
              </w:rPr>
            </w:pPr>
            <w:r w:rsidRPr="00AC7233">
              <w:rPr>
                <w:color w:val="000000"/>
                <w:sz w:val="22"/>
                <w:szCs w:val="20"/>
              </w:rPr>
              <w:t>Computer training</w:t>
            </w:r>
          </w:p>
        </w:tc>
      </w:tr>
    </w:tbl>
    <w:p w:rsidR="00AD159E" w:rsidRDefault="00AD159E" w:rsidP="00AD159E"/>
    <w:p w:rsidR="00AD159E" w:rsidRPr="00C20E74" w:rsidRDefault="00AD159E" w:rsidP="00AD159E">
      <w:pPr>
        <w:rPr>
          <w:b/>
          <w:bCs/>
          <w:sz w:val="28"/>
          <w:szCs w:val="28"/>
          <w:u w:val="single"/>
        </w:rPr>
      </w:pPr>
      <w:r w:rsidRPr="00EB0BE7">
        <w:rPr>
          <w:b/>
          <w:bCs/>
          <w:sz w:val="28"/>
          <w:szCs w:val="28"/>
          <w:u w:val="single"/>
        </w:rPr>
        <w:t>Job description for:  Distribution coordinator for RDF</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220"/>
      </w:tblGrid>
      <w:tr w:rsidR="00AD159E" w:rsidRPr="00FB3F2C" w:rsidTr="003954E9">
        <w:trPr>
          <w:trHeight w:val="395"/>
        </w:trPr>
        <w:tc>
          <w:tcPr>
            <w:tcW w:w="4248" w:type="dxa"/>
          </w:tcPr>
          <w:p w:rsidR="00AD159E" w:rsidRPr="00FB3F2C" w:rsidRDefault="00AD159E" w:rsidP="003954E9">
            <w:pPr>
              <w:rPr>
                <w:b/>
                <w:bCs/>
                <w:color w:val="000000"/>
              </w:rPr>
            </w:pPr>
            <w:r w:rsidRPr="00FB3F2C">
              <w:rPr>
                <w:b/>
                <w:bCs/>
                <w:color w:val="000000"/>
                <w:sz w:val="22"/>
                <w:szCs w:val="22"/>
              </w:rPr>
              <w:t>Process for which it is responsible</w:t>
            </w:r>
          </w:p>
        </w:tc>
        <w:tc>
          <w:tcPr>
            <w:tcW w:w="5220" w:type="dxa"/>
          </w:tcPr>
          <w:p w:rsidR="00AD159E" w:rsidRPr="00FB3F2C" w:rsidRDefault="00AD159E" w:rsidP="003954E9">
            <w:pPr>
              <w:rPr>
                <w:color w:val="000000"/>
                <w:sz w:val="20"/>
                <w:szCs w:val="20"/>
              </w:rPr>
            </w:pPr>
            <w:r w:rsidRPr="00FB3F2C">
              <w:rPr>
                <w:color w:val="000000"/>
                <w:sz w:val="20"/>
                <w:szCs w:val="20"/>
              </w:rPr>
              <w:t xml:space="preserve">Pharmaceutical Supply Core Process </w:t>
            </w:r>
          </w:p>
        </w:tc>
      </w:tr>
      <w:tr w:rsidR="00AD159E" w:rsidRPr="00FB3F2C" w:rsidTr="003954E9">
        <w:trPr>
          <w:trHeight w:val="368"/>
        </w:trPr>
        <w:tc>
          <w:tcPr>
            <w:tcW w:w="4248" w:type="dxa"/>
          </w:tcPr>
          <w:p w:rsidR="00AD159E" w:rsidRPr="00FB3F2C" w:rsidRDefault="00AD159E" w:rsidP="003954E9">
            <w:pPr>
              <w:rPr>
                <w:b/>
                <w:bCs/>
                <w:color w:val="000000"/>
              </w:rPr>
            </w:pPr>
            <w:r w:rsidRPr="00FB3F2C">
              <w:rPr>
                <w:b/>
                <w:bCs/>
                <w:color w:val="000000"/>
                <w:sz w:val="22"/>
                <w:szCs w:val="22"/>
              </w:rPr>
              <w:t>Process Level (head office or Branch)</w:t>
            </w:r>
          </w:p>
        </w:tc>
        <w:tc>
          <w:tcPr>
            <w:tcW w:w="5220" w:type="dxa"/>
          </w:tcPr>
          <w:p w:rsidR="00AD159E" w:rsidRPr="00FB3F2C" w:rsidRDefault="00AD159E" w:rsidP="003954E9">
            <w:pPr>
              <w:rPr>
                <w:color w:val="000000"/>
                <w:sz w:val="20"/>
                <w:szCs w:val="20"/>
              </w:rPr>
            </w:pPr>
            <w:r w:rsidRPr="00FB3F2C">
              <w:rPr>
                <w:color w:val="000000"/>
                <w:sz w:val="20"/>
                <w:szCs w:val="20"/>
              </w:rPr>
              <w:t>Head Office</w:t>
            </w:r>
          </w:p>
        </w:tc>
      </w:tr>
      <w:tr w:rsidR="00AD159E" w:rsidRPr="00FB3F2C" w:rsidTr="003954E9">
        <w:trPr>
          <w:trHeight w:val="350"/>
        </w:trPr>
        <w:tc>
          <w:tcPr>
            <w:tcW w:w="4248" w:type="dxa"/>
          </w:tcPr>
          <w:p w:rsidR="00AD159E" w:rsidRPr="00FB3F2C" w:rsidRDefault="00AD159E" w:rsidP="003954E9">
            <w:pPr>
              <w:rPr>
                <w:b/>
                <w:color w:val="000000"/>
              </w:rPr>
            </w:pPr>
            <w:r w:rsidRPr="00FB3F2C">
              <w:rPr>
                <w:b/>
                <w:color w:val="000000"/>
                <w:sz w:val="22"/>
                <w:szCs w:val="22"/>
              </w:rPr>
              <w:t>Job Title</w:t>
            </w:r>
          </w:p>
        </w:tc>
        <w:tc>
          <w:tcPr>
            <w:tcW w:w="5220" w:type="dxa"/>
          </w:tcPr>
          <w:p w:rsidR="00AD159E" w:rsidRPr="00FB3F2C" w:rsidRDefault="00AD159E" w:rsidP="003954E9">
            <w:pPr>
              <w:rPr>
                <w:color w:val="000000"/>
                <w:sz w:val="20"/>
                <w:szCs w:val="20"/>
              </w:rPr>
            </w:pPr>
            <w:r w:rsidRPr="00FB3F2C">
              <w:rPr>
                <w:b/>
                <w:color w:val="000000"/>
                <w:sz w:val="20"/>
                <w:szCs w:val="20"/>
              </w:rPr>
              <w:t xml:space="preserve"> </w:t>
            </w:r>
            <w:r>
              <w:rPr>
                <w:color w:val="000000"/>
                <w:sz w:val="20"/>
                <w:szCs w:val="20"/>
              </w:rPr>
              <w:t>Distribution sub process</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 xml:space="preserve">Accountable and Reports to </w:t>
            </w:r>
          </w:p>
          <w:p w:rsidR="00AD159E" w:rsidRPr="00FB3F2C" w:rsidRDefault="00AD159E" w:rsidP="003954E9">
            <w:pPr>
              <w:rPr>
                <w:b/>
                <w:color w:val="000000"/>
              </w:rPr>
            </w:pPr>
          </w:p>
        </w:tc>
        <w:tc>
          <w:tcPr>
            <w:tcW w:w="5220" w:type="dxa"/>
          </w:tcPr>
          <w:p w:rsidR="00AD159E" w:rsidRDefault="00AD159E" w:rsidP="003954E9">
            <w:pPr>
              <w:rPr>
                <w:color w:val="000000"/>
                <w:sz w:val="20"/>
                <w:szCs w:val="20"/>
              </w:rPr>
            </w:pPr>
          </w:p>
          <w:p w:rsidR="00AD159E" w:rsidRPr="00FB3F2C" w:rsidRDefault="00AD159E" w:rsidP="003954E9">
            <w:pPr>
              <w:rPr>
                <w:color w:val="000000"/>
                <w:sz w:val="20"/>
                <w:szCs w:val="20"/>
              </w:rPr>
            </w:pPr>
            <w:r>
              <w:rPr>
                <w:color w:val="000000"/>
                <w:sz w:val="20"/>
                <w:szCs w:val="20"/>
              </w:rPr>
              <w:t>D</w:t>
            </w:r>
            <w:r w:rsidRPr="00FB3F2C">
              <w:rPr>
                <w:color w:val="000000"/>
                <w:sz w:val="20"/>
                <w:szCs w:val="20"/>
              </w:rPr>
              <w:t>istribution sub process owner</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Coordinate with</w:t>
            </w:r>
          </w:p>
        </w:tc>
        <w:tc>
          <w:tcPr>
            <w:tcW w:w="5220" w:type="dxa"/>
          </w:tcPr>
          <w:p w:rsidR="00AD159E" w:rsidRPr="00280499" w:rsidRDefault="00AD159E" w:rsidP="003954E9">
            <w:pPr>
              <w:rPr>
                <w:color w:val="000000"/>
              </w:rPr>
            </w:pPr>
            <w:r>
              <w:rPr>
                <w:color w:val="000000"/>
                <w:sz w:val="22"/>
                <w:szCs w:val="22"/>
              </w:rPr>
              <w:t>All Pharmaceutical supply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System &amp; Process in which it participate</w:t>
            </w:r>
          </w:p>
        </w:tc>
        <w:tc>
          <w:tcPr>
            <w:tcW w:w="5220" w:type="dxa"/>
          </w:tcPr>
          <w:p w:rsidR="00AD159E" w:rsidRPr="00280499" w:rsidRDefault="00AD159E" w:rsidP="003954E9">
            <w:pPr>
              <w:rPr>
                <w:color w:val="000000"/>
                <w:lang w:val="en-GB"/>
              </w:rPr>
            </w:pPr>
            <w:r w:rsidRPr="00280499">
              <w:rPr>
                <w:color w:val="000000"/>
                <w:sz w:val="22"/>
                <w:szCs w:val="22"/>
              </w:rPr>
              <w:t>Distribution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Number of Post</w:t>
            </w:r>
          </w:p>
        </w:tc>
        <w:tc>
          <w:tcPr>
            <w:tcW w:w="5220" w:type="dxa"/>
          </w:tcPr>
          <w:p w:rsidR="00AD159E" w:rsidRPr="00FB3F2C" w:rsidRDefault="00AD159E" w:rsidP="003954E9">
            <w:pPr>
              <w:rPr>
                <w:color w:val="000000"/>
                <w:sz w:val="20"/>
                <w:szCs w:val="20"/>
              </w:rPr>
            </w:pPr>
            <w:r w:rsidRPr="00FB3F2C">
              <w:rPr>
                <w:color w:val="000000"/>
                <w:sz w:val="20"/>
                <w:szCs w:val="20"/>
              </w:rPr>
              <w:t>1</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Expected outcome from the process</w:t>
            </w:r>
          </w:p>
        </w:tc>
        <w:tc>
          <w:tcPr>
            <w:tcW w:w="5220" w:type="dxa"/>
          </w:tcPr>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Timely delivery of pharmaceuticals to PFSA Hubs and Health Facilities</w:t>
            </w:r>
          </w:p>
        </w:tc>
      </w:tr>
      <w:tr w:rsidR="00AD159E" w:rsidRPr="00FB3F2C" w:rsidTr="003954E9">
        <w:trPr>
          <w:trHeight w:val="710"/>
        </w:trPr>
        <w:tc>
          <w:tcPr>
            <w:tcW w:w="4248" w:type="dxa"/>
          </w:tcPr>
          <w:p w:rsidR="00AD159E" w:rsidRPr="00FB3F2C" w:rsidRDefault="00AD159E" w:rsidP="003954E9">
            <w:pPr>
              <w:rPr>
                <w:b/>
                <w:color w:val="000000"/>
              </w:rPr>
            </w:pPr>
            <w:r w:rsidRPr="00FB3F2C">
              <w:rPr>
                <w:b/>
                <w:color w:val="000000"/>
                <w:sz w:val="22"/>
                <w:szCs w:val="22"/>
              </w:rPr>
              <w:t>Duties and Responsibilities</w:t>
            </w:r>
          </w:p>
          <w:p w:rsidR="00AD159E" w:rsidRPr="00FB3F2C" w:rsidRDefault="00AD159E" w:rsidP="003954E9">
            <w:pPr>
              <w:rPr>
                <w:b/>
                <w:color w:val="000000"/>
              </w:rPr>
            </w:pPr>
          </w:p>
        </w:tc>
        <w:tc>
          <w:tcPr>
            <w:tcW w:w="5220" w:type="dxa"/>
          </w:tcPr>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Prepare delivery schedule with other officers.</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 xml:space="preserve">Follow up reports and recommendations that is </w:t>
            </w:r>
            <w:r w:rsidRPr="00953BAC">
              <w:rPr>
                <w:color w:val="000000"/>
                <w:sz w:val="22"/>
                <w:szCs w:val="22"/>
              </w:rPr>
              <w:lastRenderedPageBreak/>
              <w:t xml:space="preserve">received from WIM </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Updates supply plan against actual availability (stock and consumption) at hubs.</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Assign vehicles with Health program and fleet mgt coordinator.</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 xml:space="preserve">Coordinate the disposal of damaged, expired and quality failed items. </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Follow up new arrival products and communicate     storage and inventory management sub process to get the necessary break down to all hubs as per their annual quantification.</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Follow timely delivery of drugs to emergency requests of hubs.</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 xml:space="preserve">Follow up hub to hub stock transfer (redistribution). </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Communicate general service for urgent maintenance of vehicles.</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Follow up the document follow up team and make appropriate measure if there is any discrepancy.</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Follow up on account to account transfer items.</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Follow up medical equipment distribution.</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Coach and support team members to promote team spirit among the teams and creates a learning environment</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Follow up the stock status of Addis Ababa hospitals and participate in the command post.</w:t>
            </w:r>
          </w:p>
          <w:p w:rsidR="00AD159E" w:rsidRPr="00953BAC" w:rsidRDefault="00AD159E" w:rsidP="00057452">
            <w:pPr>
              <w:numPr>
                <w:ilvl w:val="0"/>
                <w:numId w:val="109"/>
              </w:numPr>
              <w:tabs>
                <w:tab w:val="clear" w:pos="1800"/>
                <w:tab w:val="num" w:pos="450"/>
              </w:tabs>
              <w:ind w:left="432"/>
              <w:jc w:val="both"/>
              <w:rPr>
                <w:color w:val="000000"/>
              </w:rPr>
            </w:pPr>
            <w:r w:rsidRPr="00953BAC">
              <w:rPr>
                <w:color w:val="000000"/>
                <w:sz w:val="22"/>
                <w:szCs w:val="22"/>
              </w:rPr>
              <w:t>Implement direct distribution center operation to ensure achievement of cost, productivity, accuracy, or timeliness objective.</w:t>
            </w:r>
          </w:p>
          <w:p w:rsidR="00AD159E" w:rsidRPr="00953BAC" w:rsidRDefault="00AD159E" w:rsidP="00057452">
            <w:pPr>
              <w:numPr>
                <w:ilvl w:val="0"/>
                <w:numId w:val="107"/>
              </w:numPr>
              <w:tabs>
                <w:tab w:val="clear" w:pos="360"/>
              </w:tabs>
              <w:ind w:left="342"/>
              <w:jc w:val="both"/>
              <w:rPr>
                <w:color w:val="000000"/>
              </w:rPr>
            </w:pPr>
            <w:r w:rsidRPr="00953BAC">
              <w:rPr>
                <w:color w:val="000000"/>
                <w:sz w:val="22"/>
                <w:szCs w:val="22"/>
              </w:rPr>
              <w:t>Facilitate timely distribution of pharmaceuticals.</w:t>
            </w:r>
          </w:p>
          <w:p w:rsidR="00AD159E" w:rsidRPr="00EB0BE7" w:rsidRDefault="001C3CC7" w:rsidP="00057452">
            <w:pPr>
              <w:numPr>
                <w:ilvl w:val="0"/>
                <w:numId w:val="109"/>
              </w:numPr>
              <w:tabs>
                <w:tab w:val="clear" w:pos="1800"/>
                <w:tab w:val="num" w:pos="450"/>
              </w:tabs>
              <w:ind w:left="432"/>
              <w:jc w:val="both"/>
              <w:rPr>
                <w:color w:val="000000"/>
              </w:rPr>
            </w:pPr>
            <w:r>
              <w:rPr>
                <w:color w:val="000000"/>
                <w:sz w:val="22"/>
                <w:szCs w:val="22"/>
              </w:rPr>
              <w:t>Follow up the timely change of</w:t>
            </w:r>
            <w:r w:rsidR="00AD159E" w:rsidRPr="00953BAC">
              <w:rPr>
                <w:color w:val="000000"/>
                <w:sz w:val="22"/>
                <w:szCs w:val="22"/>
              </w:rPr>
              <w:t xml:space="preserve"> manual delivery notes in to STV.</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lastRenderedPageBreak/>
              <w:t>Education</w:t>
            </w:r>
          </w:p>
        </w:tc>
        <w:tc>
          <w:tcPr>
            <w:tcW w:w="5220" w:type="dxa"/>
          </w:tcPr>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B.Pharm from recognized university/</w:t>
            </w:r>
            <w:r w:rsidRPr="00EB0BE7">
              <w:rPr>
                <w:color w:val="000000"/>
                <w:sz w:val="22"/>
                <w:szCs w:val="22"/>
              </w:rPr>
              <w:t xml:space="preserve"> MSC in Pharmacy or Logistic and Supply Chain</w:t>
            </w:r>
            <w:r w:rsidRPr="00EB0BE7">
              <w:rPr>
                <w:color w:val="000000"/>
                <w:sz w:val="20"/>
                <w:szCs w:val="20"/>
              </w:rPr>
              <w:t xml:space="preserve"> </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Salary</w:t>
            </w:r>
          </w:p>
        </w:tc>
        <w:tc>
          <w:tcPr>
            <w:tcW w:w="5220" w:type="dxa"/>
          </w:tcPr>
          <w:p w:rsidR="00AD159E" w:rsidRPr="00EB0BE7" w:rsidRDefault="00AD159E" w:rsidP="003954E9">
            <w:pPr>
              <w:jc w:val="both"/>
              <w:rPr>
                <w:color w:val="000000"/>
                <w:sz w:val="20"/>
                <w:szCs w:val="20"/>
              </w:rPr>
            </w:pP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Minimum Work Experience</w:t>
            </w:r>
          </w:p>
        </w:tc>
        <w:tc>
          <w:tcPr>
            <w:tcW w:w="5220" w:type="dxa"/>
          </w:tcPr>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5/3 /years  on related activity</w:t>
            </w:r>
          </w:p>
        </w:tc>
      </w:tr>
      <w:tr w:rsidR="00AD159E" w:rsidRPr="00FB3F2C" w:rsidTr="003954E9">
        <w:tc>
          <w:tcPr>
            <w:tcW w:w="4248" w:type="dxa"/>
          </w:tcPr>
          <w:p w:rsidR="00AD159E" w:rsidRPr="00FB3F2C" w:rsidRDefault="00AD159E" w:rsidP="003954E9">
            <w:pPr>
              <w:rPr>
                <w:b/>
                <w:color w:val="000000"/>
              </w:rPr>
            </w:pPr>
            <w:r w:rsidRPr="00FB3F2C">
              <w:rPr>
                <w:b/>
                <w:bCs/>
                <w:color w:val="000000"/>
                <w:sz w:val="22"/>
                <w:szCs w:val="22"/>
              </w:rPr>
              <w:t>Knowledge and Skills</w:t>
            </w:r>
          </w:p>
        </w:tc>
        <w:tc>
          <w:tcPr>
            <w:tcW w:w="5220" w:type="dxa"/>
          </w:tcPr>
          <w:p w:rsidR="00AD159E" w:rsidRPr="0099274E" w:rsidRDefault="00AD159E" w:rsidP="00057452">
            <w:pPr>
              <w:pStyle w:val="ListParagraph"/>
              <w:numPr>
                <w:ilvl w:val="0"/>
                <w:numId w:val="109"/>
              </w:numPr>
              <w:tabs>
                <w:tab w:val="clear" w:pos="1800"/>
                <w:tab w:val="num" w:pos="450"/>
              </w:tabs>
              <w:ind w:left="450"/>
              <w:jc w:val="both"/>
              <w:rPr>
                <w:color w:val="000000"/>
                <w:sz w:val="20"/>
                <w:szCs w:val="20"/>
              </w:rPr>
            </w:pPr>
            <w:r w:rsidRPr="0099274E">
              <w:rPr>
                <w:color w:val="000000"/>
                <w:sz w:val="20"/>
                <w:szCs w:val="20"/>
              </w:rPr>
              <w:t>Ability to analyze and communicate information.</w:t>
            </w:r>
          </w:p>
        </w:tc>
      </w:tr>
      <w:tr w:rsidR="00AD159E" w:rsidRPr="00FB3F2C" w:rsidTr="001C3CC7">
        <w:trPr>
          <w:trHeight w:val="2582"/>
        </w:trPr>
        <w:tc>
          <w:tcPr>
            <w:tcW w:w="4248" w:type="dxa"/>
          </w:tcPr>
          <w:p w:rsidR="00AD159E" w:rsidRPr="00FB3F2C" w:rsidRDefault="00AD159E" w:rsidP="003954E9">
            <w:pPr>
              <w:rPr>
                <w:b/>
                <w:bCs/>
                <w:color w:val="000000"/>
              </w:rPr>
            </w:pPr>
            <w:r w:rsidRPr="00FB3F2C">
              <w:rPr>
                <w:b/>
                <w:bCs/>
                <w:color w:val="000000"/>
                <w:sz w:val="22"/>
                <w:szCs w:val="22"/>
              </w:rPr>
              <w:t>Personal Characteristics and attitudes</w:t>
            </w:r>
          </w:p>
        </w:tc>
        <w:tc>
          <w:tcPr>
            <w:tcW w:w="5220" w:type="dxa"/>
            <w:vAlign w:val="bottom"/>
          </w:tcPr>
          <w:p w:rsidR="00AD159E" w:rsidRPr="0099274E"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 xml:space="preserve">Ability to coordinate and lead the team. </w:t>
            </w:r>
          </w:p>
          <w:p w:rsidR="00AD159E" w:rsidRPr="0099274E"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Good inter personal relationship and Capacity for   team work.</w:t>
            </w:r>
          </w:p>
          <w:p w:rsidR="00AD159E" w:rsidRPr="0099274E"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Ability to work productively without time limit and under pressure.</w:t>
            </w:r>
          </w:p>
          <w:p w:rsidR="00AD159E" w:rsidRPr="0099274E"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High level of responsibility and professional ethics.</w:t>
            </w:r>
          </w:p>
          <w:p w:rsidR="00AD159E" w:rsidRPr="0099274E"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Determined, proactive and creative.</w:t>
            </w:r>
          </w:p>
          <w:p w:rsidR="00AD159E" w:rsidRPr="0099274E"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 xml:space="preserve">Focused, result oriented and </w:t>
            </w:r>
            <w:r w:rsidR="001C3CC7" w:rsidRPr="0099274E">
              <w:rPr>
                <w:color w:val="000000"/>
                <w:sz w:val="20"/>
                <w:szCs w:val="20"/>
              </w:rPr>
              <w:t>self-disciplined</w:t>
            </w:r>
            <w:r w:rsidRPr="0099274E">
              <w:rPr>
                <w:color w:val="000000"/>
                <w:sz w:val="20"/>
                <w:szCs w:val="20"/>
              </w:rPr>
              <w:t>.</w:t>
            </w:r>
          </w:p>
          <w:p w:rsidR="00AD159E" w:rsidRPr="001C3CC7" w:rsidRDefault="00AD159E" w:rsidP="00057452">
            <w:pPr>
              <w:numPr>
                <w:ilvl w:val="0"/>
                <w:numId w:val="109"/>
              </w:numPr>
              <w:tabs>
                <w:tab w:val="clear" w:pos="1800"/>
                <w:tab w:val="num" w:pos="450"/>
              </w:tabs>
              <w:ind w:left="432"/>
              <w:jc w:val="both"/>
              <w:rPr>
                <w:color w:val="000000"/>
                <w:sz w:val="20"/>
                <w:szCs w:val="20"/>
              </w:rPr>
            </w:pPr>
            <w:r w:rsidRPr="0099274E">
              <w:rPr>
                <w:color w:val="000000"/>
                <w:sz w:val="20"/>
                <w:szCs w:val="20"/>
              </w:rPr>
              <w:t>Receptive to and able to facilitate change</w:t>
            </w:r>
          </w:p>
          <w:p w:rsidR="00AD159E" w:rsidRPr="0099274E" w:rsidRDefault="00AD159E" w:rsidP="003954E9">
            <w:pPr>
              <w:jc w:val="both"/>
              <w:rPr>
                <w:color w:val="000000"/>
                <w:sz w:val="20"/>
                <w:szCs w:val="20"/>
              </w:rPr>
            </w:pPr>
            <w:r w:rsidRPr="0099274E">
              <w:rPr>
                <w:color w:val="000000"/>
                <w:sz w:val="20"/>
                <w:szCs w:val="20"/>
              </w:rPr>
              <w:t xml:space="preserve"> </w:t>
            </w:r>
          </w:p>
        </w:tc>
      </w:tr>
      <w:tr w:rsidR="00AD159E" w:rsidRPr="00FB3F2C" w:rsidTr="003954E9">
        <w:tc>
          <w:tcPr>
            <w:tcW w:w="4248" w:type="dxa"/>
          </w:tcPr>
          <w:p w:rsidR="00AD159E" w:rsidRPr="00D858A7" w:rsidRDefault="00AD159E" w:rsidP="003954E9">
            <w:pPr>
              <w:rPr>
                <w:b/>
                <w:bCs/>
                <w:color w:val="000000"/>
              </w:rPr>
            </w:pPr>
            <w:r w:rsidRPr="00D858A7">
              <w:rPr>
                <w:b/>
                <w:bCs/>
                <w:color w:val="000000"/>
                <w:sz w:val="22"/>
                <w:szCs w:val="22"/>
              </w:rPr>
              <w:t>Additional Training needed</w:t>
            </w:r>
          </w:p>
        </w:tc>
        <w:tc>
          <w:tcPr>
            <w:tcW w:w="5220" w:type="dxa"/>
            <w:shd w:val="clear" w:color="auto" w:fill="auto"/>
            <w:vAlign w:val="bottom"/>
          </w:tcPr>
          <w:p w:rsidR="00AD159E" w:rsidRPr="00D858A7" w:rsidRDefault="00AD159E" w:rsidP="00057452">
            <w:pPr>
              <w:numPr>
                <w:ilvl w:val="0"/>
                <w:numId w:val="109"/>
              </w:numPr>
              <w:tabs>
                <w:tab w:val="clear" w:pos="1800"/>
                <w:tab w:val="num" w:pos="450"/>
              </w:tabs>
              <w:ind w:left="432"/>
              <w:jc w:val="both"/>
              <w:rPr>
                <w:color w:val="000000"/>
                <w:sz w:val="20"/>
                <w:szCs w:val="20"/>
              </w:rPr>
            </w:pPr>
            <w:r w:rsidRPr="00D858A7">
              <w:rPr>
                <w:color w:val="000000"/>
                <w:sz w:val="20"/>
                <w:szCs w:val="20"/>
              </w:rPr>
              <w:t>Good Distribution Practice</w:t>
            </w:r>
          </w:p>
          <w:p w:rsidR="00AD159E" w:rsidRPr="00D858A7" w:rsidRDefault="00AD159E" w:rsidP="00057452">
            <w:pPr>
              <w:numPr>
                <w:ilvl w:val="0"/>
                <w:numId w:val="109"/>
              </w:numPr>
              <w:tabs>
                <w:tab w:val="clear" w:pos="1800"/>
                <w:tab w:val="num" w:pos="450"/>
              </w:tabs>
              <w:ind w:left="432"/>
              <w:jc w:val="both"/>
              <w:rPr>
                <w:color w:val="000000"/>
                <w:sz w:val="20"/>
                <w:szCs w:val="20"/>
              </w:rPr>
            </w:pPr>
            <w:r w:rsidRPr="00D858A7">
              <w:rPr>
                <w:color w:val="000000"/>
                <w:sz w:val="20"/>
                <w:szCs w:val="20"/>
              </w:rPr>
              <w:lastRenderedPageBreak/>
              <w:t>Transport management</w:t>
            </w:r>
          </w:p>
          <w:p w:rsidR="00AD159E" w:rsidRPr="00D858A7" w:rsidRDefault="00AD159E" w:rsidP="00057452">
            <w:pPr>
              <w:numPr>
                <w:ilvl w:val="0"/>
                <w:numId w:val="109"/>
              </w:numPr>
              <w:tabs>
                <w:tab w:val="clear" w:pos="1800"/>
                <w:tab w:val="num" w:pos="450"/>
              </w:tabs>
              <w:ind w:left="432"/>
              <w:jc w:val="both"/>
              <w:rPr>
                <w:color w:val="000000"/>
                <w:sz w:val="20"/>
                <w:szCs w:val="20"/>
              </w:rPr>
            </w:pPr>
            <w:r w:rsidRPr="00D858A7">
              <w:rPr>
                <w:color w:val="000000"/>
                <w:sz w:val="20"/>
                <w:szCs w:val="20"/>
              </w:rPr>
              <w:t>Computer training</w:t>
            </w:r>
          </w:p>
        </w:tc>
      </w:tr>
    </w:tbl>
    <w:p w:rsidR="00AD159E" w:rsidRDefault="00AD159E" w:rsidP="00AD159E"/>
    <w:p w:rsidR="00AD159E" w:rsidRDefault="00AD159E" w:rsidP="00AD159E"/>
    <w:p w:rsidR="00AD159E" w:rsidRPr="00EB0BE7" w:rsidRDefault="00AD159E" w:rsidP="00AD159E">
      <w:pPr>
        <w:rPr>
          <w:b/>
          <w:bCs/>
        </w:rPr>
      </w:pPr>
      <w:r w:rsidRPr="00EB0BE7">
        <w:t>Job description for:  Distribution coordinator for Health Program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220"/>
      </w:tblGrid>
      <w:tr w:rsidR="00AD159E" w:rsidRPr="00FB3F2C" w:rsidTr="003954E9">
        <w:trPr>
          <w:trHeight w:val="395"/>
        </w:trPr>
        <w:tc>
          <w:tcPr>
            <w:tcW w:w="4248" w:type="dxa"/>
          </w:tcPr>
          <w:p w:rsidR="00AD159E" w:rsidRPr="00FB3F2C" w:rsidRDefault="00AD159E" w:rsidP="003954E9">
            <w:pPr>
              <w:rPr>
                <w:b/>
                <w:bCs/>
                <w:color w:val="000000"/>
              </w:rPr>
            </w:pPr>
            <w:r w:rsidRPr="00FB3F2C">
              <w:rPr>
                <w:b/>
                <w:bCs/>
                <w:color w:val="000000"/>
                <w:sz w:val="22"/>
                <w:szCs w:val="22"/>
              </w:rPr>
              <w:t>Process for which it is responsible</w:t>
            </w:r>
          </w:p>
        </w:tc>
        <w:tc>
          <w:tcPr>
            <w:tcW w:w="5220" w:type="dxa"/>
          </w:tcPr>
          <w:p w:rsidR="00AD159E" w:rsidRPr="00FB3F2C" w:rsidRDefault="00AD159E" w:rsidP="003954E9">
            <w:pPr>
              <w:rPr>
                <w:color w:val="000000"/>
                <w:sz w:val="20"/>
                <w:szCs w:val="20"/>
              </w:rPr>
            </w:pPr>
            <w:r w:rsidRPr="00FB3F2C">
              <w:rPr>
                <w:color w:val="000000"/>
                <w:sz w:val="20"/>
                <w:szCs w:val="20"/>
              </w:rPr>
              <w:t xml:space="preserve">Pharmaceutical Supply Core Process </w:t>
            </w:r>
          </w:p>
        </w:tc>
      </w:tr>
      <w:tr w:rsidR="00AD159E" w:rsidRPr="00FB3F2C" w:rsidTr="003954E9">
        <w:trPr>
          <w:trHeight w:val="368"/>
        </w:trPr>
        <w:tc>
          <w:tcPr>
            <w:tcW w:w="4248" w:type="dxa"/>
          </w:tcPr>
          <w:p w:rsidR="00AD159E" w:rsidRPr="00FB3F2C" w:rsidRDefault="00AD159E" w:rsidP="003954E9">
            <w:pPr>
              <w:rPr>
                <w:b/>
                <w:bCs/>
                <w:color w:val="000000"/>
              </w:rPr>
            </w:pPr>
            <w:r w:rsidRPr="00FB3F2C">
              <w:rPr>
                <w:b/>
                <w:bCs/>
                <w:color w:val="000000"/>
                <w:sz w:val="22"/>
                <w:szCs w:val="22"/>
              </w:rPr>
              <w:t>Process Level (head office or Branch)</w:t>
            </w:r>
          </w:p>
        </w:tc>
        <w:tc>
          <w:tcPr>
            <w:tcW w:w="5220" w:type="dxa"/>
          </w:tcPr>
          <w:p w:rsidR="00AD159E" w:rsidRPr="00FB3F2C" w:rsidRDefault="00AD159E" w:rsidP="003954E9">
            <w:pPr>
              <w:rPr>
                <w:color w:val="000000"/>
                <w:sz w:val="20"/>
                <w:szCs w:val="20"/>
              </w:rPr>
            </w:pPr>
            <w:r w:rsidRPr="00FB3F2C">
              <w:rPr>
                <w:color w:val="000000"/>
                <w:sz w:val="20"/>
                <w:szCs w:val="20"/>
              </w:rPr>
              <w:t>Head Office</w:t>
            </w:r>
          </w:p>
        </w:tc>
      </w:tr>
      <w:tr w:rsidR="00AD159E" w:rsidRPr="00FB3F2C" w:rsidTr="003954E9">
        <w:trPr>
          <w:trHeight w:val="350"/>
        </w:trPr>
        <w:tc>
          <w:tcPr>
            <w:tcW w:w="4248" w:type="dxa"/>
          </w:tcPr>
          <w:p w:rsidR="00AD159E" w:rsidRPr="00FB3F2C" w:rsidRDefault="00AD159E" w:rsidP="003954E9">
            <w:pPr>
              <w:rPr>
                <w:b/>
                <w:color w:val="000000"/>
              </w:rPr>
            </w:pPr>
            <w:r w:rsidRPr="00FB3F2C">
              <w:rPr>
                <w:b/>
                <w:color w:val="000000"/>
                <w:sz w:val="22"/>
                <w:szCs w:val="22"/>
              </w:rPr>
              <w:t>Job Title</w:t>
            </w:r>
          </w:p>
        </w:tc>
        <w:tc>
          <w:tcPr>
            <w:tcW w:w="5220" w:type="dxa"/>
          </w:tcPr>
          <w:p w:rsidR="00AD159E" w:rsidRPr="00FB3F2C" w:rsidRDefault="00AD159E" w:rsidP="003954E9">
            <w:pPr>
              <w:rPr>
                <w:color w:val="000000"/>
                <w:sz w:val="20"/>
                <w:szCs w:val="20"/>
              </w:rPr>
            </w:pPr>
            <w:r>
              <w:rPr>
                <w:b/>
                <w:color w:val="000000"/>
                <w:sz w:val="20"/>
                <w:szCs w:val="20"/>
              </w:rPr>
              <w:t>Distribution coordinator</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 xml:space="preserve">Accountable and Reports to </w:t>
            </w:r>
          </w:p>
          <w:p w:rsidR="00AD159E" w:rsidRPr="00FB3F2C" w:rsidRDefault="00AD159E" w:rsidP="003954E9">
            <w:pPr>
              <w:rPr>
                <w:b/>
                <w:color w:val="000000"/>
              </w:rPr>
            </w:pPr>
          </w:p>
        </w:tc>
        <w:tc>
          <w:tcPr>
            <w:tcW w:w="5220" w:type="dxa"/>
          </w:tcPr>
          <w:p w:rsidR="00AD159E" w:rsidRPr="00FB3F2C" w:rsidRDefault="00AD159E" w:rsidP="003954E9">
            <w:pPr>
              <w:rPr>
                <w:color w:val="000000"/>
                <w:sz w:val="20"/>
                <w:szCs w:val="20"/>
              </w:rPr>
            </w:pPr>
            <w:r>
              <w:rPr>
                <w:b/>
                <w:color w:val="000000"/>
                <w:sz w:val="20"/>
                <w:szCs w:val="20"/>
              </w:rPr>
              <w:t>D</w:t>
            </w:r>
            <w:r w:rsidRPr="00FB3F2C">
              <w:rPr>
                <w:color w:val="000000"/>
                <w:sz w:val="20"/>
                <w:szCs w:val="20"/>
              </w:rPr>
              <w:t>istribution sub process owner</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Coordinate with</w:t>
            </w:r>
          </w:p>
        </w:tc>
        <w:tc>
          <w:tcPr>
            <w:tcW w:w="5220" w:type="dxa"/>
          </w:tcPr>
          <w:p w:rsidR="00AD159E" w:rsidRPr="00280499" w:rsidRDefault="00AD159E" w:rsidP="003954E9">
            <w:pPr>
              <w:rPr>
                <w:color w:val="000000"/>
              </w:rPr>
            </w:pPr>
            <w:r>
              <w:rPr>
                <w:color w:val="000000"/>
                <w:sz w:val="22"/>
                <w:szCs w:val="22"/>
              </w:rPr>
              <w:t>All Pharmaceutical supply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System &amp; Process in which it participate</w:t>
            </w:r>
          </w:p>
        </w:tc>
        <w:tc>
          <w:tcPr>
            <w:tcW w:w="5220" w:type="dxa"/>
          </w:tcPr>
          <w:p w:rsidR="00AD159E" w:rsidRPr="00280499" w:rsidRDefault="00AD159E" w:rsidP="003954E9">
            <w:pPr>
              <w:rPr>
                <w:color w:val="000000"/>
                <w:lang w:val="en-GB"/>
              </w:rPr>
            </w:pPr>
            <w:r w:rsidRPr="00280499">
              <w:rPr>
                <w:color w:val="000000"/>
                <w:sz w:val="22"/>
                <w:szCs w:val="22"/>
              </w:rPr>
              <w:t>Distribution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Number of Post</w:t>
            </w:r>
          </w:p>
        </w:tc>
        <w:tc>
          <w:tcPr>
            <w:tcW w:w="5220" w:type="dxa"/>
          </w:tcPr>
          <w:p w:rsidR="00AD159E" w:rsidRPr="00FB3F2C" w:rsidRDefault="00AD159E" w:rsidP="003954E9">
            <w:pPr>
              <w:rPr>
                <w:color w:val="000000"/>
                <w:sz w:val="20"/>
                <w:szCs w:val="20"/>
              </w:rPr>
            </w:pPr>
            <w:r w:rsidRPr="00FB3F2C">
              <w:rPr>
                <w:color w:val="000000"/>
                <w:sz w:val="20"/>
                <w:szCs w:val="20"/>
              </w:rPr>
              <w:t>1</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Expected outcome from the process</w:t>
            </w:r>
          </w:p>
        </w:tc>
        <w:tc>
          <w:tcPr>
            <w:tcW w:w="5220" w:type="dxa"/>
          </w:tcPr>
          <w:p w:rsidR="00AD159E" w:rsidRPr="00FB3F2C" w:rsidRDefault="00AD159E" w:rsidP="003954E9">
            <w:pPr>
              <w:rPr>
                <w:color w:val="000000"/>
                <w:sz w:val="20"/>
                <w:szCs w:val="20"/>
              </w:rPr>
            </w:pPr>
            <w:r w:rsidRPr="00FB3F2C">
              <w:rPr>
                <w:color w:val="000000"/>
                <w:sz w:val="20"/>
                <w:szCs w:val="20"/>
              </w:rPr>
              <w:t>Timely delivery of pharmaceuticals to PFSA Hubs and Health Facilities</w:t>
            </w:r>
          </w:p>
        </w:tc>
      </w:tr>
      <w:tr w:rsidR="00AD159E" w:rsidRPr="00FB3F2C" w:rsidTr="003954E9">
        <w:trPr>
          <w:trHeight w:val="2780"/>
        </w:trPr>
        <w:tc>
          <w:tcPr>
            <w:tcW w:w="4248" w:type="dxa"/>
          </w:tcPr>
          <w:p w:rsidR="00AD159E" w:rsidRPr="00FB3F2C" w:rsidRDefault="00AD159E" w:rsidP="003954E9">
            <w:pPr>
              <w:rPr>
                <w:b/>
                <w:color w:val="000000"/>
              </w:rPr>
            </w:pPr>
            <w:r w:rsidRPr="00FB3F2C">
              <w:rPr>
                <w:b/>
                <w:color w:val="000000"/>
                <w:sz w:val="22"/>
                <w:szCs w:val="22"/>
              </w:rPr>
              <w:t>Duties and Responsibilities</w:t>
            </w:r>
          </w:p>
          <w:p w:rsidR="00AD159E" w:rsidRPr="00FB3F2C" w:rsidRDefault="00AD159E" w:rsidP="003954E9">
            <w:pPr>
              <w:rPr>
                <w:b/>
                <w:color w:val="000000"/>
              </w:rPr>
            </w:pPr>
          </w:p>
        </w:tc>
        <w:tc>
          <w:tcPr>
            <w:tcW w:w="5220" w:type="dxa"/>
            <w:shd w:val="clear" w:color="auto" w:fill="auto"/>
          </w:tcPr>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 xml:space="preserve">Prepare </w:t>
            </w:r>
            <w:r w:rsidRPr="0092172E">
              <w:rPr>
                <w:rFonts w:ascii="Ebrima" w:hAnsi="Ebrima"/>
                <w:color w:val="000000"/>
                <w:sz w:val="20"/>
                <w:szCs w:val="20"/>
              </w:rPr>
              <w:t xml:space="preserve">delivery schedule </w:t>
            </w:r>
            <w:r w:rsidRPr="0092172E">
              <w:rPr>
                <w:color w:val="000000"/>
                <w:sz w:val="20"/>
                <w:szCs w:val="20"/>
              </w:rPr>
              <w:t>with other officers.</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up reports and recommendations that are given from inventory management and prepare report for their performance.</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 xml:space="preserve">Updates supply plan against actual availability (stock and consumption) </w:t>
            </w:r>
            <w:r w:rsidRPr="0092172E">
              <w:rPr>
                <w:b/>
                <w:bCs/>
                <w:color w:val="000000"/>
                <w:sz w:val="20"/>
                <w:szCs w:val="20"/>
              </w:rPr>
              <w:t>at</w:t>
            </w:r>
            <w:r w:rsidRPr="0092172E">
              <w:rPr>
                <w:color w:val="000000"/>
                <w:sz w:val="20"/>
                <w:szCs w:val="20"/>
              </w:rPr>
              <w:t xml:space="preserve"> hubs.</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Assign vehicles with Health program and fleet mgt coordinator.</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 xml:space="preserve">Coordinate the disposal of damaged, expired and quality failed items. </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up new arrival products and communicate     storage and inventory management sub process to get the necessary break down to all hubs as per their annual quantification.</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timely delivery of drugs to emergency requests of hubs.</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 xml:space="preserve">Follow up hub to hub stock transfer (redistribution). </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lang w:val="en-ZA"/>
              </w:rPr>
              <w:t>Communicate general service for urgent maintenance of vehicles.</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up the document follow up team and make appropriate measure if there is any discrepancy.</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up on account to account transfer items.</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up medical equipment distribution.</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Support and follow up the team.</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Implement direct distribution center operation to ensure achievement of cost, productivity, accuracy, or timeliness objective</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Facilitate timely distribution of pharmaceuticals.</w:t>
            </w:r>
          </w:p>
          <w:p w:rsidR="00AD159E" w:rsidRPr="0092172E" w:rsidRDefault="00AD159E" w:rsidP="00057452">
            <w:pPr>
              <w:numPr>
                <w:ilvl w:val="0"/>
                <w:numId w:val="109"/>
              </w:numPr>
              <w:tabs>
                <w:tab w:val="clear" w:pos="1800"/>
                <w:tab w:val="num" w:pos="450"/>
              </w:tabs>
              <w:ind w:left="432"/>
              <w:jc w:val="both"/>
              <w:rPr>
                <w:color w:val="000000"/>
                <w:sz w:val="20"/>
                <w:szCs w:val="20"/>
              </w:rPr>
            </w:pPr>
            <w:r w:rsidRPr="0092172E">
              <w:rPr>
                <w:color w:val="000000"/>
                <w:sz w:val="20"/>
                <w:szCs w:val="20"/>
              </w:rPr>
              <w:t>Follow up the timely change of manual delivery notes in to STV.</w:t>
            </w:r>
          </w:p>
          <w:p w:rsidR="00AD159E" w:rsidRPr="00FB3F2C" w:rsidRDefault="00AD159E" w:rsidP="003954E9">
            <w:pPr>
              <w:ind w:left="432"/>
              <w:jc w:val="both"/>
              <w:rPr>
                <w:color w:val="000000"/>
                <w:sz w:val="20"/>
                <w:szCs w:val="20"/>
              </w:rPr>
            </w:pP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Education</w:t>
            </w:r>
          </w:p>
        </w:tc>
        <w:tc>
          <w:tcPr>
            <w:tcW w:w="5220" w:type="dxa"/>
          </w:tcPr>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B.Pharm from recognized university/</w:t>
            </w:r>
            <w:r w:rsidRPr="00EB0BE7">
              <w:rPr>
                <w:color w:val="000000"/>
                <w:sz w:val="22"/>
                <w:szCs w:val="22"/>
              </w:rPr>
              <w:t xml:space="preserve"> MSC in Pharmacy or Logistic and Supply Chain</w:t>
            </w:r>
            <w:r w:rsidRPr="00EB0BE7">
              <w:rPr>
                <w:color w:val="000000"/>
                <w:sz w:val="20"/>
                <w:szCs w:val="20"/>
              </w:rPr>
              <w:t xml:space="preserve"> </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lastRenderedPageBreak/>
              <w:t>Salary</w:t>
            </w:r>
          </w:p>
        </w:tc>
        <w:tc>
          <w:tcPr>
            <w:tcW w:w="5220" w:type="dxa"/>
          </w:tcPr>
          <w:p w:rsidR="00AD159E" w:rsidRPr="00EB0BE7" w:rsidRDefault="00AD159E" w:rsidP="003954E9">
            <w:pPr>
              <w:jc w:val="both"/>
              <w:rPr>
                <w:color w:val="000000"/>
                <w:sz w:val="20"/>
                <w:szCs w:val="20"/>
              </w:rPr>
            </w:pP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Minimum Work Experience</w:t>
            </w:r>
          </w:p>
        </w:tc>
        <w:tc>
          <w:tcPr>
            <w:tcW w:w="5220" w:type="dxa"/>
          </w:tcPr>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5/3 years  on related activity</w:t>
            </w:r>
          </w:p>
        </w:tc>
      </w:tr>
      <w:tr w:rsidR="00AD159E" w:rsidRPr="00FB3F2C" w:rsidTr="003954E9">
        <w:tc>
          <w:tcPr>
            <w:tcW w:w="4248" w:type="dxa"/>
          </w:tcPr>
          <w:p w:rsidR="00AD159E" w:rsidRPr="00FB3F2C" w:rsidRDefault="00AD159E" w:rsidP="003954E9">
            <w:pPr>
              <w:rPr>
                <w:b/>
                <w:color w:val="000000"/>
              </w:rPr>
            </w:pPr>
            <w:r w:rsidRPr="00FB3F2C">
              <w:rPr>
                <w:b/>
                <w:bCs/>
                <w:color w:val="000000"/>
                <w:sz w:val="22"/>
                <w:szCs w:val="22"/>
              </w:rPr>
              <w:t>Knowledge and Skills</w:t>
            </w:r>
          </w:p>
        </w:tc>
        <w:tc>
          <w:tcPr>
            <w:tcW w:w="5220" w:type="dxa"/>
          </w:tcPr>
          <w:p w:rsidR="00AD159E" w:rsidRPr="00EB0BE7" w:rsidRDefault="00AD159E" w:rsidP="003954E9">
            <w:pPr>
              <w:jc w:val="both"/>
              <w:rPr>
                <w:color w:val="000000"/>
                <w:sz w:val="20"/>
                <w:szCs w:val="20"/>
              </w:rPr>
            </w:pPr>
          </w:p>
        </w:tc>
      </w:tr>
      <w:tr w:rsidR="00AD159E" w:rsidRPr="00FB3F2C" w:rsidTr="003954E9">
        <w:tc>
          <w:tcPr>
            <w:tcW w:w="4248" w:type="dxa"/>
          </w:tcPr>
          <w:p w:rsidR="00AD159E" w:rsidRPr="00FB3F2C" w:rsidRDefault="00AD159E" w:rsidP="003954E9">
            <w:pPr>
              <w:rPr>
                <w:b/>
                <w:bCs/>
                <w:color w:val="000000"/>
              </w:rPr>
            </w:pPr>
            <w:r w:rsidRPr="00FB3F2C">
              <w:rPr>
                <w:b/>
                <w:bCs/>
                <w:color w:val="000000"/>
                <w:sz w:val="22"/>
                <w:szCs w:val="22"/>
              </w:rPr>
              <w:t>Personal Characteristics and attitudes</w:t>
            </w:r>
          </w:p>
        </w:tc>
        <w:tc>
          <w:tcPr>
            <w:tcW w:w="5220" w:type="dxa"/>
            <w:vAlign w:val="bottom"/>
          </w:tcPr>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Ability to coordinate and lead the team.</w:t>
            </w:r>
          </w:p>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Good inter personal relationship and Capacity for   team work</w:t>
            </w:r>
          </w:p>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Ability to work productively without time limit and under pressure</w:t>
            </w:r>
          </w:p>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High level of responsibility and professional ethics</w:t>
            </w:r>
          </w:p>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Determined, proactive and creative</w:t>
            </w:r>
          </w:p>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 xml:space="preserve">Focused, result oriented and </w:t>
            </w:r>
            <w:r w:rsidR="001C3CC7" w:rsidRPr="00EB0BE7">
              <w:rPr>
                <w:color w:val="000000"/>
                <w:sz w:val="20"/>
                <w:szCs w:val="20"/>
              </w:rPr>
              <w:t>self-disciplined</w:t>
            </w:r>
          </w:p>
          <w:p w:rsidR="00AD159E" w:rsidRPr="00EB0BE7" w:rsidRDefault="00AD159E" w:rsidP="00057452">
            <w:pPr>
              <w:numPr>
                <w:ilvl w:val="0"/>
                <w:numId w:val="109"/>
              </w:numPr>
              <w:tabs>
                <w:tab w:val="clear" w:pos="1800"/>
                <w:tab w:val="num" w:pos="450"/>
              </w:tabs>
              <w:ind w:left="432"/>
              <w:jc w:val="both"/>
              <w:rPr>
                <w:color w:val="000000"/>
                <w:sz w:val="20"/>
                <w:szCs w:val="20"/>
              </w:rPr>
            </w:pPr>
            <w:r w:rsidRPr="00EB0BE7">
              <w:rPr>
                <w:color w:val="000000"/>
                <w:sz w:val="20"/>
                <w:szCs w:val="20"/>
              </w:rPr>
              <w:t xml:space="preserve">Receptive to and able to facilitate change </w:t>
            </w:r>
          </w:p>
        </w:tc>
      </w:tr>
      <w:tr w:rsidR="00AD159E" w:rsidRPr="00FB3F2C" w:rsidTr="003954E9">
        <w:tc>
          <w:tcPr>
            <w:tcW w:w="4248" w:type="dxa"/>
          </w:tcPr>
          <w:p w:rsidR="00AD159E" w:rsidRPr="00FB3F2C" w:rsidRDefault="00AD159E" w:rsidP="003954E9">
            <w:pPr>
              <w:rPr>
                <w:b/>
                <w:bCs/>
                <w:color w:val="000000"/>
              </w:rPr>
            </w:pPr>
            <w:r>
              <w:rPr>
                <w:b/>
                <w:bCs/>
                <w:color w:val="000000"/>
                <w:sz w:val="22"/>
                <w:szCs w:val="22"/>
              </w:rPr>
              <w:t>Additional Training needed</w:t>
            </w:r>
          </w:p>
        </w:tc>
        <w:tc>
          <w:tcPr>
            <w:tcW w:w="5220" w:type="dxa"/>
            <w:vAlign w:val="bottom"/>
          </w:tcPr>
          <w:p w:rsidR="00AD159E" w:rsidRPr="00653AEF" w:rsidRDefault="00AD159E" w:rsidP="00057452">
            <w:pPr>
              <w:numPr>
                <w:ilvl w:val="0"/>
                <w:numId w:val="109"/>
              </w:numPr>
              <w:tabs>
                <w:tab w:val="clear" w:pos="1800"/>
                <w:tab w:val="num" w:pos="450"/>
              </w:tabs>
              <w:ind w:left="432"/>
              <w:jc w:val="both"/>
              <w:rPr>
                <w:color w:val="000000"/>
                <w:sz w:val="20"/>
                <w:szCs w:val="20"/>
              </w:rPr>
            </w:pPr>
            <w:r w:rsidRPr="00653AEF">
              <w:rPr>
                <w:color w:val="000000"/>
                <w:sz w:val="20"/>
                <w:szCs w:val="20"/>
              </w:rPr>
              <w:t>Good Distribution Practice</w:t>
            </w:r>
          </w:p>
          <w:p w:rsidR="00AD159E" w:rsidRPr="00653AEF" w:rsidRDefault="00AD159E" w:rsidP="00057452">
            <w:pPr>
              <w:numPr>
                <w:ilvl w:val="0"/>
                <w:numId w:val="109"/>
              </w:numPr>
              <w:tabs>
                <w:tab w:val="clear" w:pos="1800"/>
                <w:tab w:val="num" w:pos="450"/>
              </w:tabs>
              <w:ind w:left="432"/>
              <w:jc w:val="both"/>
              <w:rPr>
                <w:color w:val="000000"/>
                <w:sz w:val="20"/>
                <w:szCs w:val="20"/>
              </w:rPr>
            </w:pPr>
            <w:r w:rsidRPr="00653AEF">
              <w:rPr>
                <w:color w:val="000000"/>
                <w:sz w:val="20"/>
                <w:szCs w:val="20"/>
              </w:rPr>
              <w:t>Transport management</w:t>
            </w:r>
          </w:p>
          <w:p w:rsidR="00AD159E" w:rsidRPr="00653AEF" w:rsidRDefault="00AD159E" w:rsidP="00057452">
            <w:pPr>
              <w:numPr>
                <w:ilvl w:val="0"/>
                <w:numId w:val="109"/>
              </w:numPr>
              <w:tabs>
                <w:tab w:val="clear" w:pos="1800"/>
                <w:tab w:val="num" w:pos="450"/>
              </w:tabs>
              <w:ind w:left="432"/>
              <w:jc w:val="both"/>
              <w:rPr>
                <w:color w:val="000000"/>
                <w:sz w:val="20"/>
                <w:szCs w:val="20"/>
              </w:rPr>
            </w:pPr>
            <w:r w:rsidRPr="00653AEF">
              <w:rPr>
                <w:color w:val="000000"/>
                <w:sz w:val="20"/>
                <w:szCs w:val="20"/>
              </w:rPr>
              <w:t>Computer training</w:t>
            </w:r>
          </w:p>
        </w:tc>
      </w:tr>
    </w:tbl>
    <w:p w:rsidR="00AD159E" w:rsidRDefault="00AD159E" w:rsidP="00AD159E"/>
    <w:p w:rsidR="00EB0BE7" w:rsidRDefault="00EB0BE7" w:rsidP="00EB0BE7">
      <w:pPr>
        <w:rPr>
          <w:b/>
        </w:rPr>
      </w:pPr>
    </w:p>
    <w:p w:rsidR="00C20E74" w:rsidRDefault="00C20E74" w:rsidP="00C20E74"/>
    <w:p w:rsidR="00C20E74" w:rsidRPr="00C20E74" w:rsidRDefault="00C20E74" w:rsidP="00C20E74"/>
    <w:p w:rsidR="00C20E74" w:rsidRPr="00C20E74" w:rsidRDefault="00C20E74" w:rsidP="00C20E74">
      <w:r>
        <w:tab/>
      </w:r>
    </w:p>
    <w:tbl>
      <w:tblPr>
        <w:tblpPr w:leftFromText="180" w:rightFromText="180" w:vertAnchor="page" w:horzAnchor="margin" w:tblpY="179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C20E74" w:rsidRPr="00280499" w:rsidTr="00C20E74">
        <w:trPr>
          <w:trHeight w:val="305"/>
        </w:trPr>
        <w:tc>
          <w:tcPr>
            <w:tcW w:w="10008" w:type="dxa"/>
            <w:gridSpan w:val="2"/>
          </w:tcPr>
          <w:p w:rsidR="00C20E74" w:rsidRPr="008D1C3A" w:rsidRDefault="00C20E74" w:rsidP="00C20E74">
            <w:pPr>
              <w:rPr>
                <w:b/>
              </w:rPr>
            </w:pPr>
            <w:r w:rsidRPr="008D1C3A">
              <w:rPr>
                <w:b/>
              </w:rPr>
              <w:lastRenderedPageBreak/>
              <w:t xml:space="preserve">Table </w:t>
            </w:r>
            <w:r w:rsidRPr="008D1C3A">
              <w:rPr>
                <w:b/>
              </w:rPr>
              <w:fldChar w:fldCharType="begin"/>
            </w:r>
            <w:r w:rsidRPr="008D1C3A">
              <w:rPr>
                <w:b/>
              </w:rPr>
              <w:instrText xml:space="preserve"> SEQ Table \* ARABIC </w:instrText>
            </w:r>
            <w:r w:rsidRPr="008D1C3A">
              <w:rPr>
                <w:b/>
              </w:rPr>
              <w:fldChar w:fldCharType="separate"/>
            </w:r>
            <w:r w:rsidR="00677CFD">
              <w:rPr>
                <w:b/>
                <w:noProof/>
              </w:rPr>
              <w:t>17</w:t>
            </w:r>
            <w:r w:rsidRPr="008D1C3A">
              <w:rPr>
                <w:b/>
              </w:rPr>
              <w:fldChar w:fldCharType="end"/>
            </w:r>
            <w:r w:rsidRPr="008D1C3A">
              <w:rPr>
                <w:b/>
              </w:rPr>
              <w:t xml:space="preserve">: </w:t>
            </w:r>
            <w:r w:rsidR="008D1C3A" w:rsidRPr="008D1C3A">
              <w:rPr>
                <w:b/>
              </w:rPr>
              <w:t>Job Description; Distribution P</w:t>
            </w:r>
            <w:r w:rsidRPr="008D1C3A">
              <w:rPr>
                <w:b/>
              </w:rPr>
              <w:t>harmacist</w:t>
            </w:r>
          </w:p>
        </w:tc>
      </w:tr>
      <w:tr w:rsidR="00C20E74" w:rsidRPr="00280499" w:rsidTr="00C20E74">
        <w:trPr>
          <w:trHeight w:val="305"/>
        </w:trPr>
        <w:tc>
          <w:tcPr>
            <w:tcW w:w="4248" w:type="dxa"/>
          </w:tcPr>
          <w:p w:rsidR="00C20E74" w:rsidRPr="00280499" w:rsidRDefault="00C20E74" w:rsidP="00C20E74">
            <w:r w:rsidRPr="00280499">
              <w:t>Process for which it is responsible</w:t>
            </w:r>
          </w:p>
        </w:tc>
        <w:tc>
          <w:tcPr>
            <w:tcW w:w="5760" w:type="dxa"/>
          </w:tcPr>
          <w:p w:rsidR="00C20E74" w:rsidRPr="00280499" w:rsidRDefault="00C20E74" w:rsidP="00C20E74">
            <w:r w:rsidRPr="00280499">
              <w:t>Distribution Sub process</w:t>
            </w:r>
          </w:p>
        </w:tc>
      </w:tr>
      <w:tr w:rsidR="00C20E74" w:rsidRPr="00280499" w:rsidTr="00C20E74">
        <w:trPr>
          <w:trHeight w:val="260"/>
        </w:trPr>
        <w:tc>
          <w:tcPr>
            <w:tcW w:w="4248" w:type="dxa"/>
          </w:tcPr>
          <w:p w:rsidR="00C20E74" w:rsidRPr="00280499" w:rsidRDefault="00C20E74" w:rsidP="00C20E74">
            <w:r w:rsidRPr="00280499">
              <w:t>Process Level (head office or Branch)</w:t>
            </w:r>
          </w:p>
        </w:tc>
        <w:tc>
          <w:tcPr>
            <w:tcW w:w="5760" w:type="dxa"/>
          </w:tcPr>
          <w:p w:rsidR="00C20E74" w:rsidRPr="00280499" w:rsidRDefault="00C20E74" w:rsidP="00C20E74">
            <w:r w:rsidRPr="00280499">
              <w:t>Head Office</w:t>
            </w:r>
          </w:p>
        </w:tc>
      </w:tr>
      <w:tr w:rsidR="00C20E74" w:rsidRPr="00280499" w:rsidTr="00C20E74">
        <w:trPr>
          <w:trHeight w:val="242"/>
        </w:trPr>
        <w:tc>
          <w:tcPr>
            <w:tcW w:w="4248" w:type="dxa"/>
          </w:tcPr>
          <w:p w:rsidR="00C20E74" w:rsidRPr="00280499" w:rsidRDefault="00C20E74" w:rsidP="00C20E74">
            <w:r w:rsidRPr="00280499">
              <w:t>Job Title</w:t>
            </w:r>
          </w:p>
        </w:tc>
        <w:tc>
          <w:tcPr>
            <w:tcW w:w="5760" w:type="dxa"/>
          </w:tcPr>
          <w:p w:rsidR="00C20E74" w:rsidRPr="00280499" w:rsidRDefault="00C20E74" w:rsidP="00C20E74">
            <w:r w:rsidRPr="00280499">
              <w:t>Distribution Pharmacist</w:t>
            </w:r>
          </w:p>
        </w:tc>
      </w:tr>
      <w:tr w:rsidR="00C20E74" w:rsidRPr="00280499" w:rsidTr="00C20E74">
        <w:tc>
          <w:tcPr>
            <w:tcW w:w="4248" w:type="dxa"/>
          </w:tcPr>
          <w:p w:rsidR="00C20E74" w:rsidRPr="00280499" w:rsidRDefault="00C20E74" w:rsidP="00C20E74">
            <w:r w:rsidRPr="00280499">
              <w:t xml:space="preserve">Accountable and Reports to </w:t>
            </w:r>
          </w:p>
        </w:tc>
        <w:tc>
          <w:tcPr>
            <w:tcW w:w="5760" w:type="dxa"/>
          </w:tcPr>
          <w:p w:rsidR="00C20E74" w:rsidRPr="00280499" w:rsidRDefault="00C20E74" w:rsidP="00C20E74">
            <w:r w:rsidRPr="00280499">
              <w:t>Distribution Sub process owner</w:t>
            </w:r>
          </w:p>
        </w:tc>
      </w:tr>
      <w:tr w:rsidR="00C20E74" w:rsidRPr="00280499" w:rsidTr="00C20E74">
        <w:trPr>
          <w:trHeight w:val="233"/>
        </w:trPr>
        <w:tc>
          <w:tcPr>
            <w:tcW w:w="4248" w:type="dxa"/>
          </w:tcPr>
          <w:p w:rsidR="00C20E74" w:rsidRPr="00280499" w:rsidRDefault="00C20E74" w:rsidP="00C20E74">
            <w:r w:rsidRPr="00280499">
              <w:t>Coordinate with</w:t>
            </w:r>
          </w:p>
        </w:tc>
        <w:tc>
          <w:tcPr>
            <w:tcW w:w="5760" w:type="dxa"/>
          </w:tcPr>
          <w:p w:rsidR="00C20E74" w:rsidRPr="00280499" w:rsidRDefault="00C20E74" w:rsidP="00C20E74">
            <w:r>
              <w:t>All Pharmaceutical supply process</w:t>
            </w:r>
          </w:p>
        </w:tc>
      </w:tr>
      <w:tr w:rsidR="00C20E74" w:rsidRPr="00280499" w:rsidTr="00C20E74">
        <w:trPr>
          <w:trHeight w:val="260"/>
        </w:trPr>
        <w:tc>
          <w:tcPr>
            <w:tcW w:w="4248" w:type="dxa"/>
          </w:tcPr>
          <w:p w:rsidR="00C20E74" w:rsidRPr="00280499" w:rsidRDefault="00C20E74" w:rsidP="00C20E74">
            <w:r w:rsidRPr="00280499">
              <w:t>System &amp; Process in which it participate</w:t>
            </w:r>
          </w:p>
        </w:tc>
        <w:tc>
          <w:tcPr>
            <w:tcW w:w="5760" w:type="dxa"/>
          </w:tcPr>
          <w:p w:rsidR="00C20E74" w:rsidRPr="00280499" w:rsidRDefault="00C20E74" w:rsidP="00C20E74">
            <w:pPr>
              <w:rPr>
                <w:lang w:val="en-GB"/>
              </w:rPr>
            </w:pPr>
            <w:r w:rsidRPr="00280499">
              <w:t>Distribution Sub process</w:t>
            </w:r>
          </w:p>
        </w:tc>
      </w:tr>
      <w:tr w:rsidR="00C20E74" w:rsidRPr="00280499" w:rsidTr="00C20E74">
        <w:trPr>
          <w:trHeight w:val="170"/>
        </w:trPr>
        <w:tc>
          <w:tcPr>
            <w:tcW w:w="4248" w:type="dxa"/>
          </w:tcPr>
          <w:p w:rsidR="00C20E74" w:rsidRPr="00280499" w:rsidRDefault="00C20E74" w:rsidP="00C20E74">
            <w:r w:rsidRPr="00280499">
              <w:t>Number of Post</w:t>
            </w:r>
          </w:p>
        </w:tc>
        <w:tc>
          <w:tcPr>
            <w:tcW w:w="5760" w:type="dxa"/>
          </w:tcPr>
          <w:p w:rsidR="00C20E74" w:rsidRPr="00280499" w:rsidRDefault="00C20E74" w:rsidP="00C20E74">
            <w:r w:rsidRPr="00280499">
              <w:t>7</w:t>
            </w:r>
          </w:p>
        </w:tc>
      </w:tr>
      <w:tr w:rsidR="00C20E74" w:rsidRPr="00280499" w:rsidTr="00C20E74">
        <w:trPr>
          <w:trHeight w:val="605"/>
        </w:trPr>
        <w:tc>
          <w:tcPr>
            <w:tcW w:w="4248" w:type="dxa"/>
          </w:tcPr>
          <w:p w:rsidR="00C20E74" w:rsidRPr="00280499" w:rsidRDefault="00C20E74" w:rsidP="00C20E74">
            <w:r w:rsidRPr="00280499">
              <w:t>Expected outcome from the process</w:t>
            </w:r>
          </w:p>
        </w:tc>
        <w:tc>
          <w:tcPr>
            <w:tcW w:w="5760" w:type="dxa"/>
          </w:tcPr>
          <w:p w:rsidR="00C20E74" w:rsidRPr="00280499" w:rsidRDefault="00C20E74" w:rsidP="00C20E74">
            <w:r w:rsidRPr="00280499">
              <w:t>Timely delivery of pharmaceuticals to PFSA Hubs and Health Facilities as deemed necessary</w:t>
            </w:r>
          </w:p>
        </w:tc>
      </w:tr>
      <w:tr w:rsidR="00C20E74" w:rsidRPr="00280499" w:rsidTr="00C20E74">
        <w:trPr>
          <w:trHeight w:val="2555"/>
        </w:trPr>
        <w:tc>
          <w:tcPr>
            <w:tcW w:w="4248" w:type="dxa"/>
          </w:tcPr>
          <w:p w:rsidR="00C20E74" w:rsidRPr="00280499" w:rsidRDefault="00C20E74" w:rsidP="00C20E74">
            <w:r w:rsidRPr="00280499">
              <w:t>Duties and Responsibilities</w:t>
            </w:r>
          </w:p>
          <w:p w:rsidR="00C20E74" w:rsidRPr="00280499" w:rsidRDefault="00C20E74" w:rsidP="00C20E74"/>
        </w:tc>
        <w:tc>
          <w:tcPr>
            <w:tcW w:w="5760" w:type="dxa"/>
          </w:tcPr>
          <w:p w:rsidR="00C20E74" w:rsidRPr="000D06D9" w:rsidRDefault="00C20E74" w:rsidP="00C20E74">
            <w:r w:rsidRPr="00280499">
              <w:t>Receive and evaluate Issue order from WIM</w:t>
            </w:r>
          </w:p>
          <w:p w:rsidR="00C20E74" w:rsidRPr="00280499" w:rsidRDefault="00C20E74" w:rsidP="00C20E74">
            <w:r>
              <w:t>Proper documentation of received documents</w:t>
            </w:r>
          </w:p>
          <w:p w:rsidR="00C20E74" w:rsidRPr="00280499" w:rsidRDefault="00C20E74" w:rsidP="00C20E74">
            <w:r w:rsidRPr="00280499">
              <w:t>Prepare  plan for transport and delivery  route and update periodically</w:t>
            </w:r>
          </w:p>
          <w:p w:rsidR="00C20E74" w:rsidRPr="00280499" w:rsidRDefault="00C20E74" w:rsidP="00C20E74">
            <w:r w:rsidRPr="00280499">
              <w:t xml:space="preserve">Communicates distribution plan to central store, transport unit and hubs </w:t>
            </w:r>
          </w:p>
          <w:p w:rsidR="00C20E74" w:rsidRPr="00507C4A" w:rsidRDefault="00C20E74" w:rsidP="00C20E74">
            <w:r w:rsidRPr="00280499">
              <w:t>Estimate weight and volume of products to determine number of vehicles</w:t>
            </w:r>
            <w:r>
              <w:t xml:space="preserve"> and a</w:t>
            </w:r>
            <w:r w:rsidRPr="00507C4A">
              <w:t>rrange vehicle for distribution</w:t>
            </w:r>
          </w:p>
          <w:p w:rsidR="00C20E74" w:rsidRPr="00507C4A" w:rsidRDefault="00C20E74" w:rsidP="00C20E74">
            <w:r>
              <w:t>Facilitate timely distribution to hubs and health facilities</w:t>
            </w:r>
          </w:p>
          <w:p w:rsidR="00C20E74" w:rsidRPr="00280499" w:rsidRDefault="00C20E74" w:rsidP="00C20E74">
            <w:r>
              <w:t>Facilitate direct delivery to Addis Ababa hospitals and other facilities as deemed necessary</w:t>
            </w:r>
          </w:p>
          <w:p w:rsidR="00C20E74" w:rsidRPr="00280499" w:rsidRDefault="00C20E74" w:rsidP="00C20E74">
            <w:r w:rsidRPr="00280499">
              <w:t>Investigate  source and cause for damaged and missing product during distribution</w:t>
            </w:r>
          </w:p>
          <w:p w:rsidR="00C20E74" w:rsidRPr="00280499" w:rsidRDefault="00C20E74" w:rsidP="00C20E74">
            <w:r w:rsidRPr="00280499">
              <w:t xml:space="preserve">Communicate damaged &amp; missed items to Fund and procurement sub process </w:t>
            </w:r>
          </w:p>
          <w:p w:rsidR="00C20E74" w:rsidRPr="00280499" w:rsidRDefault="00C20E74" w:rsidP="00C20E74">
            <w:r w:rsidRPr="00280499">
              <w:t xml:space="preserve">Follow </w:t>
            </w:r>
            <w:r>
              <w:t xml:space="preserve">up on the disposal of damaged, </w:t>
            </w:r>
            <w:r w:rsidRPr="00280499">
              <w:t>expired and quality failed  items</w:t>
            </w:r>
          </w:p>
          <w:p w:rsidR="00C20E74" w:rsidRPr="00280499" w:rsidRDefault="00C20E74" w:rsidP="00C20E74">
            <w:r w:rsidRPr="00280499">
              <w:t>Labelle and pack items with MRP,PFSA Logo etc</w:t>
            </w:r>
          </w:p>
          <w:p w:rsidR="00C20E74" w:rsidRPr="00280499" w:rsidRDefault="00C20E74" w:rsidP="00C20E74">
            <w:r w:rsidRPr="00280499">
              <w:t>Ensures timely delivery of drugs to emergency requests of hubs and health facilities</w:t>
            </w:r>
          </w:p>
          <w:p w:rsidR="00C20E74" w:rsidRPr="00317FA5" w:rsidRDefault="00C20E74" w:rsidP="00C20E74">
            <w:pPr>
              <w:rPr>
                <w:lang w:val="en-ZA"/>
              </w:rPr>
            </w:pPr>
            <w:r w:rsidRPr="00280499">
              <w:t>Monitors  hub to hub transfer of stocks through central stores</w:t>
            </w:r>
            <w:r w:rsidRPr="00280499">
              <w:rPr>
                <w:lang w:val="en-ZA"/>
              </w:rPr>
              <w:t xml:space="preserve"> </w:t>
            </w:r>
          </w:p>
          <w:p w:rsidR="00C20E74" w:rsidRPr="004B7DA2" w:rsidRDefault="00C20E74" w:rsidP="00C20E74">
            <w:pPr>
              <w:rPr>
                <w:lang w:val="en-ZA"/>
              </w:rPr>
            </w:pPr>
            <w:r>
              <w:rPr>
                <w:lang w:val="en-ZA"/>
              </w:rPr>
              <w:t>Daily summary of activities and report to immediate supervisor</w:t>
            </w:r>
          </w:p>
          <w:p w:rsidR="00C20E74" w:rsidRPr="00280499" w:rsidRDefault="00C20E74" w:rsidP="00C20E74">
            <w:pPr>
              <w:rPr>
                <w:lang w:val="en-ZA"/>
              </w:rPr>
            </w:pPr>
            <w:r>
              <w:rPr>
                <w:lang w:val="en-ZA"/>
              </w:rPr>
              <w:t>Perform activities assigned to you from your immediate supervisor</w:t>
            </w:r>
          </w:p>
          <w:p w:rsidR="00C20E74" w:rsidRPr="00280499" w:rsidRDefault="00C20E74" w:rsidP="00C20E74"/>
        </w:tc>
      </w:tr>
      <w:tr w:rsidR="00C20E74" w:rsidRPr="00280499" w:rsidTr="00C20E74">
        <w:tc>
          <w:tcPr>
            <w:tcW w:w="4248" w:type="dxa"/>
          </w:tcPr>
          <w:p w:rsidR="00C20E74" w:rsidRPr="00280499" w:rsidRDefault="00C20E74" w:rsidP="00C20E74">
            <w:r w:rsidRPr="00280499">
              <w:t>Education</w:t>
            </w:r>
          </w:p>
        </w:tc>
        <w:tc>
          <w:tcPr>
            <w:tcW w:w="5760" w:type="dxa"/>
          </w:tcPr>
          <w:p w:rsidR="00C20E74" w:rsidRPr="008D1C3A" w:rsidRDefault="00C20E74" w:rsidP="00C20E74">
            <w:r w:rsidRPr="008D1C3A">
              <w:t>B.Pharm from recognized university /MSC in Pharmacy or Logistic and Supply Chain</w:t>
            </w:r>
          </w:p>
        </w:tc>
      </w:tr>
      <w:tr w:rsidR="00C20E74" w:rsidRPr="00280499" w:rsidTr="00C20E74">
        <w:tc>
          <w:tcPr>
            <w:tcW w:w="4248" w:type="dxa"/>
          </w:tcPr>
          <w:p w:rsidR="00C20E74" w:rsidRPr="00280499" w:rsidRDefault="00C20E74" w:rsidP="00C20E74">
            <w:r w:rsidRPr="00280499">
              <w:t>Salary</w:t>
            </w:r>
          </w:p>
        </w:tc>
        <w:tc>
          <w:tcPr>
            <w:tcW w:w="5760" w:type="dxa"/>
          </w:tcPr>
          <w:p w:rsidR="00C20E74" w:rsidRPr="008D1C3A" w:rsidRDefault="00C20E74" w:rsidP="00C20E74"/>
        </w:tc>
      </w:tr>
      <w:tr w:rsidR="00C20E74" w:rsidRPr="00280499" w:rsidTr="00C20E74">
        <w:tc>
          <w:tcPr>
            <w:tcW w:w="4248" w:type="dxa"/>
          </w:tcPr>
          <w:p w:rsidR="00C20E74" w:rsidRPr="00280499" w:rsidRDefault="00C20E74" w:rsidP="00C20E74">
            <w:r w:rsidRPr="00280499">
              <w:t>Minimum Work Experience</w:t>
            </w:r>
          </w:p>
        </w:tc>
        <w:tc>
          <w:tcPr>
            <w:tcW w:w="5760" w:type="dxa"/>
          </w:tcPr>
          <w:p w:rsidR="00C20E74" w:rsidRPr="008D1C3A" w:rsidRDefault="00C20E74" w:rsidP="00C20E74">
            <w:r w:rsidRPr="008D1C3A">
              <w:t>2 /0 years  on related activity</w:t>
            </w:r>
          </w:p>
        </w:tc>
      </w:tr>
      <w:tr w:rsidR="00C20E74" w:rsidRPr="00280499" w:rsidTr="00C20E74">
        <w:tc>
          <w:tcPr>
            <w:tcW w:w="4248" w:type="dxa"/>
          </w:tcPr>
          <w:p w:rsidR="00C20E74" w:rsidRPr="00280499" w:rsidRDefault="00C20E74" w:rsidP="00C20E74">
            <w:r w:rsidRPr="00280499">
              <w:t>Knowledge and Skills</w:t>
            </w:r>
          </w:p>
        </w:tc>
        <w:tc>
          <w:tcPr>
            <w:tcW w:w="5760" w:type="dxa"/>
          </w:tcPr>
          <w:p w:rsidR="00C20E74" w:rsidRPr="008D1C3A" w:rsidRDefault="00C20E74" w:rsidP="00C20E74"/>
        </w:tc>
      </w:tr>
      <w:tr w:rsidR="00C20E74" w:rsidRPr="00280499" w:rsidTr="00C20E74">
        <w:tc>
          <w:tcPr>
            <w:tcW w:w="4248" w:type="dxa"/>
          </w:tcPr>
          <w:p w:rsidR="00C20E74" w:rsidRPr="00280499" w:rsidRDefault="00C20E74" w:rsidP="00C20E74">
            <w:r w:rsidRPr="00280499">
              <w:t>Personal Characteristics and attitudes</w:t>
            </w:r>
          </w:p>
        </w:tc>
        <w:tc>
          <w:tcPr>
            <w:tcW w:w="5760" w:type="dxa"/>
            <w:vAlign w:val="bottom"/>
          </w:tcPr>
          <w:p w:rsidR="00C20E74" w:rsidRPr="00280499" w:rsidRDefault="00C20E74" w:rsidP="00C20E74">
            <w:r w:rsidRPr="00280499">
              <w:t>Good inter personal relationship and Capacity for   team work</w:t>
            </w:r>
          </w:p>
          <w:p w:rsidR="00C20E74" w:rsidRPr="00280499" w:rsidRDefault="00C20E74" w:rsidP="00C20E74">
            <w:r w:rsidRPr="00280499">
              <w:t xml:space="preserve">Ability to work productively without time limit and </w:t>
            </w:r>
            <w:r w:rsidRPr="00280499">
              <w:lastRenderedPageBreak/>
              <w:t>under pressure</w:t>
            </w:r>
          </w:p>
          <w:p w:rsidR="00C20E74" w:rsidRPr="00280499" w:rsidRDefault="00C20E74" w:rsidP="00C20E74">
            <w:r w:rsidRPr="00280499">
              <w:t>High level of responsibility and professional ethics</w:t>
            </w:r>
          </w:p>
          <w:p w:rsidR="00C20E74" w:rsidRPr="00280499" w:rsidRDefault="00C20E74" w:rsidP="00C20E74">
            <w:r w:rsidRPr="00280499">
              <w:t>Determined, proactive and creative</w:t>
            </w:r>
          </w:p>
          <w:p w:rsidR="00C20E74" w:rsidRPr="00280499" w:rsidRDefault="00C20E74" w:rsidP="00C20E74">
            <w:r w:rsidRPr="00280499">
              <w:t>Focused, result oriented and self disciplined</w:t>
            </w:r>
          </w:p>
          <w:p w:rsidR="00C20E74" w:rsidRPr="00280499" w:rsidRDefault="00C20E74" w:rsidP="00C20E74">
            <w:r w:rsidRPr="00280499">
              <w:t xml:space="preserve">Receptive to and able to facilitate change </w:t>
            </w:r>
          </w:p>
        </w:tc>
      </w:tr>
      <w:tr w:rsidR="00C20E74" w:rsidRPr="00280499" w:rsidTr="00C20E74">
        <w:tc>
          <w:tcPr>
            <w:tcW w:w="4248" w:type="dxa"/>
          </w:tcPr>
          <w:p w:rsidR="00C20E74" w:rsidRPr="00280499" w:rsidRDefault="00C20E74" w:rsidP="00C20E74">
            <w:r w:rsidRPr="00280499">
              <w:lastRenderedPageBreak/>
              <w:t>Additional Trainings Needed</w:t>
            </w:r>
          </w:p>
        </w:tc>
        <w:tc>
          <w:tcPr>
            <w:tcW w:w="5760" w:type="dxa"/>
          </w:tcPr>
          <w:p w:rsidR="00C20E74" w:rsidRPr="00280499" w:rsidRDefault="00C20E74" w:rsidP="00C20E74">
            <w:r w:rsidRPr="00280499">
              <w:t>Good Distribution Practice</w:t>
            </w:r>
          </w:p>
          <w:p w:rsidR="00C20E74" w:rsidRPr="00280499" w:rsidRDefault="00C20E74" w:rsidP="00C20E74">
            <w:r w:rsidRPr="00280499">
              <w:t>Transport management</w:t>
            </w:r>
          </w:p>
          <w:p w:rsidR="00C20E74" w:rsidRPr="00280499" w:rsidRDefault="00C20E74" w:rsidP="00C20E74">
            <w:r w:rsidRPr="00280499">
              <w:t>Computer training</w:t>
            </w:r>
          </w:p>
        </w:tc>
      </w:tr>
    </w:tbl>
    <w:p w:rsidR="00AD159E" w:rsidRDefault="00AD159E" w:rsidP="00AD159E"/>
    <w:p w:rsidR="00AD159E" w:rsidRDefault="00AD159E" w:rsidP="00AD159E"/>
    <w:p w:rsidR="00AD159E" w:rsidRDefault="00AD159E" w:rsidP="00AD159E">
      <w:pPr>
        <w:rPr>
          <w:b/>
        </w:rPr>
      </w:pPr>
    </w:p>
    <w:p w:rsidR="00AD159E" w:rsidRDefault="00AD159E" w:rsidP="00AD159E">
      <w:pPr>
        <w:rPr>
          <w:b/>
        </w:rPr>
      </w:pPr>
    </w:p>
    <w:p w:rsidR="00AD159E" w:rsidRPr="008D1C3A" w:rsidRDefault="00AD159E" w:rsidP="00AD159E">
      <w:pPr>
        <w:rPr>
          <w:b/>
        </w:rPr>
      </w:pPr>
      <w:r w:rsidRPr="008D1C3A">
        <w:rPr>
          <w:b/>
          <w:bCs/>
          <w:color w:val="000000"/>
          <w:sz w:val="28"/>
        </w:rPr>
        <w:t>Job description for: Documentation Follow Up Clerk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FB3F2C" w:rsidTr="003954E9">
        <w:trPr>
          <w:trHeight w:val="395"/>
        </w:trPr>
        <w:tc>
          <w:tcPr>
            <w:tcW w:w="4248" w:type="dxa"/>
          </w:tcPr>
          <w:p w:rsidR="00AD159E" w:rsidRPr="00FB3F2C" w:rsidRDefault="00AD159E" w:rsidP="003954E9">
            <w:pPr>
              <w:rPr>
                <w:b/>
                <w:bCs/>
                <w:color w:val="000000"/>
              </w:rPr>
            </w:pPr>
            <w:r w:rsidRPr="00FB3F2C">
              <w:rPr>
                <w:b/>
                <w:bCs/>
                <w:color w:val="000000"/>
              </w:rPr>
              <w:t>Process for which it is responsible</w:t>
            </w:r>
          </w:p>
        </w:tc>
        <w:tc>
          <w:tcPr>
            <w:tcW w:w="5760" w:type="dxa"/>
          </w:tcPr>
          <w:p w:rsidR="00AD159E" w:rsidRPr="00FB3F2C" w:rsidRDefault="00AD159E" w:rsidP="003954E9">
            <w:pPr>
              <w:rPr>
                <w:color w:val="000000"/>
              </w:rPr>
            </w:pPr>
            <w:r w:rsidRPr="00FB3F2C">
              <w:rPr>
                <w:color w:val="000000"/>
              </w:rPr>
              <w:t xml:space="preserve"> Dis</w:t>
            </w:r>
            <w:r>
              <w:rPr>
                <w:color w:val="000000"/>
              </w:rPr>
              <w:t xml:space="preserve">tribution Sub process </w:t>
            </w:r>
          </w:p>
        </w:tc>
      </w:tr>
      <w:tr w:rsidR="00AD159E" w:rsidRPr="00FB3F2C" w:rsidTr="003954E9">
        <w:trPr>
          <w:trHeight w:val="368"/>
        </w:trPr>
        <w:tc>
          <w:tcPr>
            <w:tcW w:w="4248" w:type="dxa"/>
          </w:tcPr>
          <w:p w:rsidR="00AD159E" w:rsidRPr="00FB3F2C" w:rsidRDefault="00AD159E" w:rsidP="003954E9">
            <w:pPr>
              <w:rPr>
                <w:b/>
                <w:bCs/>
                <w:color w:val="000000"/>
              </w:rPr>
            </w:pPr>
            <w:r w:rsidRPr="00FB3F2C">
              <w:rPr>
                <w:b/>
                <w:bCs/>
                <w:color w:val="000000"/>
              </w:rPr>
              <w:t>Process Level (head office or Branch)</w:t>
            </w:r>
          </w:p>
        </w:tc>
        <w:tc>
          <w:tcPr>
            <w:tcW w:w="5760" w:type="dxa"/>
          </w:tcPr>
          <w:p w:rsidR="00AD159E" w:rsidRPr="00FB3F2C" w:rsidRDefault="00AD159E" w:rsidP="003954E9">
            <w:pPr>
              <w:rPr>
                <w:color w:val="000000"/>
              </w:rPr>
            </w:pPr>
            <w:r>
              <w:rPr>
                <w:color w:val="000000"/>
              </w:rPr>
              <w:t>Head Office</w:t>
            </w:r>
          </w:p>
        </w:tc>
      </w:tr>
      <w:tr w:rsidR="00AD159E" w:rsidRPr="00FB3F2C" w:rsidTr="003954E9">
        <w:trPr>
          <w:trHeight w:val="350"/>
        </w:trPr>
        <w:tc>
          <w:tcPr>
            <w:tcW w:w="4248" w:type="dxa"/>
          </w:tcPr>
          <w:p w:rsidR="00AD159E" w:rsidRPr="00FB3F2C" w:rsidRDefault="00AD159E" w:rsidP="003954E9">
            <w:pPr>
              <w:rPr>
                <w:b/>
                <w:color w:val="000000"/>
              </w:rPr>
            </w:pPr>
            <w:r w:rsidRPr="00FB3F2C">
              <w:rPr>
                <w:b/>
                <w:color w:val="000000"/>
              </w:rPr>
              <w:t>Job Title</w:t>
            </w:r>
          </w:p>
        </w:tc>
        <w:tc>
          <w:tcPr>
            <w:tcW w:w="5760" w:type="dxa"/>
          </w:tcPr>
          <w:p w:rsidR="00AD159E" w:rsidRPr="00FB3F2C" w:rsidRDefault="00AD159E" w:rsidP="003954E9">
            <w:pPr>
              <w:rPr>
                <w:color w:val="000000"/>
              </w:rPr>
            </w:pPr>
            <w:r w:rsidRPr="00FB3F2C">
              <w:rPr>
                <w:color w:val="000000"/>
              </w:rPr>
              <w:t>Documentation Follow Up Clerk</w:t>
            </w:r>
          </w:p>
          <w:p w:rsidR="00AD159E" w:rsidRPr="00FB3F2C" w:rsidRDefault="00AD159E" w:rsidP="003954E9">
            <w:pPr>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rPr>
              <w:t xml:space="preserve">Accountable and Reports to </w:t>
            </w:r>
          </w:p>
          <w:p w:rsidR="00AD159E" w:rsidRPr="00FB3F2C" w:rsidRDefault="00AD159E" w:rsidP="003954E9">
            <w:pPr>
              <w:rPr>
                <w:b/>
                <w:color w:val="000000"/>
              </w:rPr>
            </w:pPr>
          </w:p>
        </w:tc>
        <w:tc>
          <w:tcPr>
            <w:tcW w:w="5760" w:type="dxa"/>
          </w:tcPr>
          <w:p w:rsidR="00AD159E" w:rsidRPr="00FB3F2C" w:rsidRDefault="00AD159E" w:rsidP="003954E9">
            <w:pPr>
              <w:rPr>
                <w:color w:val="000000"/>
              </w:rPr>
            </w:pPr>
            <w:r w:rsidRPr="00FB3F2C">
              <w:rPr>
                <w:color w:val="000000"/>
              </w:rPr>
              <w:t>Distribution S</w:t>
            </w:r>
            <w:r>
              <w:rPr>
                <w:color w:val="000000"/>
              </w:rPr>
              <w:t xml:space="preserve">ub process owner </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Coordinate with</w:t>
            </w:r>
          </w:p>
        </w:tc>
        <w:tc>
          <w:tcPr>
            <w:tcW w:w="5760" w:type="dxa"/>
          </w:tcPr>
          <w:p w:rsidR="00AD159E" w:rsidRPr="00FB3F2C" w:rsidRDefault="00AD159E" w:rsidP="003954E9">
            <w:pPr>
              <w:rPr>
                <w:color w:val="000000"/>
              </w:rPr>
            </w:pPr>
            <w:r>
              <w:rPr>
                <w:color w:val="000000"/>
              </w:rPr>
              <w:t>WIM and Fund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System &amp; Process in which it participate</w:t>
            </w:r>
          </w:p>
        </w:tc>
        <w:tc>
          <w:tcPr>
            <w:tcW w:w="5760" w:type="dxa"/>
          </w:tcPr>
          <w:p w:rsidR="00AD159E" w:rsidRPr="00FB3F2C" w:rsidRDefault="00AD159E" w:rsidP="003954E9">
            <w:pPr>
              <w:rPr>
                <w:color w:val="000000"/>
                <w:lang w:val="en-GB"/>
              </w:rPr>
            </w:pPr>
            <w:r>
              <w:rPr>
                <w:color w:val="000000"/>
                <w:lang w:val="en-GB"/>
              </w:rPr>
              <w:t>Distribution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Number of Post</w:t>
            </w:r>
          </w:p>
        </w:tc>
        <w:tc>
          <w:tcPr>
            <w:tcW w:w="5760" w:type="dxa"/>
          </w:tcPr>
          <w:p w:rsidR="00AD159E" w:rsidRPr="00FB3F2C" w:rsidRDefault="00AD159E" w:rsidP="003954E9">
            <w:pPr>
              <w:rPr>
                <w:color w:val="000000"/>
              </w:rPr>
            </w:pPr>
            <w:r>
              <w:rPr>
                <w:color w:val="000000"/>
              </w:rPr>
              <w:t>9</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Expected outcome from the process</w:t>
            </w:r>
          </w:p>
        </w:tc>
        <w:tc>
          <w:tcPr>
            <w:tcW w:w="5760" w:type="dxa"/>
          </w:tcPr>
          <w:p w:rsidR="00AD159E" w:rsidRPr="00FB3F2C" w:rsidRDefault="00AD159E" w:rsidP="003954E9">
            <w:pPr>
              <w:rPr>
                <w:color w:val="000000"/>
              </w:rPr>
            </w:pPr>
            <w:r w:rsidRPr="00FB3F2C">
              <w:rPr>
                <w:color w:val="000000"/>
              </w:rPr>
              <w:t>Timely delivery of  pharmaceuticals to Health Facilities</w:t>
            </w:r>
          </w:p>
        </w:tc>
      </w:tr>
      <w:tr w:rsidR="00AD159E" w:rsidRPr="00FB3F2C" w:rsidTr="003954E9">
        <w:trPr>
          <w:trHeight w:val="1925"/>
        </w:trPr>
        <w:tc>
          <w:tcPr>
            <w:tcW w:w="4248" w:type="dxa"/>
          </w:tcPr>
          <w:p w:rsidR="00AD159E" w:rsidRPr="00FB3F2C" w:rsidRDefault="00AD159E" w:rsidP="003954E9">
            <w:pPr>
              <w:rPr>
                <w:b/>
                <w:color w:val="000000"/>
              </w:rPr>
            </w:pPr>
            <w:r w:rsidRPr="00FB3F2C">
              <w:rPr>
                <w:b/>
                <w:color w:val="000000"/>
              </w:rPr>
              <w:t>Duties and Responsibilities</w:t>
            </w:r>
          </w:p>
          <w:p w:rsidR="00AD159E" w:rsidRPr="00FB3F2C" w:rsidRDefault="00AD159E" w:rsidP="003954E9">
            <w:pPr>
              <w:rPr>
                <w:b/>
                <w:color w:val="000000"/>
              </w:rPr>
            </w:pPr>
          </w:p>
        </w:tc>
        <w:tc>
          <w:tcPr>
            <w:tcW w:w="5760" w:type="dxa"/>
          </w:tcPr>
          <w:p w:rsidR="00AD159E" w:rsidRDefault="00AD159E" w:rsidP="00057452">
            <w:pPr>
              <w:numPr>
                <w:ilvl w:val="0"/>
                <w:numId w:val="109"/>
              </w:numPr>
              <w:tabs>
                <w:tab w:val="clear" w:pos="1800"/>
              </w:tabs>
              <w:ind w:left="432"/>
              <w:jc w:val="both"/>
              <w:rPr>
                <w:color w:val="000000"/>
              </w:rPr>
            </w:pPr>
            <w:r>
              <w:rPr>
                <w:color w:val="000000"/>
              </w:rPr>
              <w:t>Follow and Report uncollected POD to immediate supervisors</w:t>
            </w:r>
          </w:p>
          <w:p w:rsidR="00AD159E" w:rsidRDefault="00AD159E" w:rsidP="00057452">
            <w:pPr>
              <w:numPr>
                <w:ilvl w:val="0"/>
                <w:numId w:val="109"/>
              </w:numPr>
              <w:tabs>
                <w:tab w:val="clear" w:pos="1800"/>
              </w:tabs>
              <w:ind w:left="432"/>
              <w:jc w:val="both"/>
              <w:rPr>
                <w:color w:val="000000"/>
              </w:rPr>
            </w:pPr>
            <w:r w:rsidRPr="00FB3F2C">
              <w:rPr>
                <w:color w:val="000000"/>
              </w:rPr>
              <w:t>Keeps a copy of all transaction documents which are finalized</w:t>
            </w:r>
          </w:p>
          <w:p w:rsidR="00AD159E" w:rsidRPr="00FB3F2C" w:rsidRDefault="00AD159E" w:rsidP="00057452">
            <w:pPr>
              <w:numPr>
                <w:ilvl w:val="0"/>
                <w:numId w:val="109"/>
              </w:numPr>
              <w:tabs>
                <w:tab w:val="clear" w:pos="1800"/>
              </w:tabs>
              <w:ind w:left="432"/>
              <w:jc w:val="both"/>
              <w:rPr>
                <w:color w:val="000000"/>
              </w:rPr>
            </w:pPr>
            <w:r>
              <w:rPr>
                <w:color w:val="000000"/>
              </w:rPr>
              <w:t>Identify and report issued documents from the system that do not have POD</w:t>
            </w:r>
          </w:p>
          <w:p w:rsidR="00AD159E" w:rsidRPr="00FB3F2C" w:rsidRDefault="00AD159E" w:rsidP="00057452">
            <w:pPr>
              <w:numPr>
                <w:ilvl w:val="0"/>
                <w:numId w:val="109"/>
              </w:numPr>
              <w:tabs>
                <w:tab w:val="clear" w:pos="1800"/>
              </w:tabs>
              <w:ind w:left="432"/>
              <w:jc w:val="both"/>
              <w:rPr>
                <w:color w:val="000000"/>
              </w:rPr>
            </w:pPr>
            <w:r w:rsidRPr="00FB3F2C">
              <w:rPr>
                <w:color w:val="000000"/>
              </w:rPr>
              <w:t>Verifies the validity of transaction documents by looking signatures, dates, etc.</w:t>
            </w:r>
          </w:p>
          <w:p w:rsidR="00AD159E" w:rsidRPr="00FB3F2C" w:rsidRDefault="00AD159E" w:rsidP="00057452">
            <w:pPr>
              <w:numPr>
                <w:ilvl w:val="0"/>
                <w:numId w:val="109"/>
              </w:numPr>
              <w:tabs>
                <w:tab w:val="clear" w:pos="1800"/>
              </w:tabs>
              <w:ind w:left="432"/>
              <w:jc w:val="both"/>
              <w:rPr>
                <w:color w:val="000000"/>
              </w:rPr>
            </w:pPr>
            <w:r w:rsidRPr="00FB3F2C">
              <w:rPr>
                <w:color w:val="000000"/>
              </w:rPr>
              <w:t>Receives authorized copies of STVs, delivery notes and receiving vouchers from hubs and other customers as a proof of receipt for items delivered</w:t>
            </w:r>
          </w:p>
          <w:p w:rsidR="00AD159E" w:rsidRPr="00FB3F2C" w:rsidRDefault="00AD159E" w:rsidP="00057452">
            <w:pPr>
              <w:numPr>
                <w:ilvl w:val="0"/>
                <w:numId w:val="109"/>
              </w:numPr>
              <w:tabs>
                <w:tab w:val="clear" w:pos="1800"/>
              </w:tabs>
              <w:ind w:left="432"/>
              <w:jc w:val="both"/>
              <w:rPr>
                <w:color w:val="000000"/>
              </w:rPr>
            </w:pPr>
            <w:r w:rsidRPr="00FB3F2C">
              <w:rPr>
                <w:color w:val="000000"/>
              </w:rPr>
              <w:t xml:space="preserve">Verifies the quantities, price, etc. of receipt documents with the original issue documents </w:t>
            </w:r>
          </w:p>
          <w:p w:rsidR="00AD159E" w:rsidRDefault="00AD159E" w:rsidP="00057452">
            <w:pPr>
              <w:numPr>
                <w:ilvl w:val="0"/>
                <w:numId w:val="109"/>
              </w:numPr>
              <w:tabs>
                <w:tab w:val="clear" w:pos="1800"/>
              </w:tabs>
              <w:ind w:left="432"/>
              <w:jc w:val="both"/>
              <w:rPr>
                <w:color w:val="000000"/>
              </w:rPr>
            </w:pPr>
            <w:r w:rsidRPr="00FB3F2C">
              <w:rPr>
                <w:color w:val="000000"/>
              </w:rPr>
              <w:t>Reports discrepancies to his</w:t>
            </w:r>
            <w:r>
              <w:rPr>
                <w:color w:val="000000"/>
              </w:rPr>
              <w:t>/her</w:t>
            </w:r>
            <w:r w:rsidRPr="00FB3F2C">
              <w:rPr>
                <w:color w:val="000000"/>
              </w:rPr>
              <w:t xml:space="preserve"> immediate supervisor</w:t>
            </w:r>
          </w:p>
          <w:p w:rsidR="00AD159E" w:rsidRDefault="00AD159E" w:rsidP="00057452">
            <w:pPr>
              <w:numPr>
                <w:ilvl w:val="0"/>
                <w:numId w:val="109"/>
              </w:numPr>
              <w:tabs>
                <w:tab w:val="clear" w:pos="1800"/>
              </w:tabs>
              <w:ind w:left="432"/>
              <w:jc w:val="both"/>
              <w:rPr>
                <w:color w:val="000000"/>
              </w:rPr>
            </w:pPr>
            <w:r>
              <w:rPr>
                <w:color w:val="000000"/>
              </w:rPr>
              <w:t>Aggregate and submitted POD to Fund sub process</w:t>
            </w:r>
          </w:p>
          <w:p w:rsidR="00AD159E" w:rsidRPr="00FB3F2C" w:rsidRDefault="00AD159E" w:rsidP="003954E9">
            <w:pPr>
              <w:ind w:left="432"/>
              <w:jc w:val="both"/>
              <w:rPr>
                <w:color w:val="000000"/>
              </w:rPr>
            </w:pPr>
          </w:p>
          <w:p w:rsidR="00AD159E" w:rsidRPr="00FB3F2C" w:rsidRDefault="00AD159E" w:rsidP="003954E9">
            <w:pPr>
              <w:ind w:left="432"/>
              <w:jc w:val="both"/>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rPr>
              <w:t>Education</w:t>
            </w:r>
          </w:p>
          <w:p w:rsidR="00AD159E" w:rsidRPr="00FB3F2C" w:rsidRDefault="00AD159E" w:rsidP="003954E9">
            <w:pPr>
              <w:rPr>
                <w:b/>
                <w:color w:val="000000"/>
              </w:rPr>
            </w:pPr>
          </w:p>
        </w:tc>
        <w:tc>
          <w:tcPr>
            <w:tcW w:w="5760" w:type="dxa"/>
          </w:tcPr>
          <w:p w:rsidR="00AD159E" w:rsidRPr="00FB3F2C" w:rsidRDefault="00AD159E" w:rsidP="003954E9">
            <w:pPr>
              <w:jc w:val="both"/>
              <w:rPr>
                <w:color w:val="000000"/>
              </w:rPr>
            </w:pPr>
            <w:r>
              <w:rPr>
                <w:color w:val="000000"/>
              </w:rPr>
              <w:lastRenderedPageBreak/>
              <w:t>Diploma in Accounting/Supply</w:t>
            </w:r>
            <w:r w:rsidRPr="00FB3F2C">
              <w:rPr>
                <w:color w:val="000000"/>
              </w:rPr>
              <w:t xml:space="preserve"> Management </w:t>
            </w:r>
          </w:p>
        </w:tc>
      </w:tr>
      <w:tr w:rsidR="00AD159E" w:rsidRPr="00FB3F2C" w:rsidTr="003954E9">
        <w:tc>
          <w:tcPr>
            <w:tcW w:w="4248" w:type="dxa"/>
          </w:tcPr>
          <w:p w:rsidR="00AD159E" w:rsidRPr="00FB3F2C" w:rsidRDefault="00AD159E" w:rsidP="003954E9">
            <w:pPr>
              <w:rPr>
                <w:b/>
                <w:color w:val="000000"/>
              </w:rPr>
            </w:pPr>
            <w:r w:rsidRPr="00FB3F2C">
              <w:rPr>
                <w:b/>
                <w:color w:val="000000"/>
              </w:rPr>
              <w:lastRenderedPageBreak/>
              <w:t>Salary</w:t>
            </w:r>
          </w:p>
        </w:tc>
        <w:tc>
          <w:tcPr>
            <w:tcW w:w="5760" w:type="dxa"/>
          </w:tcPr>
          <w:p w:rsidR="00AD159E" w:rsidRPr="00FB3F2C" w:rsidRDefault="00AD159E" w:rsidP="003954E9">
            <w:pPr>
              <w:ind w:left="360"/>
              <w:jc w:val="both"/>
              <w:rPr>
                <w:color w:val="000000"/>
              </w:rPr>
            </w:pPr>
          </w:p>
        </w:tc>
      </w:tr>
      <w:tr w:rsidR="00AD159E" w:rsidRPr="008D1C3A" w:rsidTr="003954E9">
        <w:tc>
          <w:tcPr>
            <w:tcW w:w="4248" w:type="dxa"/>
          </w:tcPr>
          <w:p w:rsidR="00AD159E" w:rsidRPr="008D1C3A" w:rsidRDefault="00AD159E" w:rsidP="00F47E64">
            <w:r w:rsidRPr="008D1C3A">
              <w:t>Minimum Work Experience</w:t>
            </w:r>
          </w:p>
          <w:p w:rsidR="00AD159E" w:rsidRPr="008D1C3A" w:rsidRDefault="00AD159E" w:rsidP="00F47E64"/>
        </w:tc>
        <w:tc>
          <w:tcPr>
            <w:tcW w:w="5760" w:type="dxa"/>
          </w:tcPr>
          <w:p w:rsidR="00AD159E" w:rsidRPr="008D1C3A" w:rsidRDefault="00AD159E" w:rsidP="00F47E64">
            <w:r w:rsidRPr="008D1C3A">
              <w:rPr>
                <w:lang w:val="en-ZA"/>
              </w:rPr>
              <w:t>2 years</w:t>
            </w:r>
            <w:r w:rsidRPr="008D1C3A">
              <w:t xml:space="preserve"> in related activity</w:t>
            </w:r>
          </w:p>
        </w:tc>
      </w:tr>
      <w:tr w:rsidR="00AD159E" w:rsidRPr="008D1C3A" w:rsidTr="003954E9">
        <w:tc>
          <w:tcPr>
            <w:tcW w:w="4248" w:type="dxa"/>
          </w:tcPr>
          <w:p w:rsidR="00AD159E" w:rsidRPr="008D1C3A" w:rsidRDefault="00AD159E" w:rsidP="00F47E64">
            <w:r w:rsidRPr="008D1C3A">
              <w:rPr>
                <w:bCs/>
              </w:rPr>
              <w:t>Knowledge and Skills</w:t>
            </w:r>
          </w:p>
        </w:tc>
        <w:tc>
          <w:tcPr>
            <w:tcW w:w="5760" w:type="dxa"/>
          </w:tcPr>
          <w:p w:rsidR="00AD159E" w:rsidRPr="008D1C3A" w:rsidRDefault="00AD159E" w:rsidP="00F47E64"/>
          <w:p w:rsidR="00AD159E" w:rsidRPr="008D1C3A" w:rsidRDefault="00AD159E" w:rsidP="00F47E64"/>
        </w:tc>
      </w:tr>
      <w:tr w:rsidR="00AD159E" w:rsidRPr="008D1C3A" w:rsidTr="003954E9">
        <w:tc>
          <w:tcPr>
            <w:tcW w:w="4248" w:type="dxa"/>
          </w:tcPr>
          <w:p w:rsidR="00AD159E" w:rsidRPr="008D1C3A" w:rsidRDefault="00AD159E" w:rsidP="00F47E64">
            <w:pPr>
              <w:rPr>
                <w:bCs/>
              </w:rPr>
            </w:pPr>
            <w:r w:rsidRPr="008D1C3A">
              <w:rPr>
                <w:bCs/>
              </w:rPr>
              <w:t>Personal Characteristics and attitudes</w:t>
            </w:r>
          </w:p>
        </w:tc>
        <w:tc>
          <w:tcPr>
            <w:tcW w:w="5760" w:type="dxa"/>
            <w:vAlign w:val="bottom"/>
          </w:tcPr>
          <w:p w:rsidR="00AD159E" w:rsidRPr="008D1C3A" w:rsidRDefault="00AD159E" w:rsidP="00F47E64">
            <w:r w:rsidRPr="008D1C3A">
              <w:t>Good inter personal relationship and Capacity for   team work</w:t>
            </w:r>
          </w:p>
          <w:p w:rsidR="00AD159E" w:rsidRPr="008D1C3A" w:rsidRDefault="00AD159E" w:rsidP="00F47E64"/>
        </w:tc>
      </w:tr>
      <w:tr w:rsidR="00AD159E" w:rsidRPr="008D1C3A" w:rsidTr="003954E9">
        <w:tc>
          <w:tcPr>
            <w:tcW w:w="4248" w:type="dxa"/>
          </w:tcPr>
          <w:p w:rsidR="00AD159E" w:rsidRPr="008D1C3A" w:rsidRDefault="00AD159E" w:rsidP="00F47E64">
            <w:r w:rsidRPr="008D1C3A">
              <w:t>Additional Trainings Needed</w:t>
            </w:r>
          </w:p>
        </w:tc>
        <w:tc>
          <w:tcPr>
            <w:tcW w:w="5760" w:type="dxa"/>
          </w:tcPr>
          <w:p w:rsidR="00AD159E" w:rsidRPr="008D1C3A" w:rsidRDefault="00AD159E" w:rsidP="00F47E64">
            <w:r w:rsidRPr="008D1C3A">
              <w:rPr>
                <w:lang w:val="en-ZA"/>
              </w:rPr>
              <w:t xml:space="preserve"> Basic computer skill</w:t>
            </w:r>
            <w:r w:rsidRPr="008D1C3A">
              <w:t xml:space="preserve"> </w:t>
            </w:r>
          </w:p>
        </w:tc>
      </w:tr>
    </w:tbl>
    <w:p w:rsidR="00AD159E" w:rsidRPr="008D1C3A" w:rsidRDefault="00AD159E" w:rsidP="00AD159E"/>
    <w:p w:rsidR="00AD159E" w:rsidRPr="008D1C3A" w:rsidRDefault="00AD159E" w:rsidP="00AD159E"/>
    <w:p w:rsidR="00AD159E" w:rsidRPr="00854007" w:rsidRDefault="00AD159E" w:rsidP="005B68E5">
      <w:r w:rsidRPr="008D1C3A">
        <w:t>Job description for: Fleet Scheduling and follow up Officer</w:t>
      </w:r>
    </w:p>
    <w:p w:rsidR="00AD159E" w:rsidRDefault="00AD159E" w:rsidP="00AD159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FB3F2C" w:rsidTr="003954E9">
        <w:trPr>
          <w:trHeight w:val="395"/>
        </w:trPr>
        <w:tc>
          <w:tcPr>
            <w:tcW w:w="4248" w:type="dxa"/>
          </w:tcPr>
          <w:p w:rsidR="00AD159E" w:rsidRPr="00FB3F2C" w:rsidRDefault="00AD159E" w:rsidP="00F47E64">
            <w:r w:rsidRPr="00FB3F2C">
              <w:t>Process for which it is responsible</w:t>
            </w:r>
          </w:p>
        </w:tc>
        <w:tc>
          <w:tcPr>
            <w:tcW w:w="5760" w:type="dxa"/>
          </w:tcPr>
          <w:p w:rsidR="00AD159E" w:rsidRPr="00FB3F2C" w:rsidRDefault="00AD159E" w:rsidP="00F47E64">
            <w:r w:rsidRPr="00FB3F2C">
              <w:t>Distribution sub-process</w:t>
            </w:r>
          </w:p>
        </w:tc>
      </w:tr>
      <w:tr w:rsidR="00AD159E" w:rsidRPr="00FB3F2C" w:rsidTr="003954E9">
        <w:trPr>
          <w:trHeight w:val="368"/>
        </w:trPr>
        <w:tc>
          <w:tcPr>
            <w:tcW w:w="4248" w:type="dxa"/>
          </w:tcPr>
          <w:p w:rsidR="00AD159E" w:rsidRPr="00FB3F2C" w:rsidRDefault="00AD159E" w:rsidP="00F47E64">
            <w:r w:rsidRPr="00FB3F2C">
              <w:t>Process Level (head office or Branch)</w:t>
            </w:r>
          </w:p>
        </w:tc>
        <w:tc>
          <w:tcPr>
            <w:tcW w:w="5760" w:type="dxa"/>
          </w:tcPr>
          <w:p w:rsidR="00AD159E" w:rsidRPr="00FB3F2C" w:rsidRDefault="00AD159E" w:rsidP="00F47E64">
            <w:r w:rsidRPr="00FB3F2C">
              <w:t xml:space="preserve">Head Office </w:t>
            </w:r>
          </w:p>
        </w:tc>
      </w:tr>
      <w:tr w:rsidR="00AD159E" w:rsidRPr="00FB3F2C" w:rsidTr="003954E9">
        <w:trPr>
          <w:trHeight w:val="350"/>
        </w:trPr>
        <w:tc>
          <w:tcPr>
            <w:tcW w:w="4248" w:type="dxa"/>
          </w:tcPr>
          <w:p w:rsidR="00AD159E" w:rsidRPr="008D1C3A" w:rsidRDefault="00AD159E" w:rsidP="00F47E64">
            <w:r w:rsidRPr="008D1C3A">
              <w:t>Job Title</w:t>
            </w:r>
          </w:p>
        </w:tc>
        <w:tc>
          <w:tcPr>
            <w:tcW w:w="5760" w:type="dxa"/>
          </w:tcPr>
          <w:p w:rsidR="00AD159E" w:rsidRPr="008D1C3A" w:rsidRDefault="00AD159E" w:rsidP="00F47E64">
            <w:r w:rsidRPr="008D1C3A">
              <w:t>Fleet Routing and Scheduling Officer</w:t>
            </w:r>
          </w:p>
          <w:p w:rsidR="00AD159E" w:rsidRPr="008D1C3A" w:rsidRDefault="00AD159E" w:rsidP="00F47E64"/>
        </w:tc>
      </w:tr>
      <w:tr w:rsidR="00AD159E" w:rsidRPr="00FB3F2C" w:rsidTr="003954E9">
        <w:tc>
          <w:tcPr>
            <w:tcW w:w="4248" w:type="dxa"/>
          </w:tcPr>
          <w:p w:rsidR="00AD159E" w:rsidRPr="008D1C3A" w:rsidRDefault="00AD159E" w:rsidP="003954E9">
            <w:pPr>
              <w:rPr>
                <w:b/>
                <w:color w:val="000000"/>
              </w:rPr>
            </w:pPr>
            <w:r w:rsidRPr="008D1C3A">
              <w:rPr>
                <w:b/>
                <w:color w:val="000000"/>
                <w:sz w:val="22"/>
                <w:szCs w:val="22"/>
              </w:rPr>
              <w:t xml:space="preserve">Accountable and Reports to </w:t>
            </w:r>
          </w:p>
          <w:p w:rsidR="00AD159E" w:rsidRPr="008D1C3A" w:rsidRDefault="00AD159E" w:rsidP="003954E9">
            <w:pPr>
              <w:rPr>
                <w:b/>
                <w:color w:val="000000"/>
              </w:rPr>
            </w:pPr>
          </w:p>
        </w:tc>
        <w:tc>
          <w:tcPr>
            <w:tcW w:w="5760" w:type="dxa"/>
          </w:tcPr>
          <w:p w:rsidR="00AD159E" w:rsidRPr="008D1C3A" w:rsidRDefault="00AD159E" w:rsidP="003954E9">
            <w:pPr>
              <w:rPr>
                <w:color w:val="000000"/>
              </w:rPr>
            </w:pPr>
            <w:r w:rsidRPr="008D1C3A">
              <w:rPr>
                <w:color w:val="000000"/>
                <w:sz w:val="22"/>
                <w:szCs w:val="22"/>
              </w:rPr>
              <w:t xml:space="preserve">Distribution sub-process Owner </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Coordinate with</w:t>
            </w:r>
          </w:p>
        </w:tc>
        <w:tc>
          <w:tcPr>
            <w:tcW w:w="5760" w:type="dxa"/>
          </w:tcPr>
          <w:p w:rsidR="00AD159E" w:rsidRPr="00FB3F2C" w:rsidRDefault="00AD159E" w:rsidP="003954E9">
            <w:pPr>
              <w:rPr>
                <w:color w:val="000000"/>
              </w:rPr>
            </w:pPr>
            <w:r>
              <w:rPr>
                <w:color w:val="000000"/>
              </w:rPr>
              <w:t>Procurement, Fund and General Service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System &amp; Process in which it participate</w:t>
            </w:r>
          </w:p>
        </w:tc>
        <w:tc>
          <w:tcPr>
            <w:tcW w:w="5760" w:type="dxa"/>
          </w:tcPr>
          <w:p w:rsidR="00AD159E" w:rsidRPr="00FB3F2C" w:rsidRDefault="00AD159E" w:rsidP="003954E9">
            <w:pPr>
              <w:rPr>
                <w:color w:val="000000"/>
                <w:lang w:val="en-GB"/>
              </w:rPr>
            </w:pPr>
            <w:r>
              <w:rPr>
                <w:color w:val="000000"/>
                <w:lang w:val="en-GB"/>
              </w:rPr>
              <w:t>Distribution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Number of Post</w:t>
            </w:r>
          </w:p>
        </w:tc>
        <w:tc>
          <w:tcPr>
            <w:tcW w:w="5760" w:type="dxa"/>
          </w:tcPr>
          <w:p w:rsidR="00AD159E" w:rsidRPr="00FB3F2C" w:rsidRDefault="00AD159E" w:rsidP="003954E9">
            <w:pPr>
              <w:rPr>
                <w:color w:val="000000"/>
              </w:rPr>
            </w:pPr>
            <w:r>
              <w:rPr>
                <w:color w:val="000000"/>
                <w:sz w:val="22"/>
                <w:szCs w:val="22"/>
              </w:rPr>
              <w:t>5</w:t>
            </w:r>
          </w:p>
          <w:p w:rsidR="00AD159E" w:rsidRPr="00FB3F2C" w:rsidRDefault="00AD159E" w:rsidP="003954E9">
            <w:pPr>
              <w:rPr>
                <w:color w:val="000000"/>
              </w:rPr>
            </w:pP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Expected outcome from the process</w:t>
            </w:r>
          </w:p>
        </w:tc>
        <w:tc>
          <w:tcPr>
            <w:tcW w:w="5760" w:type="dxa"/>
          </w:tcPr>
          <w:p w:rsidR="00AD159E" w:rsidRPr="00FB3F2C" w:rsidRDefault="00AD159E" w:rsidP="003954E9">
            <w:pPr>
              <w:rPr>
                <w:color w:val="000000"/>
              </w:rPr>
            </w:pPr>
            <w:r>
              <w:rPr>
                <w:color w:val="000000"/>
                <w:sz w:val="22"/>
                <w:szCs w:val="22"/>
              </w:rPr>
              <w:t>T</w:t>
            </w:r>
            <w:r w:rsidRPr="00FB3F2C">
              <w:rPr>
                <w:color w:val="000000"/>
                <w:sz w:val="22"/>
                <w:szCs w:val="22"/>
              </w:rPr>
              <w:t>imely delivery of quality pharmaceuticals to public health facilities</w:t>
            </w:r>
          </w:p>
        </w:tc>
      </w:tr>
      <w:tr w:rsidR="00AD159E" w:rsidRPr="00FB3F2C" w:rsidTr="003954E9">
        <w:trPr>
          <w:trHeight w:val="1250"/>
        </w:trPr>
        <w:tc>
          <w:tcPr>
            <w:tcW w:w="4248" w:type="dxa"/>
          </w:tcPr>
          <w:p w:rsidR="00AD159E" w:rsidRPr="00FB3F2C" w:rsidRDefault="00AD159E" w:rsidP="003954E9">
            <w:pPr>
              <w:rPr>
                <w:b/>
                <w:color w:val="000000"/>
              </w:rPr>
            </w:pPr>
            <w:r w:rsidRPr="00FB3F2C">
              <w:rPr>
                <w:b/>
                <w:color w:val="000000"/>
                <w:sz w:val="22"/>
                <w:szCs w:val="22"/>
              </w:rPr>
              <w:t>Duties and Responsibilities</w:t>
            </w:r>
          </w:p>
          <w:p w:rsidR="00AD159E" w:rsidRPr="00FB3F2C" w:rsidRDefault="00AD159E" w:rsidP="003954E9">
            <w:pPr>
              <w:rPr>
                <w:b/>
                <w:color w:val="000000"/>
              </w:rPr>
            </w:pPr>
          </w:p>
        </w:tc>
        <w:tc>
          <w:tcPr>
            <w:tcW w:w="5760" w:type="dxa"/>
          </w:tcPr>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Prepares annual plan for routing and scheduling</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 xml:space="preserve">Assess the capacity of own vehicles </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 xml:space="preserve">Analyze the need for transport out sourcing and forward estimated requirements of vehicles </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Decides to use own truck or out-source</w:t>
            </w:r>
            <w:r>
              <w:rPr>
                <w:color w:val="000000"/>
                <w:sz w:val="22"/>
                <w:szCs w:val="22"/>
              </w:rPr>
              <w:t xml:space="preserve"> in collaboration with distribution pharmacists</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Communicate with private carriers for the timely provision of vehicles.</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 xml:space="preserve"> Continuous  monitoring of the performance of private carriers as per contract</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Avails required vehicles without delay.</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Follow the distribution plan to make arrangement of  required vehicles</w:t>
            </w:r>
          </w:p>
          <w:p w:rsidR="00AD159E" w:rsidRDefault="00AD159E" w:rsidP="00057452">
            <w:pPr>
              <w:numPr>
                <w:ilvl w:val="0"/>
                <w:numId w:val="151"/>
              </w:numPr>
              <w:tabs>
                <w:tab w:val="clear" w:pos="1800"/>
              </w:tabs>
              <w:ind w:left="342"/>
              <w:jc w:val="both"/>
              <w:rPr>
                <w:color w:val="000000"/>
              </w:rPr>
            </w:pPr>
            <w:r w:rsidRPr="00FB3F2C">
              <w:rPr>
                <w:color w:val="000000"/>
                <w:sz w:val="22"/>
                <w:szCs w:val="22"/>
              </w:rPr>
              <w:t xml:space="preserve">Communicate </w:t>
            </w:r>
            <w:r>
              <w:rPr>
                <w:color w:val="000000"/>
                <w:sz w:val="22"/>
                <w:szCs w:val="22"/>
              </w:rPr>
              <w:t>with General Services facilitate vehicle maintenance</w:t>
            </w:r>
          </w:p>
          <w:p w:rsidR="00AD159E" w:rsidRDefault="00AD159E" w:rsidP="00057452">
            <w:pPr>
              <w:numPr>
                <w:ilvl w:val="0"/>
                <w:numId w:val="151"/>
              </w:numPr>
              <w:tabs>
                <w:tab w:val="clear" w:pos="1800"/>
              </w:tabs>
              <w:ind w:left="342"/>
              <w:jc w:val="both"/>
              <w:rPr>
                <w:color w:val="000000"/>
              </w:rPr>
            </w:pPr>
            <w:r>
              <w:rPr>
                <w:color w:val="000000"/>
                <w:sz w:val="22"/>
                <w:szCs w:val="22"/>
              </w:rPr>
              <w:t>Truck the where about of vehicles using GPS</w:t>
            </w:r>
          </w:p>
          <w:p w:rsidR="00AD159E" w:rsidRPr="00EE7DAC" w:rsidRDefault="00AD159E" w:rsidP="00057452">
            <w:pPr>
              <w:numPr>
                <w:ilvl w:val="0"/>
                <w:numId w:val="151"/>
              </w:numPr>
              <w:tabs>
                <w:tab w:val="clear" w:pos="1800"/>
              </w:tabs>
              <w:ind w:left="342"/>
              <w:jc w:val="both"/>
              <w:rPr>
                <w:color w:val="000000"/>
              </w:rPr>
            </w:pPr>
            <w:r>
              <w:rPr>
                <w:color w:val="000000"/>
                <w:sz w:val="22"/>
                <w:szCs w:val="22"/>
              </w:rPr>
              <w:t>Summarize GPS repots/outputs such as driver behavior, risk management….</w:t>
            </w:r>
          </w:p>
          <w:p w:rsidR="00AD159E" w:rsidRPr="00E56F91" w:rsidRDefault="00AD159E" w:rsidP="00057452">
            <w:pPr>
              <w:numPr>
                <w:ilvl w:val="0"/>
                <w:numId w:val="151"/>
              </w:numPr>
              <w:tabs>
                <w:tab w:val="clear" w:pos="1800"/>
              </w:tabs>
              <w:ind w:left="342"/>
              <w:jc w:val="both"/>
              <w:rPr>
                <w:color w:val="000000"/>
              </w:rPr>
            </w:pPr>
            <w:r>
              <w:rPr>
                <w:color w:val="000000"/>
                <w:sz w:val="22"/>
                <w:szCs w:val="22"/>
              </w:rPr>
              <w:lastRenderedPageBreak/>
              <w:t>Evaluate fleet availability performance and report to immediate supervisor</w:t>
            </w:r>
          </w:p>
          <w:p w:rsidR="00AD159E" w:rsidRPr="00D319D4" w:rsidRDefault="00AD159E" w:rsidP="00057452">
            <w:pPr>
              <w:numPr>
                <w:ilvl w:val="0"/>
                <w:numId w:val="151"/>
              </w:numPr>
              <w:tabs>
                <w:tab w:val="clear" w:pos="1800"/>
              </w:tabs>
              <w:ind w:left="342"/>
              <w:jc w:val="both"/>
              <w:rPr>
                <w:color w:val="000000"/>
              </w:rPr>
            </w:pPr>
            <w:r>
              <w:rPr>
                <w:color w:val="000000"/>
                <w:sz w:val="22"/>
                <w:szCs w:val="22"/>
              </w:rPr>
              <w:t>Assign vehicle to procurement sub process to pick up shipments from ports</w:t>
            </w:r>
          </w:p>
          <w:p w:rsidR="00AD159E" w:rsidRPr="00FB3F2C" w:rsidRDefault="00AD159E" w:rsidP="00057452">
            <w:pPr>
              <w:numPr>
                <w:ilvl w:val="0"/>
                <w:numId w:val="151"/>
              </w:numPr>
              <w:tabs>
                <w:tab w:val="clear" w:pos="1800"/>
              </w:tabs>
              <w:ind w:left="342"/>
              <w:jc w:val="both"/>
              <w:rPr>
                <w:color w:val="000000"/>
              </w:rPr>
            </w:pPr>
            <w:r>
              <w:rPr>
                <w:color w:val="000000"/>
                <w:sz w:val="22"/>
                <w:szCs w:val="22"/>
              </w:rPr>
              <w:t>Determine most cost effective transport means</w:t>
            </w: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lastRenderedPageBreak/>
              <w:t>Education</w:t>
            </w:r>
          </w:p>
          <w:p w:rsidR="00AD159E" w:rsidRPr="008D1C3A" w:rsidRDefault="00AD159E" w:rsidP="003954E9">
            <w:pPr>
              <w:rPr>
                <w:b/>
                <w:color w:val="000000"/>
              </w:rPr>
            </w:pPr>
          </w:p>
        </w:tc>
        <w:tc>
          <w:tcPr>
            <w:tcW w:w="5760" w:type="dxa"/>
          </w:tcPr>
          <w:p w:rsidR="00AD159E" w:rsidRPr="008D1C3A" w:rsidRDefault="00AD159E" w:rsidP="003954E9">
            <w:pPr>
              <w:jc w:val="both"/>
              <w:rPr>
                <w:color w:val="000000"/>
              </w:rPr>
            </w:pPr>
            <w:r w:rsidRPr="008D1C3A">
              <w:rPr>
                <w:color w:val="000000"/>
                <w:sz w:val="22"/>
                <w:szCs w:val="22"/>
              </w:rPr>
              <w:t>Degree in Management/Auto Mechanics/</w:t>
            </w: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Salary</w:t>
            </w:r>
          </w:p>
        </w:tc>
        <w:tc>
          <w:tcPr>
            <w:tcW w:w="5760" w:type="dxa"/>
          </w:tcPr>
          <w:p w:rsidR="00AD159E" w:rsidRPr="008D1C3A" w:rsidRDefault="00AD159E" w:rsidP="003954E9">
            <w:pPr>
              <w:ind w:left="360"/>
              <w:jc w:val="both"/>
              <w:rPr>
                <w:color w:val="000000"/>
              </w:rPr>
            </w:pP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Minimum Work Experience</w:t>
            </w:r>
          </w:p>
        </w:tc>
        <w:tc>
          <w:tcPr>
            <w:tcW w:w="5760" w:type="dxa"/>
          </w:tcPr>
          <w:p w:rsidR="00AD159E" w:rsidRPr="008D1C3A" w:rsidRDefault="00AD159E" w:rsidP="003954E9">
            <w:pPr>
              <w:jc w:val="both"/>
              <w:rPr>
                <w:color w:val="000000"/>
              </w:rPr>
            </w:pPr>
            <w:r w:rsidRPr="008D1C3A">
              <w:rPr>
                <w:color w:val="000000"/>
                <w:sz w:val="22"/>
                <w:szCs w:val="22"/>
              </w:rPr>
              <w:t>3 years</w:t>
            </w:r>
          </w:p>
        </w:tc>
      </w:tr>
      <w:tr w:rsidR="00AD159E" w:rsidRPr="008D1C3A" w:rsidTr="003954E9">
        <w:tc>
          <w:tcPr>
            <w:tcW w:w="4248" w:type="dxa"/>
          </w:tcPr>
          <w:p w:rsidR="00AD159E" w:rsidRPr="008D1C3A" w:rsidRDefault="00AD159E" w:rsidP="003954E9">
            <w:pPr>
              <w:rPr>
                <w:b/>
                <w:color w:val="000000"/>
              </w:rPr>
            </w:pPr>
            <w:r w:rsidRPr="008D1C3A">
              <w:rPr>
                <w:b/>
                <w:bCs/>
                <w:color w:val="000000"/>
                <w:sz w:val="22"/>
                <w:szCs w:val="22"/>
              </w:rPr>
              <w:t>Knowledge and Skills</w:t>
            </w:r>
          </w:p>
        </w:tc>
        <w:tc>
          <w:tcPr>
            <w:tcW w:w="5760" w:type="dxa"/>
          </w:tcPr>
          <w:p w:rsidR="00AD159E" w:rsidRPr="008D1C3A" w:rsidRDefault="00AD159E" w:rsidP="00057452">
            <w:pPr>
              <w:numPr>
                <w:ilvl w:val="0"/>
                <w:numId w:val="151"/>
              </w:numPr>
              <w:tabs>
                <w:tab w:val="clear" w:pos="1800"/>
              </w:tabs>
              <w:ind w:left="342"/>
              <w:jc w:val="both"/>
              <w:rPr>
                <w:color w:val="000000"/>
              </w:rPr>
            </w:pPr>
          </w:p>
        </w:tc>
      </w:tr>
      <w:tr w:rsidR="00AD159E" w:rsidRPr="008D1C3A" w:rsidTr="003954E9">
        <w:tc>
          <w:tcPr>
            <w:tcW w:w="4248" w:type="dxa"/>
          </w:tcPr>
          <w:p w:rsidR="00AD159E" w:rsidRPr="008D1C3A" w:rsidRDefault="00AD159E" w:rsidP="003954E9">
            <w:pPr>
              <w:rPr>
                <w:b/>
                <w:bCs/>
                <w:color w:val="000000"/>
              </w:rPr>
            </w:pPr>
            <w:r w:rsidRPr="008D1C3A">
              <w:rPr>
                <w:b/>
                <w:bCs/>
                <w:color w:val="000000"/>
                <w:sz w:val="22"/>
                <w:szCs w:val="22"/>
              </w:rPr>
              <w:t>Personal Characteristics and attitudes</w:t>
            </w:r>
          </w:p>
        </w:tc>
        <w:tc>
          <w:tcPr>
            <w:tcW w:w="5760" w:type="dxa"/>
            <w:vAlign w:val="bottom"/>
          </w:tcPr>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Good inter personal relationship and Capacity for team work</w:t>
            </w:r>
          </w:p>
          <w:p w:rsidR="00AD159E" w:rsidRPr="008D1C3A" w:rsidRDefault="00AD159E" w:rsidP="003954E9">
            <w:pPr>
              <w:ind w:left="342"/>
              <w:jc w:val="both"/>
              <w:rPr>
                <w:color w:val="000000"/>
              </w:rPr>
            </w:pPr>
          </w:p>
        </w:tc>
      </w:tr>
      <w:tr w:rsidR="00AD159E" w:rsidRPr="008D1C3A" w:rsidTr="003954E9">
        <w:trPr>
          <w:trHeight w:val="520"/>
        </w:trPr>
        <w:tc>
          <w:tcPr>
            <w:tcW w:w="4248" w:type="dxa"/>
          </w:tcPr>
          <w:p w:rsidR="00AD159E" w:rsidRPr="008D1C3A" w:rsidRDefault="00AD159E" w:rsidP="003954E9">
            <w:pPr>
              <w:rPr>
                <w:b/>
                <w:color w:val="000000"/>
              </w:rPr>
            </w:pPr>
            <w:r w:rsidRPr="008D1C3A">
              <w:rPr>
                <w:b/>
                <w:color w:val="000000"/>
                <w:sz w:val="22"/>
                <w:szCs w:val="22"/>
              </w:rPr>
              <w:t>Additional Trainings Needed</w:t>
            </w:r>
          </w:p>
        </w:tc>
        <w:tc>
          <w:tcPr>
            <w:tcW w:w="5760" w:type="dxa"/>
          </w:tcPr>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Transport Management</w:t>
            </w:r>
          </w:p>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IT training</w:t>
            </w:r>
          </w:p>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Computer basic skills</w:t>
            </w:r>
          </w:p>
        </w:tc>
      </w:tr>
    </w:tbl>
    <w:p w:rsidR="00AD159E" w:rsidRPr="008D1C3A" w:rsidRDefault="00AD159E" w:rsidP="005B68E5"/>
    <w:p w:rsidR="00AD159E" w:rsidRPr="008D1C3A" w:rsidRDefault="00AD159E" w:rsidP="005B68E5">
      <w:r w:rsidRPr="008D1C3A">
        <w:t>Job description for: Biomedical Engineer Officer</w:t>
      </w:r>
    </w:p>
    <w:p w:rsidR="00AD159E" w:rsidRPr="008D1C3A" w:rsidRDefault="00AD159E" w:rsidP="00AD159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8D1C3A" w:rsidTr="00773B3C">
        <w:trPr>
          <w:trHeight w:val="395"/>
        </w:trPr>
        <w:tc>
          <w:tcPr>
            <w:tcW w:w="4248" w:type="dxa"/>
            <w:shd w:val="clear" w:color="auto" w:fill="auto"/>
          </w:tcPr>
          <w:p w:rsidR="00AD159E" w:rsidRPr="008D1C3A" w:rsidRDefault="00AD159E" w:rsidP="00773B3C">
            <w:r w:rsidRPr="008D1C3A">
              <w:t>Process for which it is responsible</w:t>
            </w:r>
          </w:p>
        </w:tc>
        <w:tc>
          <w:tcPr>
            <w:tcW w:w="5760" w:type="dxa"/>
            <w:shd w:val="clear" w:color="auto" w:fill="auto"/>
          </w:tcPr>
          <w:p w:rsidR="00AD159E" w:rsidRPr="008D1C3A" w:rsidRDefault="00AD159E" w:rsidP="00773B3C">
            <w:r w:rsidRPr="008D1C3A">
              <w:t>Distribution sub-process</w:t>
            </w:r>
          </w:p>
        </w:tc>
      </w:tr>
      <w:tr w:rsidR="00AD159E" w:rsidRPr="008D1C3A" w:rsidTr="00773B3C">
        <w:trPr>
          <w:trHeight w:val="368"/>
        </w:trPr>
        <w:tc>
          <w:tcPr>
            <w:tcW w:w="4248" w:type="dxa"/>
            <w:shd w:val="clear" w:color="auto" w:fill="auto"/>
          </w:tcPr>
          <w:p w:rsidR="00AD159E" w:rsidRPr="008D1C3A" w:rsidRDefault="00AD159E" w:rsidP="00773B3C">
            <w:r w:rsidRPr="008D1C3A">
              <w:t>Process Level (head office or Branch)</w:t>
            </w:r>
          </w:p>
        </w:tc>
        <w:tc>
          <w:tcPr>
            <w:tcW w:w="5760" w:type="dxa"/>
            <w:shd w:val="clear" w:color="auto" w:fill="auto"/>
          </w:tcPr>
          <w:p w:rsidR="00AD159E" w:rsidRPr="008D1C3A" w:rsidRDefault="00AD159E" w:rsidP="00773B3C">
            <w:r w:rsidRPr="008D1C3A">
              <w:t xml:space="preserve">Head Office </w:t>
            </w:r>
          </w:p>
        </w:tc>
      </w:tr>
      <w:tr w:rsidR="00AD159E" w:rsidRPr="008D1C3A" w:rsidTr="00773B3C">
        <w:trPr>
          <w:trHeight w:val="440"/>
        </w:trPr>
        <w:tc>
          <w:tcPr>
            <w:tcW w:w="4248" w:type="dxa"/>
            <w:shd w:val="clear" w:color="auto" w:fill="auto"/>
          </w:tcPr>
          <w:p w:rsidR="00AD159E" w:rsidRPr="008D1C3A" w:rsidRDefault="00AD159E" w:rsidP="00773B3C">
            <w:r w:rsidRPr="008D1C3A">
              <w:t>Job Title</w:t>
            </w:r>
          </w:p>
        </w:tc>
        <w:tc>
          <w:tcPr>
            <w:tcW w:w="5760" w:type="dxa"/>
            <w:shd w:val="clear" w:color="auto" w:fill="auto"/>
          </w:tcPr>
          <w:p w:rsidR="00AD159E" w:rsidRPr="008D1C3A" w:rsidRDefault="00AD159E" w:rsidP="00773B3C">
            <w:pPr>
              <w:rPr>
                <w:i/>
              </w:rPr>
            </w:pPr>
            <w:r w:rsidRPr="008D1C3A">
              <w:t>Biomedical Engineer Officer</w:t>
            </w:r>
          </w:p>
        </w:tc>
      </w:tr>
      <w:tr w:rsidR="00AD159E" w:rsidRPr="008D1C3A" w:rsidTr="00773B3C">
        <w:tc>
          <w:tcPr>
            <w:tcW w:w="4248" w:type="dxa"/>
            <w:shd w:val="clear" w:color="auto" w:fill="auto"/>
          </w:tcPr>
          <w:p w:rsidR="00AD159E" w:rsidRPr="008D1C3A" w:rsidRDefault="00AD159E" w:rsidP="00773B3C">
            <w:r w:rsidRPr="008D1C3A">
              <w:t xml:space="preserve">Accountable and Reports to </w:t>
            </w:r>
          </w:p>
          <w:p w:rsidR="00AD159E" w:rsidRPr="008D1C3A" w:rsidRDefault="00AD159E" w:rsidP="00773B3C"/>
        </w:tc>
        <w:tc>
          <w:tcPr>
            <w:tcW w:w="5760" w:type="dxa"/>
            <w:shd w:val="clear" w:color="auto" w:fill="auto"/>
          </w:tcPr>
          <w:p w:rsidR="00AD159E" w:rsidRPr="008D1C3A" w:rsidRDefault="00AD159E" w:rsidP="00773B3C">
            <w:r w:rsidRPr="008D1C3A">
              <w:t xml:space="preserve">Distribution sub-process Owner </w:t>
            </w:r>
          </w:p>
        </w:tc>
      </w:tr>
      <w:tr w:rsidR="00AD159E" w:rsidRPr="008D1C3A" w:rsidTr="00773B3C">
        <w:trPr>
          <w:trHeight w:val="422"/>
        </w:trPr>
        <w:tc>
          <w:tcPr>
            <w:tcW w:w="4248" w:type="dxa"/>
            <w:shd w:val="clear" w:color="auto" w:fill="auto"/>
          </w:tcPr>
          <w:p w:rsidR="00AD159E" w:rsidRPr="008D1C3A" w:rsidRDefault="00AD159E" w:rsidP="00773B3C">
            <w:r w:rsidRPr="008D1C3A">
              <w:t>Coordinate with</w:t>
            </w:r>
          </w:p>
        </w:tc>
        <w:tc>
          <w:tcPr>
            <w:tcW w:w="5760" w:type="dxa"/>
            <w:shd w:val="clear" w:color="auto" w:fill="auto"/>
          </w:tcPr>
          <w:p w:rsidR="00AD159E" w:rsidRPr="008D1C3A" w:rsidRDefault="00AD159E" w:rsidP="00773B3C">
            <w:r w:rsidRPr="008D1C3A">
              <w:t>WIM and Procurement Sub process</w:t>
            </w:r>
          </w:p>
        </w:tc>
      </w:tr>
      <w:tr w:rsidR="00AD159E" w:rsidRPr="008D1C3A" w:rsidTr="00773B3C">
        <w:trPr>
          <w:trHeight w:val="422"/>
        </w:trPr>
        <w:tc>
          <w:tcPr>
            <w:tcW w:w="4248" w:type="dxa"/>
            <w:shd w:val="clear" w:color="auto" w:fill="auto"/>
          </w:tcPr>
          <w:p w:rsidR="00AD159E" w:rsidRPr="008D1C3A" w:rsidRDefault="00AD159E" w:rsidP="00773B3C">
            <w:r w:rsidRPr="008D1C3A">
              <w:t>System &amp; Process in which it participate</w:t>
            </w:r>
          </w:p>
        </w:tc>
        <w:tc>
          <w:tcPr>
            <w:tcW w:w="5760" w:type="dxa"/>
            <w:shd w:val="clear" w:color="auto" w:fill="auto"/>
          </w:tcPr>
          <w:p w:rsidR="00AD159E" w:rsidRPr="008D1C3A" w:rsidRDefault="00AD159E" w:rsidP="00773B3C">
            <w:pPr>
              <w:rPr>
                <w:lang w:val="en-GB"/>
              </w:rPr>
            </w:pPr>
            <w:r w:rsidRPr="008D1C3A">
              <w:t>Distribution sub-process</w:t>
            </w:r>
          </w:p>
        </w:tc>
      </w:tr>
      <w:tr w:rsidR="00AD159E" w:rsidRPr="008D1C3A" w:rsidTr="003954E9">
        <w:trPr>
          <w:trHeight w:val="422"/>
        </w:trPr>
        <w:tc>
          <w:tcPr>
            <w:tcW w:w="4248" w:type="dxa"/>
          </w:tcPr>
          <w:p w:rsidR="00AD159E" w:rsidRPr="008D1C3A" w:rsidRDefault="00AD159E" w:rsidP="003954E9">
            <w:pPr>
              <w:rPr>
                <w:b/>
                <w:color w:val="000000"/>
              </w:rPr>
            </w:pPr>
            <w:r w:rsidRPr="008D1C3A">
              <w:rPr>
                <w:b/>
                <w:color w:val="000000"/>
                <w:sz w:val="22"/>
                <w:szCs w:val="22"/>
              </w:rPr>
              <w:t>Number of Post</w:t>
            </w:r>
          </w:p>
        </w:tc>
        <w:tc>
          <w:tcPr>
            <w:tcW w:w="5760" w:type="dxa"/>
          </w:tcPr>
          <w:p w:rsidR="00AD159E" w:rsidRPr="008D1C3A" w:rsidRDefault="00AD159E" w:rsidP="003954E9">
            <w:pPr>
              <w:rPr>
                <w:color w:val="000000"/>
              </w:rPr>
            </w:pPr>
            <w:r w:rsidRPr="008D1C3A">
              <w:rPr>
                <w:color w:val="000000"/>
              </w:rPr>
              <w:t>2</w:t>
            </w:r>
          </w:p>
        </w:tc>
      </w:tr>
      <w:tr w:rsidR="00AD159E" w:rsidRPr="008D1C3A" w:rsidTr="003954E9">
        <w:trPr>
          <w:trHeight w:val="422"/>
        </w:trPr>
        <w:tc>
          <w:tcPr>
            <w:tcW w:w="4248" w:type="dxa"/>
          </w:tcPr>
          <w:p w:rsidR="00AD159E" w:rsidRPr="008D1C3A" w:rsidRDefault="00AD159E" w:rsidP="003954E9">
            <w:pPr>
              <w:rPr>
                <w:b/>
                <w:color w:val="000000"/>
              </w:rPr>
            </w:pPr>
            <w:r w:rsidRPr="008D1C3A">
              <w:rPr>
                <w:b/>
                <w:color w:val="000000"/>
                <w:sz w:val="22"/>
                <w:szCs w:val="22"/>
              </w:rPr>
              <w:t>Expected outcome from the process</w:t>
            </w:r>
          </w:p>
        </w:tc>
        <w:tc>
          <w:tcPr>
            <w:tcW w:w="5760" w:type="dxa"/>
          </w:tcPr>
          <w:p w:rsidR="00AD159E" w:rsidRPr="008D1C3A" w:rsidRDefault="00AD159E" w:rsidP="003954E9">
            <w:pPr>
              <w:rPr>
                <w:color w:val="000000"/>
              </w:rPr>
            </w:pPr>
            <w:r w:rsidRPr="008D1C3A">
              <w:rPr>
                <w:color w:val="000000"/>
                <w:sz w:val="22"/>
                <w:szCs w:val="22"/>
              </w:rPr>
              <w:t>Timely delivery of quality pharmaceuticals to public health facilities</w:t>
            </w:r>
          </w:p>
        </w:tc>
      </w:tr>
      <w:tr w:rsidR="00AD159E" w:rsidRPr="008D1C3A" w:rsidTr="003954E9">
        <w:trPr>
          <w:trHeight w:val="3140"/>
        </w:trPr>
        <w:tc>
          <w:tcPr>
            <w:tcW w:w="4248" w:type="dxa"/>
          </w:tcPr>
          <w:p w:rsidR="00AD159E" w:rsidRPr="008D1C3A" w:rsidRDefault="00AD159E" w:rsidP="003954E9">
            <w:pPr>
              <w:rPr>
                <w:b/>
                <w:color w:val="000000"/>
              </w:rPr>
            </w:pPr>
            <w:r w:rsidRPr="008D1C3A">
              <w:rPr>
                <w:b/>
                <w:color w:val="000000"/>
                <w:sz w:val="22"/>
                <w:szCs w:val="22"/>
              </w:rPr>
              <w:t>Duties and Responsibilities</w:t>
            </w:r>
          </w:p>
          <w:p w:rsidR="00AD159E" w:rsidRPr="008D1C3A" w:rsidRDefault="00AD159E" w:rsidP="003954E9">
            <w:pPr>
              <w:rPr>
                <w:b/>
                <w:color w:val="000000"/>
              </w:rPr>
            </w:pPr>
          </w:p>
        </w:tc>
        <w:tc>
          <w:tcPr>
            <w:tcW w:w="5760" w:type="dxa"/>
          </w:tcPr>
          <w:p w:rsidR="00AD159E" w:rsidRPr="008D1C3A" w:rsidRDefault="00AD159E" w:rsidP="00057452">
            <w:pPr>
              <w:numPr>
                <w:ilvl w:val="0"/>
                <w:numId w:val="151"/>
              </w:numPr>
              <w:tabs>
                <w:tab w:val="clear" w:pos="1800"/>
              </w:tabs>
              <w:ind w:left="342"/>
              <w:jc w:val="both"/>
              <w:rPr>
                <w:color w:val="000000"/>
              </w:rPr>
            </w:pPr>
            <w:r w:rsidRPr="008D1C3A">
              <w:rPr>
                <w:color w:val="000000"/>
              </w:rPr>
              <w:t>Follow the special precaution of medical devices distribution</w:t>
            </w:r>
          </w:p>
          <w:p w:rsidR="00AD159E" w:rsidRPr="008D1C3A" w:rsidRDefault="00AD159E" w:rsidP="00057452">
            <w:pPr>
              <w:numPr>
                <w:ilvl w:val="0"/>
                <w:numId w:val="151"/>
              </w:numPr>
              <w:tabs>
                <w:tab w:val="clear" w:pos="1800"/>
              </w:tabs>
              <w:ind w:left="342"/>
              <w:jc w:val="both"/>
              <w:rPr>
                <w:color w:val="000000"/>
              </w:rPr>
            </w:pPr>
            <w:r w:rsidRPr="008D1C3A">
              <w:rPr>
                <w:color w:val="000000"/>
              </w:rPr>
              <w:t>Truck the where about of capital medical devices</w:t>
            </w:r>
          </w:p>
          <w:p w:rsidR="00AD159E" w:rsidRPr="008D1C3A" w:rsidRDefault="00AD159E" w:rsidP="00057452">
            <w:pPr>
              <w:numPr>
                <w:ilvl w:val="0"/>
                <w:numId w:val="151"/>
              </w:numPr>
              <w:tabs>
                <w:tab w:val="clear" w:pos="1800"/>
              </w:tabs>
              <w:ind w:left="342"/>
              <w:jc w:val="both"/>
              <w:rPr>
                <w:color w:val="000000"/>
              </w:rPr>
            </w:pPr>
            <w:r w:rsidRPr="008D1C3A">
              <w:rPr>
                <w:color w:val="000000"/>
              </w:rPr>
              <w:t>Follow installation and communicate to relevant bodies</w:t>
            </w:r>
          </w:p>
          <w:p w:rsidR="00AD159E" w:rsidRPr="008D1C3A" w:rsidRDefault="00AD159E" w:rsidP="00057452">
            <w:pPr>
              <w:numPr>
                <w:ilvl w:val="0"/>
                <w:numId w:val="151"/>
              </w:numPr>
              <w:tabs>
                <w:tab w:val="clear" w:pos="1800"/>
              </w:tabs>
              <w:ind w:left="342"/>
              <w:jc w:val="both"/>
              <w:rPr>
                <w:color w:val="000000"/>
              </w:rPr>
            </w:pPr>
            <w:r w:rsidRPr="008D1C3A">
              <w:rPr>
                <w:color w:val="000000"/>
              </w:rPr>
              <w:t>Follow training and commissioning of medical devices</w:t>
            </w:r>
          </w:p>
          <w:p w:rsidR="00AD159E" w:rsidRPr="008D1C3A" w:rsidRDefault="00AD159E" w:rsidP="00057452">
            <w:pPr>
              <w:numPr>
                <w:ilvl w:val="0"/>
                <w:numId w:val="151"/>
              </w:numPr>
              <w:tabs>
                <w:tab w:val="clear" w:pos="1800"/>
              </w:tabs>
              <w:ind w:left="342"/>
              <w:jc w:val="both"/>
              <w:rPr>
                <w:color w:val="000000"/>
              </w:rPr>
            </w:pPr>
            <w:r w:rsidRPr="008D1C3A">
              <w:rPr>
                <w:color w:val="000000"/>
              </w:rPr>
              <w:t>Follow medical device management until the warranty period</w:t>
            </w:r>
          </w:p>
          <w:p w:rsidR="00AD159E" w:rsidRPr="008D1C3A" w:rsidRDefault="00AD159E" w:rsidP="003954E9">
            <w:pPr>
              <w:ind w:left="342"/>
              <w:jc w:val="both"/>
              <w:rPr>
                <w:color w:val="000000"/>
              </w:rPr>
            </w:pP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Education</w:t>
            </w:r>
          </w:p>
          <w:p w:rsidR="00AD159E" w:rsidRPr="008D1C3A" w:rsidRDefault="00AD159E" w:rsidP="003954E9">
            <w:pPr>
              <w:rPr>
                <w:b/>
                <w:color w:val="000000"/>
              </w:rPr>
            </w:pPr>
          </w:p>
        </w:tc>
        <w:tc>
          <w:tcPr>
            <w:tcW w:w="5760" w:type="dxa"/>
          </w:tcPr>
          <w:p w:rsidR="00AD159E" w:rsidRPr="008D1C3A" w:rsidRDefault="00AD159E" w:rsidP="003954E9">
            <w:pPr>
              <w:jc w:val="both"/>
              <w:rPr>
                <w:color w:val="000000"/>
              </w:rPr>
            </w:pPr>
            <w:r w:rsidRPr="008D1C3A">
              <w:rPr>
                <w:color w:val="000000"/>
                <w:sz w:val="22"/>
                <w:szCs w:val="22"/>
              </w:rPr>
              <w:t>Degree in Biomedical Engineer/MSC in Biomedical</w:t>
            </w: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lastRenderedPageBreak/>
              <w:t>Salary</w:t>
            </w:r>
          </w:p>
        </w:tc>
        <w:tc>
          <w:tcPr>
            <w:tcW w:w="5760" w:type="dxa"/>
          </w:tcPr>
          <w:p w:rsidR="00AD159E" w:rsidRPr="008D1C3A" w:rsidRDefault="00AD159E" w:rsidP="003954E9">
            <w:pPr>
              <w:ind w:left="360"/>
              <w:jc w:val="both"/>
              <w:rPr>
                <w:color w:val="000000"/>
              </w:rPr>
            </w:pP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Minimum Work Experience</w:t>
            </w:r>
          </w:p>
        </w:tc>
        <w:tc>
          <w:tcPr>
            <w:tcW w:w="5760" w:type="dxa"/>
          </w:tcPr>
          <w:p w:rsidR="00AD159E" w:rsidRPr="008D1C3A" w:rsidRDefault="00AD159E" w:rsidP="003954E9">
            <w:pPr>
              <w:jc w:val="both"/>
              <w:rPr>
                <w:color w:val="000000"/>
              </w:rPr>
            </w:pPr>
            <w:r w:rsidRPr="008D1C3A">
              <w:rPr>
                <w:color w:val="000000"/>
                <w:sz w:val="22"/>
                <w:szCs w:val="22"/>
              </w:rPr>
              <w:t>3 years</w:t>
            </w:r>
          </w:p>
        </w:tc>
      </w:tr>
      <w:tr w:rsidR="00AD159E" w:rsidRPr="008D1C3A" w:rsidTr="003954E9">
        <w:tc>
          <w:tcPr>
            <w:tcW w:w="4248" w:type="dxa"/>
          </w:tcPr>
          <w:p w:rsidR="00AD159E" w:rsidRPr="008D1C3A" w:rsidRDefault="00AD159E" w:rsidP="003954E9">
            <w:pPr>
              <w:rPr>
                <w:b/>
                <w:color w:val="000000"/>
              </w:rPr>
            </w:pPr>
            <w:r w:rsidRPr="008D1C3A">
              <w:rPr>
                <w:b/>
                <w:bCs/>
                <w:color w:val="000000"/>
                <w:sz w:val="22"/>
                <w:szCs w:val="22"/>
              </w:rPr>
              <w:t>Knowledge and Skills</w:t>
            </w:r>
          </w:p>
        </w:tc>
        <w:tc>
          <w:tcPr>
            <w:tcW w:w="5760" w:type="dxa"/>
          </w:tcPr>
          <w:p w:rsidR="00AD159E" w:rsidRPr="008D1C3A" w:rsidRDefault="00AD159E" w:rsidP="00057452">
            <w:pPr>
              <w:numPr>
                <w:ilvl w:val="0"/>
                <w:numId w:val="151"/>
              </w:numPr>
              <w:tabs>
                <w:tab w:val="clear" w:pos="1800"/>
              </w:tabs>
              <w:ind w:left="342"/>
              <w:jc w:val="both"/>
              <w:rPr>
                <w:color w:val="000000"/>
              </w:rPr>
            </w:pPr>
          </w:p>
        </w:tc>
      </w:tr>
      <w:tr w:rsidR="00AD159E" w:rsidRPr="008D1C3A" w:rsidTr="003954E9">
        <w:tc>
          <w:tcPr>
            <w:tcW w:w="4248" w:type="dxa"/>
          </w:tcPr>
          <w:p w:rsidR="00AD159E" w:rsidRPr="008D1C3A" w:rsidRDefault="00AD159E" w:rsidP="003954E9">
            <w:pPr>
              <w:rPr>
                <w:b/>
                <w:bCs/>
                <w:color w:val="000000"/>
              </w:rPr>
            </w:pPr>
            <w:r w:rsidRPr="008D1C3A">
              <w:rPr>
                <w:b/>
                <w:bCs/>
                <w:color w:val="000000"/>
                <w:sz w:val="22"/>
                <w:szCs w:val="22"/>
              </w:rPr>
              <w:t>Personal Characteristics and attitudes</w:t>
            </w:r>
          </w:p>
        </w:tc>
        <w:tc>
          <w:tcPr>
            <w:tcW w:w="5760" w:type="dxa"/>
            <w:vAlign w:val="bottom"/>
          </w:tcPr>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Good inter personal relationship and Capacity for team work</w:t>
            </w:r>
          </w:p>
          <w:p w:rsidR="00AD159E" w:rsidRPr="008D1C3A" w:rsidRDefault="00AD159E" w:rsidP="003954E9">
            <w:pPr>
              <w:ind w:left="342"/>
              <w:jc w:val="both"/>
              <w:rPr>
                <w:color w:val="000000"/>
              </w:rPr>
            </w:pPr>
          </w:p>
        </w:tc>
      </w:tr>
      <w:tr w:rsidR="00AD159E" w:rsidRPr="008D1C3A" w:rsidTr="003954E9">
        <w:trPr>
          <w:trHeight w:val="520"/>
        </w:trPr>
        <w:tc>
          <w:tcPr>
            <w:tcW w:w="4248" w:type="dxa"/>
          </w:tcPr>
          <w:p w:rsidR="00AD159E" w:rsidRPr="008D1C3A" w:rsidRDefault="00AD159E" w:rsidP="003954E9">
            <w:pPr>
              <w:rPr>
                <w:b/>
                <w:color w:val="000000"/>
              </w:rPr>
            </w:pPr>
            <w:r w:rsidRPr="008D1C3A">
              <w:rPr>
                <w:b/>
                <w:color w:val="000000"/>
                <w:sz w:val="22"/>
                <w:szCs w:val="22"/>
              </w:rPr>
              <w:t>Additional Trainings Needed</w:t>
            </w:r>
          </w:p>
        </w:tc>
        <w:tc>
          <w:tcPr>
            <w:tcW w:w="5760" w:type="dxa"/>
          </w:tcPr>
          <w:p w:rsidR="00AD159E" w:rsidRPr="008D1C3A" w:rsidRDefault="00AD159E" w:rsidP="00057452">
            <w:pPr>
              <w:numPr>
                <w:ilvl w:val="0"/>
                <w:numId w:val="151"/>
              </w:numPr>
              <w:tabs>
                <w:tab w:val="clear" w:pos="1800"/>
              </w:tabs>
              <w:ind w:left="342"/>
              <w:jc w:val="both"/>
              <w:rPr>
                <w:color w:val="000000"/>
              </w:rPr>
            </w:pPr>
            <w:r w:rsidRPr="008D1C3A">
              <w:rPr>
                <w:color w:val="000000"/>
              </w:rPr>
              <w:t>Computer training</w:t>
            </w:r>
          </w:p>
          <w:p w:rsidR="00AD159E" w:rsidRPr="008D1C3A" w:rsidRDefault="00AD159E" w:rsidP="00057452">
            <w:pPr>
              <w:numPr>
                <w:ilvl w:val="0"/>
                <w:numId w:val="151"/>
              </w:numPr>
              <w:tabs>
                <w:tab w:val="clear" w:pos="1800"/>
              </w:tabs>
              <w:ind w:left="342"/>
              <w:jc w:val="both"/>
              <w:rPr>
                <w:color w:val="000000"/>
              </w:rPr>
            </w:pPr>
            <w:r w:rsidRPr="008D1C3A">
              <w:rPr>
                <w:color w:val="000000"/>
              </w:rPr>
              <w:t>Medical equipment management training</w:t>
            </w:r>
          </w:p>
        </w:tc>
      </w:tr>
    </w:tbl>
    <w:p w:rsidR="00AD159E" w:rsidRPr="008D1C3A" w:rsidRDefault="00AD159E" w:rsidP="005B68E5"/>
    <w:p w:rsidR="00AD159E" w:rsidRPr="008D1C3A" w:rsidRDefault="00AD159E" w:rsidP="005B68E5">
      <w:r w:rsidRPr="008D1C3A">
        <w:t>Job description for: Insurance Officer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8D1C3A" w:rsidTr="003954E9">
        <w:trPr>
          <w:trHeight w:val="395"/>
        </w:trPr>
        <w:tc>
          <w:tcPr>
            <w:tcW w:w="4248" w:type="dxa"/>
          </w:tcPr>
          <w:p w:rsidR="00AD159E" w:rsidRPr="008D1C3A" w:rsidRDefault="00AD159E" w:rsidP="003954E9">
            <w:pPr>
              <w:rPr>
                <w:b/>
                <w:bCs/>
                <w:color w:val="000000"/>
              </w:rPr>
            </w:pPr>
            <w:r w:rsidRPr="008D1C3A">
              <w:rPr>
                <w:b/>
                <w:bCs/>
                <w:color w:val="000000"/>
                <w:sz w:val="22"/>
                <w:szCs w:val="22"/>
              </w:rPr>
              <w:t>Process for which it is responsible</w:t>
            </w:r>
          </w:p>
        </w:tc>
        <w:tc>
          <w:tcPr>
            <w:tcW w:w="5760" w:type="dxa"/>
          </w:tcPr>
          <w:p w:rsidR="00AD159E" w:rsidRPr="008D1C3A" w:rsidRDefault="00AD159E" w:rsidP="003954E9">
            <w:pPr>
              <w:rPr>
                <w:color w:val="000000"/>
              </w:rPr>
            </w:pPr>
            <w:r w:rsidRPr="008D1C3A">
              <w:rPr>
                <w:color w:val="000000"/>
                <w:sz w:val="22"/>
                <w:szCs w:val="22"/>
              </w:rPr>
              <w:t>Distribution sub-process</w:t>
            </w:r>
          </w:p>
        </w:tc>
      </w:tr>
      <w:tr w:rsidR="00AD159E" w:rsidRPr="008D1C3A" w:rsidTr="003954E9">
        <w:trPr>
          <w:trHeight w:val="368"/>
        </w:trPr>
        <w:tc>
          <w:tcPr>
            <w:tcW w:w="4248" w:type="dxa"/>
          </w:tcPr>
          <w:p w:rsidR="00AD159E" w:rsidRPr="008D1C3A" w:rsidRDefault="00AD159E" w:rsidP="003954E9">
            <w:pPr>
              <w:rPr>
                <w:b/>
                <w:bCs/>
                <w:color w:val="000000"/>
              </w:rPr>
            </w:pPr>
            <w:r w:rsidRPr="008D1C3A">
              <w:rPr>
                <w:b/>
                <w:bCs/>
                <w:color w:val="000000"/>
                <w:sz w:val="22"/>
                <w:szCs w:val="22"/>
              </w:rPr>
              <w:t>Process Level (head office or Branch)</w:t>
            </w:r>
          </w:p>
        </w:tc>
        <w:tc>
          <w:tcPr>
            <w:tcW w:w="5760" w:type="dxa"/>
          </w:tcPr>
          <w:p w:rsidR="00AD159E" w:rsidRPr="008D1C3A" w:rsidRDefault="00AD159E" w:rsidP="003954E9">
            <w:pPr>
              <w:rPr>
                <w:color w:val="000000"/>
              </w:rPr>
            </w:pPr>
            <w:r w:rsidRPr="008D1C3A">
              <w:rPr>
                <w:color w:val="000000"/>
                <w:sz w:val="22"/>
                <w:szCs w:val="22"/>
              </w:rPr>
              <w:t xml:space="preserve">Head Office </w:t>
            </w:r>
          </w:p>
        </w:tc>
      </w:tr>
      <w:tr w:rsidR="00AD159E" w:rsidRPr="008D1C3A" w:rsidTr="003954E9">
        <w:trPr>
          <w:trHeight w:val="350"/>
        </w:trPr>
        <w:tc>
          <w:tcPr>
            <w:tcW w:w="4248" w:type="dxa"/>
          </w:tcPr>
          <w:p w:rsidR="00AD159E" w:rsidRPr="008D1C3A" w:rsidRDefault="00AD159E" w:rsidP="00773B3C">
            <w:r w:rsidRPr="008D1C3A">
              <w:t>Job Title</w:t>
            </w:r>
          </w:p>
        </w:tc>
        <w:tc>
          <w:tcPr>
            <w:tcW w:w="5760" w:type="dxa"/>
          </w:tcPr>
          <w:p w:rsidR="00AD159E" w:rsidRPr="008D1C3A" w:rsidRDefault="00AD159E" w:rsidP="00773B3C">
            <w:pPr>
              <w:rPr>
                <w:bCs/>
              </w:rPr>
            </w:pPr>
            <w:r w:rsidRPr="008D1C3A">
              <w:rPr>
                <w:bCs/>
              </w:rPr>
              <w:t>Insurance Officer</w:t>
            </w:r>
          </w:p>
          <w:p w:rsidR="00AD159E" w:rsidRPr="008D1C3A" w:rsidRDefault="00AD159E" w:rsidP="00773B3C"/>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 xml:space="preserve">Accountable and Reports to </w:t>
            </w:r>
          </w:p>
          <w:p w:rsidR="00AD159E" w:rsidRPr="008D1C3A" w:rsidRDefault="00AD159E" w:rsidP="003954E9">
            <w:pPr>
              <w:rPr>
                <w:b/>
                <w:color w:val="000000"/>
              </w:rPr>
            </w:pPr>
          </w:p>
        </w:tc>
        <w:tc>
          <w:tcPr>
            <w:tcW w:w="5760" w:type="dxa"/>
          </w:tcPr>
          <w:p w:rsidR="00AD159E" w:rsidRPr="008D1C3A" w:rsidRDefault="00AD159E" w:rsidP="003954E9">
            <w:pPr>
              <w:rPr>
                <w:color w:val="000000"/>
              </w:rPr>
            </w:pPr>
            <w:r w:rsidRPr="008D1C3A">
              <w:rPr>
                <w:color w:val="000000"/>
                <w:sz w:val="22"/>
                <w:szCs w:val="22"/>
              </w:rPr>
              <w:t xml:space="preserve">Distribution sub-process Owner </w:t>
            </w:r>
          </w:p>
        </w:tc>
      </w:tr>
      <w:tr w:rsidR="00AD159E" w:rsidRPr="008D1C3A" w:rsidTr="003954E9">
        <w:trPr>
          <w:trHeight w:val="422"/>
        </w:trPr>
        <w:tc>
          <w:tcPr>
            <w:tcW w:w="4248" w:type="dxa"/>
          </w:tcPr>
          <w:p w:rsidR="00AD159E" w:rsidRPr="008D1C3A" w:rsidRDefault="00AD159E" w:rsidP="003954E9">
            <w:pPr>
              <w:rPr>
                <w:b/>
                <w:color w:val="000000"/>
              </w:rPr>
            </w:pPr>
            <w:r w:rsidRPr="008D1C3A">
              <w:rPr>
                <w:b/>
                <w:color w:val="000000"/>
                <w:sz w:val="22"/>
                <w:szCs w:val="22"/>
              </w:rPr>
              <w:t>Coordinate with</w:t>
            </w:r>
          </w:p>
        </w:tc>
        <w:tc>
          <w:tcPr>
            <w:tcW w:w="5760" w:type="dxa"/>
          </w:tcPr>
          <w:p w:rsidR="00AD159E" w:rsidRPr="008D1C3A" w:rsidRDefault="00AD159E" w:rsidP="003954E9">
            <w:pPr>
              <w:rPr>
                <w:color w:val="000000"/>
              </w:rPr>
            </w:pPr>
            <w:r w:rsidRPr="008D1C3A">
              <w:rPr>
                <w:color w:val="000000"/>
              </w:rPr>
              <w:t>Fund Management</w:t>
            </w:r>
          </w:p>
        </w:tc>
      </w:tr>
      <w:tr w:rsidR="00AD159E" w:rsidRPr="008D1C3A" w:rsidTr="003954E9">
        <w:trPr>
          <w:trHeight w:val="422"/>
        </w:trPr>
        <w:tc>
          <w:tcPr>
            <w:tcW w:w="4248" w:type="dxa"/>
          </w:tcPr>
          <w:p w:rsidR="00AD159E" w:rsidRPr="008D1C3A" w:rsidRDefault="00AD159E" w:rsidP="003954E9">
            <w:pPr>
              <w:rPr>
                <w:b/>
                <w:color w:val="000000"/>
              </w:rPr>
            </w:pPr>
            <w:r w:rsidRPr="008D1C3A">
              <w:rPr>
                <w:b/>
                <w:color w:val="000000"/>
                <w:sz w:val="22"/>
                <w:szCs w:val="22"/>
              </w:rPr>
              <w:t>System &amp; Process in which it participate</w:t>
            </w:r>
          </w:p>
        </w:tc>
        <w:tc>
          <w:tcPr>
            <w:tcW w:w="5760" w:type="dxa"/>
          </w:tcPr>
          <w:p w:rsidR="00AD159E" w:rsidRPr="008D1C3A" w:rsidRDefault="00AD159E" w:rsidP="003954E9">
            <w:pPr>
              <w:rPr>
                <w:color w:val="000000"/>
                <w:lang w:val="en-GB"/>
              </w:rPr>
            </w:pPr>
          </w:p>
        </w:tc>
      </w:tr>
      <w:tr w:rsidR="00AD159E" w:rsidRPr="008D1C3A" w:rsidTr="003954E9">
        <w:trPr>
          <w:trHeight w:val="422"/>
        </w:trPr>
        <w:tc>
          <w:tcPr>
            <w:tcW w:w="4248" w:type="dxa"/>
          </w:tcPr>
          <w:p w:rsidR="00AD159E" w:rsidRPr="008D1C3A" w:rsidRDefault="00AD159E" w:rsidP="003954E9">
            <w:pPr>
              <w:rPr>
                <w:b/>
                <w:color w:val="000000"/>
              </w:rPr>
            </w:pPr>
            <w:r w:rsidRPr="008D1C3A">
              <w:rPr>
                <w:b/>
                <w:color w:val="000000"/>
                <w:sz w:val="22"/>
                <w:szCs w:val="22"/>
              </w:rPr>
              <w:t>Number of Post</w:t>
            </w:r>
          </w:p>
        </w:tc>
        <w:tc>
          <w:tcPr>
            <w:tcW w:w="5760" w:type="dxa"/>
          </w:tcPr>
          <w:p w:rsidR="00AD159E" w:rsidRPr="008D1C3A" w:rsidRDefault="00AD159E" w:rsidP="003954E9">
            <w:pPr>
              <w:rPr>
                <w:color w:val="000000"/>
              </w:rPr>
            </w:pPr>
            <w:r w:rsidRPr="008D1C3A">
              <w:rPr>
                <w:color w:val="000000"/>
                <w:sz w:val="22"/>
                <w:szCs w:val="22"/>
              </w:rPr>
              <w:t>2</w:t>
            </w:r>
          </w:p>
          <w:p w:rsidR="00AD159E" w:rsidRPr="008D1C3A" w:rsidRDefault="00AD159E" w:rsidP="003954E9">
            <w:pPr>
              <w:rPr>
                <w:color w:val="000000"/>
              </w:rPr>
            </w:pPr>
          </w:p>
        </w:tc>
      </w:tr>
      <w:tr w:rsidR="00AD159E" w:rsidRPr="008D1C3A" w:rsidTr="003954E9">
        <w:trPr>
          <w:trHeight w:val="422"/>
        </w:trPr>
        <w:tc>
          <w:tcPr>
            <w:tcW w:w="4248" w:type="dxa"/>
          </w:tcPr>
          <w:p w:rsidR="00AD159E" w:rsidRPr="008D1C3A" w:rsidRDefault="00AD159E" w:rsidP="003954E9">
            <w:pPr>
              <w:rPr>
                <w:b/>
                <w:color w:val="000000"/>
              </w:rPr>
            </w:pPr>
            <w:r w:rsidRPr="008D1C3A">
              <w:rPr>
                <w:b/>
                <w:color w:val="000000"/>
                <w:sz w:val="22"/>
                <w:szCs w:val="22"/>
              </w:rPr>
              <w:t>Expected outcome from the process</w:t>
            </w:r>
          </w:p>
        </w:tc>
        <w:tc>
          <w:tcPr>
            <w:tcW w:w="5760" w:type="dxa"/>
          </w:tcPr>
          <w:p w:rsidR="00AD159E" w:rsidRPr="008D1C3A" w:rsidRDefault="00AD159E" w:rsidP="003954E9">
            <w:pPr>
              <w:rPr>
                <w:color w:val="000000"/>
              </w:rPr>
            </w:pPr>
            <w:r w:rsidRPr="008D1C3A">
              <w:rPr>
                <w:color w:val="000000"/>
                <w:sz w:val="22"/>
                <w:szCs w:val="22"/>
              </w:rPr>
              <w:t>Timely delivery of quality pharmaceuticals to public health facilities</w:t>
            </w:r>
          </w:p>
        </w:tc>
      </w:tr>
      <w:tr w:rsidR="00AD159E" w:rsidRPr="008D1C3A" w:rsidTr="003954E9">
        <w:trPr>
          <w:trHeight w:val="2060"/>
        </w:trPr>
        <w:tc>
          <w:tcPr>
            <w:tcW w:w="4248" w:type="dxa"/>
          </w:tcPr>
          <w:p w:rsidR="00AD159E" w:rsidRPr="008D1C3A" w:rsidRDefault="00AD159E" w:rsidP="003954E9">
            <w:pPr>
              <w:rPr>
                <w:b/>
                <w:color w:val="000000"/>
              </w:rPr>
            </w:pPr>
            <w:r w:rsidRPr="008D1C3A">
              <w:rPr>
                <w:b/>
                <w:color w:val="000000"/>
                <w:sz w:val="22"/>
                <w:szCs w:val="22"/>
              </w:rPr>
              <w:t>Duties and Responsibilities</w:t>
            </w:r>
          </w:p>
          <w:p w:rsidR="00AD159E" w:rsidRPr="008D1C3A" w:rsidRDefault="00AD159E" w:rsidP="003954E9">
            <w:pPr>
              <w:rPr>
                <w:b/>
                <w:color w:val="000000"/>
              </w:rPr>
            </w:pPr>
          </w:p>
        </w:tc>
        <w:tc>
          <w:tcPr>
            <w:tcW w:w="5760" w:type="dxa"/>
          </w:tcPr>
          <w:p w:rsidR="00AD159E" w:rsidRPr="008D1C3A" w:rsidRDefault="00AD159E" w:rsidP="00057452">
            <w:pPr>
              <w:numPr>
                <w:ilvl w:val="0"/>
                <w:numId w:val="151"/>
              </w:numPr>
              <w:tabs>
                <w:tab w:val="clear" w:pos="1800"/>
              </w:tabs>
              <w:ind w:left="342"/>
              <w:jc w:val="both"/>
              <w:rPr>
                <w:color w:val="000000"/>
              </w:rPr>
            </w:pPr>
            <w:r w:rsidRPr="008D1C3A">
              <w:rPr>
                <w:color w:val="000000"/>
              </w:rPr>
              <w:t xml:space="preserve"> Receive documents of dispatched products</w:t>
            </w:r>
          </w:p>
          <w:p w:rsidR="00AD159E" w:rsidRPr="008D1C3A" w:rsidRDefault="00AD159E" w:rsidP="00057452">
            <w:pPr>
              <w:numPr>
                <w:ilvl w:val="0"/>
                <w:numId w:val="151"/>
              </w:numPr>
              <w:tabs>
                <w:tab w:val="clear" w:pos="1800"/>
              </w:tabs>
              <w:ind w:left="342"/>
              <w:jc w:val="both"/>
              <w:rPr>
                <w:color w:val="000000"/>
              </w:rPr>
            </w:pPr>
            <w:r w:rsidRPr="008D1C3A">
              <w:rPr>
                <w:color w:val="000000"/>
              </w:rPr>
              <w:t>Calculate the total amounts of all invoices to be loaded</w:t>
            </w:r>
          </w:p>
          <w:p w:rsidR="00AD159E" w:rsidRPr="008D1C3A" w:rsidRDefault="00AD159E" w:rsidP="00057452">
            <w:pPr>
              <w:numPr>
                <w:ilvl w:val="0"/>
                <w:numId w:val="151"/>
              </w:numPr>
              <w:tabs>
                <w:tab w:val="clear" w:pos="1800"/>
              </w:tabs>
              <w:ind w:left="342"/>
              <w:jc w:val="both"/>
              <w:rPr>
                <w:color w:val="000000"/>
              </w:rPr>
            </w:pPr>
            <w:r w:rsidRPr="008D1C3A">
              <w:rPr>
                <w:color w:val="000000"/>
              </w:rPr>
              <w:t>Estimate the insurance cost</w:t>
            </w:r>
          </w:p>
          <w:p w:rsidR="00AD159E" w:rsidRPr="008D1C3A" w:rsidRDefault="00AD159E" w:rsidP="00057452">
            <w:pPr>
              <w:numPr>
                <w:ilvl w:val="0"/>
                <w:numId w:val="151"/>
              </w:numPr>
              <w:tabs>
                <w:tab w:val="clear" w:pos="1800"/>
              </w:tabs>
              <w:ind w:left="342"/>
              <w:jc w:val="both"/>
              <w:rPr>
                <w:color w:val="000000"/>
              </w:rPr>
            </w:pPr>
            <w:r w:rsidRPr="008D1C3A">
              <w:rPr>
                <w:color w:val="000000"/>
              </w:rPr>
              <w:t>Submit the costs to Insurance company</w:t>
            </w:r>
          </w:p>
          <w:p w:rsidR="00AD159E" w:rsidRPr="008D1C3A" w:rsidRDefault="00AD159E" w:rsidP="00057452">
            <w:pPr>
              <w:numPr>
                <w:ilvl w:val="0"/>
                <w:numId w:val="151"/>
              </w:numPr>
              <w:tabs>
                <w:tab w:val="clear" w:pos="1800"/>
              </w:tabs>
              <w:ind w:left="342"/>
              <w:jc w:val="both"/>
              <w:rPr>
                <w:color w:val="000000"/>
              </w:rPr>
            </w:pPr>
            <w:r w:rsidRPr="008D1C3A">
              <w:rPr>
                <w:color w:val="000000"/>
              </w:rPr>
              <w:t>Collect debt notes and submit to Fund sub process</w:t>
            </w: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Education</w:t>
            </w:r>
          </w:p>
          <w:p w:rsidR="00AD159E" w:rsidRPr="008D1C3A" w:rsidRDefault="00AD159E" w:rsidP="003954E9">
            <w:pPr>
              <w:rPr>
                <w:b/>
                <w:color w:val="000000"/>
              </w:rPr>
            </w:pPr>
          </w:p>
        </w:tc>
        <w:tc>
          <w:tcPr>
            <w:tcW w:w="5760" w:type="dxa"/>
          </w:tcPr>
          <w:p w:rsidR="00AD159E" w:rsidRPr="008D1C3A" w:rsidRDefault="00AD159E" w:rsidP="003954E9">
            <w:pPr>
              <w:jc w:val="both"/>
              <w:rPr>
                <w:color w:val="000000"/>
              </w:rPr>
            </w:pPr>
            <w:r w:rsidRPr="008D1C3A">
              <w:rPr>
                <w:color w:val="000000"/>
                <w:sz w:val="22"/>
                <w:szCs w:val="22"/>
              </w:rPr>
              <w:t>Degree in Accounting</w:t>
            </w: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Salary</w:t>
            </w:r>
          </w:p>
        </w:tc>
        <w:tc>
          <w:tcPr>
            <w:tcW w:w="5760" w:type="dxa"/>
          </w:tcPr>
          <w:p w:rsidR="00AD159E" w:rsidRPr="008D1C3A" w:rsidRDefault="00AD159E" w:rsidP="003954E9">
            <w:pPr>
              <w:ind w:left="360"/>
              <w:jc w:val="both"/>
              <w:rPr>
                <w:color w:val="000000"/>
              </w:rPr>
            </w:pPr>
          </w:p>
        </w:tc>
      </w:tr>
      <w:tr w:rsidR="00AD159E" w:rsidRPr="008D1C3A" w:rsidTr="003954E9">
        <w:tc>
          <w:tcPr>
            <w:tcW w:w="4248" w:type="dxa"/>
          </w:tcPr>
          <w:p w:rsidR="00AD159E" w:rsidRPr="008D1C3A" w:rsidRDefault="00AD159E" w:rsidP="003954E9">
            <w:pPr>
              <w:rPr>
                <w:b/>
                <w:color w:val="000000"/>
              </w:rPr>
            </w:pPr>
            <w:r w:rsidRPr="008D1C3A">
              <w:rPr>
                <w:b/>
                <w:color w:val="000000"/>
                <w:sz w:val="22"/>
                <w:szCs w:val="22"/>
              </w:rPr>
              <w:t>Minimum Work Experience</w:t>
            </w:r>
          </w:p>
        </w:tc>
        <w:tc>
          <w:tcPr>
            <w:tcW w:w="5760" w:type="dxa"/>
          </w:tcPr>
          <w:p w:rsidR="00AD159E" w:rsidRPr="008D1C3A" w:rsidRDefault="00AD159E" w:rsidP="003954E9">
            <w:pPr>
              <w:jc w:val="both"/>
              <w:rPr>
                <w:color w:val="000000"/>
              </w:rPr>
            </w:pPr>
            <w:r w:rsidRPr="008D1C3A">
              <w:rPr>
                <w:color w:val="000000"/>
                <w:sz w:val="22"/>
                <w:szCs w:val="22"/>
              </w:rPr>
              <w:t>3 years</w:t>
            </w:r>
          </w:p>
        </w:tc>
      </w:tr>
      <w:tr w:rsidR="00AD159E" w:rsidRPr="008D1C3A" w:rsidTr="003954E9">
        <w:tc>
          <w:tcPr>
            <w:tcW w:w="4248" w:type="dxa"/>
          </w:tcPr>
          <w:p w:rsidR="00AD159E" w:rsidRPr="008D1C3A" w:rsidRDefault="00AD159E" w:rsidP="003954E9">
            <w:pPr>
              <w:rPr>
                <w:b/>
                <w:color w:val="000000"/>
              </w:rPr>
            </w:pPr>
            <w:r w:rsidRPr="008D1C3A">
              <w:rPr>
                <w:b/>
                <w:bCs/>
                <w:color w:val="000000"/>
                <w:sz w:val="22"/>
                <w:szCs w:val="22"/>
              </w:rPr>
              <w:t>Knowledge and Skills</w:t>
            </w:r>
          </w:p>
        </w:tc>
        <w:tc>
          <w:tcPr>
            <w:tcW w:w="5760" w:type="dxa"/>
          </w:tcPr>
          <w:p w:rsidR="00AD159E" w:rsidRPr="008D1C3A" w:rsidRDefault="00AD159E" w:rsidP="00057452">
            <w:pPr>
              <w:numPr>
                <w:ilvl w:val="0"/>
                <w:numId w:val="151"/>
              </w:numPr>
              <w:tabs>
                <w:tab w:val="clear" w:pos="1800"/>
              </w:tabs>
              <w:ind w:left="342"/>
              <w:jc w:val="both"/>
              <w:rPr>
                <w:color w:val="000000"/>
              </w:rPr>
            </w:pPr>
          </w:p>
        </w:tc>
      </w:tr>
      <w:tr w:rsidR="00AD159E" w:rsidRPr="008D1C3A" w:rsidTr="003954E9">
        <w:tc>
          <w:tcPr>
            <w:tcW w:w="4248" w:type="dxa"/>
          </w:tcPr>
          <w:p w:rsidR="00AD159E" w:rsidRPr="008D1C3A" w:rsidRDefault="00AD159E" w:rsidP="003954E9">
            <w:pPr>
              <w:rPr>
                <w:b/>
                <w:bCs/>
                <w:color w:val="000000"/>
              </w:rPr>
            </w:pPr>
            <w:r w:rsidRPr="008D1C3A">
              <w:rPr>
                <w:b/>
                <w:bCs/>
                <w:color w:val="000000"/>
                <w:sz w:val="22"/>
                <w:szCs w:val="22"/>
              </w:rPr>
              <w:t>Personal Characteristics and attitudes</w:t>
            </w:r>
          </w:p>
        </w:tc>
        <w:tc>
          <w:tcPr>
            <w:tcW w:w="5760" w:type="dxa"/>
            <w:vAlign w:val="bottom"/>
          </w:tcPr>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Good inter personal relationship and Capacity for team work</w:t>
            </w:r>
          </w:p>
          <w:p w:rsidR="00AD159E" w:rsidRPr="008D1C3A" w:rsidRDefault="00AD159E" w:rsidP="003954E9">
            <w:pPr>
              <w:ind w:left="342"/>
              <w:jc w:val="both"/>
              <w:rPr>
                <w:color w:val="000000"/>
              </w:rPr>
            </w:pPr>
          </w:p>
        </w:tc>
      </w:tr>
      <w:tr w:rsidR="00AD159E" w:rsidRPr="008D1C3A" w:rsidTr="003954E9">
        <w:trPr>
          <w:trHeight w:val="520"/>
        </w:trPr>
        <w:tc>
          <w:tcPr>
            <w:tcW w:w="4248" w:type="dxa"/>
          </w:tcPr>
          <w:p w:rsidR="00AD159E" w:rsidRPr="008D1C3A" w:rsidRDefault="00AD159E" w:rsidP="003954E9">
            <w:pPr>
              <w:rPr>
                <w:b/>
                <w:color w:val="000000"/>
              </w:rPr>
            </w:pPr>
            <w:r w:rsidRPr="008D1C3A">
              <w:rPr>
                <w:b/>
                <w:color w:val="000000"/>
                <w:sz w:val="22"/>
                <w:szCs w:val="22"/>
              </w:rPr>
              <w:t>Additional Trainings Needed</w:t>
            </w:r>
          </w:p>
        </w:tc>
        <w:tc>
          <w:tcPr>
            <w:tcW w:w="5760" w:type="dxa"/>
          </w:tcPr>
          <w:p w:rsidR="00AD159E" w:rsidRPr="008D1C3A" w:rsidRDefault="00AD159E" w:rsidP="00057452">
            <w:pPr>
              <w:numPr>
                <w:ilvl w:val="0"/>
                <w:numId w:val="151"/>
              </w:numPr>
              <w:tabs>
                <w:tab w:val="clear" w:pos="1800"/>
              </w:tabs>
              <w:ind w:left="342"/>
              <w:jc w:val="both"/>
              <w:rPr>
                <w:color w:val="000000"/>
              </w:rPr>
            </w:pPr>
            <w:r w:rsidRPr="008D1C3A">
              <w:rPr>
                <w:color w:val="000000"/>
                <w:sz w:val="22"/>
                <w:szCs w:val="22"/>
              </w:rPr>
              <w:t>Transport Management</w:t>
            </w:r>
          </w:p>
        </w:tc>
      </w:tr>
    </w:tbl>
    <w:p w:rsidR="00AD159E" w:rsidRPr="008D1C3A" w:rsidRDefault="00AD159E" w:rsidP="00AD159E"/>
    <w:p w:rsidR="00AD159E" w:rsidRPr="008D1C3A" w:rsidRDefault="00AD159E" w:rsidP="00AD159E"/>
    <w:p w:rsidR="00AD159E" w:rsidRPr="008D1C3A" w:rsidRDefault="00AD159E" w:rsidP="00AD159E"/>
    <w:p w:rsidR="00AD159E" w:rsidRPr="008D1C3A" w:rsidRDefault="00AD159E" w:rsidP="00AD159E"/>
    <w:p w:rsidR="00AD159E" w:rsidRPr="008D1C3A" w:rsidRDefault="00AD159E" w:rsidP="00AD159E"/>
    <w:p w:rsidR="00AD159E" w:rsidRPr="008D1C3A" w:rsidRDefault="00AD159E" w:rsidP="00AD159E">
      <w:pPr>
        <w:rPr>
          <w:b/>
          <w:u w:val="single"/>
        </w:rPr>
      </w:pPr>
      <w:r w:rsidRPr="008D1C3A">
        <w:rPr>
          <w:b/>
          <w:u w:val="single"/>
        </w:rPr>
        <w:lastRenderedPageBreak/>
        <w:t>Job Description for distribution of pharmaceuticals from Hub to Health facilities</w:t>
      </w:r>
    </w:p>
    <w:p w:rsidR="00AD159E" w:rsidRPr="008D1C3A" w:rsidRDefault="00AD159E" w:rsidP="00AD159E">
      <w:pPr>
        <w:rPr>
          <w:b/>
        </w:rPr>
      </w:pPr>
    </w:p>
    <w:p w:rsidR="00AD159E" w:rsidRPr="008D1C3A" w:rsidRDefault="00AD159E" w:rsidP="00AD159E">
      <w:pPr>
        <w:rPr>
          <w:b/>
          <w:bCs/>
          <w:sz w:val="28"/>
          <w:szCs w:val="28"/>
          <w:u w:val="single"/>
        </w:rPr>
      </w:pPr>
      <w:r w:rsidRPr="008D1C3A">
        <w:rPr>
          <w:b/>
          <w:bCs/>
          <w:sz w:val="28"/>
          <w:szCs w:val="28"/>
          <w:u w:val="single"/>
        </w:rPr>
        <w:t>Job description for:  Distribution coordinator for RDF/Health Program</w:t>
      </w:r>
    </w:p>
    <w:p w:rsidR="00AD159E" w:rsidRPr="008D1C3A" w:rsidRDefault="00AD159E" w:rsidP="00AD159E">
      <w:pPr>
        <w:rPr>
          <w:b/>
          <w:bCs/>
          <w:color w:val="FF0000"/>
          <w:sz w:val="28"/>
          <w:szCs w:val="28"/>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5"/>
        <w:gridCol w:w="5393"/>
      </w:tblGrid>
      <w:tr w:rsidR="00AD159E" w:rsidRPr="008D1C3A" w:rsidTr="003954E9">
        <w:trPr>
          <w:trHeight w:val="395"/>
        </w:trPr>
        <w:tc>
          <w:tcPr>
            <w:tcW w:w="4075" w:type="dxa"/>
          </w:tcPr>
          <w:p w:rsidR="00AD159E" w:rsidRPr="008D1C3A" w:rsidRDefault="00AD159E" w:rsidP="003954E9">
            <w:pPr>
              <w:rPr>
                <w:b/>
                <w:bCs/>
                <w:color w:val="000000"/>
              </w:rPr>
            </w:pPr>
            <w:r w:rsidRPr="008D1C3A">
              <w:rPr>
                <w:b/>
                <w:bCs/>
                <w:color w:val="000000"/>
                <w:sz w:val="22"/>
                <w:szCs w:val="22"/>
              </w:rPr>
              <w:t>Process for which it is responsible</w:t>
            </w:r>
          </w:p>
        </w:tc>
        <w:tc>
          <w:tcPr>
            <w:tcW w:w="5393" w:type="dxa"/>
          </w:tcPr>
          <w:p w:rsidR="00AD159E" w:rsidRPr="008D1C3A" w:rsidRDefault="00AD159E" w:rsidP="003954E9">
            <w:pPr>
              <w:rPr>
                <w:color w:val="000000"/>
                <w:sz w:val="20"/>
                <w:szCs w:val="20"/>
              </w:rPr>
            </w:pPr>
            <w:r w:rsidRPr="008D1C3A">
              <w:rPr>
                <w:color w:val="000000"/>
                <w:sz w:val="20"/>
                <w:szCs w:val="20"/>
              </w:rPr>
              <w:t xml:space="preserve">Pharmaceutical Supply Core Process </w:t>
            </w:r>
          </w:p>
        </w:tc>
      </w:tr>
      <w:tr w:rsidR="00AD159E" w:rsidRPr="008D1C3A" w:rsidTr="003954E9">
        <w:trPr>
          <w:trHeight w:val="368"/>
        </w:trPr>
        <w:tc>
          <w:tcPr>
            <w:tcW w:w="4075" w:type="dxa"/>
          </w:tcPr>
          <w:p w:rsidR="00AD159E" w:rsidRPr="008D1C3A" w:rsidRDefault="00AD159E" w:rsidP="003954E9">
            <w:pPr>
              <w:rPr>
                <w:b/>
                <w:bCs/>
                <w:color w:val="000000"/>
              </w:rPr>
            </w:pPr>
            <w:r w:rsidRPr="008D1C3A">
              <w:rPr>
                <w:b/>
                <w:bCs/>
                <w:color w:val="000000"/>
                <w:sz w:val="22"/>
                <w:szCs w:val="22"/>
              </w:rPr>
              <w:t>Process Level (head office or Branch)</w:t>
            </w:r>
          </w:p>
        </w:tc>
        <w:tc>
          <w:tcPr>
            <w:tcW w:w="5393" w:type="dxa"/>
          </w:tcPr>
          <w:p w:rsidR="00AD159E" w:rsidRPr="008D1C3A" w:rsidRDefault="00AD159E" w:rsidP="003954E9">
            <w:pPr>
              <w:rPr>
                <w:color w:val="000000"/>
                <w:sz w:val="20"/>
                <w:szCs w:val="20"/>
              </w:rPr>
            </w:pPr>
            <w:r w:rsidRPr="008D1C3A">
              <w:rPr>
                <w:color w:val="000000"/>
                <w:sz w:val="20"/>
                <w:szCs w:val="20"/>
              </w:rPr>
              <w:t>Head Office</w:t>
            </w:r>
          </w:p>
        </w:tc>
      </w:tr>
      <w:tr w:rsidR="00AD159E" w:rsidRPr="008D1C3A" w:rsidTr="003954E9">
        <w:trPr>
          <w:trHeight w:val="350"/>
        </w:trPr>
        <w:tc>
          <w:tcPr>
            <w:tcW w:w="4075" w:type="dxa"/>
          </w:tcPr>
          <w:p w:rsidR="00AD159E" w:rsidRPr="008D1C3A" w:rsidRDefault="00AD159E" w:rsidP="00773B3C">
            <w:r w:rsidRPr="008D1C3A">
              <w:t>Job Title</w:t>
            </w:r>
          </w:p>
        </w:tc>
        <w:tc>
          <w:tcPr>
            <w:tcW w:w="5393" w:type="dxa"/>
          </w:tcPr>
          <w:p w:rsidR="00AD159E" w:rsidRPr="008D1C3A" w:rsidRDefault="00AD159E" w:rsidP="00773B3C">
            <w:pPr>
              <w:rPr>
                <w:sz w:val="20"/>
                <w:szCs w:val="20"/>
              </w:rPr>
            </w:pPr>
            <w:r w:rsidRPr="008D1C3A">
              <w:rPr>
                <w:sz w:val="20"/>
                <w:szCs w:val="20"/>
              </w:rPr>
              <w:t xml:space="preserve"> Distribution sub process</w:t>
            </w:r>
          </w:p>
        </w:tc>
      </w:tr>
      <w:tr w:rsidR="00AD159E" w:rsidRPr="008D1C3A" w:rsidTr="003954E9">
        <w:tc>
          <w:tcPr>
            <w:tcW w:w="4075" w:type="dxa"/>
          </w:tcPr>
          <w:p w:rsidR="00AD159E" w:rsidRPr="008D1C3A" w:rsidRDefault="00AD159E" w:rsidP="003954E9">
            <w:pPr>
              <w:rPr>
                <w:b/>
                <w:color w:val="000000"/>
              </w:rPr>
            </w:pPr>
            <w:r w:rsidRPr="008D1C3A">
              <w:rPr>
                <w:b/>
                <w:color w:val="000000"/>
                <w:sz w:val="22"/>
                <w:szCs w:val="22"/>
              </w:rPr>
              <w:t xml:space="preserve">Accountable and Reports to </w:t>
            </w:r>
          </w:p>
          <w:p w:rsidR="00AD159E" w:rsidRPr="008D1C3A" w:rsidRDefault="00AD159E" w:rsidP="003954E9">
            <w:pPr>
              <w:rPr>
                <w:b/>
                <w:color w:val="000000"/>
              </w:rPr>
            </w:pPr>
          </w:p>
        </w:tc>
        <w:tc>
          <w:tcPr>
            <w:tcW w:w="5393" w:type="dxa"/>
          </w:tcPr>
          <w:p w:rsidR="00AD159E" w:rsidRPr="008D1C3A" w:rsidRDefault="00AD159E" w:rsidP="003954E9">
            <w:pPr>
              <w:rPr>
                <w:color w:val="000000"/>
                <w:sz w:val="20"/>
                <w:szCs w:val="20"/>
              </w:rPr>
            </w:pPr>
          </w:p>
          <w:p w:rsidR="00AD159E" w:rsidRPr="008D1C3A" w:rsidRDefault="00AD159E" w:rsidP="003954E9">
            <w:pPr>
              <w:rPr>
                <w:color w:val="000000"/>
                <w:sz w:val="20"/>
                <w:szCs w:val="20"/>
              </w:rPr>
            </w:pPr>
            <w:r w:rsidRPr="008D1C3A">
              <w:rPr>
                <w:color w:val="000000"/>
                <w:sz w:val="20"/>
                <w:szCs w:val="20"/>
              </w:rPr>
              <w:t>Distribution sub process owner</w:t>
            </w:r>
          </w:p>
        </w:tc>
      </w:tr>
      <w:tr w:rsidR="00AD159E" w:rsidRPr="008D1C3A" w:rsidTr="003954E9">
        <w:trPr>
          <w:trHeight w:val="422"/>
        </w:trPr>
        <w:tc>
          <w:tcPr>
            <w:tcW w:w="4075" w:type="dxa"/>
          </w:tcPr>
          <w:p w:rsidR="00AD159E" w:rsidRPr="008D1C3A" w:rsidRDefault="00AD159E" w:rsidP="003954E9">
            <w:pPr>
              <w:rPr>
                <w:b/>
                <w:color w:val="000000"/>
              </w:rPr>
            </w:pPr>
            <w:r w:rsidRPr="008D1C3A">
              <w:rPr>
                <w:b/>
                <w:color w:val="000000"/>
                <w:sz w:val="22"/>
                <w:szCs w:val="22"/>
              </w:rPr>
              <w:t>Coordinate with</w:t>
            </w:r>
          </w:p>
        </w:tc>
        <w:tc>
          <w:tcPr>
            <w:tcW w:w="5393" w:type="dxa"/>
          </w:tcPr>
          <w:p w:rsidR="00AD159E" w:rsidRPr="008D1C3A" w:rsidRDefault="00AD159E" w:rsidP="003954E9">
            <w:pPr>
              <w:rPr>
                <w:color w:val="000000"/>
              </w:rPr>
            </w:pPr>
            <w:r w:rsidRPr="008D1C3A">
              <w:rPr>
                <w:color w:val="000000"/>
                <w:sz w:val="22"/>
                <w:szCs w:val="22"/>
              </w:rPr>
              <w:t>All Pharmaceutical supply process</w:t>
            </w:r>
          </w:p>
        </w:tc>
      </w:tr>
      <w:tr w:rsidR="00AD159E" w:rsidRPr="008D1C3A" w:rsidTr="003954E9">
        <w:trPr>
          <w:trHeight w:val="422"/>
        </w:trPr>
        <w:tc>
          <w:tcPr>
            <w:tcW w:w="4075" w:type="dxa"/>
          </w:tcPr>
          <w:p w:rsidR="00AD159E" w:rsidRPr="008D1C3A" w:rsidRDefault="00AD159E" w:rsidP="003954E9">
            <w:pPr>
              <w:rPr>
                <w:b/>
                <w:color w:val="000000"/>
              </w:rPr>
            </w:pPr>
            <w:r w:rsidRPr="008D1C3A">
              <w:rPr>
                <w:b/>
                <w:color w:val="000000"/>
                <w:sz w:val="22"/>
                <w:szCs w:val="22"/>
              </w:rPr>
              <w:t>System &amp; Process in which it participate</w:t>
            </w:r>
          </w:p>
        </w:tc>
        <w:tc>
          <w:tcPr>
            <w:tcW w:w="5393" w:type="dxa"/>
          </w:tcPr>
          <w:p w:rsidR="00AD159E" w:rsidRPr="008D1C3A" w:rsidRDefault="00AD159E" w:rsidP="003954E9">
            <w:pPr>
              <w:rPr>
                <w:color w:val="000000"/>
                <w:lang w:val="en-GB"/>
              </w:rPr>
            </w:pPr>
            <w:r w:rsidRPr="008D1C3A">
              <w:rPr>
                <w:color w:val="000000"/>
                <w:sz w:val="22"/>
                <w:szCs w:val="22"/>
              </w:rPr>
              <w:t>Distribution Sub process</w:t>
            </w:r>
          </w:p>
        </w:tc>
      </w:tr>
      <w:tr w:rsidR="00AD159E" w:rsidRPr="008D1C3A" w:rsidTr="003954E9">
        <w:trPr>
          <w:trHeight w:val="422"/>
        </w:trPr>
        <w:tc>
          <w:tcPr>
            <w:tcW w:w="4075" w:type="dxa"/>
          </w:tcPr>
          <w:p w:rsidR="00AD159E" w:rsidRPr="008D1C3A" w:rsidRDefault="00AD159E" w:rsidP="003954E9">
            <w:pPr>
              <w:rPr>
                <w:b/>
                <w:color w:val="000000"/>
              </w:rPr>
            </w:pPr>
            <w:r w:rsidRPr="008D1C3A">
              <w:rPr>
                <w:b/>
                <w:color w:val="000000"/>
                <w:sz w:val="22"/>
                <w:szCs w:val="22"/>
              </w:rPr>
              <w:t>Number of Post</w:t>
            </w:r>
          </w:p>
        </w:tc>
        <w:tc>
          <w:tcPr>
            <w:tcW w:w="5393" w:type="dxa"/>
          </w:tcPr>
          <w:p w:rsidR="00AD159E" w:rsidRPr="008D1C3A" w:rsidRDefault="00AD159E" w:rsidP="003954E9">
            <w:pPr>
              <w:rPr>
                <w:color w:val="000000"/>
                <w:sz w:val="20"/>
                <w:szCs w:val="20"/>
              </w:rPr>
            </w:pPr>
            <w:r w:rsidRPr="008D1C3A">
              <w:rPr>
                <w:color w:val="000000"/>
                <w:sz w:val="20"/>
                <w:szCs w:val="20"/>
              </w:rPr>
              <w:t>1</w:t>
            </w:r>
          </w:p>
        </w:tc>
      </w:tr>
      <w:tr w:rsidR="00AD159E" w:rsidRPr="008D1C3A" w:rsidTr="003954E9">
        <w:trPr>
          <w:trHeight w:val="422"/>
        </w:trPr>
        <w:tc>
          <w:tcPr>
            <w:tcW w:w="4075" w:type="dxa"/>
          </w:tcPr>
          <w:p w:rsidR="00AD159E" w:rsidRPr="008D1C3A" w:rsidRDefault="00AD159E" w:rsidP="003954E9">
            <w:pPr>
              <w:rPr>
                <w:b/>
                <w:color w:val="000000"/>
              </w:rPr>
            </w:pPr>
            <w:r w:rsidRPr="008D1C3A">
              <w:rPr>
                <w:b/>
                <w:color w:val="000000"/>
                <w:sz w:val="22"/>
                <w:szCs w:val="22"/>
              </w:rPr>
              <w:t>Expected outcome from the process</w:t>
            </w:r>
          </w:p>
        </w:tc>
        <w:tc>
          <w:tcPr>
            <w:tcW w:w="5393" w:type="dxa"/>
          </w:tcPr>
          <w:p w:rsidR="00AD159E" w:rsidRPr="008D1C3A" w:rsidRDefault="00AD159E" w:rsidP="003954E9">
            <w:pPr>
              <w:rPr>
                <w:color w:val="000000"/>
                <w:sz w:val="20"/>
                <w:szCs w:val="20"/>
              </w:rPr>
            </w:pPr>
            <w:r w:rsidRPr="008D1C3A">
              <w:rPr>
                <w:color w:val="000000"/>
                <w:sz w:val="20"/>
                <w:szCs w:val="20"/>
              </w:rPr>
              <w:t>Timely delivery of pharmaceuticals to PFSA Hubs and Health Facilities</w:t>
            </w:r>
          </w:p>
        </w:tc>
      </w:tr>
      <w:tr w:rsidR="00AD159E" w:rsidRPr="00FB3F2C" w:rsidTr="003954E9">
        <w:trPr>
          <w:trHeight w:val="710"/>
        </w:trPr>
        <w:tc>
          <w:tcPr>
            <w:tcW w:w="4075" w:type="dxa"/>
          </w:tcPr>
          <w:p w:rsidR="00AD159E" w:rsidRPr="008D1C3A" w:rsidRDefault="00AD159E" w:rsidP="003954E9">
            <w:pPr>
              <w:rPr>
                <w:b/>
                <w:color w:val="000000"/>
              </w:rPr>
            </w:pPr>
            <w:r w:rsidRPr="008D1C3A">
              <w:rPr>
                <w:b/>
                <w:color w:val="000000"/>
                <w:sz w:val="22"/>
                <w:szCs w:val="22"/>
              </w:rPr>
              <w:t>Duties and Responsibilities</w:t>
            </w:r>
          </w:p>
          <w:p w:rsidR="00AD159E" w:rsidRPr="008D1C3A" w:rsidRDefault="00AD159E" w:rsidP="003954E9">
            <w:pPr>
              <w:rPr>
                <w:b/>
                <w:color w:val="000000"/>
              </w:rPr>
            </w:pPr>
          </w:p>
        </w:tc>
        <w:tc>
          <w:tcPr>
            <w:tcW w:w="5393" w:type="dxa"/>
          </w:tcPr>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 xml:space="preserve">Prepare </w:t>
            </w:r>
            <w:r w:rsidRPr="008D1C3A">
              <w:rPr>
                <w:rFonts w:ascii="Ebrima" w:hAnsi="Ebrima"/>
                <w:color w:val="000000"/>
                <w:sz w:val="20"/>
                <w:szCs w:val="20"/>
              </w:rPr>
              <w:t xml:space="preserve">delivery schedule </w:t>
            </w:r>
            <w:r w:rsidRPr="008D1C3A">
              <w:rPr>
                <w:color w:val="000000"/>
                <w:sz w:val="20"/>
                <w:szCs w:val="20"/>
              </w:rPr>
              <w:t>with other officers.</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 xml:space="preserve">Follow up reports and recommendations that is received from WIM </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 xml:space="preserve">Updates supply plan against actual availability (stock and consumption) </w:t>
            </w:r>
            <w:r w:rsidRPr="008D1C3A">
              <w:rPr>
                <w:bCs/>
                <w:color w:val="000000"/>
                <w:sz w:val="20"/>
                <w:szCs w:val="20"/>
              </w:rPr>
              <w:t>at</w:t>
            </w:r>
            <w:r w:rsidRPr="008D1C3A">
              <w:rPr>
                <w:color w:val="000000"/>
                <w:sz w:val="20"/>
                <w:szCs w:val="20"/>
              </w:rPr>
              <w:t xml:space="preserve"> hubs.</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Assign vehicles with Health program and fleet mgt coordinator.</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 xml:space="preserve">Coordinate the disposal of damaged, expired and quality failed items. </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Follow up new arrival products and communicate     storage and inventory management sub process to get the necessary break down to all hubs as per their annual quantification.</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Follow timely delivery of drugs to emergency requests of hubs.</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 xml:space="preserve">Follow up hub to hub stock transfer (redistribution). </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lang w:val="en-ZA"/>
              </w:rPr>
              <w:t>Communicate general service for urgent maintenance of vehicles.</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Follow up the document follow up team and make appropriate measure if there is any discrepancy.</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Follow up on account to account transfer items.</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Follow up medical equipment distribution.</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Coach and support team members to promote team spirit among the teams and creates a learning environment</w:t>
            </w:r>
          </w:p>
          <w:p w:rsidR="00AD159E" w:rsidRPr="008D1C3A" w:rsidRDefault="00AD159E" w:rsidP="00057452">
            <w:pPr>
              <w:numPr>
                <w:ilvl w:val="0"/>
                <w:numId w:val="109"/>
              </w:numPr>
              <w:tabs>
                <w:tab w:val="clear" w:pos="1800"/>
                <w:tab w:val="num" w:pos="450"/>
              </w:tabs>
              <w:ind w:left="432"/>
              <w:jc w:val="both"/>
              <w:rPr>
                <w:color w:val="000000"/>
                <w:sz w:val="20"/>
                <w:szCs w:val="20"/>
              </w:rPr>
            </w:pPr>
            <w:r w:rsidRPr="008D1C3A">
              <w:rPr>
                <w:color w:val="000000"/>
                <w:sz w:val="20"/>
                <w:szCs w:val="20"/>
              </w:rPr>
              <w:t>Follow up the stock status of Addis Ababa hospitals and participate in the command post.</w:t>
            </w:r>
          </w:p>
          <w:p w:rsidR="00AD159E" w:rsidRPr="008D1C3A" w:rsidRDefault="00AD159E" w:rsidP="00057452">
            <w:pPr>
              <w:numPr>
                <w:ilvl w:val="0"/>
                <w:numId w:val="107"/>
              </w:numPr>
              <w:tabs>
                <w:tab w:val="clear" w:pos="360"/>
              </w:tabs>
              <w:ind w:left="342"/>
              <w:jc w:val="both"/>
              <w:rPr>
                <w:color w:val="FF0000"/>
                <w:sz w:val="16"/>
                <w:szCs w:val="20"/>
              </w:rPr>
            </w:pPr>
            <w:r w:rsidRPr="008D1C3A">
              <w:rPr>
                <w:sz w:val="20"/>
              </w:rPr>
              <w:t>Implement direct distribution center operation to ensure achievement of cost, productivity, accuracy, or timeliness objective.</w:t>
            </w:r>
          </w:p>
          <w:p w:rsidR="00AD159E" w:rsidRPr="008D1C3A" w:rsidRDefault="00AD159E" w:rsidP="00057452">
            <w:pPr>
              <w:numPr>
                <w:ilvl w:val="0"/>
                <w:numId w:val="109"/>
              </w:numPr>
              <w:tabs>
                <w:tab w:val="clear" w:pos="1800"/>
              </w:tabs>
              <w:ind w:left="432"/>
              <w:jc w:val="both"/>
              <w:rPr>
                <w:color w:val="000000"/>
                <w:sz w:val="20"/>
                <w:szCs w:val="20"/>
              </w:rPr>
            </w:pPr>
            <w:r w:rsidRPr="008D1C3A">
              <w:rPr>
                <w:color w:val="000000"/>
                <w:szCs w:val="20"/>
              </w:rPr>
              <w:t>Facilitate timely distribution of pharmaceuticals.</w:t>
            </w:r>
          </w:p>
          <w:p w:rsidR="00AD159E" w:rsidRPr="008D1C3A" w:rsidRDefault="00AD159E" w:rsidP="00057452">
            <w:pPr>
              <w:numPr>
                <w:ilvl w:val="0"/>
                <w:numId w:val="109"/>
              </w:numPr>
              <w:tabs>
                <w:tab w:val="clear" w:pos="1800"/>
              </w:tabs>
              <w:ind w:left="432"/>
              <w:jc w:val="both"/>
              <w:rPr>
                <w:color w:val="000000"/>
                <w:sz w:val="20"/>
                <w:szCs w:val="20"/>
              </w:rPr>
            </w:pPr>
            <w:r w:rsidRPr="008D1C3A">
              <w:rPr>
                <w:color w:val="000000"/>
                <w:sz w:val="20"/>
                <w:szCs w:val="20"/>
              </w:rPr>
              <w:t>Follow up the timely change of manual delivery notes in to STV.</w:t>
            </w:r>
          </w:p>
          <w:p w:rsidR="00AD159E" w:rsidRPr="0099274E" w:rsidRDefault="00AD159E" w:rsidP="003954E9">
            <w:pPr>
              <w:jc w:val="both"/>
              <w:rPr>
                <w:color w:val="000000"/>
                <w:sz w:val="20"/>
                <w:szCs w:val="20"/>
              </w:rPr>
            </w:pPr>
          </w:p>
          <w:p w:rsidR="00AD159E" w:rsidRPr="0099274E" w:rsidRDefault="00AD159E" w:rsidP="003954E9">
            <w:pPr>
              <w:jc w:val="both"/>
              <w:rPr>
                <w:color w:val="000000"/>
                <w:sz w:val="20"/>
                <w:szCs w:val="20"/>
              </w:rPr>
            </w:pPr>
          </w:p>
        </w:tc>
      </w:tr>
      <w:tr w:rsidR="00AD159E" w:rsidRPr="00FB3F2C" w:rsidTr="003954E9">
        <w:tc>
          <w:tcPr>
            <w:tcW w:w="4075" w:type="dxa"/>
          </w:tcPr>
          <w:p w:rsidR="00AD159E" w:rsidRPr="00FB3F2C" w:rsidRDefault="00AD159E" w:rsidP="003954E9">
            <w:pPr>
              <w:rPr>
                <w:b/>
                <w:color w:val="000000"/>
              </w:rPr>
            </w:pPr>
            <w:r w:rsidRPr="00FB3F2C">
              <w:rPr>
                <w:b/>
                <w:color w:val="000000"/>
                <w:sz w:val="22"/>
                <w:szCs w:val="22"/>
              </w:rPr>
              <w:lastRenderedPageBreak/>
              <w:t>Education</w:t>
            </w:r>
          </w:p>
        </w:tc>
        <w:tc>
          <w:tcPr>
            <w:tcW w:w="5393" w:type="dxa"/>
          </w:tcPr>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B.</w:t>
            </w:r>
            <w:r w:rsidR="00773B3C" w:rsidRPr="00773B3C">
              <w:rPr>
                <w:color w:val="000000"/>
                <w:sz w:val="20"/>
                <w:szCs w:val="20"/>
              </w:rPr>
              <w:t xml:space="preserve"> </w:t>
            </w:r>
            <w:r w:rsidRPr="00773B3C">
              <w:rPr>
                <w:color w:val="000000"/>
                <w:sz w:val="20"/>
                <w:szCs w:val="20"/>
              </w:rPr>
              <w:t>Pharm from recognized university/</w:t>
            </w:r>
            <w:r w:rsidRPr="00773B3C">
              <w:rPr>
                <w:color w:val="000000"/>
                <w:sz w:val="22"/>
                <w:szCs w:val="22"/>
              </w:rPr>
              <w:t xml:space="preserve"> MSC in Pharmacy or Logistic and Supply Chain</w:t>
            </w:r>
            <w:r w:rsidRPr="00773B3C">
              <w:rPr>
                <w:color w:val="000000"/>
                <w:sz w:val="20"/>
                <w:szCs w:val="20"/>
              </w:rPr>
              <w:t xml:space="preserve"> </w:t>
            </w:r>
          </w:p>
        </w:tc>
      </w:tr>
      <w:tr w:rsidR="00AD159E" w:rsidRPr="00FB3F2C" w:rsidTr="003954E9">
        <w:tc>
          <w:tcPr>
            <w:tcW w:w="4075" w:type="dxa"/>
          </w:tcPr>
          <w:p w:rsidR="00AD159E" w:rsidRPr="00FB3F2C" w:rsidRDefault="00AD159E" w:rsidP="003954E9">
            <w:pPr>
              <w:rPr>
                <w:b/>
                <w:color w:val="000000"/>
              </w:rPr>
            </w:pPr>
            <w:r w:rsidRPr="00FB3F2C">
              <w:rPr>
                <w:b/>
                <w:color w:val="000000"/>
                <w:sz w:val="22"/>
                <w:szCs w:val="22"/>
              </w:rPr>
              <w:t>Salary</w:t>
            </w:r>
          </w:p>
        </w:tc>
        <w:tc>
          <w:tcPr>
            <w:tcW w:w="5393" w:type="dxa"/>
          </w:tcPr>
          <w:p w:rsidR="00AD159E" w:rsidRPr="00773B3C" w:rsidRDefault="00AD159E" w:rsidP="003954E9">
            <w:pPr>
              <w:jc w:val="both"/>
              <w:rPr>
                <w:color w:val="000000"/>
                <w:sz w:val="20"/>
                <w:szCs w:val="20"/>
              </w:rPr>
            </w:pPr>
          </w:p>
        </w:tc>
      </w:tr>
      <w:tr w:rsidR="00AD159E" w:rsidRPr="00FB3F2C" w:rsidTr="003954E9">
        <w:tc>
          <w:tcPr>
            <w:tcW w:w="4075" w:type="dxa"/>
          </w:tcPr>
          <w:p w:rsidR="00AD159E" w:rsidRPr="00FB3F2C" w:rsidRDefault="00AD159E" w:rsidP="003954E9">
            <w:pPr>
              <w:rPr>
                <w:b/>
                <w:color w:val="000000"/>
              </w:rPr>
            </w:pPr>
            <w:r w:rsidRPr="00FB3F2C">
              <w:rPr>
                <w:b/>
                <w:color w:val="000000"/>
                <w:sz w:val="22"/>
                <w:szCs w:val="22"/>
              </w:rPr>
              <w:t>Minimum Work Experience</w:t>
            </w:r>
          </w:p>
        </w:tc>
        <w:tc>
          <w:tcPr>
            <w:tcW w:w="5393" w:type="dxa"/>
          </w:tcPr>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5/3 /years  on related activity</w:t>
            </w:r>
          </w:p>
        </w:tc>
      </w:tr>
      <w:tr w:rsidR="00AD159E" w:rsidRPr="00FB3F2C" w:rsidTr="003954E9">
        <w:tc>
          <w:tcPr>
            <w:tcW w:w="4075" w:type="dxa"/>
          </w:tcPr>
          <w:p w:rsidR="00AD159E" w:rsidRPr="00FB3F2C" w:rsidRDefault="00AD159E" w:rsidP="003954E9">
            <w:pPr>
              <w:rPr>
                <w:b/>
                <w:color w:val="000000"/>
              </w:rPr>
            </w:pPr>
            <w:r w:rsidRPr="00FB3F2C">
              <w:rPr>
                <w:b/>
                <w:bCs/>
                <w:color w:val="000000"/>
                <w:sz w:val="22"/>
                <w:szCs w:val="22"/>
              </w:rPr>
              <w:t>Knowledge and Skills</w:t>
            </w:r>
          </w:p>
        </w:tc>
        <w:tc>
          <w:tcPr>
            <w:tcW w:w="5393" w:type="dxa"/>
          </w:tcPr>
          <w:p w:rsidR="00AD159E" w:rsidRPr="00773B3C" w:rsidRDefault="00AD159E" w:rsidP="00057452">
            <w:pPr>
              <w:pStyle w:val="ListParagraph"/>
              <w:numPr>
                <w:ilvl w:val="0"/>
                <w:numId w:val="109"/>
              </w:numPr>
              <w:tabs>
                <w:tab w:val="clear" w:pos="1800"/>
                <w:tab w:val="num" w:pos="450"/>
              </w:tabs>
              <w:ind w:left="450"/>
              <w:jc w:val="both"/>
              <w:rPr>
                <w:color w:val="000000"/>
                <w:sz w:val="20"/>
                <w:szCs w:val="20"/>
              </w:rPr>
            </w:pPr>
            <w:r w:rsidRPr="00773B3C">
              <w:rPr>
                <w:color w:val="000000"/>
                <w:sz w:val="20"/>
                <w:szCs w:val="20"/>
              </w:rPr>
              <w:t>Ability to analyze and communicate information.</w:t>
            </w:r>
          </w:p>
        </w:tc>
      </w:tr>
      <w:tr w:rsidR="00AD159E" w:rsidRPr="00FB3F2C" w:rsidTr="003954E9">
        <w:trPr>
          <w:trHeight w:val="2816"/>
        </w:trPr>
        <w:tc>
          <w:tcPr>
            <w:tcW w:w="4075" w:type="dxa"/>
          </w:tcPr>
          <w:p w:rsidR="00AD159E" w:rsidRPr="00FB3F2C" w:rsidRDefault="00AD159E" w:rsidP="003954E9">
            <w:pPr>
              <w:rPr>
                <w:b/>
                <w:bCs/>
                <w:color w:val="000000"/>
              </w:rPr>
            </w:pPr>
            <w:r w:rsidRPr="00FB3F2C">
              <w:rPr>
                <w:b/>
                <w:bCs/>
                <w:color w:val="000000"/>
                <w:sz w:val="22"/>
                <w:szCs w:val="22"/>
              </w:rPr>
              <w:t>Personal Characteristics and attitudes</w:t>
            </w:r>
          </w:p>
        </w:tc>
        <w:tc>
          <w:tcPr>
            <w:tcW w:w="5393" w:type="dxa"/>
            <w:vAlign w:val="bottom"/>
          </w:tcPr>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 xml:space="preserve">Ability to coordinate and lead the team. </w:t>
            </w:r>
          </w:p>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Good inter personal relationship and Capacity for   team work.</w:t>
            </w:r>
          </w:p>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Ability to work productively without time limit and under pressure.</w:t>
            </w:r>
          </w:p>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High level of responsibility and professional ethics.</w:t>
            </w:r>
          </w:p>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Determined, proactive and creative.</w:t>
            </w:r>
          </w:p>
          <w:p w:rsidR="00AD159E"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Fo</w:t>
            </w:r>
            <w:r w:rsidR="00773B3C">
              <w:rPr>
                <w:color w:val="000000"/>
                <w:sz w:val="20"/>
                <w:szCs w:val="20"/>
              </w:rPr>
              <w:t>cused, result oriented and self-</w:t>
            </w:r>
            <w:r w:rsidRPr="00773B3C">
              <w:rPr>
                <w:color w:val="000000"/>
                <w:sz w:val="20"/>
                <w:szCs w:val="20"/>
              </w:rPr>
              <w:t>disciplined.</w:t>
            </w:r>
          </w:p>
          <w:p w:rsidR="00773B3C" w:rsidRPr="00773B3C" w:rsidRDefault="00AD159E" w:rsidP="00057452">
            <w:pPr>
              <w:numPr>
                <w:ilvl w:val="0"/>
                <w:numId w:val="109"/>
              </w:numPr>
              <w:tabs>
                <w:tab w:val="clear" w:pos="1800"/>
                <w:tab w:val="num" w:pos="450"/>
              </w:tabs>
              <w:ind w:left="432"/>
              <w:jc w:val="both"/>
              <w:rPr>
                <w:color w:val="000000"/>
                <w:sz w:val="20"/>
                <w:szCs w:val="20"/>
              </w:rPr>
            </w:pPr>
            <w:r w:rsidRPr="00773B3C">
              <w:rPr>
                <w:color w:val="000000"/>
                <w:sz w:val="20"/>
                <w:szCs w:val="20"/>
              </w:rPr>
              <w:t>Receptive to and able to facilitate change</w:t>
            </w:r>
          </w:p>
          <w:p w:rsidR="00AD159E" w:rsidRPr="00773B3C" w:rsidRDefault="00AD159E" w:rsidP="003954E9">
            <w:pPr>
              <w:jc w:val="both"/>
              <w:rPr>
                <w:color w:val="000000"/>
                <w:sz w:val="20"/>
                <w:szCs w:val="20"/>
              </w:rPr>
            </w:pPr>
            <w:r w:rsidRPr="00773B3C">
              <w:rPr>
                <w:color w:val="000000"/>
                <w:sz w:val="20"/>
                <w:szCs w:val="20"/>
              </w:rPr>
              <w:t xml:space="preserve"> </w:t>
            </w:r>
          </w:p>
        </w:tc>
      </w:tr>
      <w:tr w:rsidR="00AD159E" w:rsidRPr="00FB3F2C" w:rsidTr="003954E9">
        <w:tc>
          <w:tcPr>
            <w:tcW w:w="4075" w:type="dxa"/>
          </w:tcPr>
          <w:p w:rsidR="00AD159E" w:rsidRPr="00D858A7" w:rsidRDefault="00AD159E" w:rsidP="003954E9">
            <w:pPr>
              <w:rPr>
                <w:b/>
                <w:bCs/>
                <w:color w:val="000000"/>
              </w:rPr>
            </w:pPr>
            <w:r w:rsidRPr="00D858A7">
              <w:rPr>
                <w:b/>
                <w:bCs/>
                <w:color w:val="000000"/>
                <w:sz w:val="22"/>
                <w:szCs w:val="22"/>
              </w:rPr>
              <w:t>Additional Training needed</w:t>
            </w:r>
          </w:p>
        </w:tc>
        <w:tc>
          <w:tcPr>
            <w:tcW w:w="5393" w:type="dxa"/>
            <w:shd w:val="clear" w:color="auto" w:fill="auto"/>
            <w:vAlign w:val="bottom"/>
          </w:tcPr>
          <w:p w:rsidR="00AD159E" w:rsidRPr="00D858A7" w:rsidRDefault="00AD159E" w:rsidP="00057452">
            <w:pPr>
              <w:numPr>
                <w:ilvl w:val="0"/>
                <w:numId w:val="109"/>
              </w:numPr>
              <w:tabs>
                <w:tab w:val="clear" w:pos="1800"/>
                <w:tab w:val="num" w:pos="450"/>
              </w:tabs>
              <w:ind w:left="432"/>
              <w:jc w:val="both"/>
              <w:rPr>
                <w:color w:val="000000"/>
                <w:sz w:val="20"/>
                <w:szCs w:val="20"/>
              </w:rPr>
            </w:pPr>
            <w:r w:rsidRPr="00D858A7">
              <w:rPr>
                <w:color w:val="000000"/>
                <w:sz w:val="20"/>
                <w:szCs w:val="20"/>
              </w:rPr>
              <w:t>Good Distribution Practice</w:t>
            </w:r>
          </w:p>
          <w:p w:rsidR="00AD159E" w:rsidRPr="00D858A7" w:rsidRDefault="00AD159E" w:rsidP="00057452">
            <w:pPr>
              <w:numPr>
                <w:ilvl w:val="0"/>
                <w:numId w:val="109"/>
              </w:numPr>
              <w:tabs>
                <w:tab w:val="clear" w:pos="1800"/>
                <w:tab w:val="num" w:pos="450"/>
              </w:tabs>
              <w:ind w:left="432"/>
              <w:jc w:val="both"/>
              <w:rPr>
                <w:color w:val="000000"/>
                <w:sz w:val="20"/>
                <w:szCs w:val="20"/>
              </w:rPr>
            </w:pPr>
            <w:r w:rsidRPr="00D858A7">
              <w:rPr>
                <w:color w:val="000000"/>
                <w:sz w:val="20"/>
                <w:szCs w:val="20"/>
              </w:rPr>
              <w:t>Transport management</w:t>
            </w:r>
          </w:p>
          <w:p w:rsidR="00AD159E" w:rsidRPr="00D858A7" w:rsidRDefault="00AD159E" w:rsidP="00057452">
            <w:pPr>
              <w:numPr>
                <w:ilvl w:val="0"/>
                <w:numId w:val="109"/>
              </w:numPr>
              <w:tabs>
                <w:tab w:val="clear" w:pos="1800"/>
                <w:tab w:val="num" w:pos="450"/>
              </w:tabs>
              <w:ind w:left="432"/>
              <w:jc w:val="both"/>
              <w:rPr>
                <w:color w:val="000000"/>
                <w:sz w:val="20"/>
                <w:szCs w:val="20"/>
              </w:rPr>
            </w:pPr>
            <w:r w:rsidRPr="00D858A7">
              <w:rPr>
                <w:color w:val="000000"/>
                <w:sz w:val="20"/>
                <w:szCs w:val="20"/>
              </w:rPr>
              <w:t>Computer training</w:t>
            </w:r>
          </w:p>
        </w:tc>
      </w:tr>
    </w:tbl>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Default="00AD159E" w:rsidP="00AD159E">
      <w:pPr>
        <w:rPr>
          <w:b/>
          <w:highlight w:val="yellow"/>
        </w:rPr>
      </w:pPr>
    </w:p>
    <w:p w:rsidR="00AD159E" w:rsidRPr="00773B3C" w:rsidRDefault="00773B3C" w:rsidP="00773B3C">
      <w:pPr>
        <w:rPr>
          <w:b/>
        </w:rPr>
      </w:pPr>
      <w:r>
        <w:rPr>
          <w:b/>
          <w:highlight w:val="yellow"/>
        </w:rPr>
        <w:br w:type="page"/>
      </w:r>
      <w:r w:rsidR="00AD159E" w:rsidRPr="00773B3C">
        <w:rPr>
          <w:b/>
        </w:rPr>
        <w:lastRenderedPageBreak/>
        <w:t>Job Description for; Distribution Pharmacist</w:t>
      </w:r>
    </w:p>
    <w:tbl>
      <w:tblPr>
        <w:tblpPr w:leftFromText="180" w:rightFromText="180" w:vertAnchor="page" w:horzAnchor="margin" w:tblpY="25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280499" w:rsidTr="003954E9">
        <w:trPr>
          <w:trHeight w:val="305"/>
        </w:trPr>
        <w:tc>
          <w:tcPr>
            <w:tcW w:w="4248" w:type="dxa"/>
          </w:tcPr>
          <w:p w:rsidR="00AD159E" w:rsidRPr="00280499" w:rsidRDefault="00AD159E" w:rsidP="003954E9">
            <w:pPr>
              <w:rPr>
                <w:b/>
                <w:bCs/>
                <w:color w:val="000000"/>
              </w:rPr>
            </w:pPr>
            <w:r w:rsidRPr="00280499">
              <w:rPr>
                <w:b/>
                <w:bCs/>
                <w:color w:val="000000"/>
                <w:sz w:val="22"/>
                <w:szCs w:val="22"/>
              </w:rPr>
              <w:t>Process for which it is responsible</w:t>
            </w:r>
          </w:p>
        </w:tc>
        <w:tc>
          <w:tcPr>
            <w:tcW w:w="5760" w:type="dxa"/>
          </w:tcPr>
          <w:p w:rsidR="00AD159E" w:rsidRPr="00280499" w:rsidRDefault="00AD159E" w:rsidP="003954E9">
            <w:pPr>
              <w:rPr>
                <w:color w:val="000000"/>
              </w:rPr>
            </w:pPr>
            <w:r w:rsidRPr="00280499">
              <w:rPr>
                <w:color w:val="000000"/>
                <w:sz w:val="22"/>
                <w:szCs w:val="22"/>
              </w:rPr>
              <w:t>Distribution Sub process</w:t>
            </w:r>
          </w:p>
        </w:tc>
      </w:tr>
      <w:tr w:rsidR="00AD159E" w:rsidRPr="00280499" w:rsidTr="003954E9">
        <w:trPr>
          <w:trHeight w:val="260"/>
        </w:trPr>
        <w:tc>
          <w:tcPr>
            <w:tcW w:w="4248" w:type="dxa"/>
          </w:tcPr>
          <w:p w:rsidR="00AD159E" w:rsidRPr="00280499" w:rsidRDefault="00AD159E" w:rsidP="003954E9">
            <w:pPr>
              <w:rPr>
                <w:b/>
                <w:bCs/>
                <w:color w:val="000000"/>
              </w:rPr>
            </w:pPr>
            <w:r w:rsidRPr="00280499">
              <w:rPr>
                <w:b/>
                <w:bCs/>
                <w:color w:val="000000"/>
                <w:sz w:val="22"/>
                <w:szCs w:val="22"/>
              </w:rPr>
              <w:t>Process Level (head office or Branch)</w:t>
            </w:r>
          </w:p>
        </w:tc>
        <w:tc>
          <w:tcPr>
            <w:tcW w:w="5760" w:type="dxa"/>
          </w:tcPr>
          <w:p w:rsidR="00AD159E" w:rsidRPr="00280499" w:rsidRDefault="00AD159E" w:rsidP="003954E9">
            <w:pPr>
              <w:rPr>
                <w:color w:val="000000"/>
              </w:rPr>
            </w:pPr>
            <w:r>
              <w:rPr>
                <w:color w:val="000000"/>
                <w:sz w:val="22"/>
                <w:szCs w:val="22"/>
              </w:rPr>
              <w:t>Branch</w:t>
            </w:r>
          </w:p>
        </w:tc>
      </w:tr>
      <w:tr w:rsidR="00AD159E" w:rsidRPr="00280499" w:rsidTr="003954E9">
        <w:trPr>
          <w:trHeight w:val="242"/>
        </w:trPr>
        <w:tc>
          <w:tcPr>
            <w:tcW w:w="4248" w:type="dxa"/>
          </w:tcPr>
          <w:p w:rsidR="00AD159E" w:rsidRPr="00773B3C" w:rsidRDefault="00AD159E" w:rsidP="00773B3C">
            <w:r w:rsidRPr="00773B3C">
              <w:t>Job Title</w:t>
            </w:r>
          </w:p>
        </w:tc>
        <w:tc>
          <w:tcPr>
            <w:tcW w:w="5760" w:type="dxa"/>
          </w:tcPr>
          <w:p w:rsidR="00AD159E" w:rsidRPr="00773B3C" w:rsidRDefault="00AD159E" w:rsidP="00773B3C">
            <w:r w:rsidRPr="00773B3C">
              <w:t>Distribution Pharmacist</w:t>
            </w:r>
          </w:p>
        </w:tc>
      </w:tr>
      <w:tr w:rsidR="00AD159E" w:rsidRPr="00280499" w:rsidTr="003954E9">
        <w:tc>
          <w:tcPr>
            <w:tcW w:w="4248" w:type="dxa"/>
          </w:tcPr>
          <w:p w:rsidR="00AD159E" w:rsidRPr="00773B3C" w:rsidRDefault="00AD159E" w:rsidP="00773B3C">
            <w:r w:rsidRPr="00773B3C">
              <w:t xml:space="preserve">Accountable and Reports to </w:t>
            </w:r>
          </w:p>
        </w:tc>
        <w:tc>
          <w:tcPr>
            <w:tcW w:w="5760" w:type="dxa"/>
          </w:tcPr>
          <w:p w:rsidR="00AD159E" w:rsidRPr="00773B3C" w:rsidRDefault="00AD159E" w:rsidP="00773B3C">
            <w:r w:rsidRPr="00773B3C">
              <w:t>Distribution Coordinator</w:t>
            </w:r>
          </w:p>
        </w:tc>
      </w:tr>
      <w:tr w:rsidR="00AD159E" w:rsidRPr="00280499" w:rsidTr="003954E9">
        <w:trPr>
          <w:trHeight w:val="233"/>
        </w:trPr>
        <w:tc>
          <w:tcPr>
            <w:tcW w:w="4248" w:type="dxa"/>
          </w:tcPr>
          <w:p w:rsidR="00AD159E" w:rsidRPr="00280499" w:rsidRDefault="00AD159E" w:rsidP="003954E9">
            <w:pPr>
              <w:rPr>
                <w:b/>
                <w:color w:val="000000"/>
              </w:rPr>
            </w:pPr>
            <w:r w:rsidRPr="00280499">
              <w:rPr>
                <w:b/>
                <w:color w:val="000000"/>
                <w:sz w:val="22"/>
                <w:szCs w:val="22"/>
              </w:rPr>
              <w:t>Coordinate with</w:t>
            </w:r>
          </w:p>
        </w:tc>
        <w:tc>
          <w:tcPr>
            <w:tcW w:w="5760" w:type="dxa"/>
          </w:tcPr>
          <w:p w:rsidR="00AD159E" w:rsidRPr="00280499" w:rsidRDefault="00AD159E" w:rsidP="003954E9">
            <w:pPr>
              <w:rPr>
                <w:color w:val="000000"/>
              </w:rPr>
            </w:pPr>
            <w:r>
              <w:rPr>
                <w:color w:val="000000"/>
                <w:sz w:val="22"/>
                <w:szCs w:val="22"/>
              </w:rPr>
              <w:t>All Pharmaceutical supply process</w:t>
            </w:r>
          </w:p>
        </w:tc>
      </w:tr>
      <w:tr w:rsidR="00AD159E" w:rsidRPr="00280499" w:rsidTr="003954E9">
        <w:trPr>
          <w:trHeight w:val="260"/>
        </w:trPr>
        <w:tc>
          <w:tcPr>
            <w:tcW w:w="4248" w:type="dxa"/>
          </w:tcPr>
          <w:p w:rsidR="00AD159E" w:rsidRPr="00280499" w:rsidRDefault="00AD159E" w:rsidP="003954E9">
            <w:pPr>
              <w:rPr>
                <w:b/>
                <w:color w:val="000000"/>
              </w:rPr>
            </w:pPr>
            <w:r w:rsidRPr="00280499">
              <w:rPr>
                <w:b/>
                <w:color w:val="000000"/>
                <w:sz w:val="22"/>
                <w:szCs w:val="22"/>
              </w:rPr>
              <w:t>System &amp; Process in which it participate</w:t>
            </w:r>
          </w:p>
        </w:tc>
        <w:tc>
          <w:tcPr>
            <w:tcW w:w="5760" w:type="dxa"/>
          </w:tcPr>
          <w:p w:rsidR="00AD159E" w:rsidRPr="00280499" w:rsidRDefault="00AD159E" w:rsidP="003954E9">
            <w:pPr>
              <w:rPr>
                <w:color w:val="000000"/>
                <w:lang w:val="en-GB"/>
              </w:rPr>
            </w:pPr>
            <w:r w:rsidRPr="00280499">
              <w:rPr>
                <w:color w:val="000000"/>
                <w:sz w:val="22"/>
                <w:szCs w:val="22"/>
              </w:rPr>
              <w:t>Distribution Sub process</w:t>
            </w:r>
          </w:p>
        </w:tc>
      </w:tr>
      <w:tr w:rsidR="00AD159E" w:rsidRPr="00280499" w:rsidTr="003954E9">
        <w:trPr>
          <w:trHeight w:val="170"/>
        </w:trPr>
        <w:tc>
          <w:tcPr>
            <w:tcW w:w="4248" w:type="dxa"/>
          </w:tcPr>
          <w:p w:rsidR="00AD159E" w:rsidRPr="00280499" w:rsidRDefault="00AD159E" w:rsidP="003954E9">
            <w:pPr>
              <w:rPr>
                <w:b/>
                <w:color w:val="000000"/>
              </w:rPr>
            </w:pPr>
            <w:r w:rsidRPr="00280499">
              <w:rPr>
                <w:b/>
                <w:color w:val="000000"/>
                <w:sz w:val="22"/>
                <w:szCs w:val="22"/>
              </w:rPr>
              <w:t>Number of Post</w:t>
            </w:r>
          </w:p>
        </w:tc>
        <w:tc>
          <w:tcPr>
            <w:tcW w:w="5760" w:type="dxa"/>
          </w:tcPr>
          <w:p w:rsidR="00AD159E" w:rsidRPr="00280499" w:rsidRDefault="00AD159E" w:rsidP="003954E9">
            <w:pPr>
              <w:rPr>
                <w:color w:val="000000"/>
              </w:rPr>
            </w:pPr>
            <w:r>
              <w:rPr>
                <w:color w:val="000000"/>
                <w:sz w:val="22"/>
                <w:szCs w:val="22"/>
              </w:rPr>
              <w:t>2</w:t>
            </w:r>
          </w:p>
        </w:tc>
      </w:tr>
      <w:tr w:rsidR="00AD159E" w:rsidRPr="00280499" w:rsidTr="003954E9">
        <w:trPr>
          <w:trHeight w:val="605"/>
        </w:trPr>
        <w:tc>
          <w:tcPr>
            <w:tcW w:w="4248" w:type="dxa"/>
          </w:tcPr>
          <w:p w:rsidR="00AD159E" w:rsidRPr="00280499" w:rsidRDefault="00AD159E" w:rsidP="003954E9">
            <w:pPr>
              <w:rPr>
                <w:b/>
                <w:color w:val="000000"/>
              </w:rPr>
            </w:pPr>
            <w:r w:rsidRPr="00280499">
              <w:rPr>
                <w:b/>
                <w:color w:val="000000"/>
                <w:sz w:val="22"/>
                <w:szCs w:val="22"/>
              </w:rPr>
              <w:t>Expected outcome from the process</w:t>
            </w:r>
          </w:p>
        </w:tc>
        <w:tc>
          <w:tcPr>
            <w:tcW w:w="5760" w:type="dxa"/>
          </w:tcPr>
          <w:p w:rsidR="00AD159E" w:rsidRPr="00280499" w:rsidRDefault="00AD159E" w:rsidP="003954E9">
            <w:pPr>
              <w:rPr>
                <w:color w:val="000000"/>
              </w:rPr>
            </w:pPr>
            <w:r w:rsidRPr="00280499">
              <w:rPr>
                <w:color w:val="000000"/>
                <w:sz w:val="22"/>
                <w:szCs w:val="22"/>
              </w:rPr>
              <w:t>Timely delivery of pharmaceuticals to PFSA Hubs and Health Facilities as deemed necessary</w:t>
            </w:r>
          </w:p>
        </w:tc>
      </w:tr>
      <w:tr w:rsidR="00AD159E" w:rsidRPr="00280499" w:rsidTr="003954E9">
        <w:trPr>
          <w:trHeight w:val="2555"/>
        </w:trPr>
        <w:tc>
          <w:tcPr>
            <w:tcW w:w="4248" w:type="dxa"/>
          </w:tcPr>
          <w:p w:rsidR="00AD159E" w:rsidRPr="00280499" w:rsidRDefault="00AD159E" w:rsidP="003954E9">
            <w:pPr>
              <w:rPr>
                <w:b/>
                <w:color w:val="000000"/>
              </w:rPr>
            </w:pPr>
            <w:r w:rsidRPr="00280499">
              <w:rPr>
                <w:b/>
                <w:color w:val="000000"/>
                <w:sz w:val="22"/>
                <w:szCs w:val="22"/>
              </w:rPr>
              <w:t>Duties and Responsibilities</w:t>
            </w:r>
          </w:p>
          <w:p w:rsidR="00AD159E" w:rsidRPr="00280499" w:rsidRDefault="00AD159E" w:rsidP="003954E9">
            <w:pPr>
              <w:rPr>
                <w:b/>
                <w:color w:val="000000"/>
              </w:rPr>
            </w:pPr>
          </w:p>
        </w:tc>
        <w:tc>
          <w:tcPr>
            <w:tcW w:w="5760" w:type="dxa"/>
          </w:tcPr>
          <w:p w:rsidR="00AD159E" w:rsidRPr="000D06D9" w:rsidRDefault="00AD159E" w:rsidP="00057452">
            <w:pPr>
              <w:numPr>
                <w:ilvl w:val="0"/>
                <w:numId w:val="109"/>
              </w:numPr>
              <w:tabs>
                <w:tab w:val="clear" w:pos="1800"/>
              </w:tabs>
              <w:ind w:left="432"/>
              <w:jc w:val="both"/>
              <w:rPr>
                <w:color w:val="000000"/>
              </w:rPr>
            </w:pPr>
            <w:r w:rsidRPr="00280499">
              <w:rPr>
                <w:color w:val="000000"/>
                <w:sz w:val="22"/>
                <w:szCs w:val="22"/>
              </w:rPr>
              <w:t>Receive and evaluate Issue order from WIM</w:t>
            </w:r>
          </w:p>
          <w:p w:rsidR="00AD159E" w:rsidRPr="00280499" w:rsidRDefault="00AD159E" w:rsidP="00057452">
            <w:pPr>
              <w:numPr>
                <w:ilvl w:val="0"/>
                <w:numId w:val="109"/>
              </w:numPr>
              <w:tabs>
                <w:tab w:val="clear" w:pos="1800"/>
              </w:tabs>
              <w:ind w:left="432"/>
              <w:jc w:val="both"/>
              <w:rPr>
                <w:color w:val="000000"/>
              </w:rPr>
            </w:pPr>
            <w:r>
              <w:rPr>
                <w:color w:val="000000"/>
                <w:sz w:val="22"/>
                <w:szCs w:val="22"/>
              </w:rPr>
              <w:t>Proper documentation of received documents</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Prepare  plan for transport and delivery  route and update periodically</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 xml:space="preserve">Communicates distribution plan to central store, transport unit and hubs </w:t>
            </w:r>
          </w:p>
          <w:p w:rsidR="00AD159E" w:rsidRPr="00507C4A" w:rsidRDefault="00AD159E" w:rsidP="00057452">
            <w:pPr>
              <w:numPr>
                <w:ilvl w:val="0"/>
                <w:numId w:val="109"/>
              </w:numPr>
              <w:tabs>
                <w:tab w:val="clear" w:pos="1800"/>
              </w:tabs>
              <w:ind w:left="432"/>
              <w:jc w:val="both"/>
              <w:rPr>
                <w:color w:val="000000"/>
              </w:rPr>
            </w:pPr>
            <w:r w:rsidRPr="00280499">
              <w:rPr>
                <w:color w:val="000000"/>
                <w:sz w:val="22"/>
                <w:szCs w:val="22"/>
              </w:rPr>
              <w:t>Estimate weight and volume of products to determine number of vehicles</w:t>
            </w:r>
            <w:r>
              <w:rPr>
                <w:color w:val="000000"/>
              </w:rPr>
              <w:t xml:space="preserve"> and a</w:t>
            </w:r>
            <w:r w:rsidRPr="00507C4A">
              <w:rPr>
                <w:color w:val="000000"/>
                <w:sz w:val="22"/>
                <w:szCs w:val="22"/>
              </w:rPr>
              <w:t>rrange vehicle for distribution</w:t>
            </w:r>
          </w:p>
          <w:p w:rsidR="00AD159E" w:rsidRPr="00507C4A" w:rsidRDefault="00AD159E" w:rsidP="00057452">
            <w:pPr>
              <w:numPr>
                <w:ilvl w:val="0"/>
                <w:numId w:val="109"/>
              </w:numPr>
              <w:tabs>
                <w:tab w:val="clear" w:pos="1800"/>
              </w:tabs>
              <w:ind w:left="432"/>
              <w:jc w:val="both"/>
              <w:rPr>
                <w:color w:val="000000"/>
              </w:rPr>
            </w:pPr>
            <w:r>
              <w:rPr>
                <w:color w:val="000000"/>
                <w:sz w:val="22"/>
                <w:szCs w:val="22"/>
              </w:rPr>
              <w:t>Facilitate timely distribution to hubs and health facilities</w:t>
            </w:r>
          </w:p>
          <w:p w:rsidR="00AD159E" w:rsidRPr="00280499" w:rsidRDefault="00AD159E" w:rsidP="00057452">
            <w:pPr>
              <w:numPr>
                <w:ilvl w:val="0"/>
                <w:numId w:val="109"/>
              </w:numPr>
              <w:tabs>
                <w:tab w:val="clear" w:pos="1800"/>
              </w:tabs>
              <w:ind w:left="432"/>
              <w:jc w:val="both"/>
              <w:rPr>
                <w:color w:val="000000"/>
              </w:rPr>
            </w:pPr>
            <w:r>
              <w:rPr>
                <w:color w:val="000000"/>
                <w:sz w:val="22"/>
                <w:szCs w:val="22"/>
              </w:rPr>
              <w:t>Facilitate direct delivery to Addis Ababa hospitals and other facilities as deemed necessary</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Investigate  source and cause for damaged and missing product during distribution</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 xml:space="preserve">Communicate damaged &amp; missed items to Fund and procurement sub process </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 xml:space="preserve">Follow </w:t>
            </w:r>
            <w:r>
              <w:rPr>
                <w:color w:val="000000"/>
                <w:sz w:val="22"/>
                <w:szCs w:val="22"/>
              </w:rPr>
              <w:t xml:space="preserve">up on the disposal of damaged, </w:t>
            </w:r>
            <w:r w:rsidRPr="00280499">
              <w:rPr>
                <w:color w:val="000000"/>
                <w:sz w:val="22"/>
                <w:szCs w:val="22"/>
              </w:rPr>
              <w:t>expired and quality failed  items</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Labelle and pack items with MRP,PFSA Logo etc</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Ensures timely delivery of drugs to emergency requests of hubs and health facilities</w:t>
            </w:r>
          </w:p>
          <w:p w:rsidR="00AD159E" w:rsidRPr="00317FA5" w:rsidRDefault="00AD159E" w:rsidP="00057452">
            <w:pPr>
              <w:numPr>
                <w:ilvl w:val="0"/>
                <w:numId w:val="109"/>
              </w:numPr>
              <w:tabs>
                <w:tab w:val="clear" w:pos="1800"/>
              </w:tabs>
              <w:ind w:left="432"/>
              <w:jc w:val="both"/>
              <w:rPr>
                <w:color w:val="000000"/>
                <w:lang w:val="en-ZA"/>
              </w:rPr>
            </w:pPr>
            <w:r w:rsidRPr="00280499">
              <w:rPr>
                <w:color w:val="000000"/>
                <w:sz w:val="22"/>
                <w:szCs w:val="22"/>
              </w:rPr>
              <w:t>Monitors  hub to hub transfer of stocks through central stores</w:t>
            </w:r>
            <w:r w:rsidRPr="00280499">
              <w:rPr>
                <w:color w:val="000000"/>
                <w:sz w:val="22"/>
                <w:szCs w:val="22"/>
                <w:lang w:val="en-ZA"/>
              </w:rPr>
              <w:t xml:space="preserve"> </w:t>
            </w:r>
          </w:p>
          <w:p w:rsidR="00AD159E" w:rsidRPr="004B7DA2" w:rsidRDefault="00AD159E" w:rsidP="00057452">
            <w:pPr>
              <w:numPr>
                <w:ilvl w:val="0"/>
                <w:numId w:val="109"/>
              </w:numPr>
              <w:tabs>
                <w:tab w:val="clear" w:pos="1800"/>
              </w:tabs>
              <w:ind w:left="432"/>
              <w:jc w:val="both"/>
              <w:rPr>
                <w:color w:val="000000"/>
                <w:lang w:val="en-ZA"/>
              </w:rPr>
            </w:pPr>
            <w:r>
              <w:rPr>
                <w:color w:val="000000"/>
                <w:sz w:val="22"/>
                <w:szCs w:val="22"/>
                <w:lang w:val="en-ZA"/>
              </w:rPr>
              <w:t>Daily summary of activities and report to immediate supervisor</w:t>
            </w:r>
          </w:p>
          <w:p w:rsidR="00AD159E" w:rsidRPr="00280499" w:rsidRDefault="00AD159E" w:rsidP="00057452">
            <w:pPr>
              <w:numPr>
                <w:ilvl w:val="0"/>
                <w:numId w:val="109"/>
              </w:numPr>
              <w:tabs>
                <w:tab w:val="clear" w:pos="1800"/>
              </w:tabs>
              <w:ind w:left="432"/>
              <w:jc w:val="both"/>
              <w:rPr>
                <w:color w:val="000000"/>
                <w:lang w:val="en-ZA"/>
              </w:rPr>
            </w:pPr>
            <w:r>
              <w:rPr>
                <w:color w:val="000000"/>
                <w:sz w:val="22"/>
                <w:szCs w:val="22"/>
                <w:lang w:val="en-ZA"/>
              </w:rPr>
              <w:t>Perform activities assigned to you from your immediate supervisor</w:t>
            </w:r>
          </w:p>
          <w:p w:rsidR="00AD159E" w:rsidRPr="00280499" w:rsidRDefault="00AD159E" w:rsidP="003954E9">
            <w:pPr>
              <w:ind w:left="432"/>
              <w:jc w:val="both"/>
              <w:rPr>
                <w:color w:val="000000"/>
              </w:rPr>
            </w:pPr>
          </w:p>
        </w:tc>
      </w:tr>
      <w:tr w:rsidR="00AD159E" w:rsidRPr="00280499" w:rsidTr="003954E9">
        <w:tc>
          <w:tcPr>
            <w:tcW w:w="4248" w:type="dxa"/>
          </w:tcPr>
          <w:p w:rsidR="00AD159E" w:rsidRPr="00280499" w:rsidRDefault="00AD159E" w:rsidP="003954E9">
            <w:pPr>
              <w:rPr>
                <w:b/>
                <w:color w:val="000000"/>
              </w:rPr>
            </w:pPr>
            <w:r w:rsidRPr="00280499">
              <w:rPr>
                <w:b/>
                <w:color w:val="000000"/>
                <w:sz w:val="22"/>
                <w:szCs w:val="22"/>
              </w:rPr>
              <w:t>Education</w:t>
            </w:r>
          </w:p>
        </w:tc>
        <w:tc>
          <w:tcPr>
            <w:tcW w:w="5760" w:type="dxa"/>
          </w:tcPr>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B.Pharm from recognized university</w:t>
            </w:r>
            <w:r>
              <w:rPr>
                <w:color w:val="000000"/>
                <w:sz w:val="22"/>
                <w:szCs w:val="22"/>
              </w:rPr>
              <w:t xml:space="preserve">/ MSC in Pharmacy or </w:t>
            </w:r>
            <w:r w:rsidRPr="00243B5A">
              <w:rPr>
                <w:color w:val="000000"/>
                <w:sz w:val="22"/>
                <w:szCs w:val="22"/>
                <w:highlight w:val="green"/>
              </w:rPr>
              <w:t>Logistic and Supply Chain</w:t>
            </w:r>
            <w:r w:rsidRPr="00280499">
              <w:rPr>
                <w:color w:val="000000"/>
                <w:sz w:val="22"/>
                <w:szCs w:val="22"/>
              </w:rPr>
              <w:t xml:space="preserve"> </w:t>
            </w:r>
          </w:p>
        </w:tc>
      </w:tr>
      <w:tr w:rsidR="00AD159E" w:rsidRPr="00280499" w:rsidTr="003954E9">
        <w:tc>
          <w:tcPr>
            <w:tcW w:w="4248" w:type="dxa"/>
          </w:tcPr>
          <w:p w:rsidR="00AD159E" w:rsidRPr="00280499" w:rsidRDefault="00AD159E" w:rsidP="003954E9">
            <w:pPr>
              <w:rPr>
                <w:b/>
                <w:color w:val="000000"/>
              </w:rPr>
            </w:pPr>
            <w:r w:rsidRPr="00280499">
              <w:rPr>
                <w:b/>
                <w:color w:val="000000"/>
                <w:sz w:val="22"/>
                <w:szCs w:val="22"/>
              </w:rPr>
              <w:t>Salary</w:t>
            </w:r>
          </w:p>
        </w:tc>
        <w:tc>
          <w:tcPr>
            <w:tcW w:w="5760" w:type="dxa"/>
          </w:tcPr>
          <w:p w:rsidR="00AD159E" w:rsidRPr="00280499" w:rsidRDefault="00AD159E" w:rsidP="003954E9">
            <w:pPr>
              <w:jc w:val="both"/>
              <w:rPr>
                <w:color w:val="000000"/>
              </w:rPr>
            </w:pPr>
          </w:p>
        </w:tc>
      </w:tr>
      <w:tr w:rsidR="00AD159E" w:rsidRPr="00280499" w:rsidTr="003954E9">
        <w:tc>
          <w:tcPr>
            <w:tcW w:w="4248" w:type="dxa"/>
          </w:tcPr>
          <w:p w:rsidR="00AD159E" w:rsidRPr="00280499" w:rsidRDefault="00AD159E" w:rsidP="003954E9">
            <w:pPr>
              <w:rPr>
                <w:b/>
                <w:color w:val="000000"/>
              </w:rPr>
            </w:pPr>
            <w:r w:rsidRPr="00280499">
              <w:rPr>
                <w:b/>
                <w:color w:val="000000"/>
                <w:sz w:val="22"/>
                <w:szCs w:val="22"/>
              </w:rPr>
              <w:t>Minimum Work Experience</w:t>
            </w:r>
          </w:p>
        </w:tc>
        <w:tc>
          <w:tcPr>
            <w:tcW w:w="5760" w:type="dxa"/>
          </w:tcPr>
          <w:p w:rsidR="00AD159E" w:rsidRPr="00280499" w:rsidRDefault="00AD159E" w:rsidP="00057452">
            <w:pPr>
              <w:numPr>
                <w:ilvl w:val="0"/>
                <w:numId w:val="109"/>
              </w:numPr>
              <w:tabs>
                <w:tab w:val="clear" w:pos="1800"/>
              </w:tabs>
              <w:ind w:left="432"/>
              <w:jc w:val="both"/>
              <w:rPr>
                <w:color w:val="000000"/>
              </w:rPr>
            </w:pPr>
            <w:r>
              <w:rPr>
                <w:color w:val="000000"/>
                <w:sz w:val="22"/>
                <w:szCs w:val="22"/>
                <w:highlight w:val="yellow"/>
              </w:rPr>
              <w:t xml:space="preserve">2 / 0 / </w:t>
            </w:r>
            <w:r w:rsidRPr="00280499">
              <w:rPr>
                <w:color w:val="000000"/>
                <w:sz w:val="22"/>
                <w:szCs w:val="22"/>
                <w:highlight w:val="yellow"/>
              </w:rPr>
              <w:t>years  on related activity</w:t>
            </w:r>
          </w:p>
        </w:tc>
      </w:tr>
      <w:tr w:rsidR="00AD159E" w:rsidRPr="00280499" w:rsidTr="003954E9">
        <w:tc>
          <w:tcPr>
            <w:tcW w:w="4248" w:type="dxa"/>
          </w:tcPr>
          <w:p w:rsidR="00AD159E" w:rsidRPr="00280499" w:rsidRDefault="00AD159E" w:rsidP="003954E9">
            <w:pPr>
              <w:rPr>
                <w:b/>
                <w:color w:val="000000"/>
              </w:rPr>
            </w:pPr>
            <w:r w:rsidRPr="00280499">
              <w:rPr>
                <w:b/>
                <w:bCs/>
                <w:color w:val="000000"/>
                <w:sz w:val="22"/>
                <w:szCs w:val="22"/>
              </w:rPr>
              <w:t>Knowledge and Skills</w:t>
            </w:r>
          </w:p>
        </w:tc>
        <w:tc>
          <w:tcPr>
            <w:tcW w:w="5760" w:type="dxa"/>
          </w:tcPr>
          <w:p w:rsidR="00AD159E" w:rsidRPr="00280499" w:rsidRDefault="00AD159E" w:rsidP="003954E9">
            <w:pPr>
              <w:jc w:val="both"/>
              <w:rPr>
                <w:color w:val="000000"/>
              </w:rPr>
            </w:pPr>
          </w:p>
        </w:tc>
      </w:tr>
      <w:tr w:rsidR="00AD159E" w:rsidRPr="00280499" w:rsidTr="003954E9">
        <w:tc>
          <w:tcPr>
            <w:tcW w:w="4248" w:type="dxa"/>
          </w:tcPr>
          <w:p w:rsidR="00AD159E" w:rsidRPr="00280499" w:rsidRDefault="00AD159E" w:rsidP="003954E9">
            <w:pPr>
              <w:rPr>
                <w:b/>
                <w:bCs/>
                <w:color w:val="000000"/>
              </w:rPr>
            </w:pPr>
            <w:r w:rsidRPr="00280499">
              <w:rPr>
                <w:b/>
                <w:bCs/>
                <w:color w:val="000000"/>
                <w:sz w:val="22"/>
                <w:szCs w:val="22"/>
              </w:rPr>
              <w:t>Personal Characteristics and attitudes</w:t>
            </w:r>
          </w:p>
        </w:tc>
        <w:tc>
          <w:tcPr>
            <w:tcW w:w="5760" w:type="dxa"/>
            <w:vAlign w:val="bottom"/>
          </w:tcPr>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Good inter personal relationship and Capacity for   team work</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Ability to work productively without time limit and under pressure</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lastRenderedPageBreak/>
              <w:t>High level of responsibility and professional ethics</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Determined, proactive and creative</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Focused, result oriented and self disciplined</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 xml:space="preserve">Receptive to and able to facilitate change </w:t>
            </w:r>
          </w:p>
        </w:tc>
      </w:tr>
      <w:tr w:rsidR="00AD159E" w:rsidRPr="00280499" w:rsidTr="003954E9">
        <w:tc>
          <w:tcPr>
            <w:tcW w:w="4248" w:type="dxa"/>
          </w:tcPr>
          <w:p w:rsidR="00AD159E" w:rsidRPr="00280499" w:rsidRDefault="00AD159E" w:rsidP="003954E9">
            <w:pPr>
              <w:rPr>
                <w:b/>
                <w:color w:val="000000"/>
              </w:rPr>
            </w:pPr>
            <w:r w:rsidRPr="00280499">
              <w:rPr>
                <w:b/>
                <w:color w:val="000000"/>
                <w:sz w:val="22"/>
                <w:szCs w:val="22"/>
              </w:rPr>
              <w:lastRenderedPageBreak/>
              <w:t>Additional Trainings Needed</w:t>
            </w:r>
          </w:p>
        </w:tc>
        <w:tc>
          <w:tcPr>
            <w:tcW w:w="5760" w:type="dxa"/>
          </w:tcPr>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Good Distribution Practice</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Transport management</w:t>
            </w:r>
          </w:p>
          <w:p w:rsidR="00AD159E" w:rsidRPr="00280499" w:rsidRDefault="00AD159E" w:rsidP="00057452">
            <w:pPr>
              <w:numPr>
                <w:ilvl w:val="0"/>
                <w:numId w:val="109"/>
              </w:numPr>
              <w:tabs>
                <w:tab w:val="clear" w:pos="1800"/>
              </w:tabs>
              <w:ind w:left="432"/>
              <w:jc w:val="both"/>
              <w:rPr>
                <w:color w:val="000000"/>
              </w:rPr>
            </w:pPr>
            <w:r w:rsidRPr="00280499">
              <w:rPr>
                <w:color w:val="000000"/>
                <w:sz w:val="22"/>
                <w:szCs w:val="22"/>
              </w:rPr>
              <w:t>Computer training</w:t>
            </w:r>
          </w:p>
        </w:tc>
      </w:tr>
    </w:tbl>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Default="00AD159E" w:rsidP="00AD159E">
      <w:pPr>
        <w:rPr>
          <w:b/>
          <w:u w:val="single"/>
        </w:rPr>
      </w:pPr>
    </w:p>
    <w:p w:rsidR="00AD159E" w:rsidRPr="00C01C35" w:rsidRDefault="00AD159E" w:rsidP="00AD159E">
      <w:pPr>
        <w:rPr>
          <w:b/>
        </w:rPr>
      </w:pPr>
      <w:r w:rsidRPr="00675A8E">
        <w:rPr>
          <w:b/>
          <w:bCs/>
          <w:color w:val="000000"/>
          <w:sz w:val="28"/>
          <w:highlight w:val="yellow"/>
        </w:rPr>
        <w:t>Job description for: Documentation Follow Up Clerk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FB3F2C" w:rsidTr="003954E9">
        <w:trPr>
          <w:trHeight w:val="395"/>
        </w:trPr>
        <w:tc>
          <w:tcPr>
            <w:tcW w:w="4248" w:type="dxa"/>
          </w:tcPr>
          <w:p w:rsidR="00AD159E" w:rsidRPr="00FB3F2C" w:rsidRDefault="00AD159E" w:rsidP="003954E9">
            <w:pPr>
              <w:rPr>
                <w:b/>
                <w:bCs/>
                <w:color w:val="000000"/>
              </w:rPr>
            </w:pPr>
            <w:r w:rsidRPr="00FB3F2C">
              <w:rPr>
                <w:b/>
                <w:bCs/>
                <w:color w:val="000000"/>
              </w:rPr>
              <w:t>Process for which it is responsible</w:t>
            </w:r>
          </w:p>
        </w:tc>
        <w:tc>
          <w:tcPr>
            <w:tcW w:w="5760" w:type="dxa"/>
          </w:tcPr>
          <w:p w:rsidR="00AD159E" w:rsidRPr="00FB3F2C" w:rsidRDefault="00AD159E" w:rsidP="003954E9">
            <w:pPr>
              <w:rPr>
                <w:color w:val="000000"/>
              </w:rPr>
            </w:pPr>
            <w:r w:rsidRPr="00FB3F2C">
              <w:rPr>
                <w:color w:val="000000"/>
              </w:rPr>
              <w:t xml:space="preserve"> Dis</w:t>
            </w:r>
            <w:r>
              <w:rPr>
                <w:color w:val="000000"/>
              </w:rPr>
              <w:t xml:space="preserve">tribution Sub process </w:t>
            </w:r>
          </w:p>
        </w:tc>
      </w:tr>
      <w:tr w:rsidR="00AD159E" w:rsidRPr="00FB3F2C" w:rsidTr="003954E9">
        <w:trPr>
          <w:trHeight w:val="368"/>
        </w:trPr>
        <w:tc>
          <w:tcPr>
            <w:tcW w:w="4248" w:type="dxa"/>
          </w:tcPr>
          <w:p w:rsidR="00AD159E" w:rsidRPr="00FB3F2C" w:rsidRDefault="00AD159E" w:rsidP="003954E9">
            <w:pPr>
              <w:rPr>
                <w:b/>
                <w:bCs/>
                <w:color w:val="000000"/>
              </w:rPr>
            </w:pPr>
            <w:r w:rsidRPr="00FB3F2C">
              <w:rPr>
                <w:b/>
                <w:bCs/>
                <w:color w:val="000000"/>
              </w:rPr>
              <w:t>Process Level (head office or Branch)</w:t>
            </w:r>
          </w:p>
        </w:tc>
        <w:tc>
          <w:tcPr>
            <w:tcW w:w="5760" w:type="dxa"/>
          </w:tcPr>
          <w:p w:rsidR="00AD159E" w:rsidRPr="00FB3F2C" w:rsidRDefault="00AD159E" w:rsidP="003954E9">
            <w:pPr>
              <w:rPr>
                <w:color w:val="000000"/>
              </w:rPr>
            </w:pPr>
            <w:r>
              <w:rPr>
                <w:color w:val="000000"/>
              </w:rPr>
              <w:t>Branch</w:t>
            </w:r>
          </w:p>
        </w:tc>
      </w:tr>
      <w:tr w:rsidR="00AD159E" w:rsidRPr="00FB3F2C" w:rsidTr="003954E9">
        <w:trPr>
          <w:trHeight w:val="350"/>
        </w:trPr>
        <w:tc>
          <w:tcPr>
            <w:tcW w:w="4248" w:type="dxa"/>
          </w:tcPr>
          <w:p w:rsidR="00AD159E" w:rsidRPr="00FB3F2C" w:rsidRDefault="00AD159E" w:rsidP="003954E9">
            <w:pPr>
              <w:rPr>
                <w:b/>
                <w:color w:val="000000"/>
              </w:rPr>
            </w:pPr>
            <w:r w:rsidRPr="00FB3F2C">
              <w:rPr>
                <w:b/>
                <w:color w:val="000000"/>
              </w:rPr>
              <w:t>Job Title</w:t>
            </w:r>
          </w:p>
        </w:tc>
        <w:tc>
          <w:tcPr>
            <w:tcW w:w="5760" w:type="dxa"/>
          </w:tcPr>
          <w:p w:rsidR="00AD159E" w:rsidRPr="00FB3F2C" w:rsidRDefault="00AD159E" w:rsidP="003954E9">
            <w:pPr>
              <w:rPr>
                <w:color w:val="000000"/>
              </w:rPr>
            </w:pPr>
            <w:r w:rsidRPr="00FB3F2C">
              <w:rPr>
                <w:color w:val="000000"/>
              </w:rPr>
              <w:t>Documentation Follow Up Clerk</w:t>
            </w:r>
          </w:p>
          <w:p w:rsidR="00AD159E" w:rsidRPr="00FB3F2C" w:rsidRDefault="00AD159E" w:rsidP="003954E9">
            <w:pPr>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rPr>
              <w:t xml:space="preserve">Accountable and Reports to </w:t>
            </w:r>
          </w:p>
          <w:p w:rsidR="00AD159E" w:rsidRPr="00FB3F2C" w:rsidRDefault="00AD159E" w:rsidP="003954E9">
            <w:pPr>
              <w:rPr>
                <w:b/>
                <w:color w:val="000000"/>
              </w:rPr>
            </w:pPr>
          </w:p>
        </w:tc>
        <w:tc>
          <w:tcPr>
            <w:tcW w:w="5760" w:type="dxa"/>
          </w:tcPr>
          <w:p w:rsidR="00AD159E" w:rsidRPr="00FB3F2C" w:rsidRDefault="00AD159E" w:rsidP="003954E9">
            <w:pPr>
              <w:rPr>
                <w:color w:val="000000"/>
              </w:rPr>
            </w:pPr>
            <w:r w:rsidRPr="00243B5A">
              <w:rPr>
                <w:color w:val="000000"/>
                <w:highlight w:val="red"/>
              </w:rPr>
              <w:t>Distribution Coordinator</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Coordinate with</w:t>
            </w:r>
          </w:p>
        </w:tc>
        <w:tc>
          <w:tcPr>
            <w:tcW w:w="5760" w:type="dxa"/>
          </w:tcPr>
          <w:p w:rsidR="00AD159E" w:rsidRPr="00FB3F2C" w:rsidRDefault="00AD159E" w:rsidP="003954E9">
            <w:pPr>
              <w:rPr>
                <w:color w:val="000000"/>
              </w:rPr>
            </w:pPr>
            <w:r>
              <w:rPr>
                <w:color w:val="000000"/>
              </w:rPr>
              <w:t>WIM and Fund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System &amp; Process in which it participate</w:t>
            </w:r>
          </w:p>
        </w:tc>
        <w:tc>
          <w:tcPr>
            <w:tcW w:w="5760" w:type="dxa"/>
          </w:tcPr>
          <w:p w:rsidR="00AD159E" w:rsidRPr="00FB3F2C" w:rsidRDefault="00AD159E" w:rsidP="003954E9">
            <w:pPr>
              <w:rPr>
                <w:color w:val="000000"/>
                <w:lang w:val="en-GB"/>
              </w:rPr>
            </w:pPr>
            <w:r>
              <w:rPr>
                <w:color w:val="000000"/>
                <w:lang w:val="en-GB"/>
              </w:rPr>
              <w:t>Distribution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Number of Post</w:t>
            </w:r>
          </w:p>
        </w:tc>
        <w:tc>
          <w:tcPr>
            <w:tcW w:w="5760" w:type="dxa"/>
          </w:tcPr>
          <w:p w:rsidR="00AD159E" w:rsidRPr="00FB3F2C" w:rsidRDefault="00AD159E" w:rsidP="003954E9">
            <w:pPr>
              <w:rPr>
                <w:color w:val="000000"/>
              </w:rPr>
            </w:pPr>
          </w:p>
          <w:p w:rsidR="00AD159E" w:rsidRPr="00FB3F2C" w:rsidRDefault="00AD159E" w:rsidP="003954E9">
            <w:pPr>
              <w:rPr>
                <w:color w:val="000000"/>
              </w:rPr>
            </w:pPr>
            <w:r>
              <w:rPr>
                <w:color w:val="000000"/>
              </w:rPr>
              <w:t>3</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rPr>
              <w:t>Expected outcome from the process</w:t>
            </w:r>
          </w:p>
        </w:tc>
        <w:tc>
          <w:tcPr>
            <w:tcW w:w="5760" w:type="dxa"/>
          </w:tcPr>
          <w:p w:rsidR="00AD159E" w:rsidRPr="00FB3F2C" w:rsidRDefault="00AD159E" w:rsidP="003954E9">
            <w:pPr>
              <w:rPr>
                <w:color w:val="000000"/>
              </w:rPr>
            </w:pPr>
            <w:r w:rsidRPr="00FB3F2C">
              <w:rPr>
                <w:color w:val="000000"/>
              </w:rPr>
              <w:t>Timely delivery of  pharmaceuticals to Health Facilities</w:t>
            </w:r>
          </w:p>
        </w:tc>
      </w:tr>
      <w:tr w:rsidR="00AD159E" w:rsidRPr="00FB3F2C" w:rsidTr="003954E9">
        <w:trPr>
          <w:trHeight w:val="1925"/>
        </w:trPr>
        <w:tc>
          <w:tcPr>
            <w:tcW w:w="4248" w:type="dxa"/>
          </w:tcPr>
          <w:p w:rsidR="00AD159E" w:rsidRPr="00FB3F2C" w:rsidRDefault="00AD159E" w:rsidP="003954E9">
            <w:pPr>
              <w:rPr>
                <w:b/>
                <w:color w:val="000000"/>
              </w:rPr>
            </w:pPr>
            <w:r w:rsidRPr="00FB3F2C">
              <w:rPr>
                <w:b/>
                <w:color w:val="000000"/>
              </w:rPr>
              <w:t>Duties and Responsibilities</w:t>
            </w:r>
          </w:p>
          <w:p w:rsidR="00AD159E" w:rsidRPr="00FB3F2C" w:rsidRDefault="00AD159E" w:rsidP="003954E9">
            <w:pPr>
              <w:rPr>
                <w:b/>
                <w:color w:val="000000"/>
              </w:rPr>
            </w:pPr>
          </w:p>
        </w:tc>
        <w:tc>
          <w:tcPr>
            <w:tcW w:w="5760" w:type="dxa"/>
          </w:tcPr>
          <w:p w:rsidR="00AD159E" w:rsidRDefault="00AD159E" w:rsidP="00057452">
            <w:pPr>
              <w:numPr>
                <w:ilvl w:val="0"/>
                <w:numId w:val="109"/>
              </w:numPr>
              <w:tabs>
                <w:tab w:val="clear" w:pos="1800"/>
              </w:tabs>
              <w:ind w:left="432"/>
              <w:jc w:val="both"/>
              <w:rPr>
                <w:color w:val="000000"/>
              </w:rPr>
            </w:pPr>
            <w:r>
              <w:rPr>
                <w:color w:val="000000"/>
              </w:rPr>
              <w:t>Follow and Report uncollected POD to immediate supervisors</w:t>
            </w:r>
          </w:p>
          <w:p w:rsidR="00AD159E" w:rsidRDefault="00AD159E" w:rsidP="00057452">
            <w:pPr>
              <w:numPr>
                <w:ilvl w:val="0"/>
                <w:numId w:val="109"/>
              </w:numPr>
              <w:tabs>
                <w:tab w:val="clear" w:pos="1800"/>
              </w:tabs>
              <w:ind w:left="432"/>
              <w:jc w:val="both"/>
              <w:rPr>
                <w:color w:val="000000"/>
              </w:rPr>
            </w:pPr>
            <w:r w:rsidRPr="00FB3F2C">
              <w:rPr>
                <w:color w:val="000000"/>
              </w:rPr>
              <w:t>Keeps a copy of all transaction documents which are finalized</w:t>
            </w:r>
          </w:p>
          <w:p w:rsidR="00AD159E" w:rsidRPr="00FB3F2C" w:rsidRDefault="00AD159E" w:rsidP="00057452">
            <w:pPr>
              <w:numPr>
                <w:ilvl w:val="0"/>
                <w:numId w:val="109"/>
              </w:numPr>
              <w:tabs>
                <w:tab w:val="clear" w:pos="1800"/>
              </w:tabs>
              <w:ind w:left="432"/>
              <w:jc w:val="both"/>
              <w:rPr>
                <w:color w:val="000000"/>
              </w:rPr>
            </w:pPr>
            <w:r>
              <w:rPr>
                <w:color w:val="000000"/>
              </w:rPr>
              <w:t>Identify and report issued documents from the system that do not have POD</w:t>
            </w:r>
          </w:p>
          <w:p w:rsidR="00AD159E" w:rsidRPr="00FB3F2C" w:rsidRDefault="00AD159E" w:rsidP="00057452">
            <w:pPr>
              <w:numPr>
                <w:ilvl w:val="0"/>
                <w:numId w:val="109"/>
              </w:numPr>
              <w:tabs>
                <w:tab w:val="clear" w:pos="1800"/>
              </w:tabs>
              <w:ind w:left="432"/>
              <w:jc w:val="both"/>
              <w:rPr>
                <w:color w:val="000000"/>
              </w:rPr>
            </w:pPr>
            <w:r w:rsidRPr="00FB3F2C">
              <w:rPr>
                <w:color w:val="000000"/>
              </w:rPr>
              <w:t>Verifies the validity of transaction documents by looking signatures, dates, etc.</w:t>
            </w:r>
          </w:p>
          <w:p w:rsidR="00AD159E" w:rsidRPr="00FB3F2C" w:rsidRDefault="00AD159E" w:rsidP="00057452">
            <w:pPr>
              <w:numPr>
                <w:ilvl w:val="0"/>
                <w:numId w:val="109"/>
              </w:numPr>
              <w:tabs>
                <w:tab w:val="clear" w:pos="1800"/>
              </w:tabs>
              <w:ind w:left="432"/>
              <w:jc w:val="both"/>
              <w:rPr>
                <w:color w:val="000000"/>
              </w:rPr>
            </w:pPr>
            <w:r w:rsidRPr="00FB3F2C">
              <w:rPr>
                <w:color w:val="000000"/>
              </w:rPr>
              <w:t>Receives authorized copies of STVs, delivery notes and receiving vouchers from hubs and other customers as a proof of receipt for items delivered</w:t>
            </w:r>
          </w:p>
          <w:p w:rsidR="00AD159E" w:rsidRPr="00FB3F2C" w:rsidRDefault="00AD159E" w:rsidP="00057452">
            <w:pPr>
              <w:numPr>
                <w:ilvl w:val="0"/>
                <w:numId w:val="109"/>
              </w:numPr>
              <w:tabs>
                <w:tab w:val="clear" w:pos="1800"/>
              </w:tabs>
              <w:ind w:left="432"/>
              <w:jc w:val="both"/>
              <w:rPr>
                <w:color w:val="000000"/>
              </w:rPr>
            </w:pPr>
            <w:r w:rsidRPr="00FB3F2C">
              <w:rPr>
                <w:color w:val="000000"/>
              </w:rPr>
              <w:t xml:space="preserve">Verifies the quantities, price, etc. of receipt documents with the original issue documents </w:t>
            </w:r>
          </w:p>
          <w:p w:rsidR="00AD159E" w:rsidRDefault="00AD159E" w:rsidP="00057452">
            <w:pPr>
              <w:numPr>
                <w:ilvl w:val="0"/>
                <w:numId w:val="109"/>
              </w:numPr>
              <w:tabs>
                <w:tab w:val="clear" w:pos="1800"/>
              </w:tabs>
              <w:ind w:left="432"/>
              <w:jc w:val="both"/>
              <w:rPr>
                <w:color w:val="000000"/>
              </w:rPr>
            </w:pPr>
            <w:r w:rsidRPr="00FB3F2C">
              <w:rPr>
                <w:color w:val="000000"/>
              </w:rPr>
              <w:t>Reports discrepancies to his</w:t>
            </w:r>
            <w:r>
              <w:rPr>
                <w:color w:val="000000"/>
              </w:rPr>
              <w:t>/her</w:t>
            </w:r>
            <w:r w:rsidRPr="00FB3F2C">
              <w:rPr>
                <w:color w:val="000000"/>
              </w:rPr>
              <w:t xml:space="preserve"> immediate supervisor</w:t>
            </w:r>
          </w:p>
          <w:p w:rsidR="00AD159E" w:rsidRDefault="00AD159E" w:rsidP="00057452">
            <w:pPr>
              <w:numPr>
                <w:ilvl w:val="0"/>
                <w:numId w:val="109"/>
              </w:numPr>
              <w:tabs>
                <w:tab w:val="clear" w:pos="1800"/>
              </w:tabs>
              <w:ind w:left="432"/>
              <w:jc w:val="both"/>
              <w:rPr>
                <w:color w:val="000000"/>
              </w:rPr>
            </w:pPr>
            <w:r>
              <w:rPr>
                <w:color w:val="000000"/>
              </w:rPr>
              <w:t>Aggregate and submitted POD to Fund sub process</w:t>
            </w:r>
          </w:p>
          <w:p w:rsidR="00AD159E" w:rsidRPr="00FB3F2C" w:rsidRDefault="00AD159E" w:rsidP="003954E9">
            <w:pPr>
              <w:ind w:left="432"/>
              <w:jc w:val="both"/>
              <w:rPr>
                <w:color w:val="000000"/>
              </w:rPr>
            </w:pPr>
          </w:p>
          <w:p w:rsidR="00AD159E" w:rsidRPr="00FB3F2C" w:rsidRDefault="00AD159E" w:rsidP="003954E9">
            <w:pPr>
              <w:ind w:left="432"/>
              <w:jc w:val="both"/>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rPr>
              <w:t>Education</w:t>
            </w:r>
          </w:p>
          <w:p w:rsidR="00AD159E" w:rsidRPr="00FB3F2C" w:rsidRDefault="00AD159E" w:rsidP="003954E9">
            <w:pPr>
              <w:rPr>
                <w:b/>
                <w:color w:val="000000"/>
              </w:rPr>
            </w:pPr>
          </w:p>
        </w:tc>
        <w:tc>
          <w:tcPr>
            <w:tcW w:w="5760" w:type="dxa"/>
          </w:tcPr>
          <w:p w:rsidR="00AD159E" w:rsidRPr="00FB3F2C" w:rsidRDefault="00AD159E" w:rsidP="003954E9">
            <w:pPr>
              <w:jc w:val="both"/>
              <w:rPr>
                <w:color w:val="000000"/>
              </w:rPr>
            </w:pPr>
            <w:r>
              <w:rPr>
                <w:color w:val="000000"/>
              </w:rPr>
              <w:t>Diploma in Accounting/Supply</w:t>
            </w:r>
            <w:r w:rsidRPr="00FB3F2C">
              <w:rPr>
                <w:color w:val="000000"/>
              </w:rPr>
              <w:t xml:space="preserve"> Management </w:t>
            </w:r>
          </w:p>
        </w:tc>
      </w:tr>
      <w:tr w:rsidR="00AD159E" w:rsidRPr="00FB3F2C" w:rsidTr="003954E9">
        <w:tc>
          <w:tcPr>
            <w:tcW w:w="4248" w:type="dxa"/>
          </w:tcPr>
          <w:p w:rsidR="00AD159E" w:rsidRPr="00FB3F2C" w:rsidRDefault="00AD159E" w:rsidP="003954E9">
            <w:pPr>
              <w:rPr>
                <w:b/>
                <w:color w:val="000000"/>
              </w:rPr>
            </w:pPr>
            <w:r w:rsidRPr="00FB3F2C">
              <w:rPr>
                <w:b/>
                <w:color w:val="000000"/>
              </w:rPr>
              <w:t>Salary</w:t>
            </w:r>
          </w:p>
        </w:tc>
        <w:tc>
          <w:tcPr>
            <w:tcW w:w="5760" w:type="dxa"/>
          </w:tcPr>
          <w:p w:rsidR="00AD159E" w:rsidRPr="00FB3F2C" w:rsidRDefault="00AD159E" w:rsidP="003954E9">
            <w:pPr>
              <w:ind w:left="360"/>
              <w:jc w:val="both"/>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rPr>
              <w:t>Minimum Work Experience</w:t>
            </w:r>
          </w:p>
          <w:p w:rsidR="00AD159E" w:rsidRPr="00FB3F2C" w:rsidRDefault="00AD159E" w:rsidP="003954E9">
            <w:pPr>
              <w:rPr>
                <w:b/>
                <w:color w:val="000000"/>
              </w:rPr>
            </w:pPr>
          </w:p>
        </w:tc>
        <w:tc>
          <w:tcPr>
            <w:tcW w:w="5760" w:type="dxa"/>
          </w:tcPr>
          <w:p w:rsidR="00AD159E" w:rsidRPr="00FB3F2C" w:rsidRDefault="00AD159E" w:rsidP="003954E9">
            <w:pPr>
              <w:jc w:val="both"/>
              <w:rPr>
                <w:color w:val="000000"/>
              </w:rPr>
            </w:pPr>
            <w:r>
              <w:rPr>
                <w:color w:val="000000"/>
                <w:highlight w:val="yellow"/>
                <w:lang w:val="en-ZA"/>
              </w:rPr>
              <w:t>2</w:t>
            </w:r>
            <w:r w:rsidRPr="008C2DE2">
              <w:rPr>
                <w:color w:val="000000"/>
                <w:highlight w:val="yellow"/>
                <w:lang w:val="en-ZA"/>
              </w:rPr>
              <w:t xml:space="preserve"> years</w:t>
            </w:r>
            <w:r w:rsidRPr="008C2DE2">
              <w:rPr>
                <w:color w:val="000000"/>
                <w:highlight w:val="yellow"/>
              </w:rPr>
              <w:t xml:space="preserve"> in related activity</w:t>
            </w:r>
          </w:p>
        </w:tc>
      </w:tr>
      <w:tr w:rsidR="00AD159E" w:rsidRPr="00FB3F2C" w:rsidTr="003954E9">
        <w:tc>
          <w:tcPr>
            <w:tcW w:w="4248" w:type="dxa"/>
          </w:tcPr>
          <w:p w:rsidR="00AD159E" w:rsidRPr="00FB3F2C" w:rsidRDefault="00AD159E" w:rsidP="003954E9">
            <w:pPr>
              <w:rPr>
                <w:b/>
                <w:color w:val="000000"/>
              </w:rPr>
            </w:pPr>
            <w:r w:rsidRPr="00FB3F2C">
              <w:rPr>
                <w:b/>
                <w:bCs/>
                <w:color w:val="000000"/>
              </w:rPr>
              <w:t>Knowledge and Skills</w:t>
            </w:r>
          </w:p>
        </w:tc>
        <w:tc>
          <w:tcPr>
            <w:tcW w:w="5760" w:type="dxa"/>
          </w:tcPr>
          <w:p w:rsidR="00AD159E" w:rsidRPr="00FB3F2C" w:rsidRDefault="00AD159E" w:rsidP="003954E9">
            <w:pPr>
              <w:ind w:left="360"/>
              <w:rPr>
                <w:color w:val="000000"/>
              </w:rPr>
            </w:pPr>
          </w:p>
          <w:p w:rsidR="00AD159E" w:rsidRPr="00FB3F2C" w:rsidRDefault="00AD159E" w:rsidP="003954E9">
            <w:pPr>
              <w:rPr>
                <w:color w:val="000000"/>
              </w:rPr>
            </w:pPr>
          </w:p>
        </w:tc>
      </w:tr>
      <w:tr w:rsidR="00AD159E" w:rsidRPr="00FB3F2C" w:rsidTr="003954E9">
        <w:tc>
          <w:tcPr>
            <w:tcW w:w="4248" w:type="dxa"/>
          </w:tcPr>
          <w:p w:rsidR="00AD159E" w:rsidRPr="00FB3F2C" w:rsidRDefault="00AD159E" w:rsidP="003954E9">
            <w:pPr>
              <w:rPr>
                <w:b/>
                <w:bCs/>
                <w:color w:val="000000"/>
              </w:rPr>
            </w:pPr>
            <w:r w:rsidRPr="00FB3F2C">
              <w:rPr>
                <w:b/>
                <w:bCs/>
                <w:color w:val="000000"/>
              </w:rPr>
              <w:t>Personal Characteristics and attitudes</w:t>
            </w:r>
          </w:p>
        </w:tc>
        <w:tc>
          <w:tcPr>
            <w:tcW w:w="5760" w:type="dxa"/>
            <w:vAlign w:val="bottom"/>
          </w:tcPr>
          <w:p w:rsidR="00AD159E" w:rsidRPr="00FB3F2C" w:rsidRDefault="00AD159E" w:rsidP="00057452">
            <w:pPr>
              <w:numPr>
                <w:ilvl w:val="0"/>
                <w:numId w:val="109"/>
              </w:numPr>
              <w:tabs>
                <w:tab w:val="clear" w:pos="1800"/>
              </w:tabs>
              <w:ind w:left="432"/>
              <w:jc w:val="both"/>
              <w:rPr>
                <w:color w:val="000000"/>
              </w:rPr>
            </w:pPr>
            <w:r w:rsidRPr="00FB3F2C">
              <w:rPr>
                <w:color w:val="000000"/>
              </w:rPr>
              <w:t>Good inter personal relationship and Capacity for   team work</w:t>
            </w:r>
          </w:p>
          <w:p w:rsidR="00AD159E" w:rsidRPr="00FB3F2C" w:rsidRDefault="00AD159E" w:rsidP="003954E9">
            <w:pPr>
              <w:ind w:left="72"/>
              <w:jc w:val="both"/>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rPr>
              <w:t>Additional Trainings Needed</w:t>
            </w:r>
          </w:p>
        </w:tc>
        <w:tc>
          <w:tcPr>
            <w:tcW w:w="5760" w:type="dxa"/>
          </w:tcPr>
          <w:p w:rsidR="00AD159E" w:rsidRPr="00FB3F2C" w:rsidRDefault="00AD159E" w:rsidP="003954E9">
            <w:pPr>
              <w:rPr>
                <w:color w:val="000000"/>
              </w:rPr>
            </w:pPr>
            <w:r w:rsidRPr="00FB3F2C">
              <w:rPr>
                <w:color w:val="000000"/>
                <w:lang w:val="en-ZA"/>
              </w:rPr>
              <w:t xml:space="preserve"> Basic computer skill</w:t>
            </w:r>
            <w:r w:rsidRPr="00FB3F2C">
              <w:rPr>
                <w:color w:val="000000"/>
              </w:rPr>
              <w:t xml:space="preserve"> </w:t>
            </w:r>
          </w:p>
        </w:tc>
      </w:tr>
    </w:tbl>
    <w:p w:rsidR="00AD159E" w:rsidRDefault="00AD159E" w:rsidP="00AD159E">
      <w:pPr>
        <w:rPr>
          <w:b/>
          <w:u w:val="single"/>
        </w:rPr>
      </w:pPr>
    </w:p>
    <w:p w:rsidR="00AD159E" w:rsidRPr="00854007" w:rsidRDefault="00AD159E" w:rsidP="005B68E5">
      <w:r w:rsidRPr="009D1266">
        <w:t>Job description for: Fleet Scheduling and Follow up Officer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FB3F2C" w:rsidTr="003954E9">
        <w:trPr>
          <w:trHeight w:val="395"/>
        </w:trPr>
        <w:tc>
          <w:tcPr>
            <w:tcW w:w="4248" w:type="dxa"/>
          </w:tcPr>
          <w:p w:rsidR="00AD159E" w:rsidRPr="00FB3F2C" w:rsidRDefault="00AD159E" w:rsidP="003954E9">
            <w:pPr>
              <w:rPr>
                <w:b/>
                <w:bCs/>
                <w:color w:val="000000"/>
              </w:rPr>
            </w:pPr>
            <w:r w:rsidRPr="00FB3F2C">
              <w:rPr>
                <w:b/>
                <w:bCs/>
                <w:color w:val="000000"/>
                <w:sz w:val="22"/>
                <w:szCs w:val="22"/>
              </w:rPr>
              <w:t>Process for which it is responsible</w:t>
            </w:r>
          </w:p>
        </w:tc>
        <w:tc>
          <w:tcPr>
            <w:tcW w:w="5760" w:type="dxa"/>
          </w:tcPr>
          <w:p w:rsidR="00AD159E" w:rsidRPr="00FB3F2C" w:rsidRDefault="00AD159E" w:rsidP="003954E9">
            <w:pPr>
              <w:rPr>
                <w:color w:val="000000"/>
              </w:rPr>
            </w:pPr>
            <w:r w:rsidRPr="00FB3F2C">
              <w:rPr>
                <w:color w:val="000000"/>
                <w:sz w:val="22"/>
                <w:szCs w:val="22"/>
              </w:rPr>
              <w:t>Distribution sub-process</w:t>
            </w:r>
          </w:p>
        </w:tc>
      </w:tr>
      <w:tr w:rsidR="00AD159E" w:rsidRPr="00FB3F2C" w:rsidTr="003954E9">
        <w:trPr>
          <w:trHeight w:val="368"/>
        </w:trPr>
        <w:tc>
          <w:tcPr>
            <w:tcW w:w="4248" w:type="dxa"/>
          </w:tcPr>
          <w:p w:rsidR="00AD159E" w:rsidRPr="00FB3F2C" w:rsidRDefault="00AD159E" w:rsidP="00773B3C">
            <w:r w:rsidRPr="00FB3F2C">
              <w:t>Process Level (head office or Branch)</w:t>
            </w:r>
          </w:p>
        </w:tc>
        <w:tc>
          <w:tcPr>
            <w:tcW w:w="5760" w:type="dxa"/>
          </w:tcPr>
          <w:p w:rsidR="00AD159E" w:rsidRPr="00FB3F2C" w:rsidRDefault="00AD159E" w:rsidP="00773B3C">
            <w:r>
              <w:t>Branch</w:t>
            </w:r>
            <w:r w:rsidRPr="00FB3F2C">
              <w:t xml:space="preserve"> </w:t>
            </w:r>
          </w:p>
        </w:tc>
      </w:tr>
      <w:tr w:rsidR="00AD159E" w:rsidRPr="00FB3F2C" w:rsidTr="003954E9">
        <w:trPr>
          <w:trHeight w:val="350"/>
        </w:trPr>
        <w:tc>
          <w:tcPr>
            <w:tcW w:w="4248" w:type="dxa"/>
          </w:tcPr>
          <w:p w:rsidR="00AD159E" w:rsidRPr="00FB3F2C" w:rsidRDefault="00AD159E" w:rsidP="00773B3C">
            <w:r w:rsidRPr="00FB3F2C">
              <w:t>Job Title</w:t>
            </w:r>
          </w:p>
        </w:tc>
        <w:tc>
          <w:tcPr>
            <w:tcW w:w="5760" w:type="dxa"/>
          </w:tcPr>
          <w:p w:rsidR="00AD159E" w:rsidRPr="00FB3F2C" w:rsidRDefault="00AD159E" w:rsidP="00773B3C">
            <w:r w:rsidRPr="00FB3F2C">
              <w:t>Fleet Routing and Scheduling Officer</w:t>
            </w:r>
          </w:p>
          <w:p w:rsidR="00AD159E" w:rsidRPr="00FB3F2C" w:rsidRDefault="00AD159E" w:rsidP="00773B3C"/>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 xml:space="preserve">Accountable and Reports to </w:t>
            </w:r>
          </w:p>
          <w:p w:rsidR="00AD159E" w:rsidRPr="00FB3F2C" w:rsidRDefault="00AD159E" w:rsidP="003954E9">
            <w:pPr>
              <w:rPr>
                <w:b/>
                <w:color w:val="000000"/>
              </w:rPr>
            </w:pPr>
          </w:p>
        </w:tc>
        <w:tc>
          <w:tcPr>
            <w:tcW w:w="5760" w:type="dxa"/>
          </w:tcPr>
          <w:p w:rsidR="00AD159E" w:rsidRPr="00FB3F2C" w:rsidRDefault="00AD159E" w:rsidP="003954E9">
            <w:pPr>
              <w:rPr>
                <w:color w:val="000000"/>
              </w:rPr>
            </w:pPr>
            <w:r w:rsidRPr="009D1266">
              <w:rPr>
                <w:color w:val="000000"/>
              </w:rPr>
              <w:t>Distribution Coordinator</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Coordinate with</w:t>
            </w:r>
          </w:p>
        </w:tc>
        <w:tc>
          <w:tcPr>
            <w:tcW w:w="5760" w:type="dxa"/>
          </w:tcPr>
          <w:p w:rsidR="00AD159E" w:rsidRPr="00FB3F2C" w:rsidRDefault="00AD159E" w:rsidP="003954E9">
            <w:pPr>
              <w:rPr>
                <w:color w:val="000000"/>
              </w:rPr>
            </w:pPr>
            <w:r>
              <w:rPr>
                <w:color w:val="000000"/>
              </w:rPr>
              <w:t>Fund and General Service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System &amp; Process in which it participate</w:t>
            </w:r>
          </w:p>
        </w:tc>
        <w:tc>
          <w:tcPr>
            <w:tcW w:w="5760" w:type="dxa"/>
          </w:tcPr>
          <w:p w:rsidR="00AD159E" w:rsidRPr="00FB3F2C" w:rsidRDefault="00AD159E" w:rsidP="003954E9">
            <w:pPr>
              <w:rPr>
                <w:color w:val="000000"/>
                <w:lang w:val="en-GB"/>
              </w:rPr>
            </w:pPr>
            <w:r>
              <w:rPr>
                <w:color w:val="000000"/>
                <w:lang w:val="en-GB"/>
              </w:rPr>
              <w:t>Distribution sub process</w:t>
            </w: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Number of Post</w:t>
            </w:r>
          </w:p>
        </w:tc>
        <w:tc>
          <w:tcPr>
            <w:tcW w:w="5760" w:type="dxa"/>
          </w:tcPr>
          <w:p w:rsidR="00AD159E" w:rsidRPr="00FB3F2C" w:rsidRDefault="00AD159E" w:rsidP="003954E9">
            <w:pPr>
              <w:rPr>
                <w:color w:val="000000"/>
              </w:rPr>
            </w:pPr>
            <w:r>
              <w:rPr>
                <w:color w:val="000000"/>
                <w:sz w:val="22"/>
                <w:szCs w:val="22"/>
              </w:rPr>
              <w:t>1</w:t>
            </w:r>
          </w:p>
          <w:p w:rsidR="00AD159E" w:rsidRPr="00FB3F2C" w:rsidRDefault="00AD159E" w:rsidP="003954E9">
            <w:pPr>
              <w:rPr>
                <w:color w:val="000000"/>
              </w:rPr>
            </w:pPr>
          </w:p>
        </w:tc>
      </w:tr>
      <w:tr w:rsidR="00AD159E" w:rsidRPr="00FB3F2C" w:rsidTr="003954E9">
        <w:trPr>
          <w:trHeight w:val="422"/>
        </w:trPr>
        <w:tc>
          <w:tcPr>
            <w:tcW w:w="4248" w:type="dxa"/>
          </w:tcPr>
          <w:p w:rsidR="00AD159E" w:rsidRPr="00FB3F2C" w:rsidRDefault="00AD159E" w:rsidP="003954E9">
            <w:pPr>
              <w:rPr>
                <w:b/>
                <w:color w:val="000000"/>
              </w:rPr>
            </w:pPr>
            <w:r w:rsidRPr="00FB3F2C">
              <w:rPr>
                <w:b/>
                <w:color w:val="000000"/>
                <w:sz w:val="22"/>
                <w:szCs w:val="22"/>
              </w:rPr>
              <w:t>Expected outcome from the process</w:t>
            </w:r>
          </w:p>
        </w:tc>
        <w:tc>
          <w:tcPr>
            <w:tcW w:w="5760" w:type="dxa"/>
          </w:tcPr>
          <w:p w:rsidR="00AD159E" w:rsidRPr="00FB3F2C" w:rsidRDefault="00AD159E" w:rsidP="003954E9">
            <w:pPr>
              <w:rPr>
                <w:color w:val="000000"/>
              </w:rPr>
            </w:pPr>
            <w:r>
              <w:rPr>
                <w:color w:val="000000"/>
                <w:sz w:val="22"/>
                <w:szCs w:val="22"/>
              </w:rPr>
              <w:t>T</w:t>
            </w:r>
            <w:r w:rsidRPr="00FB3F2C">
              <w:rPr>
                <w:color w:val="000000"/>
                <w:sz w:val="22"/>
                <w:szCs w:val="22"/>
              </w:rPr>
              <w:t>imely delivery of quality pharmaceuticals to public health facilities</w:t>
            </w:r>
          </w:p>
        </w:tc>
      </w:tr>
      <w:tr w:rsidR="00AD159E" w:rsidRPr="00FB3F2C" w:rsidTr="003954E9">
        <w:trPr>
          <w:trHeight w:val="1250"/>
        </w:trPr>
        <w:tc>
          <w:tcPr>
            <w:tcW w:w="4248" w:type="dxa"/>
          </w:tcPr>
          <w:p w:rsidR="00AD159E" w:rsidRPr="00FB3F2C" w:rsidRDefault="00AD159E" w:rsidP="003954E9">
            <w:pPr>
              <w:rPr>
                <w:b/>
                <w:color w:val="000000"/>
              </w:rPr>
            </w:pPr>
            <w:r w:rsidRPr="00FB3F2C">
              <w:rPr>
                <w:b/>
                <w:color w:val="000000"/>
                <w:sz w:val="22"/>
                <w:szCs w:val="22"/>
              </w:rPr>
              <w:t>Duties and Responsibilities</w:t>
            </w:r>
          </w:p>
          <w:p w:rsidR="00AD159E" w:rsidRPr="00FB3F2C" w:rsidRDefault="00AD159E" w:rsidP="003954E9">
            <w:pPr>
              <w:rPr>
                <w:b/>
                <w:color w:val="000000"/>
              </w:rPr>
            </w:pPr>
          </w:p>
        </w:tc>
        <w:tc>
          <w:tcPr>
            <w:tcW w:w="5760" w:type="dxa"/>
          </w:tcPr>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Prepares annual plan for routing and scheduling</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 xml:space="preserve">Assess the capacity of own vehicles </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 xml:space="preserve">Analyze the need for transport out sourcing and forward estimated requirements of vehicles </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Decides to use own truck or out-source</w:t>
            </w:r>
            <w:r>
              <w:rPr>
                <w:color w:val="000000"/>
                <w:sz w:val="22"/>
                <w:szCs w:val="22"/>
              </w:rPr>
              <w:t xml:space="preserve"> in collaboration with distribution pharmacists</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Communicate with private carriers for the timely provision of vehicles.</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 xml:space="preserve"> Continuous  monitoring of the performance of private carriers as per contract</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Avails required vehicles without delay.</w:t>
            </w:r>
          </w:p>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Follow the distribution plan to make arrangement of  required vehicles</w:t>
            </w:r>
          </w:p>
          <w:p w:rsidR="00AD159E" w:rsidRDefault="00AD159E" w:rsidP="00057452">
            <w:pPr>
              <w:numPr>
                <w:ilvl w:val="0"/>
                <w:numId w:val="151"/>
              </w:numPr>
              <w:tabs>
                <w:tab w:val="clear" w:pos="1800"/>
              </w:tabs>
              <w:ind w:left="342"/>
              <w:jc w:val="both"/>
              <w:rPr>
                <w:color w:val="000000"/>
              </w:rPr>
            </w:pPr>
            <w:r w:rsidRPr="00FB3F2C">
              <w:rPr>
                <w:color w:val="000000"/>
                <w:sz w:val="22"/>
                <w:szCs w:val="22"/>
              </w:rPr>
              <w:t xml:space="preserve">Communicate </w:t>
            </w:r>
            <w:r>
              <w:rPr>
                <w:color w:val="000000"/>
                <w:sz w:val="22"/>
                <w:szCs w:val="22"/>
              </w:rPr>
              <w:t>with General Services facilitate vehicle maintenance</w:t>
            </w:r>
          </w:p>
          <w:p w:rsidR="00AD159E" w:rsidRDefault="00AD159E" w:rsidP="00057452">
            <w:pPr>
              <w:numPr>
                <w:ilvl w:val="0"/>
                <w:numId w:val="151"/>
              </w:numPr>
              <w:tabs>
                <w:tab w:val="clear" w:pos="1800"/>
              </w:tabs>
              <w:ind w:left="342"/>
              <w:jc w:val="both"/>
              <w:rPr>
                <w:color w:val="000000"/>
              </w:rPr>
            </w:pPr>
            <w:r>
              <w:rPr>
                <w:color w:val="000000"/>
                <w:sz w:val="22"/>
                <w:szCs w:val="22"/>
              </w:rPr>
              <w:t>Truck the where about of vehicles using GPS</w:t>
            </w:r>
          </w:p>
          <w:p w:rsidR="00AD159E" w:rsidRPr="00EE7DAC" w:rsidRDefault="00AD159E" w:rsidP="00057452">
            <w:pPr>
              <w:numPr>
                <w:ilvl w:val="0"/>
                <w:numId w:val="151"/>
              </w:numPr>
              <w:tabs>
                <w:tab w:val="clear" w:pos="1800"/>
              </w:tabs>
              <w:ind w:left="342"/>
              <w:jc w:val="both"/>
              <w:rPr>
                <w:color w:val="000000"/>
              </w:rPr>
            </w:pPr>
            <w:r>
              <w:rPr>
                <w:color w:val="000000"/>
                <w:sz w:val="22"/>
                <w:szCs w:val="22"/>
              </w:rPr>
              <w:t>Summarize GPS repots/outputs such as driver behavior, risk management….</w:t>
            </w:r>
          </w:p>
          <w:p w:rsidR="00AD159E" w:rsidRPr="00E56F91" w:rsidRDefault="00AD159E" w:rsidP="00057452">
            <w:pPr>
              <w:numPr>
                <w:ilvl w:val="0"/>
                <w:numId w:val="151"/>
              </w:numPr>
              <w:tabs>
                <w:tab w:val="clear" w:pos="1800"/>
              </w:tabs>
              <w:ind w:left="342"/>
              <w:jc w:val="both"/>
              <w:rPr>
                <w:color w:val="000000"/>
              </w:rPr>
            </w:pPr>
            <w:r>
              <w:rPr>
                <w:color w:val="000000"/>
                <w:sz w:val="22"/>
                <w:szCs w:val="22"/>
              </w:rPr>
              <w:t>Evaluate fleet availability performance and report to immediate supervisor</w:t>
            </w:r>
          </w:p>
          <w:p w:rsidR="00AD159E" w:rsidRPr="00D319D4" w:rsidRDefault="00AD159E" w:rsidP="00057452">
            <w:pPr>
              <w:numPr>
                <w:ilvl w:val="0"/>
                <w:numId w:val="151"/>
              </w:numPr>
              <w:tabs>
                <w:tab w:val="clear" w:pos="1800"/>
              </w:tabs>
              <w:ind w:left="342"/>
              <w:jc w:val="both"/>
              <w:rPr>
                <w:color w:val="000000"/>
              </w:rPr>
            </w:pPr>
            <w:r>
              <w:rPr>
                <w:color w:val="000000"/>
                <w:sz w:val="22"/>
                <w:szCs w:val="22"/>
              </w:rPr>
              <w:t>Assign vehicle to procurement sub process to pick up shipments from ports</w:t>
            </w:r>
          </w:p>
          <w:p w:rsidR="00AD159E" w:rsidRPr="00FB3F2C" w:rsidRDefault="00AD159E" w:rsidP="00057452">
            <w:pPr>
              <w:numPr>
                <w:ilvl w:val="0"/>
                <w:numId w:val="151"/>
              </w:numPr>
              <w:tabs>
                <w:tab w:val="clear" w:pos="1800"/>
              </w:tabs>
              <w:ind w:left="342"/>
              <w:jc w:val="both"/>
              <w:rPr>
                <w:color w:val="000000"/>
              </w:rPr>
            </w:pPr>
            <w:r>
              <w:rPr>
                <w:color w:val="000000"/>
                <w:sz w:val="22"/>
                <w:szCs w:val="22"/>
              </w:rPr>
              <w:t>Determine most cost effective transport means</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Education</w:t>
            </w:r>
          </w:p>
          <w:p w:rsidR="00AD159E" w:rsidRPr="00FB3F2C" w:rsidRDefault="00AD159E" w:rsidP="003954E9">
            <w:pPr>
              <w:rPr>
                <w:b/>
                <w:color w:val="000000"/>
              </w:rPr>
            </w:pPr>
          </w:p>
        </w:tc>
        <w:tc>
          <w:tcPr>
            <w:tcW w:w="5760" w:type="dxa"/>
          </w:tcPr>
          <w:p w:rsidR="00AD159E" w:rsidRPr="00FB3F2C" w:rsidRDefault="00AD159E" w:rsidP="003954E9">
            <w:pPr>
              <w:jc w:val="both"/>
              <w:rPr>
                <w:color w:val="000000"/>
              </w:rPr>
            </w:pPr>
            <w:r>
              <w:rPr>
                <w:color w:val="000000"/>
                <w:sz w:val="22"/>
                <w:szCs w:val="22"/>
              </w:rPr>
              <w:t>Degree</w:t>
            </w:r>
            <w:r w:rsidRPr="00FB3F2C">
              <w:rPr>
                <w:color w:val="000000"/>
                <w:sz w:val="22"/>
                <w:szCs w:val="22"/>
              </w:rPr>
              <w:t xml:space="preserve"> in </w:t>
            </w:r>
            <w:r>
              <w:rPr>
                <w:color w:val="000000"/>
                <w:sz w:val="22"/>
                <w:szCs w:val="22"/>
              </w:rPr>
              <w:t>Management/</w:t>
            </w:r>
            <w:r w:rsidRPr="00FB3F2C">
              <w:rPr>
                <w:color w:val="000000"/>
                <w:sz w:val="22"/>
                <w:szCs w:val="22"/>
              </w:rPr>
              <w:t>Auto Mechanics</w:t>
            </w:r>
            <w:r>
              <w:rPr>
                <w:color w:val="000000"/>
                <w:sz w:val="22"/>
                <w:szCs w:val="22"/>
              </w:rPr>
              <w:t>/</w:t>
            </w: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Salary</w:t>
            </w:r>
          </w:p>
        </w:tc>
        <w:tc>
          <w:tcPr>
            <w:tcW w:w="5760" w:type="dxa"/>
          </w:tcPr>
          <w:p w:rsidR="00AD159E" w:rsidRPr="00FB3F2C" w:rsidRDefault="00AD159E" w:rsidP="003954E9">
            <w:pPr>
              <w:ind w:left="360"/>
              <w:jc w:val="both"/>
              <w:rPr>
                <w:color w:val="000000"/>
              </w:rPr>
            </w:pPr>
          </w:p>
        </w:tc>
      </w:tr>
      <w:tr w:rsidR="00AD159E" w:rsidRPr="00FB3F2C" w:rsidTr="003954E9">
        <w:tc>
          <w:tcPr>
            <w:tcW w:w="4248" w:type="dxa"/>
          </w:tcPr>
          <w:p w:rsidR="00AD159E" w:rsidRPr="00FB3F2C" w:rsidRDefault="00AD159E" w:rsidP="003954E9">
            <w:pPr>
              <w:rPr>
                <w:b/>
                <w:color w:val="000000"/>
              </w:rPr>
            </w:pPr>
            <w:r w:rsidRPr="00FB3F2C">
              <w:rPr>
                <w:b/>
                <w:color w:val="000000"/>
                <w:sz w:val="22"/>
                <w:szCs w:val="22"/>
              </w:rPr>
              <w:t>Minimum Work Experience</w:t>
            </w:r>
          </w:p>
        </w:tc>
        <w:tc>
          <w:tcPr>
            <w:tcW w:w="5760" w:type="dxa"/>
          </w:tcPr>
          <w:p w:rsidR="00AD159E" w:rsidRPr="00FB3F2C" w:rsidRDefault="00AD159E" w:rsidP="003954E9">
            <w:pPr>
              <w:jc w:val="both"/>
              <w:rPr>
                <w:color w:val="000000"/>
              </w:rPr>
            </w:pPr>
            <w:r w:rsidRPr="007E3CC0">
              <w:rPr>
                <w:color w:val="000000"/>
                <w:sz w:val="22"/>
                <w:szCs w:val="22"/>
                <w:highlight w:val="yellow"/>
              </w:rPr>
              <w:t>3 years</w:t>
            </w:r>
          </w:p>
        </w:tc>
      </w:tr>
      <w:tr w:rsidR="00AD159E" w:rsidRPr="00FB3F2C" w:rsidTr="003954E9">
        <w:tc>
          <w:tcPr>
            <w:tcW w:w="4248" w:type="dxa"/>
          </w:tcPr>
          <w:p w:rsidR="00AD159E" w:rsidRPr="00FB3F2C" w:rsidRDefault="00AD159E" w:rsidP="003954E9">
            <w:pPr>
              <w:rPr>
                <w:b/>
                <w:color w:val="000000"/>
              </w:rPr>
            </w:pPr>
            <w:r w:rsidRPr="00FB3F2C">
              <w:rPr>
                <w:b/>
                <w:bCs/>
                <w:color w:val="000000"/>
                <w:sz w:val="22"/>
                <w:szCs w:val="22"/>
              </w:rPr>
              <w:t>Knowledge and Skills</w:t>
            </w:r>
          </w:p>
        </w:tc>
        <w:tc>
          <w:tcPr>
            <w:tcW w:w="5760" w:type="dxa"/>
          </w:tcPr>
          <w:p w:rsidR="00AD159E" w:rsidRPr="00FB3F2C" w:rsidRDefault="00AD159E" w:rsidP="00057452">
            <w:pPr>
              <w:numPr>
                <w:ilvl w:val="0"/>
                <w:numId w:val="151"/>
              </w:numPr>
              <w:tabs>
                <w:tab w:val="clear" w:pos="1800"/>
              </w:tabs>
              <w:ind w:left="342"/>
              <w:jc w:val="both"/>
              <w:rPr>
                <w:color w:val="000000"/>
              </w:rPr>
            </w:pPr>
          </w:p>
        </w:tc>
      </w:tr>
      <w:tr w:rsidR="00AD159E" w:rsidRPr="00FB3F2C" w:rsidTr="003954E9">
        <w:tc>
          <w:tcPr>
            <w:tcW w:w="4248" w:type="dxa"/>
          </w:tcPr>
          <w:p w:rsidR="00AD159E" w:rsidRPr="00FB3F2C" w:rsidRDefault="00AD159E" w:rsidP="003954E9">
            <w:pPr>
              <w:rPr>
                <w:b/>
                <w:bCs/>
                <w:color w:val="000000"/>
              </w:rPr>
            </w:pPr>
            <w:r w:rsidRPr="00FB3F2C">
              <w:rPr>
                <w:b/>
                <w:bCs/>
                <w:color w:val="000000"/>
                <w:sz w:val="22"/>
                <w:szCs w:val="22"/>
              </w:rPr>
              <w:t>Personal Characteristics and attitudes</w:t>
            </w:r>
          </w:p>
        </w:tc>
        <w:tc>
          <w:tcPr>
            <w:tcW w:w="5760" w:type="dxa"/>
            <w:vAlign w:val="bottom"/>
          </w:tcPr>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Good inter personal relationship and Capacity for team work</w:t>
            </w:r>
          </w:p>
          <w:p w:rsidR="00AD159E" w:rsidRPr="00FB3F2C" w:rsidRDefault="00AD159E" w:rsidP="003954E9">
            <w:pPr>
              <w:ind w:left="342"/>
              <w:jc w:val="both"/>
              <w:rPr>
                <w:color w:val="000000"/>
              </w:rPr>
            </w:pPr>
          </w:p>
        </w:tc>
      </w:tr>
      <w:tr w:rsidR="00AD159E" w:rsidRPr="00FB3F2C" w:rsidTr="003954E9">
        <w:trPr>
          <w:trHeight w:val="520"/>
        </w:trPr>
        <w:tc>
          <w:tcPr>
            <w:tcW w:w="4248" w:type="dxa"/>
          </w:tcPr>
          <w:p w:rsidR="00AD159E" w:rsidRPr="00FB3F2C" w:rsidRDefault="00AD159E" w:rsidP="003954E9">
            <w:pPr>
              <w:rPr>
                <w:b/>
                <w:color w:val="000000"/>
              </w:rPr>
            </w:pPr>
            <w:r w:rsidRPr="00FB3F2C">
              <w:rPr>
                <w:b/>
                <w:color w:val="000000"/>
                <w:sz w:val="22"/>
                <w:szCs w:val="22"/>
              </w:rPr>
              <w:lastRenderedPageBreak/>
              <w:t>Additional Trainings Needed</w:t>
            </w:r>
          </w:p>
        </w:tc>
        <w:tc>
          <w:tcPr>
            <w:tcW w:w="5760" w:type="dxa"/>
          </w:tcPr>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Transport Management</w:t>
            </w:r>
          </w:p>
        </w:tc>
      </w:tr>
    </w:tbl>
    <w:p w:rsidR="00AD159E" w:rsidRDefault="00AD159E" w:rsidP="00AD159E">
      <w:pPr>
        <w:rPr>
          <w:b/>
          <w:u w:val="single"/>
        </w:rPr>
      </w:pPr>
    </w:p>
    <w:p w:rsidR="00AD159E" w:rsidRPr="009D1266" w:rsidRDefault="00AD159E" w:rsidP="005B68E5">
      <w:r w:rsidRPr="009D1266">
        <w:t>Job description for: Delivery Personnel</w:t>
      </w:r>
    </w:p>
    <w:p w:rsidR="00AD159E" w:rsidRPr="009D1266" w:rsidRDefault="00AD159E" w:rsidP="00AD159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760"/>
      </w:tblGrid>
      <w:tr w:rsidR="00AD159E" w:rsidRPr="009D1266" w:rsidTr="003954E9">
        <w:trPr>
          <w:trHeight w:val="395"/>
        </w:trPr>
        <w:tc>
          <w:tcPr>
            <w:tcW w:w="4248" w:type="dxa"/>
          </w:tcPr>
          <w:p w:rsidR="00AD159E" w:rsidRPr="009D1266" w:rsidRDefault="00AD159E" w:rsidP="003954E9">
            <w:pPr>
              <w:rPr>
                <w:b/>
                <w:bCs/>
                <w:color w:val="000000"/>
              </w:rPr>
            </w:pPr>
            <w:r w:rsidRPr="009D1266">
              <w:rPr>
                <w:b/>
                <w:bCs/>
                <w:color w:val="000000"/>
                <w:sz w:val="22"/>
                <w:szCs w:val="22"/>
              </w:rPr>
              <w:t>Process for which it is responsible</w:t>
            </w:r>
          </w:p>
        </w:tc>
        <w:tc>
          <w:tcPr>
            <w:tcW w:w="5760" w:type="dxa"/>
          </w:tcPr>
          <w:p w:rsidR="00AD159E" w:rsidRPr="009D1266" w:rsidRDefault="00AD159E" w:rsidP="003954E9">
            <w:pPr>
              <w:rPr>
                <w:color w:val="000000"/>
              </w:rPr>
            </w:pPr>
            <w:r w:rsidRPr="009D1266">
              <w:rPr>
                <w:color w:val="000000"/>
                <w:sz w:val="22"/>
                <w:szCs w:val="22"/>
              </w:rPr>
              <w:t>Distribution sub-process</w:t>
            </w:r>
          </w:p>
        </w:tc>
      </w:tr>
      <w:tr w:rsidR="00AD159E" w:rsidRPr="009D1266" w:rsidTr="003954E9">
        <w:trPr>
          <w:trHeight w:val="368"/>
        </w:trPr>
        <w:tc>
          <w:tcPr>
            <w:tcW w:w="4248" w:type="dxa"/>
          </w:tcPr>
          <w:p w:rsidR="00AD159E" w:rsidRPr="009D1266" w:rsidRDefault="00AD159E" w:rsidP="003954E9">
            <w:pPr>
              <w:rPr>
                <w:b/>
                <w:bCs/>
                <w:color w:val="000000"/>
              </w:rPr>
            </w:pPr>
            <w:r w:rsidRPr="009D1266">
              <w:rPr>
                <w:b/>
                <w:bCs/>
                <w:color w:val="000000"/>
                <w:sz w:val="22"/>
                <w:szCs w:val="22"/>
              </w:rPr>
              <w:t>Process Level (head office or Branch)</w:t>
            </w:r>
          </w:p>
        </w:tc>
        <w:tc>
          <w:tcPr>
            <w:tcW w:w="5760" w:type="dxa"/>
          </w:tcPr>
          <w:p w:rsidR="00AD159E" w:rsidRPr="009D1266" w:rsidRDefault="00AD159E" w:rsidP="003954E9">
            <w:pPr>
              <w:rPr>
                <w:color w:val="000000"/>
              </w:rPr>
            </w:pPr>
            <w:r w:rsidRPr="009D1266">
              <w:rPr>
                <w:color w:val="000000"/>
                <w:sz w:val="22"/>
                <w:szCs w:val="22"/>
              </w:rPr>
              <w:t xml:space="preserve">Branch </w:t>
            </w:r>
          </w:p>
        </w:tc>
      </w:tr>
      <w:tr w:rsidR="00AD159E" w:rsidRPr="009D1266" w:rsidTr="003954E9">
        <w:trPr>
          <w:trHeight w:val="350"/>
        </w:trPr>
        <w:tc>
          <w:tcPr>
            <w:tcW w:w="4248" w:type="dxa"/>
          </w:tcPr>
          <w:p w:rsidR="00AD159E" w:rsidRPr="009D1266" w:rsidRDefault="00AD159E" w:rsidP="003954E9">
            <w:pPr>
              <w:rPr>
                <w:b/>
                <w:color w:val="000000"/>
              </w:rPr>
            </w:pPr>
            <w:r w:rsidRPr="009D1266">
              <w:rPr>
                <w:b/>
                <w:color w:val="000000"/>
                <w:sz w:val="22"/>
                <w:szCs w:val="22"/>
              </w:rPr>
              <w:t>Job Title</w:t>
            </w:r>
          </w:p>
        </w:tc>
        <w:tc>
          <w:tcPr>
            <w:tcW w:w="5760" w:type="dxa"/>
          </w:tcPr>
          <w:p w:rsidR="00AD159E" w:rsidRPr="009D1266" w:rsidRDefault="00AD159E" w:rsidP="00773B3C">
            <w:r w:rsidRPr="009D1266">
              <w:t>Delivery Personnel</w:t>
            </w:r>
          </w:p>
          <w:p w:rsidR="00AD159E" w:rsidRPr="009D1266" w:rsidRDefault="00AD159E" w:rsidP="003954E9">
            <w:pPr>
              <w:rPr>
                <w:color w:val="000000"/>
              </w:rPr>
            </w:pPr>
          </w:p>
        </w:tc>
      </w:tr>
      <w:tr w:rsidR="00AD159E" w:rsidRPr="009D1266" w:rsidTr="003954E9">
        <w:tc>
          <w:tcPr>
            <w:tcW w:w="4248" w:type="dxa"/>
          </w:tcPr>
          <w:p w:rsidR="00AD159E" w:rsidRPr="009D1266" w:rsidRDefault="00AD159E" w:rsidP="003954E9">
            <w:pPr>
              <w:rPr>
                <w:b/>
                <w:color w:val="000000"/>
              </w:rPr>
            </w:pPr>
            <w:r w:rsidRPr="009D1266">
              <w:rPr>
                <w:b/>
                <w:color w:val="000000"/>
                <w:sz w:val="22"/>
                <w:szCs w:val="22"/>
              </w:rPr>
              <w:t xml:space="preserve">Accountable and Reports to </w:t>
            </w:r>
          </w:p>
          <w:p w:rsidR="00AD159E" w:rsidRPr="009D1266" w:rsidRDefault="00AD159E" w:rsidP="003954E9">
            <w:pPr>
              <w:rPr>
                <w:b/>
                <w:color w:val="000000"/>
              </w:rPr>
            </w:pPr>
          </w:p>
        </w:tc>
        <w:tc>
          <w:tcPr>
            <w:tcW w:w="5760" w:type="dxa"/>
          </w:tcPr>
          <w:p w:rsidR="00AD159E" w:rsidRPr="009D1266" w:rsidRDefault="00AD159E" w:rsidP="003954E9">
            <w:pPr>
              <w:rPr>
                <w:color w:val="000000"/>
              </w:rPr>
            </w:pPr>
            <w:r w:rsidRPr="009D1266">
              <w:rPr>
                <w:color w:val="000000"/>
              </w:rPr>
              <w:t>Distribution Coordinator</w:t>
            </w:r>
          </w:p>
        </w:tc>
      </w:tr>
      <w:tr w:rsidR="00AD159E" w:rsidRPr="009D1266" w:rsidTr="003954E9">
        <w:trPr>
          <w:trHeight w:val="422"/>
        </w:trPr>
        <w:tc>
          <w:tcPr>
            <w:tcW w:w="4248" w:type="dxa"/>
          </w:tcPr>
          <w:p w:rsidR="00AD159E" w:rsidRPr="009D1266" w:rsidRDefault="00AD159E" w:rsidP="003954E9">
            <w:pPr>
              <w:rPr>
                <w:b/>
                <w:color w:val="000000"/>
              </w:rPr>
            </w:pPr>
            <w:r w:rsidRPr="009D1266">
              <w:rPr>
                <w:b/>
                <w:color w:val="000000"/>
                <w:sz w:val="22"/>
                <w:szCs w:val="22"/>
              </w:rPr>
              <w:t>Coordinate with</w:t>
            </w:r>
          </w:p>
        </w:tc>
        <w:tc>
          <w:tcPr>
            <w:tcW w:w="5760" w:type="dxa"/>
          </w:tcPr>
          <w:p w:rsidR="00AD159E" w:rsidRPr="009D1266" w:rsidRDefault="00AD159E" w:rsidP="003954E9">
            <w:pPr>
              <w:rPr>
                <w:color w:val="000000"/>
              </w:rPr>
            </w:pPr>
            <w:r w:rsidRPr="009D1266">
              <w:rPr>
                <w:color w:val="000000"/>
              </w:rPr>
              <w:t>WIM sub process</w:t>
            </w:r>
          </w:p>
        </w:tc>
      </w:tr>
      <w:tr w:rsidR="00AD159E" w:rsidRPr="009D1266" w:rsidTr="003954E9">
        <w:trPr>
          <w:trHeight w:val="422"/>
        </w:trPr>
        <w:tc>
          <w:tcPr>
            <w:tcW w:w="4248" w:type="dxa"/>
          </w:tcPr>
          <w:p w:rsidR="00AD159E" w:rsidRPr="009D1266" w:rsidRDefault="00AD159E" w:rsidP="003954E9">
            <w:pPr>
              <w:rPr>
                <w:b/>
                <w:color w:val="000000"/>
              </w:rPr>
            </w:pPr>
            <w:r w:rsidRPr="009D1266">
              <w:rPr>
                <w:b/>
                <w:color w:val="000000"/>
                <w:sz w:val="22"/>
                <w:szCs w:val="22"/>
              </w:rPr>
              <w:t>System &amp; Process in which it participate</w:t>
            </w:r>
          </w:p>
        </w:tc>
        <w:tc>
          <w:tcPr>
            <w:tcW w:w="5760" w:type="dxa"/>
          </w:tcPr>
          <w:p w:rsidR="00AD159E" w:rsidRPr="009D1266" w:rsidRDefault="00AD159E" w:rsidP="003954E9">
            <w:pPr>
              <w:rPr>
                <w:color w:val="000000"/>
                <w:lang w:val="en-GB"/>
              </w:rPr>
            </w:pPr>
            <w:r w:rsidRPr="009D1266">
              <w:rPr>
                <w:color w:val="000000"/>
                <w:lang w:val="en-GB"/>
              </w:rPr>
              <w:t>Distribution sub process</w:t>
            </w:r>
          </w:p>
        </w:tc>
      </w:tr>
      <w:tr w:rsidR="00AD159E" w:rsidRPr="009D1266" w:rsidTr="003954E9">
        <w:trPr>
          <w:trHeight w:val="422"/>
        </w:trPr>
        <w:tc>
          <w:tcPr>
            <w:tcW w:w="4248" w:type="dxa"/>
          </w:tcPr>
          <w:p w:rsidR="00AD159E" w:rsidRPr="009D1266" w:rsidRDefault="00AD159E" w:rsidP="003954E9">
            <w:pPr>
              <w:rPr>
                <w:b/>
                <w:color w:val="000000"/>
              </w:rPr>
            </w:pPr>
            <w:r w:rsidRPr="009D1266">
              <w:rPr>
                <w:b/>
                <w:color w:val="000000"/>
                <w:sz w:val="22"/>
                <w:szCs w:val="22"/>
              </w:rPr>
              <w:t>Number of Post</w:t>
            </w:r>
          </w:p>
        </w:tc>
        <w:tc>
          <w:tcPr>
            <w:tcW w:w="5760" w:type="dxa"/>
          </w:tcPr>
          <w:p w:rsidR="00AD159E" w:rsidRPr="009D1266" w:rsidRDefault="00AD159E" w:rsidP="003954E9">
            <w:pPr>
              <w:rPr>
                <w:color w:val="000000"/>
              </w:rPr>
            </w:pPr>
            <w:r w:rsidRPr="009D1266">
              <w:rPr>
                <w:color w:val="000000"/>
                <w:sz w:val="22"/>
                <w:szCs w:val="22"/>
              </w:rPr>
              <w:t>6</w:t>
            </w:r>
          </w:p>
          <w:p w:rsidR="00AD159E" w:rsidRPr="009D1266" w:rsidRDefault="00AD159E" w:rsidP="003954E9">
            <w:pPr>
              <w:rPr>
                <w:color w:val="000000"/>
              </w:rPr>
            </w:pPr>
          </w:p>
        </w:tc>
      </w:tr>
      <w:tr w:rsidR="00AD159E" w:rsidRPr="009D1266" w:rsidTr="003954E9">
        <w:trPr>
          <w:trHeight w:val="422"/>
        </w:trPr>
        <w:tc>
          <w:tcPr>
            <w:tcW w:w="4248" w:type="dxa"/>
          </w:tcPr>
          <w:p w:rsidR="00AD159E" w:rsidRPr="009D1266" w:rsidRDefault="00AD159E" w:rsidP="003954E9">
            <w:pPr>
              <w:rPr>
                <w:b/>
                <w:color w:val="000000"/>
              </w:rPr>
            </w:pPr>
            <w:r w:rsidRPr="009D1266">
              <w:rPr>
                <w:b/>
                <w:color w:val="000000"/>
                <w:sz w:val="22"/>
                <w:szCs w:val="22"/>
              </w:rPr>
              <w:t>Expected outcome from the process</w:t>
            </w:r>
          </w:p>
        </w:tc>
        <w:tc>
          <w:tcPr>
            <w:tcW w:w="5760" w:type="dxa"/>
          </w:tcPr>
          <w:p w:rsidR="00AD159E" w:rsidRPr="009D1266" w:rsidRDefault="00AD159E" w:rsidP="003954E9">
            <w:pPr>
              <w:rPr>
                <w:color w:val="000000"/>
              </w:rPr>
            </w:pPr>
            <w:r w:rsidRPr="009D1266">
              <w:rPr>
                <w:color w:val="000000"/>
                <w:sz w:val="22"/>
                <w:szCs w:val="22"/>
              </w:rPr>
              <w:t>Timely delivery of quality pharmaceuticals to public health facilities</w:t>
            </w:r>
          </w:p>
        </w:tc>
      </w:tr>
      <w:tr w:rsidR="00AD159E" w:rsidRPr="009D1266" w:rsidTr="003954E9">
        <w:trPr>
          <w:trHeight w:val="1250"/>
        </w:trPr>
        <w:tc>
          <w:tcPr>
            <w:tcW w:w="4248" w:type="dxa"/>
          </w:tcPr>
          <w:p w:rsidR="00AD159E" w:rsidRPr="009D1266" w:rsidRDefault="00AD159E" w:rsidP="003954E9">
            <w:pPr>
              <w:rPr>
                <w:b/>
                <w:color w:val="000000"/>
              </w:rPr>
            </w:pPr>
            <w:r w:rsidRPr="009D1266">
              <w:rPr>
                <w:b/>
                <w:color w:val="000000"/>
                <w:sz w:val="22"/>
                <w:szCs w:val="22"/>
              </w:rPr>
              <w:t>Duties and Responsibilities</w:t>
            </w:r>
          </w:p>
          <w:p w:rsidR="00AD159E" w:rsidRPr="009D1266" w:rsidRDefault="00AD159E" w:rsidP="003954E9">
            <w:pPr>
              <w:rPr>
                <w:b/>
                <w:color w:val="000000"/>
              </w:rPr>
            </w:pPr>
          </w:p>
        </w:tc>
        <w:tc>
          <w:tcPr>
            <w:tcW w:w="5760" w:type="dxa"/>
          </w:tcPr>
          <w:p w:rsidR="00AD159E" w:rsidRPr="009D1266" w:rsidRDefault="00AD159E" w:rsidP="00057452">
            <w:pPr>
              <w:numPr>
                <w:ilvl w:val="0"/>
                <w:numId w:val="151"/>
              </w:numPr>
              <w:tabs>
                <w:tab w:val="clear" w:pos="1800"/>
              </w:tabs>
              <w:ind w:left="342"/>
              <w:jc w:val="both"/>
              <w:rPr>
                <w:color w:val="000000"/>
              </w:rPr>
            </w:pPr>
            <w:r w:rsidRPr="009D1266">
              <w:rPr>
                <w:color w:val="000000"/>
              </w:rPr>
              <w:t>Receive products from dispatch officer</w:t>
            </w:r>
          </w:p>
          <w:p w:rsidR="00AD159E" w:rsidRPr="009D1266" w:rsidRDefault="00AD159E" w:rsidP="00057452">
            <w:pPr>
              <w:numPr>
                <w:ilvl w:val="0"/>
                <w:numId w:val="151"/>
              </w:numPr>
              <w:tabs>
                <w:tab w:val="clear" w:pos="1800"/>
              </w:tabs>
              <w:ind w:left="342"/>
              <w:jc w:val="both"/>
              <w:rPr>
                <w:color w:val="000000"/>
              </w:rPr>
            </w:pPr>
            <w:r w:rsidRPr="009D1266">
              <w:rPr>
                <w:color w:val="000000"/>
              </w:rPr>
              <w:t>Pack products according their nature</w:t>
            </w:r>
          </w:p>
          <w:p w:rsidR="00AD159E" w:rsidRPr="009D1266" w:rsidRDefault="00AD159E" w:rsidP="00057452">
            <w:pPr>
              <w:numPr>
                <w:ilvl w:val="0"/>
                <w:numId w:val="151"/>
              </w:numPr>
              <w:tabs>
                <w:tab w:val="clear" w:pos="1800"/>
              </w:tabs>
              <w:ind w:left="342"/>
              <w:jc w:val="both"/>
              <w:rPr>
                <w:color w:val="000000"/>
              </w:rPr>
            </w:pPr>
            <w:r w:rsidRPr="009D1266">
              <w:rPr>
                <w:color w:val="000000"/>
              </w:rPr>
              <w:t>Labeled cartons with MRP and PFSA logo</w:t>
            </w:r>
          </w:p>
          <w:p w:rsidR="00AD159E" w:rsidRPr="009D1266" w:rsidRDefault="00AD159E" w:rsidP="00057452">
            <w:pPr>
              <w:numPr>
                <w:ilvl w:val="0"/>
                <w:numId w:val="151"/>
              </w:numPr>
              <w:tabs>
                <w:tab w:val="clear" w:pos="1800"/>
              </w:tabs>
              <w:ind w:left="342"/>
              <w:jc w:val="both"/>
              <w:rPr>
                <w:color w:val="000000"/>
              </w:rPr>
            </w:pPr>
            <w:r w:rsidRPr="009D1266">
              <w:rPr>
                <w:color w:val="000000"/>
              </w:rPr>
              <w:t>Deliver products to facilities</w:t>
            </w:r>
          </w:p>
          <w:p w:rsidR="00AD159E" w:rsidRPr="009D1266" w:rsidRDefault="00AD159E" w:rsidP="00057452">
            <w:pPr>
              <w:numPr>
                <w:ilvl w:val="0"/>
                <w:numId w:val="151"/>
              </w:numPr>
              <w:tabs>
                <w:tab w:val="clear" w:pos="1800"/>
              </w:tabs>
              <w:ind w:left="342"/>
              <w:jc w:val="both"/>
              <w:rPr>
                <w:color w:val="000000"/>
              </w:rPr>
            </w:pPr>
            <w:r w:rsidRPr="009D1266">
              <w:rPr>
                <w:color w:val="000000"/>
              </w:rPr>
              <w:t>Collect POD ( Model 19) from facilities</w:t>
            </w:r>
          </w:p>
          <w:p w:rsidR="00AD159E" w:rsidRPr="009D1266" w:rsidRDefault="00AD159E" w:rsidP="00057452">
            <w:pPr>
              <w:numPr>
                <w:ilvl w:val="0"/>
                <w:numId w:val="151"/>
              </w:numPr>
              <w:tabs>
                <w:tab w:val="clear" w:pos="1800"/>
              </w:tabs>
              <w:ind w:left="342"/>
              <w:jc w:val="both"/>
              <w:rPr>
                <w:color w:val="000000"/>
              </w:rPr>
            </w:pPr>
            <w:r w:rsidRPr="009D1266">
              <w:rPr>
                <w:color w:val="000000"/>
              </w:rPr>
              <w:t>Submit POD to Document follow up</w:t>
            </w:r>
          </w:p>
        </w:tc>
      </w:tr>
      <w:tr w:rsidR="00AD159E" w:rsidRPr="009D1266" w:rsidTr="003954E9">
        <w:tc>
          <w:tcPr>
            <w:tcW w:w="4248" w:type="dxa"/>
          </w:tcPr>
          <w:p w:rsidR="00AD159E" w:rsidRPr="009D1266" w:rsidRDefault="00AD159E" w:rsidP="003954E9">
            <w:pPr>
              <w:rPr>
                <w:b/>
                <w:color w:val="000000"/>
              </w:rPr>
            </w:pPr>
            <w:r w:rsidRPr="009D1266">
              <w:rPr>
                <w:b/>
                <w:color w:val="000000"/>
                <w:sz w:val="22"/>
                <w:szCs w:val="22"/>
              </w:rPr>
              <w:t>Education</w:t>
            </w:r>
          </w:p>
          <w:p w:rsidR="00AD159E" w:rsidRPr="009D1266" w:rsidRDefault="00AD159E" w:rsidP="003954E9">
            <w:pPr>
              <w:rPr>
                <w:b/>
                <w:color w:val="000000"/>
              </w:rPr>
            </w:pPr>
          </w:p>
        </w:tc>
        <w:tc>
          <w:tcPr>
            <w:tcW w:w="5760" w:type="dxa"/>
          </w:tcPr>
          <w:p w:rsidR="00AD159E" w:rsidRPr="009D1266" w:rsidRDefault="00AD159E" w:rsidP="003954E9">
            <w:pPr>
              <w:jc w:val="both"/>
              <w:rPr>
                <w:color w:val="000000"/>
              </w:rPr>
            </w:pPr>
            <w:r w:rsidRPr="009D1266">
              <w:rPr>
                <w:color w:val="000000"/>
                <w:sz w:val="22"/>
                <w:szCs w:val="22"/>
              </w:rPr>
              <w:t>Diploma in Pharmacy</w:t>
            </w:r>
          </w:p>
        </w:tc>
      </w:tr>
      <w:tr w:rsidR="00AD159E" w:rsidRPr="009D1266" w:rsidTr="003954E9">
        <w:tc>
          <w:tcPr>
            <w:tcW w:w="4248" w:type="dxa"/>
          </w:tcPr>
          <w:p w:rsidR="00AD159E" w:rsidRPr="009D1266" w:rsidRDefault="00AD159E" w:rsidP="003954E9">
            <w:pPr>
              <w:rPr>
                <w:b/>
                <w:color w:val="000000"/>
              </w:rPr>
            </w:pPr>
            <w:r w:rsidRPr="009D1266">
              <w:rPr>
                <w:b/>
                <w:color w:val="000000"/>
                <w:sz w:val="22"/>
                <w:szCs w:val="22"/>
              </w:rPr>
              <w:t>Salary</w:t>
            </w:r>
          </w:p>
        </w:tc>
        <w:tc>
          <w:tcPr>
            <w:tcW w:w="5760" w:type="dxa"/>
          </w:tcPr>
          <w:p w:rsidR="00AD159E" w:rsidRPr="009D1266" w:rsidRDefault="00AD159E" w:rsidP="003954E9">
            <w:pPr>
              <w:ind w:left="360"/>
              <w:jc w:val="both"/>
              <w:rPr>
                <w:color w:val="000000"/>
              </w:rPr>
            </w:pPr>
          </w:p>
        </w:tc>
      </w:tr>
      <w:tr w:rsidR="00AD159E" w:rsidRPr="009D1266" w:rsidTr="003954E9">
        <w:tc>
          <w:tcPr>
            <w:tcW w:w="4248" w:type="dxa"/>
          </w:tcPr>
          <w:p w:rsidR="00AD159E" w:rsidRPr="009D1266" w:rsidRDefault="00AD159E" w:rsidP="003954E9">
            <w:pPr>
              <w:rPr>
                <w:b/>
                <w:color w:val="000000"/>
              </w:rPr>
            </w:pPr>
            <w:r w:rsidRPr="009D1266">
              <w:rPr>
                <w:b/>
                <w:color w:val="000000"/>
                <w:sz w:val="22"/>
                <w:szCs w:val="22"/>
              </w:rPr>
              <w:t>Minimum Work Experience</w:t>
            </w:r>
          </w:p>
        </w:tc>
        <w:tc>
          <w:tcPr>
            <w:tcW w:w="5760" w:type="dxa"/>
          </w:tcPr>
          <w:p w:rsidR="00AD159E" w:rsidRPr="009D1266" w:rsidRDefault="00AD159E" w:rsidP="003954E9">
            <w:pPr>
              <w:jc w:val="both"/>
              <w:rPr>
                <w:color w:val="000000"/>
              </w:rPr>
            </w:pPr>
            <w:r w:rsidRPr="009D1266">
              <w:rPr>
                <w:color w:val="000000"/>
                <w:sz w:val="22"/>
                <w:szCs w:val="22"/>
              </w:rPr>
              <w:t>2 years</w:t>
            </w:r>
          </w:p>
        </w:tc>
      </w:tr>
      <w:tr w:rsidR="00AD159E" w:rsidRPr="00FB3F2C" w:rsidTr="003954E9">
        <w:tc>
          <w:tcPr>
            <w:tcW w:w="4248" w:type="dxa"/>
          </w:tcPr>
          <w:p w:rsidR="00AD159E" w:rsidRPr="009D1266" w:rsidRDefault="00AD159E" w:rsidP="003954E9">
            <w:pPr>
              <w:rPr>
                <w:b/>
                <w:color w:val="000000"/>
              </w:rPr>
            </w:pPr>
            <w:r w:rsidRPr="009D1266">
              <w:rPr>
                <w:b/>
                <w:bCs/>
                <w:color w:val="000000"/>
                <w:sz w:val="22"/>
                <w:szCs w:val="22"/>
              </w:rPr>
              <w:t>Knowledge and Skills</w:t>
            </w:r>
          </w:p>
        </w:tc>
        <w:tc>
          <w:tcPr>
            <w:tcW w:w="5760" w:type="dxa"/>
          </w:tcPr>
          <w:p w:rsidR="00AD159E" w:rsidRPr="009D1266" w:rsidRDefault="00AD159E" w:rsidP="00057452">
            <w:pPr>
              <w:numPr>
                <w:ilvl w:val="0"/>
                <w:numId w:val="151"/>
              </w:numPr>
              <w:tabs>
                <w:tab w:val="clear" w:pos="1800"/>
              </w:tabs>
              <w:ind w:left="342"/>
              <w:jc w:val="both"/>
              <w:rPr>
                <w:color w:val="000000"/>
              </w:rPr>
            </w:pPr>
          </w:p>
        </w:tc>
      </w:tr>
      <w:tr w:rsidR="00AD159E" w:rsidRPr="00FB3F2C" w:rsidTr="003954E9">
        <w:tc>
          <w:tcPr>
            <w:tcW w:w="4248" w:type="dxa"/>
          </w:tcPr>
          <w:p w:rsidR="00AD159E" w:rsidRPr="00FB3F2C" w:rsidRDefault="00AD159E" w:rsidP="003954E9">
            <w:pPr>
              <w:rPr>
                <w:b/>
                <w:bCs/>
                <w:color w:val="000000"/>
              </w:rPr>
            </w:pPr>
            <w:r w:rsidRPr="00FB3F2C">
              <w:rPr>
                <w:b/>
                <w:bCs/>
                <w:color w:val="000000"/>
                <w:sz w:val="22"/>
                <w:szCs w:val="22"/>
              </w:rPr>
              <w:t>Personal Characteristics and attitudes</w:t>
            </w:r>
          </w:p>
        </w:tc>
        <w:tc>
          <w:tcPr>
            <w:tcW w:w="5760" w:type="dxa"/>
            <w:vAlign w:val="bottom"/>
          </w:tcPr>
          <w:p w:rsidR="00AD159E" w:rsidRPr="00FB3F2C" w:rsidRDefault="00AD159E" w:rsidP="00057452">
            <w:pPr>
              <w:numPr>
                <w:ilvl w:val="0"/>
                <w:numId w:val="151"/>
              </w:numPr>
              <w:tabs>
                <w:tab w:val="clear" w:pos="1800"/>
              </w:tabs>
              <w:ind w:left="342"/>
              <w:jc w:val="both"/>
              <w:rPr>
                <w:color w:val="000000"/>
              </w:rPr>
            </w:pPr>
            <w:r w:rsidRPr="00FB3F2C">
              <w:rPr>
                <w:color w:val="000000"/>
                <w:sz w:val="22"/>
                <w:szCs w:val="22"/>
              </w:rPr>
              <w:t>Good inter personal relationship and Capacity for team work</w:t>
            </w:r>
          </w:p>
          <w:p w:rsidR="00AD159E" w:rsidRPr="00FB3F2C" w:rsidRDefault="00AD159E" w:rsidP="003954E9">
            <w:pPr>
              <w:ind w:left="342"/>
              <w:jc w:val="both"/>
              <w:rPr>
                <w:color w:val="000000"/>
              </w:rPr>
            </w:pPr>
          </w:p>
        </w:tc>
      </w:tr>
      <w:tr w:rsidR="00AD159E" w:rsidRPr="00FB3F2C" w:rsidTr="003954E9">
        <w:trPr>
          <w:trHeight w:val="520"/>
        </w:trPr>
        <w:tc>
          <w:tcPr>
            <w:tcW w:w="4248" w:type="dxa"/>
          </w:tcPr>
          <w:p w:rsidR="00AD159E" w:rsidRPr="00FB3F2C" w:rsidRDefault="00AD159E" w:rsidP="003954E9">
            <w:pPr>
              <w:rPr>
                <w:b/>
                <w:color w:val="000000"/>
              </w:rPr>
            </w:pPr>
            <w:r w:rsidRPr="00FB3F2C">
              <w:rPr>
                <w:b/>
                <w:color w:val="000000"/>
                <w:sz w:val="22"/>
                <w:szCs w:val="22"/>
              </w:rPr>
              <w:t>Additional Trainings Needed</w:t>
            </w:r>
          </w:p>
        </w:tc>
        <w:tc>
          <w:tcPr>
            <w:tcW w:w="5760" w:type="dxa"/>
          </w:tcPr>
          <w:p w:rsidR="00AD159E" w:rsidRPr="008A0911" w:rsidRDefault="00AD159E" w:rsidP="00057452">
            <w:pPr>
              <w:numPr>
                <w:ilvl w:val="0"/>
                <w:numId w:val="151"/>
              </w:numPr>
              <w:tabs>
                <w:tab w:val="clear" w:pos="1800"/>
              </w:tabs>
              <w:ind w:left="342"/>
              <w:jc w:val="both"/>
              <w:rPr>
                <w:color w:val="000000"/>
              </w:rPr>
            </w:pPr>
            <w:r>
              <w:rPr>
                <w:color w:val="000000"/>
                <w:sz w:val="22"/>
                <w:szCs w:val="22"/>
              </w:rPr>
              <w:t>Pharmaceutical handling</w:t>
            </w:r>
          </w:p>
          <w:p w:rsidR="00AD159E" w:rsidRPr="00FB3F2C" w:rsidRDefault="00AD159E" w:rsidP="00057452">
            <w:pPr>
              <w:numPr>
                <w:ilvl w:val="0"/>
                <w:numId w:val="151"/>
              </w:numPr>
              <w:tabs>
                <w:tab w:val="clear" w:pos="1800"/>
              </w:tabs>
              <w:ind w:left="342"/>
              <w:jc w:val="both"/>
              <w:rPr>
                <w:color w:val="000000"/>
              </w:rPr>
            </w:pPr>
            <w:r>
              <w:rPr>
                <w:color w:val="000000"/>
                <w:sz w:val="22"/>
                <w:szCs w:val="22"/>
              </w:rPr>
              <w:t>Good Storage Practice</w:t>
            </w:r>
          </w:p>
        </w:tc>
      </w:tr>
    </w:tbl>
    <w:p w:rsidR="00AD159E" w:rsidRDefault="00AD159E" w:rsidP="00AD159E">
      <w:pPr>
        <w:rPr>
          <w:b/>
          <w:u w:val="single"/>
        </w:rPr>
        <w:sectPr w:rsidR="00AD159E" w:rsidSect="003954E9">
          <w:pgSz w:w="12240" w:h="15840"/>
          <w:pgMar w:top="1440" w:right="1440" w:bottom="1440" w:left="1440" w:header="720" w:footer="720" w:gutter="0"/>
          <w:cols w:space="720"/>
          <w:docGrid w:linePitch="360"/>
        </w:sectPr>
      </w:pPr>
    </w:p>
    <w:p w:rsidR="00AD159E" w:rsidRPr="00AD159E" w:rsidRDefault="00AD159E" w:rsidP="00AD159E">
      <w:pPr>
        <w:rPr>
          <w:lang/>
        </w:rPr>
      </w:pPr>
    </w:p>
    <w:p w:rsidR="007216B7" w:rsidRPr="007216B7" w:rsidRDefault="007216B7" w:rsidP="007216B7">
      <w:pPr>
        <w:rPr>
          <w:lang/>
        </w:rPr>
      </w:pPr>
    </w:p>
    <w:p w:rsidR="00D46D65" w:rsidRDefault="00D46D65" w:rsidP="00FA4C09">
      <w:pPr>
        <w:pStyle w:val="Heading3"/>
        <w:numPr>
          <w:ilvl w:val="3"/>
          <w:numId w:val="69"/>
        </w:numPr>
        <w:rPr>
          <w:lang w:val="en-US"/>
        </w:rPr>
      </w:pPr>
      <w:bookmarkStart w:id="103" w:name="_Toc475431945"/>
      <w:r w:rsidRPr="00557FEB">
        <w:rPr>
          <w:lang w:val="en-US"/>
        </w:rPr>
        <w:t>Job description for Capacity Building</w:t>
      </w:r>
      <w:r>
        <w:rPr>
          <w:lang w:val="en-US"/>
        </w:rPr>
        <w:t xml:space="preserve"> sub process</w:t>
      </w:r>
      <w:bookmarkEnd w:id="103"/>
      <w:r>
        <w:rPr>
          <w:lang w:val="en-US"/>
        </w:rPr>
        <w:t xml:space="preserve"> </w:t>
      </w:r>
    </w:p>
    <w:p w:rsidR="00557FEB" w:rsidRPr="00557FEB" w:rsidRDefault="00557FEB" w:rsidP="00D46D65">
      <w:r w:rsidRPr="00557FEB">
        <w:t>Job description for Capacity Building sub process owner</w:t>
      </w:r>
    </w:p>
    <w:p w:rsidR="00557FEB" w:rsidRPr="00295B0F" w:rsidRDefault="00557FEB" w:rsidP="00557FEB">
      <w:pPr>
        <w:rPr>
          <w:color w:val="000000"/>
          <w:sz w:val="1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88"/>
        <w:gridCol w:w="7110"/>
      </w:tblGrid>
      <w:tr w:rsidR="00557FEB" w:rsidRPr="00977744" w:rsidTr="00706050">
        <w:trPr>
          <w:trHeight w:val="422"/>
        </w:trPr>
        <w:tc>
          <w:tcPr>
            <w:tcW w:w="2988" w:type="dxa"/>
          </w:tcPr>
          <w:p w:rsidR="00557FEB" w:rsidRPr="00977744" w:rsidRDefault="00557FEB" w:rsidP="00706050">
            <w:pPr>
              <w:rPr>
                <w:b/>
                <w:bCs/>
                <w:color w:val="000000"/>
                <w:sz w:val="20"/>
                <w:szCs w:val="20"/>
              </w:rPr>
            </w:pPr>
            <w:r w:rsidRPr="00977744">
              <w:rPr>
                <w:b/>
                <w:bCs/>
                <w:color w:val="000000"/>
                <w:sz w:val="20"/>
                <w:szCs w:val="20"/>
              </w:rPr>
              <w:t>Process for which it is responsible</w:t>
            </w:r>
          </w:p>
        </w:tc>
        <w:tc>
          <w:tcPr>
            <w:tcW w:w="7110" w:type="dxa"/>
          </w:tcPr>
          <w:p w:rsidR="00557FEB" w:rsidRPr="00977744" w:rsidRDefault="00557FEB" w:rsidP="00706050">
            <w:pPr>
              <w:rPr>
                <w:color w:val="000000"/>
                <w:sz w:val="20"/>
                <w:szCs w:val="20"/>
              </w:rPr>
            </w:pPr>
            <w:r w:rsidRPr="00977744">
              <w:rPr>
                <w:color w:val="000000"/>
                <w:sz w:val="20"/>
                <w:szCs w:val="20"/>
              </w:rPr>
              <w:t xml:space="preserve"> Capacity Building Sub process </w:t>
            </w:r>
          </w:p>
        </w:tc>
      </w:tr>
      <w:tr w:rsidR="00557FEB" w:rsidRPr="00977744" w:rsidTr="00706050">
        <w:trPr>
          <w:trHeight w:val="368"/>
        </w:trPr>
        <w:tc>
          <w:tcPr>
            <w:tcW w:w="2988" w:type="dxa"/>
          </w:tcPr>
          <w:p w:rsidR="00557FEB" w:rsidRPr="00977744" w:rsidRDefault="00557FEB" w:rsidP="00706050">
            <w:pPr>
              <w:rPr>
                <w:b/>
                <w:bCs/>
                <w:color w:val="000000"/>
                <w:sz w:val="20"/>
                <w:szCs w:val="20"/>
              </w:rPr>
            </w:pPr>
            <w:r w:rsidRPr="00977744">
              <w:rPr>
                <w:b/>
                <w:bCs/>
                <w:color w:val="000000"/>
                <w:sz w:val="20"/>
                <w:szCs w:val="20"/>
              </w:rPr>
              <w:t>Process Level (head office or Branch)</w:t>
            </w:r>
          </w:p>
        </w:tc>
        <w:tc>
          <w:tcPr>
            <w:tcW w:w="7110" w:type="dxa"/>
          </w:tcPr>
          <w:p w:rsidR="00557FEB" w:rsidRPr="00977744" w:rsidRDefault="00557FEB" w:rsidP="00706050">
            <w:pPr>
              <w:rPr>
                <w:color w:val="000000"/>
                <w:sz w:val="20"/>
                <w:szCs w:val="20"/>
              </w:rPr>
            </w:pPr>
            <w:r w:rsidRPr="00977744">
              <w:rPr>
                <w:color w:val="000000"/>
                <w:sz w:val="20"/>
                <w:szCs w:val="20"/>
              </w:rPr>
              <w:t>Head Office</w:t>
            </w:r>
          </w:p>
        </w:tc>
      </w:tr>
      <w:tr w:rsidR="00557FEB" w:rsidRPr="00977744" w:rsidTr="00706050">
        <w:trPr>
          <w:trHeight w:val="350"/>
        </w:trPr>
        <w:tc>
          <w:tcPr>
            <w:tcW w:w="2988" w:type="dxa"/>
          </w:tcPr>
          <w:p w:rsidR="00557FEB" w:rsidRPr="00977744" w:rsidRDefault="00557FEB" w:rsidP="00706050">
            <w:pPr>
              <w:rPr>
                <w:b/>
                <w:color w:val="000000"/>
                <w:sz w:val="20"/>
                <w:szCs w:val="20"/>
              </w:rPr>
            </w:pPr>
            <w:r w:rsidRPr="00977744">
              <w:rPr>
                <w:b/>
                <w:color w:val="000000"/>
                <w:sz w:val="20"/>
                <w:szCs w:val="20"/>
              </w:rPr>
              <w:t>Job Title</w:t>
            </w:r>
          </w:p>
        </w:tc>
        <w:tc>
          <w:tcPr>
            <w:tcW w:w="7110" w:type="dxa"/>
          </w:tcPr>
          <w:p w:rsidR="00557FEB" w:rsidRPr="00977744" w:rsidRDefault="00557FEB" w:rsidP="00706050">
            <w:pPr>
              <w:rPr>
                <w:color w:val="000000"/>
                <w:sz w:val="20"/>
                <w:szCs w:val="20"/>
              </w:rPr>
            </w:pPr>
            <w:r w:rsidRPr="00977744">
              <w:rPr>
                <w:color w:val="000000"/>
                <w:sz w:val="20"/>
                <w:szCs w:val="20"/>
              </w:rPr>
              <w:t>Capacity Building Sub process owner</w:t>
            </w:r>
          </w:p>
        </w:tc>
      </w:tr>
      <w:tr w:rsidR="00557FEB" w:rsidRPr="00977744" w:rsidTr="00706050">
        <w:trPr>
          <w:trHeight w:val="332"/>
        </w:trPr>
        <w:tc>
          <w:tcPr>
            <w:tcW w:w="2988" w:type="dxa"/>
          </w:tcPr>
          <w:p w:rsidR="00557FEB" w:rsidRPr="00977744" w:rsidRDefault="00557FEB" w:rsidP="00706050">
            <w:pPr>
              <w:rPr>
                <w:b/>
                <w:color w:val="000000"/>
                <w:sz w:val="20"/>
                <w:szCs w:val="20"/>
              </w:rPr>
            </w:pPr>
            <w:r w:rsidRPr="00977744">
              <w:rPr>
                <w:b/>
                <w:color w:val="000000"/>
                <w:sz w:val="20"/>
                <w:szCs w:val="20"/>
              </w:rPr>
              <w:t xml:space="preserve">Accountable and Reports to </w:t>
            </w:r>
          </w:p>
        </w:tc>
        <w:tc>
          <w:tcPr>
            <w:tcW w:w="7110" w:type="dxa"/>
          </w:tcPr>
          <w:p w:rsidR="00557FEB" w:rsidRPr="00977744" w:rsidRDefault="00557FEB" w:rsidP="00706050">
            <w:pPr>
              <w:rPr>
                <w:color w:val="000000"/>
                <w:sz w:val="20"/>
                <w:szCs w:val="20"/>
              </w:rPr>
            </w:pPr>
            <w:r w:rsidRPr="00977744">
              <w:rPr>
                <w:color w:val="000000"/>
                <w:sz w:val="20"/>
                <w:szCs w:val="20"/>
              </w:rPr>
              <w:t xml:space="preserve"> Pharmaceutical supply core process owner/ Director general</w:t>
            </w:r>
          </w:p>
        </w:tc>
      </w:tr>
      <w:tr w:rsidR="00557FEB" w:rsidRPr="00977744" w:rsidTr="00706050">
        <w:trPr>
          <w:trHeight w:val="179"/>
        </w:trPr>
        <w:tc>
          <w:tcPr>
            <w:tcW w:w="2988" w:type="dxa"/>
          </w:tcPr>
          <w:p w:rsidR="00557FEB" w:rsidRPr="00977744" w:rsidRDefault="00557FEB" w:rsidP="00706050">
            <w:pPr>
              <w:rPr>
                <w:b/>
                <w:color w:val="000000"/>
                <w:sz w:val="20"/>
                <w:szCs w:val="20"/>
              </w:rPr>
            </w:pPr>
            <w:r w:rsidRPr="00977744">
              <w:rPr>
                <w:b/>
                <w:color w:val="000000"/>
                <w:sz w:val="20"/>
                <w:szCs w:val="20"/>
              </w:rPr>
              <w:t>Coordinate with</w:t>
            </w:r>
          </w:p>
        </w:tc>
        <w:tc>
          <w:tcPr>
            <w:tcW w:w="7110" w:type="dxa"/>
          </w:tcPr>
          <w:p w:rsidR="00557FEB" w:rsidRPr="00977744" w:rsidRDefault="00557FEB" w:rsidP="00706050">
            <w:pPr>
              <w:rPr>
                <w:color w:val="000000"/>
                <w:sz w:val="20"/>
                <w:szCs w:val="20"/>
              </w:rPr>
            </w:pPr>
          </w:p>
        </w:tc>
      </w:tr>
      <w:tr w:rsidR="00557FEB" w:rsidRPr="00977744" w:rsidTr="00706050">
        <w:trPr>
          <w:trHeight w:val="440"/>
        </w:trPr>
        <w:tc>
          <w:tcPr>
            <w:tcW w:w="2988" w:type="dxa"/>
          </w:tcPr>
          <w:p w:rsidR="00557FEB" w:rsidRPr="00977744" w:rsidRDefault="00557FEB" w:rsidP="00706050">
            <w:pPr>
              <w:rPr>
                <w:b/>
                <w:color w:val="000000"/>
                <w:sz w:val="20"/>
                <w:szCs w:val="20"/>
              </w:rPr>
            </w:pPr>
            <w:r w:rsidRPr="00977744">
              <w:rPr>
                <w:b/>
                <w:color w:val="000000"/>
                <w:sz w:val="20"/>
                <w:szCs w:val="20"/>
              </w:rPr>
              <w:t>System &amp; Process in which it participate</w:t>
            </w:r>
          </w:p>
        </w:tc>
        <w:tc>
          <w:tcPr>
            <w:tcW w:w="7110" w:type="dxa"/>
          </w:tcPr>
          <w:p w:rsidR="00557FEB" w:rsidRPr="00977744" w:rsidRDefault="00557FEB" w:rsidP="00706050">
            <w:pPr>
              <w:rPr>
                <w:color w:val="000000"/>
                <w:sz w:val="20"/>
                <w:szCs w:val="20"/>
                <w:lang w:val="fr-FR"/>
              </w:rPr>
            </w:pPr>
          </w:p>
        </w:tc>
      </w:tr>
      <w:tr w:rsidR="00557FEB" w:rsidRPr="00977744" w:rsidTr="00706050">
        <w:trPr>
          <w:trHeight w:val="170"/>
        </w:trPr>
        <w:tc>
          <w:tcPr>
            <w:tcW w:w="2988" w:type="dxa"/>
          </w:tcPr>
          <w:p w:rsidR="00557FEB" w:rsidRPr="00977744" w:rsidRDefault="00557FEB" w:rsidP="00706050">
            <w:pPr>
              <w:rPr>
                <w:b/>
                <w:color w:val="000000"/>
                <w:sz w:val="20"/>
                <w:szCs w:val="20"/>
              </w:rPr>
            </w:pPr>
            <w:r w:rsidRPr="00977744">
              <w:rPr>
                <w:b/>
                <w:color w:val="000000"/>
                <w:sz w:val="20"/>
                <w:szCs w:val="20"/>
              </w:rPr>
              <w:t>Number of Post</w:t>
            </w:r>
          </w:p>
        </w:tc>
        <w:tc>
          <w:tcPr>
            <w:tcW w:w="7110" w:type="dxa"/>
          </w:tcPr>
          <w:p w:rsidR="00557FEB" w:rsidRPr="00977744" w:rsidRDefault="00557FEB" w:rsidP="00706050">
            <w:pPr>
              <w:rPr>
                <w:color w:val="000000"/>
                <w:sz w:val="20"/>
                <w:szCs w:val="20"/>
              </w:rPr>
            </w:pPr>
            <w:r w:rsidRPr="00977744">
              <w:rPr>
                <w:color w:val="000000"/>
                <w:sz w:val="20"/>
                <w:szCs w:val="20"/>
              </w:rPr>
              <w:t>1</w:t>
            </w:r>
          </w:p>
        </w:tc>
      </w:tr>
      <w:tr w:rsidR="00557FEB" w:rsidRPr="00977744" w:rsidTr="00706050">
        <w:trPr>
          <w:trHeight w:val="422"/>
        </w:trPr>
        <w:tc>
          <w:tcPr>
            <w:tcW w:w="2988" w:type="dxa"/>
          </w:tcPr>
          <w:p w:rsidR="00557FEB" w:rsidRPr="00977744" w:rsidRDefault="00557FEB" w:rsidP="00706050">
            <w:pPr>
              <w:rPr>
                <w:b/>
                <w:color w:val="000000"/>
                <w:sz w:val="20"/>
                <w:szCs w:val="20"/>
              </w:rPr>
            </w:pPr>
            <w:r w:rsidRPr="00977744">
              <w:rPr>
                <w:b/>
                <w:color w:val="000000"/>
                <w:sz w:val="20"/>
                <w:szCs w:val="20"/>
              </w:rPr>
              <w:t>Expected outcome from the process</w:t>
            </w:r>
          </w:p>
        </w:tc>
        <w:tc>
          <w:tcPr>
            <w:tcW w:w="7110" w:type="dxa"/>
          </w:tcPr>
          <w:p w:rsidR="00557FEB" w:rsidRPr="00977744" w:rsidRDefault="009D1266" w:rsidP="00706050">
            <w:pPr>
              <w:rPr>
                <w:color w:val="000000"/>
                <w:sz w:val="20"/>
                <w:szCs w:val="20"/>
              </w:rPr>
            </w:pPr>
            <w:r w:rsidRPr="00977744">
              <w:rPr>
                <w:rFonts w:eastAsia="MS Mincho"/>
                <w:bCs/>
                <w:sz w:val="20"/>
                <w:szCs w:val="20"/>
              </w:rPr>
              <w:t>Well-developed</w:t>
            </w:r>
            <w:r w:rsidR="00557FEB" w:rsidRPr="00977744">
              <w:rPr>
                <w:rFonts w:eastAsia="MS Mincho"/>
                <w:bCs/>
                <w:sz w:val="20"/>
                <w:szCs w:val="20"/>
              </w:rPr>
              <w:t xml:space="preserve"> capacity along the supply chain that contribute to sustainable product availability</w:t>
            </w:r>
          </w:p>
        </w:tc>
      </w:tr>
      <w:tr w:rsidR="00557FEB" w:rsidRPr="00977744" w:rsidTr="00706050">
        <w:trPr>
          <w:trHeight w:val="2825"/>
        </w:trPr>
        <w:tc>
          <w:tcPr>
            <w:tcW w:w="2988" w:type="dxa"/>
          </w:tcPr>
          <w:p w:rsidR="00557FEB" w:rsidRPr="00977744" w:rsidRDefault="00557FEB" w:rsidP="00706050">
            <w:pPr>
              <w:rPr>
                <w:b/>
                <w:color w:val="000000"/>
                <w:sz w:val="20"/>
                <w:szCs w:val="20"/>
              </w:rPr>
            </w:pPr>
            <w:r w:rsidRPr="00977744">
              <w:rPr>
                <w:b/>
                <w:color w:val="000000"/>
                <w:sz w:val="20"/>
                <w:szCs w:val="20"/>
              </w:rPr>
              <w:t>Duties and Responsibilities</w:t>
            </w:r>
          </w:p>
          <w:p w:rsidR="00557FEB" w:rsidRPr="00977744" w:rsidRDefault="00557FEB" w:rsidP="00706050">
            <w:pPr>
              <w:rPr>
                <w:b/>
                <w:color w:val="000000"/>
                <w:sz w:val="20"/>
                <w:szCs w:val="20"/>
              </w:rPr>
            </w:pPr>
          </w:p>
          <w:p w:rsidR="00557FEB" w:rsidRPr="00977744" w:rsidRDefault="00557FEB" w:rsidP="00706050">
            <w:pPr>
              <w:rPr>
                <w:b/>
                <w:color w:val="000000"/>
                <w:sz w:val="20"/>
                <w:szCs w:val="20"/>
              </w:rPr>
            </w:pPr>
          </w:p>
          <w:p w:rsidR="00557FEB" w:rsidRPr="00977744" w:rsidRDefault="00557FEB" w:rsidP="00706050">
            <w:pPr>
              <w:ind w:left="720"/>
              <w:rPr>
                <w:sz w:val="20"/>
                <w:szCs w:val="20"/>
              </w:rPr>
            </w:pPr>
            <w:r w:rsidRPr="00977744">
              <w:rPr>
                <w:sz w:val="20"/>
                <w:szCs w:val="20"/>
              </w:rPr>
              <w:t xml:space="preserve"> </w:t>
            </w:r>
          </w:p>
        </w:tc>
        <w:tc>
          <w:tcPr>
            <w:tcW w:w="7110" w:type="dxa"/>
          </w:tcPr>
          <w:p w:rsidR="00557FEB" w:rsidRPr="0094323A" w:rsidRDefault="00557FEB" w:rsidP="00057452">
            <w:pPr>
              <w:pStyle w:val="PlainText"/>
              <w:numPr>
                <w:ilvl w:val="0"/>
                <w:numId w:val="157"/>
              </w:numPr>
              <w:tabs>
                <w:tab w:val="left" w:pos="162"/>
              </w:tabs>
              <w:spacing w:before="160"/>
              <w:ind w:left="158" w:hanging="158"/>
              <w:contextualSpacing/>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to agency wide strategic planning and annual planning, cascade annual plan of the Agency to sub-process  plan and develop periodic performance reports of the sub process</w:t>
            </w:r>
          </w:p>
          <w:p w:rsidR="00557FEB" w:rsidRPr="0094323A" w:rsidRDefault="00557FEB" w:rsidP="00057452">
            <w:pPr>
              <w:pStyle w:val="PlainText"/>
              <w:numPr>
                <w:ilvl w:val="0"/>
                <w:numId w:val="157"/>
              </w:numPr>
              <w:tabs>
                <w:tab w:val="left" w:pos="162"/>
              </w:tabs>
              <w:spacing w:before="160"/>
              <w:ind w:left="158" w:hanging="158"/>
              <w:contextualSpacing/>
              <w:jc w:val="both"/>
              <w:rPr>
                <w:rFonts w:ascii="Times New Roman" w:eastAsia="MS Mincho" w:hAnsi="Times New Roman"/>
                <w:bCs/>
                <w:lang w:val="en-US" w:eastAsia="en-US"/>
              </w:rPr>
            </w:pPr>
            <w:r w:rsidRPr="0094323A">
              <w:rPr>
                <w:rFonts w:ascii="Times New Roman" w:eastAsia="MS Mincho" w:hAnsi="Times New Roman"/>
                <w:bCs/>
                <w:lang w:val="en-US" w:eastAsia="en-US"/>
              </w:rPr>
              <w:t>Lead the capacity building effort of internal and external workforce in the supply chain and in ensuring proper demand generation, inventory management and rational use of medicines (establishing  &amp; strengthening  DTCs)</w:t>
            </w:r>
          </w:p>
          <w:p w:rsidR="00557FEB" w:rsidRPr="0094323A" w:rsidRDefault="00557FEB" w:rsidP="00057452">
            <w:pPr>
              <w:pStyle w:val="PlainText"/>
              <w:numPr>
                <w:ilvl w:val="0"/>
                <w:numId w:val="157"/>
              </w:numPr>
              <w:tabs>
                <w:tab w:val="left" w:pos="162"/>
              </w:tabs>
              <w:spacing w:before="160"/>
              <w:ind w:left="158" w:hanging="158"/>
              <w:contextualSpacing/>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Devise strategies for continuous benchmarking of best experiences and innovative ideas  and Lead national and international supply chain experience sharing forums </w:t>
            </w:r>
          </w:p>
          <w:p w:rsidR="00557FEB" w:rsidRPr="0094323A" w:rsidRDefault="00557FEB" w:rsidP="00057452">
            <w:pPr>
              <w:pStyle w:val="PlainText"/>
              <w:numPr>
                <w:ilvl w:val="0"/>
                <w:numId w:val="157"/>
              </w:numPr>
              <w:tabs>
                <w:tab w:val="left" w:pos="162"/>
              </w:tabs>
              <w:spacing w:before="160"/>
              <w:ind w:left="158" w:hanging="158"/>
              <w:contextualSpacing/>
              <w:jc w:val="both"/>
              <w:rPr>
                <w:rFonts w:ascii="Times New Roman" w:eastAsia="MS Mincho" w:hAnsi="Times New Roman"/>
                <w:bCs/>
                <w:lang w:val="en-US" w:eastAsia="en-US"/>
              </w:rPr>
            </w:pPr>
            <w:r w:rsidRPr="0094323A">
              <w:rPr>
                <w:rFonts w:ascii="Times New Roman" w:eastAsia="MS Mincho" w:hAnsi="Times New Roman"/>
                <w:bCs/>
                <w:lang w:val="en-US" w:eastAsia="en-US"/>
              </w:rPr>
              <w:t>Mobilize resource (develop joint MoU with relevant stakeholders/ development partners) and strive for efficient utilization and on time disbursement</w:t>
            </w:r>
          </w:p>
          <w:p w:rsidR="00557FEB" w:rsidRPr="00977744" w:rsidRDefault="00557FEB" w:rsidP="00057452">
            <w:pPr>
              <w:numPr>
                <w:ilvl w:val="0"/>
                <w:numId w:val="107"/>
              </w:numPr>
              <w:tabs>
                <w:tab w:val="clear" w:pos="360"/>
                <w:tab w:val="left" w:pos="162"/>
              </w:tabs>
              <w:ind w:left="158" w:hanging="158"/>
              <w:contextualSpacing/>
              <w:jc w:val="both"/>
              <w:rPr>
                <w:sz w:val="20"/>
                <w:szCs w:val="20"/>
              </w:rPr>
            </w:pPr>
            <w:r w:rsidRPr="00977744">
              <w:rPr>
                <w:sz w:val="20"/>
                <w:szCs w:val="20"/>
              </w:rPr>
              <w:t>Lead and supervise activities during training curriculum development, TOT and rollout, document preparation, printing and distribution to relevant stakeholders</w:t>
            </w:r>
          </w:p>
          <w:p w:rsidR="00557FEB" w:rsidRPr="00977744" w:rsidRDefault="00557FEB" w:rsidP="00057452">
            <w:pPr>
              <w:numPr>
                <w:ilvl w:val="0"/>
                <w:numId w:val="107"/>
              </w:numPr>
              <w:tabs>
                <w:tab w:val="clear" w:pos="360"/>
                <w:tab w:val="left" w:pos="162"/>
              </w:tabs>
              <w:ind w:left="158" w:hanging="158"/>
              <w:contextualSpacing/>
              <w:jc w:val="both"/>
              <w:rPr>
                <w:sz w:val="20"/>
                <w:szCs w:val="20"/>
              </w:rPr>
            </w:pPr>
            <w:r w:rsidRPr="00977744">
              <w:rPr>
                <w:sz w:val="20"/>
                <w:szCs w:val="20"/>
              </w:rPr>
              <w:t>In collaboration with stakeholders design a strategy for joint supportive supervision and mentorship to branch offices and health facilities</w:t>
            </w:r>
          </w:p>
          <w:p w:rsidR="00557FEB" w:rsidRPr="00977744" w:rsidRDefault="00557FEB" w:rsidP="00057452">
            <w:pPr>
              <w:numPr>
                <w:ilvl w:val="0"/>
                <w:numId w:val="107"/>
              </w:numPr>
              <w:tabs>
                <w:tab w:val="clear" w:pos="360"/>
                <w:tab w:val="left" w:pos="162"/>
              </w:tabs>
              <w:ind w:left="162" w:hanging="162"/>
              <w:jc w:val="both"/>
              <w:rPr>
                <w:sz w:val="20"/>
                <w:szCs w:val="20"/>
              </w:rPr>
            </w:pPr>
            <w:r w:rsidRPr="00977744">
              <w:rPr>
                <w:sz w:val="20"/>
                <w:szCs w:val="20"/>
              </w:rPr>
              <w:t>Establish center of excellence  for supply chain  by working closely with stakeholders</w:t>
            </w:r>
          </w:p>
          <w:p w:rsidR="00557FEB" w:rsidRPr="00977744" w:rsidRDefault="00557FEB" w:rsidP="00057452">
            <w:pPr>
              <w:numPr>
                <w:ilvl w:val="0"/>
                <w:numId w:val="107"/>
              </w:numPr>
              <w:tabs>
                <w:tab w:val="clear" w:pos="360"/>
                <w:tab w:val="left" w:pos="162"/>
              </w:tabs>
              <w:ind w:left="162" w:hanging="162"/>
              <w:jc w:val="both"/>
              <w:rPr>
                <w:sz w:val="20"/>
                <w:szCs w:val="20"/>
              </w:rPr>
            </w:pPr>
            <w:r w:rsidRPr="00977744">
              <w:rPr>
                <w:sz w:val="20"/>
                <w:szCs w:val="20"/>
              </w:rPr>
              <w:t xml:space="preserve">Lead internal  operational research, facilitate  national sub national surveys, disseminate results and follow  implementation of recommendation </w:t>
            </w:r>
          </w:p>
          <w:p w:rsidR="00557FEB" w:rsidRPr="00977744" w:rsidRDefault="00557FEB" w:rsidP="00057452">
            <w:pPr>
              <w:numPr>
                <w:ilvl w:val="0"/>
                <w:numId w:val="107"/>
              </w:numPr>
              <w:tabs>
                <w:tab w:val="clear" w:pos="360"/>
                <w:tab w:val="left" w:pos="162"/>
              </w:tabs>
              <w:ind w:left="162" w:hanging="162"/>
              <w:jc w:val="both"/>
              <w:rPr>
                <w:sz w:val="20"/>
                <w:szCs w:val="20"/>
              </w:rPr>
            </w:pPr>
            <w:r w:rsidRPr="00977744">
              <w:rPr>
                <w:sz w:val="20"/>
                <w:szCs w:val="20"/>
              </w:rPr>
              <w:t>Design strategies to evaluate over all capacity building efforts, training methodologies and measure outcome of the trainings</w:t>
            </w:r>
          </w:p>
          <w:p w:rsidR="00557FEB" w:rsidRPr="00977744" w:rsidRDefault="00557FEB" w:rsidP="00057452">
            <w:pPr>
              <w:numPr>
                <w:ilvl w:val="0"/>
                <w:numId w:val="107"/>
              </w:numPr>
              <w:tabs>
                <w:tab w:val="clear" w:pos="360"/>
                <w:tab w:val="left" w:pos="162"/>
              </w:tabs>
              <w:ind w:left="162" w:hanging="162"/>
              <w:jc w:val="both"/>
              <w:rPr>
                <w:color w:val="000000"/>
                <w:sz w:val="20"/>
                <w:szCs w:val="20"/>
              </w:rPr>
            </w:pPr>
            <w:r w:rsidRPr="00977744">
              <w:rPr>
                <w:sz w:val="20"/>
                <w:szCs w:val="20"/>
              </w:rPr>
              <w:t xml:space="preserve"> Establish training Center  for supply chain  and develop operational guidelines and SOPs for the</w:t>
            </w:r>
            <w:r w:rsidRPr="00977744">
              <w:rPr>
                <w:color w:val="000000"/>
                <w:sz w:val="20"/>
                <w:szCs w:val="20"/>
              </w:rPr>
              <w:t xml:space="preserve"> sub process</w:t>
            </w:r>
          </w:p>
          <w:p w:rsidR="00557FEB" w:rsidRPr="00977744" w:rsidRDefault="00557FEB" w:rsidP="00057452">
            <w:pPr>
              <w:numPr>
                <w:ilvl w:val="0"/>
                <w:numId w:val="107"/>
              </w:numPr>
              <w:tabs>
                <w:tab w:val="clear" w:pos="360"/>
                <w:tab w:val="left" w:pos="162"/>
              </w:tabs>
              <w:ind w:left="162" w:hanging="162"/>
              <w:jc w:val="both"/>
              <w:rPr>
                <w:color w:val="000000"/>
                <w:sz w:val="20"/>
                <w:szCs w:val="20"/>
              </w:rPr>
            </w:pPr>
            <w:r w:rsidRPr="00977744">
              <w:rPr>
                <w:color w:val="000000"/>
                <w:sz w:val="20"/>
                <w:szCs w:val="20"/>
              </w:rPr>
              <w:t>Build, motivate and evaluate performance of teams</w:t>
            </w:r>
          </w:p>
        </w:tc>
      </w:tr>
      <w:tr w:rsidR="00557FEB" w:rsidRPr="00977744" w:rsidTr="00706050">
        <w:tc>
          <w:tcPr>
            <w:tcW w:w="2988" w:type="dxa"/>
          </w:tcPr>
          <w:p w:rsidR="00557FEB" w:rsidRPr="00977744" w:rsidRDefault="009D1266" w:rsidP="00706050">
            <w:pPr>
              <w:rPr>
                <w:b/>
                <w:color w:val="000000"/>
                <w:sz w:val="20"/>
                <w:szCs w:val="20"/>
              </w:rPr>
            </w:pPr>
            <w:r w:rsidRPr="00977744">
              <w:rPr>
                <w:b/>
                <w:color w:val="000000"/>
                <w:sz w:val="20"/>
                <w:szCs w:val="20"/>
              </w:rPr>
              <w:t>Qualification</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MSc/ MA in Pharmacy/ Supply chain management</w:t>
            </w:r>
          </w:p>
        </w:tc>
      </w:tr>
      <w:tr w:rsidR="00557FEB" w:rsidRPr="00977744" w:rsidTr="00706050">
        <w:trPr>
          <w:trHeight w:val="152"/>
        </w:trPr>
        <w:tc>
          <w:tcPr>
            <w:tcW w:w="2988" w:type="dxa"/>
          </w:tcPr>
          <w:p w:rsidR="00557FEB" w:rsidRPr="00977744" w:rsidRDefault="00557FEB" w:rsidP="00706050">
            <w:pPr>
              <w:rPr>
                <w:b/>
                <w:color w:val="000000"/>
                <w:sz w:val="20"/>
                <w:szCs w:val="20"/>
              </w:rPr>
            </w:pPr>
            <w:r w:rsidRPr="00977744">
              <w:rPr>
                <w:b/>
                <w:color w:val="000000"/>
                <w:sz w:val="20"/>
                <w:szCs w:val="20"/>
              </w:rPr>
              <w:t>Salary</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p>
        </w:tc>
      </w:tr>
      <w:tr w:rsidR="00557FEB" w:rsidRPr="00977744" w:rsidTr="00706050">
        <w:tc>
          <w:tcPr>
            <w:tcW w:w="2988" w:type="dxa"/>
          </w:tcPr>
          <w:p w:rsidR="00557FEB" w:rsidRPr="00977744" w:rsidRDefault="00557FEB" w:rsidP="00706050">
            <w:pPr>
              <w:rPr>
                <w:b/>
                <w:color w:val="000000"/>
                <w:sz w:val="20"/>
                <w:szCs w:val="20"/>
              </w:rPr>
            </w:pPr>
            <w:r w:rsidRPr="00977744">
              <w:rPr>
                <w:b/>
                <w:color w:val="000000"/>
                <w:sz w:val="20"/>
                <w:szCs w:val="20"/>
              </w:rPr>
              <w:t>Minimum Work Experience</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7  years of experience (B. Pharm), 5 years of experience ( MSC)</w:t>
            </w:r>
          </w:p>
        </w:tc>
      </w:tr>
      <w:tr w:rsidR="00557FEB" w:rsidRPr="00977744" w:rsidTr="00706050">
        <w:tc>
          <w:tcPr>
            <w:tcW w:w="2988" w:type="dxa"/>
          </w:tcPr>
          <w:p w:rsidR="00557FEB" w:rsidRPr="00977744" w:rsidRDefault="00557FEB" w:rsidP="00706050">
            <w:pPr>
              <w:rPr>
                <w:b/>
                <w:color w:val="000000"/>
                <w:sz w:val="20"/>
                <w:szCs w:val="20"/>
              </w:rPr>
            </w:pPr>
            <w:r w:rsidRPr="00977744">
              <w:rPr>
                <w:b/>
                <w:bCs/>
                <w:color w:val="000000"/>
                <w:sz w:val="20"/>
                <w:szCs w:val="20"/>
              </w:rPr>
              <w:t>Knowledge and Skills</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Strong communication &amp; team building skill</w:t>
            </w:r>
          </w:p>
          <w:p w:rsidR="00557FEB" w:rsidRPr="00977744" w:rsidRDefault="00557FEB" w:rsidP="00057452">
            <w:pPr>
              <w:numPr>
                <w:ilvl w:val="0"/>
                <w:numId w:val="129"/>
              </w:numPr>
              <w:tabs>
                <w:tab w:val="clear" w:pos="720"/>
              </w:tabs>
              <w:ind w:left="342"/>
              <w:jc w:val="both"/>
              <w:rPr>
                <w:color w:val="000000"/>
                <w:sz w:val="20"/>
                <w:szCs w:val="20"/>
              </w:rPr>
            </w:pPr>
            <w:r w:rsidRPr="00977744">
              <w:rPr>
                <w:color w:val="000000"/>
                <w:sz w:val="20"/>
                <w:szCs w:val="20"/>
              </w:rPr>
              <w:t>Expert knowledge on key supply chain operations, curriculum writing skills, advanced skills in using Microsoft offices ( word, excel, power point)</w:t>
            </w:r>
          </w:p>
        </w:tc>
      </w:tr>
      <w:tr w:rsidR="00557FEB" w:rsidRPr="00977744" w:rsidTr="00706050">
        <w:tc>
          <w:tcPr>
            <w:tcW w:w="2988" w:type="dxa"/>
          </w:tcPr>
          <w:p w:rsidR="00557FEB" w:rsidRPr="00977744" w:rsidRDefault="00557FEB" w:rsidP="00706050">
            <w:pPr>
              <w:rPr>
                <w:b/>
                <w:bCs/>
                <w:color w:val="000000"/>
                <w:sz w:val="20"/>
                <w:szCs w:val="20"/>
              </w:rPr>
            </w:pPr>
            <w:r w:rsidRPr="00977744">
              <w:rPr>
                <w:b/>
                <w:bCs/>
                <w:color w:val="000000"/>
                <w:sz w:val="20"/>
                <w:szCs w:val="20"/>
              </w:rPr>
              <w:t>Personal Characteristics and attitudes</w:t>
            </w:r>
          </w:p>
        </w:tc>
        <w:tc>
          <w:tcPr>
            <w:tcW w:w="7110" w:type="dxa"/>
            <w:vAlign w:val="bottom"/>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Good inter personal relationship and high level of responsibility and professional ethics</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 xml:space="preserve">Determined, proactive and creative, result oriented and self disciplined, receptive </w:t>
            </w:r>
            <w:r w:rsidRPr="00977744">
              <w:rPr>
                <w:color w:val="000000"/>
                <w:sz w:val="20"/>
                <w:szCs w:val="20"/>
              </w:rPr>
              <w:lastRenderedPageBreak/>
              <w:t xml:space="preserve">to and able to facilitate change </w:t>
            </w:r>
          </w:p>
        </w:tc>
      </w:tr>
      <w:tr w:rsidR="00557FEB" w:rsidRPr="00977744" w:rsidTr="00706050">
        <w:tc>
          <w:tcPr>
            <w:tcW w:w="2988" w:type="dxa"/>
          </w:tcPr>
          <w:p w:rsidR="00557FEB" w:rsidRPr="00977744" w:rsidRDefault="00557FEB" w:rsidP="00706050">
            <w:pPr>
              <w:rPr>
                <w:b/>
                <w:color w:val="000000"/>
                <w:sz w:val="20"/>
                <w:szCs w:val="20"/>
              </w:rPr>
            </w:pPr>
            <w:r w:rsidRPr="00977744">
              <w:rPr>
                <w:b/>
                <w:color w:val="000000"/>
                <w:sz w:val="20"/>
                <w:szCs w:val="20"/>
              </w:rPr>
              <w:lastRenderedPageBreak/>
              <w:t>Additional Trainings Needed</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Relevant training on health logistics and supply chain management</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Experience on operational research and critical appraisal</w:t>
            </w:r>
          </w:p>
        </w:tc>
      </w:tr>
    </w:tbl>
    <w:p w:rsidR="00557FEB" w:rsidRDefault="00557FEB" w:rsidP="00557FEB"/>
    <w:p w:rsidR="00557FEB" w:rsidRPr="007F2A79" w:rsidRDefault="00557FEB" w:rsidP="00557FEB">
      <w:r w:rsidRPr="007F2A79">
        <w:t>Job description for Capacity Building team leader</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110"/>
      </w:tblGrid>
      <w:tr w:rsidR="00557FEB" w:rsidRPr="00977744" w:rsidTr="009D1266">
        <w:trPr>
          <w:trHeight w:val="395"/>
        </w:trPr>
        <w:tc>
          <w:tcPr>
            <w:tcW w:w="2880" w:type="dxa"/>
          </w:tcPr>
          <w:p w:rsidR="00557FEB" w:rsidRPr="00977744" w:rsidRDefault="00557FEB" w:rsidP="00706050">
            <w:pPr>
              <w:rPr>
                <w:b/>
                <w:bCs/>
                <w:color w:val="000000"/>
                <w:sz w:val="20"/>
                <w:szCs w:val="20"/>
              </w:rPr>
            </w:pPr>
            <w:r w:rsidRPr="00977744">
              <w:rPr>
                <w:b/>
                <w:bCs/>
                <w:color w:val="000000"/>
                <w:sz w:val="20"/>
                <w:szCs w:val="20"/>
              </w:rPr>
              <w:t>Process for which it is responsible</w:t>
            </w:r>
          </w:p>
        </w:tc>
        <w:tc>
          <w:tcPr>
            <w:tcW w:w="7110" w:type="dxa"/>
          </w:tcPr>
          <w:p w:rsidR="00557FEB" w:rsidRPr="00977744" w:rsidRDefault="00557FEB" w:rsidP="00706050">
            <w:pPr>
              <w:rPr>
                <w:color w:val="000000"/>
                <w:sz w:val="20"/>
                <w:szCs w:val="20"/>
              </w:rPr>
            </w:pPr>
            <w:r w:rsidRPr="00977744">
              <w:rPr>
                <w:color w:val="000000"/>
                <w:sz w:val="20"/>
                <w:szCs w:val="20"/>
              </w:rPr>
              <w:t xml:space="preserve"> Pharmaceutical supply core process owner/ Director general</w:t>
            </w:r>
          </w:p>
        </w:tc>
      </w:tr>
      <w:tr w:rsidR="00557FEB" w:rsidRPr="00977744" w:rsidTr="009D1266">
        <w:trPr>
          <w:trHeight w:val="368"/>
        </w:trPr>
        <w:tc>
          <w:tcPr>
            <w:tcW w:w="2880" w:type="dxa"/>
          </w:tcPr>
          <w:p w:rsidR="00557FEB" w:rsidRPr="00977744" w:rsidRDefault="00557FEB" w:rsidP="00706050">
            <w:pPr>
              <w:rPr>
                <w:b/>
                <w:bCs/>
                <w:color w:val="000000"/>
                <w:sz w:val="20"/>
                <w:szCs w:val="20"/>
              </w:rPr>
            </w:pPr>
            <w:r w:rsidRPr="00977744">
              <w:rPr>
                <w:b/>
                <w:bCs/>
                <w:color w:val="000000"/>
                <w:sz w:val="20"/>
                <w:szCs w:val="20"/>
              </w:rPr>
              <w:t>Process Level (head office or Branch)</w:t>
            </w:r>
          </w:p>
        </w:tc>
        <w:tc>
          <w:tcPr>
            <w:tcW w:w="7110" w:type="dxa"/>
          </w:tcPr>
          <w:p w:rsidR="00557FEB" w:rsidRPr="00977744" w:rsidRDefault="00557FEB" w:rsidP="00706050">
            <w:pPr>
              <w:rPr>
                <w:color w:val="000000"/>
                <w:sz w:val="20"/>
                <w:szCs w:val="20"/>
              </w:rPr>
            </w:pPr>
            <w:r w:rsidRPr="00977744">
              <w:rPr>
                <w:color w:val="000000"/>
                <w:sz w:val="20"/>
                <w:szCs w:val="20"/>
              </w:rPr>
              <w:t>Head Office</w:t>
            </w:r>
          </w:p>
        </w:tc>
      </w:tr>
      <w:tr w:rsidR="00557FEB" w:rsidRPr="00977744" w:rsidTr="009D1266">
        <w:trPr>
          <w:trHeight w:val="350"/>
        </w:trPr>
        <w:tc>
          <w:tcPr>
            <w:tcW w:w="2880" w:type="dxa"/>
          </w:tcPr>
          <w:p w:rsidR="00557FEB" w:rsidRPr="00977744" w:rsidRDefault="00557FEB" w:rsidP="00706050">
            <w:pPr>
              <w:rPr>
                <w:b/>
                <w:color w:val="000000"/>
                <w:sz w:val="20"/>
                <w:szCs w:val="20"/>
              </w:rPr>
            </w:pPr>
            <w:r w:rsidRPr="00977744">
              <w:rPr>
                <w:b/>
                <w:color w:val="000000"/>
                <w:sz w:val="20"/>
                <w:szCs w:val="20"/>
              </w:rPr>
              <w:t>Job Title</w:t>
            </w:r>
          </w:p>
        </w:tc>
        <w:tc>
          <w:tcPr>
            <w:tcW w:w="7110" w:type="dxa"/>
          </w:tcPr>
          <w:p w:rsidR="00557FEB" w:rsidRPr="00977744" w:rsidRDefault="00557FEB" w:rsidP="00706050">
            <w:pPr>
              <w:rPr>
                <w:color w:val="000000"/>
                <w:sz w:val="20"/>
                <w:szCs w:val="20"/>
              </w:rPr>
            </w:pPr>
            <w:r w:rsidRPr="00977744">
              <w:rPr>
                <w:color w:val="000000"/>
                <w:sz w:val="20"/>
                <w:szCs w:val="20"/>
              </w:rPr>
              <w:t>Capacity Building team leader</w:t>
            </w:r>
          </w:p>
        </w:tc>
      </w:tr>
      <w:tr w:rsidR="00557FEB" w:rsidRPr="00977744" w:rsidTr="009D1266">
        <w:trPr>
          <w:trHeight w:val="350"/>
        </w:trPr>
        <w:tc>
          <w:tcPr>
            <w:tcW w:w="2880" w:type="dxa"/>
          </w:tcPr>
          <w:p w:rsidR="00557FEB" w:rsidRPr="00977744" w:rsidRDefault="00557FEB" w:rsidP="00706050">
            <w:pPr>
              <w:rPr>
                <w:b/>
                <w:color w:val="000000"/>
                <w:sz w:val="20"/>
                <w:szCs w:val="20"/>
              </w:rPr>
            </w:pPr>
            <w:r w:rsidRPr="00977744">
              <w:rPr>
                <w:b/>
                <w:color w:val="000000"/>
                <w:sz w:val="20"/>
                <w:szCs w:val="20"/>
              </w:rPr>
              <w:t xml:space="preserve">Accountable and Reports to </w:t>
            </w:r>
          </w:p>
        </w:tc>
        <w:tc>
          <w:tcPr>
            <w:tcW w:w="7110" w:type="dxa"/>
          </w:tcPr>
          <w:p w:rsidR="00557FEB" w:rsidRPr="00977744" w:rsidRDefault="00557FEB" w:rsidP="00706050">
            <w:pPr>
              <w:rPr>
                <w:color w:val="000000"/>
                <w:sz w:val="20"/>
                <w:szCs w:val="20"/>
              </w:rPr>
            </w:pPr>
            <w:r w:rsidRPr="00977744">
              <w:rPr>
                <w:color w:val="000000"/>
                <w:sz w:val="20"/>
                <w:szCs w:val="20"/>
              </w:rPr>
              <w:t>Capacity Building Sub process owner</w:t>
            </w:r>
          </w:p>
        </w:tc>
      </w:tr>
      <w:tr w:rsidR="00557FEB" w:rsidRPr="00977744" w:rsidTr="009D1266">
        <w:trPr>
          <w:trHeight w:val="224"/>
        </w:trPr>
        <w:tc>
          <w:tcPr>
            <w:tcW w:w="2880" w:type="dxa"/>
          </w:tcPr>
          <w:p w:rsidR="00557FEB" w:rsidRPr="00977744" w:rsidRDefault="00557FEB" w:rsidP="00706050">
            <w:pPr>
              <w:rPr>
                <w:b/>
                <w:color w:val="000000"/>
                <w:sz w:val="20"/>
                <w:szCs w:val="20"/>
              </w:rPr>
            </w:pPr>
            <w:r w:rsidRPr="00977744">
              <w:rPr>
                <w:b/>
                <w:color w:val="000000"/>
                <w:sz w:val="20"/>
                <w:szCs w:val="20"/>
              </w:rPr>
              <w:t>Coordinate with</w:t>
            </w:r>
          </w:p>
        </w:tc>
        <w:tc>
          <w:tcPr>
            <w:tcW w:w="7110" w:type="dxa"/>
          </w:tcPr>
          <w:p w:rsidR="00557FEB" w:rsidRPr="00977744" w:rsidRDefault="00557FEB" w:rsidP="00706050">
            <w:pPr>
              <w:rPr>
                <w:color w:val="000000"/>
                <w:sz w:val="20"/>
                <w:szCs w:val="20"/>
              </w:rPr>
            </w:pPr>
          </w:p>
        </w:tc>
      </w:tr>
      <w:tr w:rsidR="00557FEB" w:rsidRPr="00977744" w:rsidTr="009D1266">
        <w:trPr>
          <w:trHeight w:val="260"/>
        </w:trPr>
        <w:tc>
          <w:tcPr>
            <w:tcW w:w="2880" w:type="dxa"/>
          </w:tcPr>
          <w:p w:rsidR="00557FEB" w:rsidRPr="00977744" w:rsidRDefault="00557FEB" w:rsidP="00706050">
            <w:pPr>
              <w:rPr>
                <w:b/>
                <w:color w:val="000000"/>
                <w:sz w:val="20"/>
                <w:szCs w:val="20"/>
              </w:rPr>
            </w:pPr>
            <w:r w:rsidRPr="00977744">
              <w:rPr>
                <w:b/>
                <w:color w:val="000000"/>
                <w:sz w:val="20"/>
                <w:szCs w:val="20"/>
              </w:rPr>
              <w:t>System &amp; Process in which it participate</w:t>
            </w:r>
          </w:p>
        </w:tc>
        <w:tc>
          <w:tcPr>
            <w:tcW w:w="7110" w:type="dxa"/>
          </w:tcPr>
          <w:p w:rsidR="00557FEB" w:rsidRPr="00977744" w:rsidRDefault="00557FEB" w:rsidP="00706050">
            <w:pPr>
              <w:rPr>
                <w:color w:val="000000"/>
                <w:sz w:val="20"/>
                <w:szCs w:val="20"/>
                <w:lang w:val="fr-FR"/>
              </w:rPr>
            </w:pPr>
          </w:p>
        </w:tc>
      </w:tr>
      <w:tr w:rsidR="00557FEB" w:rsidRPr="00977744" w:rsidTr="009D1266">
        <w:trPr>
          <w:trHeight w:val="260"/>
        </w:trPr>
        <w:tc>
          <w:tcPr>
            <w:tcW w:w="2880" w:type="dxa"/>
          </w:tcPr>
          <w:p w:rsidR="00557FEB" w:rsidRPr="00977744" w:rsidRDefault="00557FEB" w:rsidP="00706050">
            <w:pPr>
              <w:rPr>
                <w:b/>
                <w:color w:val="000000"/>
                <w:sz w:val="20"/>
                <w:szCs w:val="20"/>
              </w:rPr>
            </w:pPr>
            <w:r w:rsidRPr="00977744">
              <w:rPr>
                <w:b/>
                <w:color w:val="000000"/>
                <w:sz w:val="20"/>
                <w:szCs w:val="20"/>
              </w:rPr>
              <w:t>Number of Post</w:t>
            </w:r>
          </w:p>
        </w:tc>
        <w:tc>
          <w:tcPr>
            <w:tcW w:w="7110" w:type="dxa"/>
          </w:tcPr>
          <w:p w:rsidR="00557FEB" w:rsidRPr="00977744" w:rsidRDefault="00557FEB" w:rsidP="00706050">
            <w:pPr>
              <w:rPr>
                <w:b/>
                <w:color w:val="FF0000"/>
                <w:sz w:val="20"/>
                <w:szCs w:val="20"/>
              </w:rPr>
            </w:pPr>
            <w:r w:rsidRPr="00977744">
              <w:rPr>
                <w:b/>
                <w:color w:val="FF0000"/>
                <w:sz w:val="20"/>
                <w:szCs w:val="20"/>
              </w:rPr>
              <w:t xml:space="preserve">2 </w:t>
            </w:r>
            <w:r w:rsidRPr="00977744">
              <w:rPr>
                <w:sz w:val="20"/>
                <w:szCs w:val="20"/>
              </w:rPr>
              <w:t>(training document preparation &amp; Dissemination</w:t>
            </w:r>
            <w:r>
              <w:rPr>
                <w:sz w:val="20"/>
                <w:szCs w:val="20"/>
              </w:rPr>
              <w:t xml:space="preserve"> and R&amp;D</w:t>
            </w:r>
            <w:r w:rsidRPr="00977744">
              <w:rPr>
                <w:sz w:val="20"/>
                <w:szCs w:val="20"/>
              </w:rPr>
              <w:t>)</w:t>
            </w:r>
          </w:p>
        </w:tc>
      </w:tr>
      <w:tr w:rsidR="00557FEB" w:rsidRPr="00977744" w:rsidTr="009D1266">
        <w:trPr>
          <w:trHeight w:val="422"/>
        </w:trPr>
        <w:tc>
          <w:tcPr>
            <w:tcW w:w="2880" w:type="dxa"/>
          </w:tcPr>
          <w:p w:rsidR="00557FEB" w:rsidRPr="00977744" w:rsidRDefault="00557FEB" w:rsidP="00706050">
            <w:pPr>
              <w:rPr>
                <w:b/>
                <w:color w:val="000000"/>
                <w:sz w:val="20"/>
                <w:szCs w:val="20"/>
              </w:rPr>
            </w:pPr>
            <w:r w:rsidRPr="00977744">
              <w:rPr>
                <w:b/>
                <w:color w:val="000000"/>
                <w:sz w:val="20"/>
                <w:szCs w:val="20"/>
              </w:rPr>
              <w:t>Expected outcome from the process</w:t>
            </w:r>
          </w:p>
        </w:tc>
        <w:tc>
          <w:tcPr>
            <w:tcW w:w="7110" w:type="dxa"/>
          </w:tcPr>
          <w:p w:rsidR="00557FEB" w:rsidRPr="00977744" w:rsidRDefault="009D1266" w:rsidP="00706050">
            <w:pPr>
              <w:rPr>
                <w:color w:val="000000"/>
                <w:sz w:val="20"/>
                <w:szCs w:val="20"/>
              </w:rPr>
            </w:pPr>
            <w:r>
              <w:rPr>
                <w:color w:val="000000"/>
                <w:sz w:val="20"/>
                <w:szCs w:val="20"/>
              </w:rPr>
              <w:t>Well-</w:t>
            </w:r>
            <w:r w:rsidR="00557FEB" w:rsidRPr="00977744">
              <w:rPr>
                <w:color w:val="000000"/>
                <w:sz w:val="20"/>
                <w:szCs w:val="20"/>
              </w:rPr>
              <w:t>developed capacity along the supply chain that contribute to sustainable product availability</w:t>
            </w:r>
          </w:p>
        </w:tc>
      </w:tr>
      <w:tr w:rsidR="00557FEB" w:rsidRPr="00977744" w:rsidTr="009D1266">
        <w:trPr>
          <w:trHeight w:val="2825"/>
        </w:trPr>
        <w:tc>
          <w:tcPr>
            <w:tcW w:w="2880" w:type="dxa"/>
          </w:tcPr>
          <w:p w:rsidR="00557FEB" w:rsidRPr="00977744" w:rsidRDefault="00557FEB" w:rsidP="00706050">
            <w:pPr>
              <w:rPr>
                <w:b/>
                <w:color w:val="000000"/>
                <w:sz w:val="20"/>
                <w:szCs w:val="20"/>
              </w:rPr>
            </w:pPr>
            <w:r w:rsidRPr="00977744">
              <w:rPr>
                <w:b/>
                <w:color w:val="000000"/>
                <w:sz w:val="20"/>
                <w:szCs w:val="20"/>
              </w:rPr>
              <w:t>Duties and Responsibilities</w:t>
            </w:r>
          </w:p>
          <w:p w:rsidR="00557FEB" w:rsidRPr="00977744" w:rsidRDefault="00557FEB" w:rsidP="00706050">
            <w:pPr>
              <w:rPr>
                <w:b/>
                <w:color w:val="000000"/>
                <w:sz w:val="20"/>
                <w:szCs w:val="20"/>
              </w:rPr>
            </w:pPr>
          </w:p>
        </w:tc>
        <w:tc>
          <w:tcPr>
            <w:tcW w:w="7110" w:type="dxa"/>
          </w:tcPr>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Participate in cascading annual plan of the agency to sub-process, team and individual plan and develop periodic performance reports of the team</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coordinate the capacity building effort of  internal and external workforce in the supply chain</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Ensure strengthening of systems (DTC,IPLS,APTS) by exerting intensive capacity building efforts </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during resource mobilization exercise (develop joint MoU with relevant stakeholders) and strive for efficient utilization and on time disbursement</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Facilitate trainings supported by practical attachment and on site visit</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Supervise activities and participate during training curriculum development, TOT and rollout training, document preparation, printing and distribution to relevant stakeholders</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 xml:space="preserve">Insure proper documentation of capacity building efforts i.e. Training manuals, records on number of professionals trained, </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Participate during evaluation of overall capacity building efforts, training methodologies and the outcome of the training</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Participate in supportive supervision and mentorship to branch and health facility staff</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 xml:space="preserve"> Contribute during the preparation of operational guidelines and SOPs for the sub process</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Build, motivate and evaluate performance of team members</w:t>
            </w:r>
          </w:p>
        </w:tc>
      </w:tr>
      <w:tr w:rsidR="00557FEB" w:rsidRPr="00977744" w:rsidTr="009D1266">
        <w:tc>
          <w:tcPr>
            <w:tcW w:w="2880" w:type="dxa"/>
          </w:tcPr>
          <w:p w:rsidR="00557FEB" w:rsidRPr="00977744" w:rsidRDefault="00557FEB" w:rsidP="00706050">
            <w:pPr>
              <w:rPr>
                <w:b/>
                <w:color w:val="000000"/>
                <w:sz w:val="20"/>
                <w:szCs w:val="20"/>
              </w:rPr>
            </w:pPr>
            <w:r w:rsidRPr="00977744">
              <w:rPr>
                <w:b/>
                <w:color w:val="000000"/>
                <w:sz w:val="20"/>
                <w:szCs w:val="20"/>
              </w:rPr>
              <w:t>Qualification</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MSc/ MA / B. Pharm in Pharmacy/Supply chain management</w:t>
            </w:r>
          </w:p>
        </w:tc>
      </w:tr>
      <w:tr w:rsidR="00557FEB" w:rsidRPr="00977744" w:rsidTr="009D1266">
        <w:tc>
          <w:tcPr>
            <w:tcW w:w="2880" w:type="dxa"/>
          </w:tcPr>
          <w:p w:rsidR="00557FEB" w:rsidRPr="00977744" w:rsidRDefault="00557FEB" w:rsidP="00706050">
            <w:pPr>
              <w:rPr>
                <w:b/>
                <w:color w:val="000000"/>
                <w:sz w:val="20"/>
                <w:szCs w:val="20"/>
              </w:rPr>
            </w:pPr>
            <w:r w:rsidRPr="00977744">
              <w:rPr>
                <w:b/>
                <w:color w:val="000000"/>
                <w:sz w:val="20"/>
                <w:szCs w:val="20"/>
              </w:rPr>
              <w:t>Salary</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p>
        </w:tc>
      </w:tr>
      <w:tr w:rsidR="00557FEB" w:rsidRPr="00977744" w:rsidTr="009D1266">
        <w:tc>
          <w:tcPr>
            <w:tcW w:w="2880" w:type="dxa"/>
          </w:tcPr>
          <w:p w:rsidR="00557FEB" w:rsidRPr="00977744" w:rsidRDefault="00557FEB" w:rsidP="00706050">
            <w:pPr>
              <w:rPr>
                <w:b/>
                <w:color w:val="000000"/>
                <w:sz w:val="20"/>
                <w:szCs w:val="20"/>
              </w:rPr>
            </w:pPr>
            <w:r w:rsidRPr="00977744">
              <w:rPr>
                <w:b/>
                <w:color w:val="000000"/>
                <w:sz w:val="20"/>
                <w:szCs w:val="20"/>
              </w:rPr>
              <w:t>Minimum Work Experience</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5  years of experience in health logistics and supply chain management</w:t>
            </w:r>
          </w:p>
        </w:tc>
      </w:tr>
      <w:tr w:rsidR="00557FEB" w:rsidRPr="00977744" w:rsidTr="009D1266">
        <w:tc>
          <w:tcPr>
            <w:tcW w:w="2880" w:type="dxa"/>
          </w:tcPr>
          <w:p w:rsidR="00557FEB" w:rsidRPr="00977744" w:rsidRDefault="00557FEB" w:rsidP="00706050">
            <w:pPr>
              <w:rPr>
                <w:b/>
                <w:color w:val="000000"/>
                <w:sz w:val="20"/>
                <w:szCs w:val="20"/>
              </w:rPr>
            </w:pPr>
            <w:r w:rsidRPr="00977744">
              <w:rPr>
                <w:b/>
                <w:bCs/>
                <w:color w:val="000000"/>
                <w:sz w:val="20"/>
                <w:szCs w:val="20"/>
              </w:rPr>
              <w:t>Knowledge and Skills</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Language proficiency in written and spoken English</w:t>
            </w:r>
          </w:p>
          <w:p w:rsidR="00557FEB" w:rsidRPr="00977744" w:rsidRDefault="00557FEB" w:rsidP="00057452">
            <w:pPr>
              <w:numPr>
                <w:ilvl w:val="0"/>
                <w:numId w:val="129"/>
              </w:numPr>
              <w:tabs>
                <w:tab w:val="clear" w:pos="720"/>
              </w:tabs>
              <w:ind w:left="342"/>
              <w:jc w:val="both"/>
              <w:rPr>
                <w:color w:val="000000"/>
                <w:sz w:val="20"/>
                <w:szCs w:val="20"/>
              </w:rPr>
            </w:pPr>
            <w:r w:rsidRPr="00977744">
              <w:rPr>
                <w:color w:val="000000"/>
                <w:sz w:val="20"/>
                <w:szCs w:val="20"/>
              </w:rPr>
              <w:t>Expert knowledge in capacity building, training curriculum writing, skills in using Microsoft offices ( word, excel, and PowerPoints)</w:t>
            </w:r>
          </w:p>
        </w:tc>
      </w:tr>
      <w:tr w:rsidR="00557FEB" w:rsidRPr="00977744" w:rsidTr="009D1266">
        <w:tc>
          <w:tcPr>
            <w:tcW w:w="2880" w:type="dxa"/>
          </w:tcPr>
          <w:p w:rsidR="00557FEB" w:rsidRPr="00977744" w:rsidRDefault="00557FEB" w:rsidP="00706050">
            <w:pPr>
              <w:rPr>
                <w:b/>
                <w:bCs/>
                <w:color w:val="000000"/>
                <w:sz w:val="20"/>
                <w:szCs w:val="20"/>
              </w:rPr>
            </w:pPr>
            <w:r w:rsidRPr="00977744">
              <w:rPr>
                <w:b/>
                <w:bCs/>
                <w:color w:val="000000"/>
                <w:sz w:val="20"/>
                <w:szCs w:val="20"/>
              </w:rPr>
              <w:t>Personal Characteristics and attitudes</w:t>
            </w:r>
          </w:p>
        </w:tc>
        <w:tc>
          <w:tcPr>
            <w:tcW w:w="7110" w:type="dxa"/>
            <w:vAlign w:val="bottom"/>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Good inter personal relationship and Capacity for team work</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Ability to work productively without time limit and under pressure</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High level of responsibility and professional ethics</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Determined, proactive and creative, Focused, result oriented and self disciplined</w:t>
            </w:r>
          </w:p>
          <w:p w:rsidR="00557FEB" w:rsidRPr="00977744" w:rsidRDefault="00557FEB" w:rsidP="00706050">
            <w:pPr>
              <w:ind w:left="342"/>
              <w:jc w:val="both"/>
              <w:rPr>
                <w:color w:val="000000"/>
                <w:sz w:val="20"/>
                <w:szCs w:val="20"/>
              </w:rPr>
            </w:pPr>
            <w:r w:rsidRPr="00977744">
              <w:rPr>
                <w:color w:val="000000"/>
                <w:sz w:val="20"/>
                <w:szCs w:val="20"/>
              </w:rPr>
              <w:t xml:space="preserve"> </w:t>
            </w:r>
          </w:p>
        </w:tc>
      </w:tr>
      <w:tr w:rsidR="00557FEB" w:rsidRPr="00977744" w:rsidTr="009D1266">
        <w:trPr>
          <w:trHeight w:val="440"/>
        </w:trPr>
        <w:tc>
          <w:tcPr>
            <w:tcW w:w="2880" w:type="dxa"/>
          </w:tcPr>
          <w:p w:rsidR="00557FEB" w:rsidRPr="00977744" w:rsidRDefault="00557FEB" w:rsidP="00706050">
            <w:pPr>
              <w:rPr>
                <w:b/>
                <w:color w:val="000000"/>
                <w:sz w:val="20"/>
                <w:szCs w:val="20"/>
              </w:rPr>
            </w:pPr>
            <w:r w:rsidRPr="00977744">
              <w:rPr>
                <w:b/>
                <w:color w:val="000000"/>
                <w:sz w:val="20"/>
                <w:szCs w:val="20"/>
              </w:rPr>
              <w:lastRenderedPageBreak/>
              <w:t>Additional Trainings Needed</w:t>
            </w:r>
          </w:p>
        </w:tc>
        <w:tc>
          <w:tcPr>
            <w:tcW w:w="711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Relevant training on local and international procurement</w:t>
            </w:r>
          </w:p>
          <w:p w:rsidR="00557FEB" w:rsidRPr="00977744" w:rsidRDefault="00557FEB" w:rsidP="00706050">
            <w:pPr>
              <w:ind w:left="-18"/>
              <w:jc w:val="both"/>
              <w:rPr>
                <w:color w:val="000000"/>
                <w:sz w:val="20"/>
                <w:szCs w:val="20"/>
              </w:rPr>
            </w:pPr>
          </w:p>
        </w:tc>
      </w:tr>
    </w:tbl>
    <w:p w:rsidR="00557FEB" w:rsidRDefault="00557FEB" w:rsidP="00557FEB"/>
    <w:p w:rsidR="00557FEB" w:rsidRPr="00BA2E41" w:rsidRDefault="00557FEB" w:rsidP="00557FEB">
      <w:r w:rsidRPr="007F2A79">
        <w:t xml:space="preserve">Job description for Capacity Building </w:t>
      </w:r>
      <w:r>
        <w:t>officer</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290"/>
      </w:tblGrid>
      <w:tr w:rsidR="00557FEB" w:rsidRPr="00977744" w:rsidTr="009D1266">
        <w:trPr>
          <w:trHeight w:val="395"/>
        </w:trPr>
        <w:tc>
          <w:tcPr>
            <w:tcW w:w="2880" w:type="dxa"/>
          </w:tcPr>
          <w:p w:rsidR="00557FEB" w:rsidRPr="00977744" w:rsidRDefault="00557FEB" w:rsidP="00706050">
            <w:pPr>
              <w:rPr>
                <w:b/>
                <w:bCs/>
                <w:color w:val="000000"/>
                <w:sz w:val="20"/>
                <w:szCs w:val="20"/>
              </w:rPr>
            </w:pPr>
            <w:r w:rsidRPr="00977744">
              <w:rPr>
                <w:b/>
                <w:bCs/>
                <w:color w:val="000000"/>
                <w:sz w:val="20"/>
                <w:szCs w:val="20"/>
              </w:rPr>
              <w:t>Process for which it is responsible</w:t>
            </w:r>
          </w:p>
        </w:tc>
        <w:tc>
          <w:tcPr>
            <w:tcW w:w="7290" w:type="dxa"/>
          </w:tcPr>
          <w:p w:rsidR="00557FEB" w:rsidRPr="00977744" w:rsidRDefault="00557FEB" w:rsidP="00706050">
            <w:pPr>
              <w:rPr>
                <w:color w:val="000000"/>
                <w:sz w:val="20"/>
                <w:szCs w:val="20"/>
              </w:rPr>
            </w:pPr>
            <w:r w:rsidRPr="00977744">
              <w:rPr>
                <w:color w:val="000000"/>
                <w:sz w:val="20"/>
                <w:szCs w:val="20"/>
              </w:rPr>
              <w:t xml:space="preserve"> Pharmaceutical supply core process owner/ Director general</w:t>
            </w:r>
          </w:p>
        </w:tc>
      </w:tr>
      <w:tr w:rsidR="00557FEB" w:rsidRPr="00977744" w:rsidTr="009D1266">
        <w:trPr>
          <w:trHeight w:val="368"/>
        </w:trPr>
        <w:tc>
          <w:tcPr>
            <w:tcW w:w="2880" w:type="dxa"/>
          </w:tcPr>
          <w:p w:rsidR="00557FEB" w:rsidRPr="00977744" w:rsidRDefault="00557FEB" w:rsidP="00706050">
            <w:pPr>
              <w:rPr>
                <w:b/>
                <w:bCs/>
                <w:color w:val="000000"/>
                <w:sz w:val="20"/>
                <w:szCs w:val="20"/>
              </w:rPr>
            </w:pPr>
            <w:r w:rsidRPr="00977744">
              <w:rPr>
                <w:b/>
                <w:bCs/>
                <w:color w:val="000000"/>
                <w:sz w:val="20"/>
                <w:szCs w:val="20"/>
              </w:rPr>
              <w:t>Process Level (head office or Branch)</w:t>
            </w:r>
          </w:p>
        </w:tc>
        <w:tc>
          <w:tcPr>
            <w:tcW w:w="7290" w:type="dxa"/>
          </w:tcPr>
          <w:p w:rsidR="00557FEB" w:rsidRPr="00977744" w:rsidRDefault="00557FEB" w:rsidP="00706050">
            <w:pPr>
              <w:rPr>
                <w:color w:val="000000"/>
                <w:sz w:val="20"/>
                <w:szCs w:val="20"/>
              </w:rPr>
            </w:pPr>
            <w:r w:rsidRPr="00977744">
              <w:rPr>
                <w:color w:val="000000"/>
                <w:sz w:val="20"/>
                <w:szCs w:val="20"/>
              </w:rPr>
              <w:t>Head Office</w:t>
            </w:r>
          </w:p>
        </w:tc>
      </w:tr>
      <w:tr w:rsidR="00557FEB" w:rsidRPr="00977744" w:rsidTr="009D1266">
        <w:trPr>
          <w:trHeight w:val="350"/>
        </w:trPr>
        <w:tc>
          <w:tcPr>
            <w:tcW w:w="2880" w:type="dxa"/>
          </w:tcPr>
          <w:p w:rsidR="00557FEB" w:rsidRPr="00977744" w:rsidRDefault="00557FEB" w:rsidP="00706050">
            <w:pPr>
              <w:rPr>
                <w:b/>
                <w:color w:val="000000"/>
                <w:sz w:val="20"/>
                <w:szCs w:val="20"/>
              </w:rPr>
            </w:pPr>
            <w:r w:rsidRPr="00977744">
              <w:rPr>
                <w:b/>
                <w:color w:val="000000"/>
                <w:sz w:val="20"/>
                <w:szCs w:val="20"/>
              </w:rPr>
              <w:t>Job Title</w:t>
            </w:r>
          </w:p>
        </w:tc>
        <w:tc>
          <w:tcPr>
            <w:tcW w:w="7290" w:type="dxa"/>
          </w:tcPr>
          <w:p w:rsidR="00557FEB" w:rsidRPr="00977744" w:rsidRDefault="00557FEB" w:rsidP="00706050">
            <w:pPr>
              <w:rPr>
                <w:color w:val="000000"/>
                <w:sz w:val="20"/>
                <w:szCs w:val="20"/>
              </w:rPr>
            </w:pPr>
            <w:r w:rsidRPr="00977744">
              <w:rPr>
                <w:color w:val="000000"/>
                <w:sz w:val="20"/>
                <w:szCs w:val="20"/>
              </w:rPr>
              <w:t>Capacity Building team leader</w:t>
            </w:r>
          </w:p>
        </w:tc>
      </w:tr>
      <w:tr w:rsidR="00557FEB" w:rsidRPr="00977744" w:rsidTr="009D1266">
        <w:trPr>
          <w:trHeight w:val="350"/>
        </w:trPr>
        <w:tc>
          <w:tcPr>
            <w:tcW w:w="2880" w:type="dxa"/>
          </w:tcPr>
          <w:p w:rsidR="00557FEB" w:rsidRPr="00977744" w:rsidRDefault="00557FEB" w:rsidP="00706050">
            <w:pPr>
              <w:rPr>
                <w:b/>
                <w:color w:val="000000"/>
                <w:sz w:val="20"/>
                <w:szCs w:val="20"/>
              </w:rPr>
            </w:pPr>
            <w:r w:rsidRPr="00977744">
              <w:rPr>
                <w:b/>
                <w:color w:val="000000"/>
                <w:sz w:val="20"/>
                <w:szCs w:val="20"/>
              </w:rPr>
              <w:t xml:space="preserve">Accountable and Reports to </w:t>
            </w:r>
          </w:p>
        </w:tc>
        <w:tc>
          <w:tcPr>
            <w:tcW w:w="7290" w:type="dxa"/>
          </w:tcPr>
          <w:p w:rsidR="00557FEB" w:rsidRPr="00977744" w:rsidRDefault="00557FEB" w:rsidP="00706050">
            <w:pPr>
              <w:rPr>
                <w:color w:val="000000"/>
                <w:sz w:val="20"/>
                <w:szCs w:val="20"/>
              </w:rPr>
            </w:pPr>
            <w:r w:rsidRPr="00977744">
              <w:rPr>
                <w:color w:val="000000"/>
                <w:sz w:val="20"/>
                <w:szCs w:val="20"/>
              </w:rPr>
              <w:t>Capacity Building Sub process owner</w:t>
            </w:r>
          </w:p>
        </w:tc>
      </w:tr>
      <w:tr w:rsidR="00557FEB" w:rsidRPr="00977744" w:rsidTr="009D1266">
        <w:trPr>
          <w:trHeight w:val="224"/>
        </w:trPr>
        <w:tc>
          <w:tcPr>
            <w:tcW w:w="2880" w:type="dxa"/>
          </w:tcPr>
          <w:p w:rsidR="00557FEB" w:rsidRPr="00977744" w:rsidRDefault="00557FEB" w:rsidP="00706050">
            <w:pPr>
              <w:rPr>
                <w:b/>
                <w:color w:val="000000"/>
                <w:sz w:val="20"/>
                <w:szCs w:val="20"/>
              </w:rPr>
            </w:pPr>
            <w:r w:rsidRPr="00977744">
              <w:rPr>
                <w:b/>
                <w:color w:val="000000"/>
                <w:sz w:val="20"/>
                <w:szCs w:val="20"/>
              </w:rPr>
              <w:t>Coordinate with</w:t>
            </w:r>
          </w:p>
        </w:tc>
        <w:tc>
          <w:tcPr>
            <w:tcW w:w="7290" w:type="dxa"/>
          </w:tcPr>
          <w:p w:rsidR="00557FEB" w:rsidRPr="00977744" w:rsidRDefault="00557FEB" w:rsidP="00706050">
            <w:pPr>
              <w:rPr>
                <w:color w:val="000000"/>
                <w:sz w:val="20"/>
                <w:szCs w:val="20"/>
              </w:rPr>
            </w:pPr>
          </w:p>
        </w:tc>
      </w:tr>
      <w:tr w:rsidR="00557FEB" w:rsidRPr="00977744" w:rsidTr="009D1266">
        <w:trPr>
          <w:trHeight w:val="260"/>
        </w:trPr>
        <w:tc>
          <w:tcPr>
            <w:tcW w:w="2880" w:type="dxa"/>
          </w:tcPr>
          <w:p w:rsidR="00557FEB" w:rsidRPr="00977744" w:rsidRDefault="00557FEB" w:rsidP="00706050">
            <w:pPr>
              <w:rPr>
                <w:b/>
                <w:color w:val="000000"/>
                <w:sz w:val="20"/>
                <w:szCs w:val="20"/>
              </w:rPr>
            </w:pPr>
            <w:r w:rsidRPr="00977744">
              <w:rPr>
                <w:b/>
                <w:color w:val="000000"/>
                <w:sz w:val="20"/>
                <w:szCs w:val="20"/>
              </w:rPr>
              <w:t>System &amp; Process in which it participate</w:t>
            </w:r>
          </w:p>
        </w:tc>
        <w:tc>
          <w:tcPr>
            <w:tcW w:w="7290" w:type="dxa"/>
          </w:tcPr>
          <w:p w:rsidR="00557FEB" w:rsidRPr="00977744" w:rsidRDefault="00557FEB" w:rsidP="00706050">
            <w:pPr>
              <w:rPr>
                <w:color w:val="000000"/>
                <w:sz w:val="20"/>
                <w:szCs w:val="20"/>
                <w:lang w:val="fr-FR"/>
              </w:rPr>
            </w:pPr>
          </w:p>
        </w:tc>
      </w:tr>
      <w:tr w:rsidR="00557FEB" w:rsidRPr="00977744" w:rsidTr="009D1266">
        <w:trPr>
          <w:trHeight w:val="260"/>
        </w:trPr>
        <w:tc>
          <w:tcPr>
            <w:tcW w:w="2880" w:type="dxa"/>
          </w:tcPr>
          <w:p w:rsidR="00557FEB" w:rsidRPr="00977744" w:rsidRDefault="00557FEB" w:rsidP="00706050">
            <w:pPr>
              <w:rPr>
                <w:b/>
                <w:color w:val="000000"/>
                <w:sz w:val="20"/>
                <w:szCs w:val="20"/>
              </w:rPr>
            </w:pPr>
            <w:r w:rsidRPr="00977744">
              <w:rPr>
                <w:b/>
                <w:color w:val="000000"/>
                <w:sz w:val="20"/>
                <w:szCs w:val="20"/>
              </w:rPr>
              <w:t>Number of Post</w:t>
            </w:r>
          </w:p>
        </w:tc>
        <w:tc>
          <w:tcPr>
            <w:tcW w:w="7290" w:type="dxa"/>
          </w:tcPr>
          <w:p w:rsidR="00557FEB" w:rsidRPr="00BA2E41" w:rsidRDefault="00557FEB" w:rsidP="00706050">
            <w:pPr>
              <w:rPr>
                <w:b/>
                <w:sz w:val="20"/>
                <w:szCs w:val="20"/>
              </w:rPr>
            </w:pPr>
            <w:r w:rsidRPr="00BA2E41">
              <w:rPr>
                <w:b/>
                <w:sz w:val="20"/>
                <w:szCs w:val="20"/>
              </w:rPr>
              <w:t>8 (2 officer V, 2 officer IV, 2 officer III and 2 officer II)</w:t>
            </w:r>
          </w:p>
        </w:tc>
      </w:tr>
      <w:tr w:rsidR="00557FEB" w:rsidRPr="00977744" w:rsidTr="009D1266">
        <w:trPr>
          <w:trHeight w:val="422"/>
        </w:trPr>
        <w:tc>
          <w:tcPr>
            <w:tcW w:w="2880" w:type="dxa"/>
          </w:tcPr>
          <w:p w:rsidR="00557FEB" w:rsidRPr="00977744" w:rsidRDefault="00557FEB" w:rsidP="00706050">
            <w:pPr>
              <w:rPr>
                <w:b/>
                <w:color w:val="000000"/>
                <w:sz w:val="20"/>
                <w:szCs w:val="20"/>
              </w:rPr>
            </w:pPr>
            <w:r w:rsidRPr="00977744">
              <w:rPr>
                <w:b/>
                <w:color w:val="000000"/>
                <w:sz w:val="20"/>
                <w:szCs w:val="20"/>
              </w:rPr>
              <w:t>Expected outcome from the process</w:t>
            </w:r>
          </w:p>
        </w:tc>
        <w:tc>
          <w:tcPr>
            <w:tcW w:w="7290" w:type="dxa"/>
          </w:tcPr>
          <w:p w:rsidR="00557FEB" w:rsidRPr="00977744" w:rsidRDefault="00557FEB" w:rsidP="00706050">
            <w:pPr>
              <w:rPr>
                <w:color w:val="000000"/>
                <w:sz w:val="20"/>
                <w:szCs w:val="20"/>
              </w:rPr>
            </w:pPr>
            <w:r w:rsidRPr="00977744">
              <w:rPr>
                <w:color w:val="000000"/>
                <w:sz w:val="20"/>
                <w:szCs w:val="20"/>
              </w:rPr>
              <w:t>Well-developed capacity along the supply chain that contribute to sustainable product availability</w:t>
            </w:r>
          </w:p>
        </w:tc>
      </w:tr>
      <w:tr w:rsidR="00557FEB" w:rsidRPr="00977744" w:rsidTr="009D1266">
        <w:trPr>
          <w:trHeight w:val="2825"/>
        </w:trPr>
        <w:tc>
          <w:tcPr>
            <w:tcW w:w="2880" w:type="dxa"/>
          </w:tcPr>
          <w:p w:rsidR="00557FEB" w:rsidRPr="00977744" w:rsidRDefault="00557FEB" w:rsidP="00706050">
            <w:pPr>
              <w:rPr>
                <w:b/>
                <w:color w:val="000000"/>
                <w:sz w:val="20"/>
                <w:szCs w:val="20"/>
              </w:rPr>
            </w:pPr>
            <w:r w:rsidRPr="00977744">
              <w:rPr>
                <w:b/>
                <w:color w:val="000000"/>
                <w:sz w:val="20"/>
                <w:szCs w:val="20"/>
              </w:rPr>
              <w:t>Duties and Responsibilities</w:t>
            </w:r>
          </w:p>
          <w:p w:rsidR="00557FEB" w:rsidRPr="00977744" w:rsidRDefault="00557FEB" w:rsidP="00706050">
            <w:pPr>
              <w:rPr>
                <w:b/>
                <w:color w:val="000000"/>
                <w:sz w:val="20"/>
                <w:szCs w:val="20"/>
              </w:rPr>
            </w:pPr>
          </w:p>
        </w:tc>
        <w:tc>
          <w:tcPr>
            <w:tcW w:w="7290" w:type="dxa"/>
          </w:tcPr>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Participate in cascading annual plan of the agency to sub-process, team and individual plan and develop periodic performance reports of the team</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Pr>
                <w:rFonts w:ascii="Times New Roman" w:eastAsia="MS Mincho" w:hAnsi="Times New Roman"/>
                <w:bCs/>
                <w:lang w:val="en-US" w:eastAsia="en-US"/>
              </w:rPr>
              <w:t>participate</w:t>
            </w:r>
            <w:r w:rsidRPr="0094323A">
              <w:rPr>
                <w:rFonts w:ascii="Times New Roman" w:eastAsia="MS Mincho" w:hAnsi="Times New Roman"/>
                <w:bCs/>
                <w:lang w:val="en-US" w:eastAsia="en-US"/>
              </w:rPr>
              <w:t xml:space="preserve"> the capacity building effort of  internal and external workforce in the supply chain</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 xml:space="preserve">Ensure strengthening of systems </w:t>
            </w:r>
            <w:r>
              <w:rPr>
                <w:rFonts w:ascii="Times New Roman" w:eastAsia="MS Mincho" w:hAnsi="Times New Roman"/>
                <w:bCs/>
                <w:lang w:val="en-US" w:eastAsia="en-US"/>
              </w:rPr>
              <w:t>(supply chain  related capacity building efforts</w:t>
            </w:r>
            <w:r w:rsidRPr="0094323A">
              <w:rPr>
                <w:rFonts w:ascii="Times New Roman" w:eastAsia="MS Mincho" w:hAnsi="Times New Roman"/>
                <w:bCs/>
                <w:lang w:val="en-US" w:eastAsia="en-US"/>
              </w:rPr>
              <w:t>,</w:t>
            </w:r>
            <w:r>
              <w:rPr>
                <w:rFonts w:ascii="Times New Roman" w:eastAsia="MS Mincho" w:hAnsi="Times New Roman"/>
                <w:bCs/>
                <w:lang w:val="en-US" w:eastAsia="en-US"/>
              </w:rPr>
              <w:t xml:space="preserve"> </w:t>
            </w:r>
            <w:r w:rsidRPr="0094323A">
              <w:rPr>
                <w:rFonts w:ascii="Times New Roman" w:eastAsia="MS Mincho" w:hAnsi="Times New Roman"/>
                <w:bCs/>
                <w:lang w:val="en-US" w:eastAsia="en-US"/>
              </w:rPr>
              <w:t>IPLS,</w:t>
            </w:r>
            <w:r>
              <w:rPr>
                <w:rFonts w:ascii="Times New Roman" w:eastAsia="MS Mincho" w:hAnsi="Times New Roman"/>
                <w:bCs/>
                <w:lang w:val="en-US" w:eastAsia="en-US"/>
              </w:rPr>
              <w:t xml:space="preserve"> </w:t>
            </w:r>
            <w:r w:rsidRPr="0094323A">
              <w:rPr>
                <w:rFonts w:ascii="Times New Roman" w:eastAsia="MS Mincho" w:hAnsi="Times New Roman"/>
                <w:bCs/>
                <w:lang w:val="en-US" w:eastAsia="en-US"/>
              </w:rPr>
              <w:t>APTS) by exerting inte</w:t>
            </w:r>
            <w:r>
              <w:rPr>
                <w:rFonts w:ascii="Times New Roman" w:eastAsia="MS Mincho" w:hAnsi="Times New Roman"/>
                <w:bCs/>
                <w:lang w:val="en-US" w:eastAsia="en-US"/>
              </w:rPr>
              <w:t>nsive capacity building efforts</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during resource mobilization exercise (develop joint MoU with relevant stakeholders) and strive for efficient utilization and on time disbursement</w:t>
            </w:r>
          </w:p>
          <w:p w:rsidR="00557FEB" w:rsidRPr="0094323A" w:rsidRDefault="00557FEB" w:rsidP="00057452">
            <w:pPr>
              <w:pStyle w:val="PlainText"/>
              <w:numPr>
                <w:ilvl w:val="0"/>
                <w:numId w:val="157"/>
              </w:numPr>
              <w:tabs>
                <w:tab w:val="left" w:pos="252"/>
              </w:tabs>
              <w:spacing w:before="160"/>
              <w:ind w:left="252" w:hanging="270"/>
              <w:jc w:val="both"/>
              <w:rPr>
                <w:rFonts w:ascii="Times New Roman" w:eastAsia="MS Mincho" w:hAnsi="Times New Roman"/>
                <w:bCs/>
                <w:lang w:val="en-US" w:eastAsia="en-US"/>
              </w:rPr>
            </w:pPr>
            <w:r w:rsidRPr="0094323A">
              <w:rPr>
                <w:rFonts w:ascii="Times New Roman" w:eastAsia="MS Mincho" w:hAnsi="Times New Roman"/>
                <w:bCs/>
                <w:lang w:val="en-US" w:eastAsia="en-US"/>
              </w:rPr>
              <w:t>Facilitate trainings supported by practical attachment and on site visit</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Supervise activities and participate during training curriculum development, TOT and rollout training, document preparation, printing and distribution to relevant stakeholders</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 xml:space="preserve">Insure proper documentation of capacity building efforts i.e. Training manuals, records on number of professionals trained, </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Participate during evaluation of overall capacity building efforts, training methodologies and the outcome of the training</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Participate in supportive supervision and mentorship to branch and health facility staff</w:t>
            </w:r>
          </w:p>
          <w:p w:rsidR="00557FEB" w:rsidRPr="00977744" w:rsidRDefault="00557FEB" w:rsidP="00057452">
            <w:pPr>
              <w:numPr>
                <w:ilvl w:val="0"/>
                <w:numId w:val="107"/>
              </w:numPr>
              <w:tabs>
                <w:tab w:val="clear" w:pos="360"/>
                <w:tab w:val="left" w:pos="252"/>
              </w:tabs>
              <w:ind w:left="252" w:hanging="270"/>
              <w:jc w:val="both"/>
              <w:rPr>
                <w:color w:val="000000"/>
                <w:sz w:val="20"/>
                <w:szCs w:val="20"/>
              </w:rPr>
            </w:pPr>
            <w:r w:rsidRPr="00977744">
              <w:rPr>
                <w:color w:val="000000"/>
                <w:sz w:val="20"/>
                <w:szCs w:val="20"/>
              </w:rPr>
              <w:t xml:space="preserve"> Contribute during the preparation of operational guidelines and SOPs for the sub process</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Build, motivate and evaluate performance of team members</w:t>
            </w:r>
          </w:p>
        </w:tc>
      </w:tr>
      <w:tr w:rsidR="00557FEB" w:rsidRPr="00977744" w:rsidTr="009D1266">
        <w:tc>
          <w:tcPr>
            <w:tcW w:w="2880" w:type="dxa"/>
          </w:tcPr>
          <w:p w:rsidR="00557FEB" w:rsidRPr="00977744" w:rsidRDefault="00557FEB" w:rsidP="00706050">
            <w:pPr>
              <w:rPr>
                <w:b/>
                <w:color w:val="000000"/>
                <w:sz w:val="20"/>
                <w:szCs w:val="20"/>
              </w:rPr>
            </w:pPr>
            <w:r w:rsidRPr="00977744">
              <w:rPr>
                <w:b/>
                <w:color w:val="000000"/>
                <w:sz w:val="20"/>
                <w:szCs w:val="20"/>
              </w:rPr>
              <w:t>Qualification</w:t>
            </w:r>
          </w:p>
        </w:tc>
        <w:tc>
          <w:tcPr>
            <w:tcW w:w="729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MSc/ MA / B. Pharm in Pharmacy/Supply chain management</w:t>
            </w:r>
          </w:p>
        </w:tc>
      </w:tr>
      <w:tr w:rsidR="00557FEB" w:rsidRPr="00977744" w:rsidTr="009D1266">
        <w:tc>
          <w:tcPr>
            <w:tcW w:w="2880" w:type="dxa"/>
          </w:tcPr>
          <w:p w:rsidR="00557FEB" w:rsidRPr="00977744" w:rsidRDefault="00557FEB" w:rsidP="00706050">
            <w:pPr>
              <w:rPr>
                <w:b/>
                <w:color w:val="000000"/>
                <w:sz w:val="20"/>
                <w:szCs w:val="20"/>
              </w:rPr>
            </w:pPr>
            <w:r w:rsidRPr="00977744">
              <w:rPr>
                <w:b/>
                <w:color w:val="000000"/>
                <w:sz w:val="20"/>
                <w:szCs w:val="20"/>
              </w:rPr>
              <w:t>Salary</w:t>
            </w:r>
          </w:p>
        </w:tc>
        <w:tc>
          <w:tcPr>
            <w:tcW w:w="7290" w:type="dxa"/>
          </w:tcPr>
          <w:p w:rsidR="00557FEB" w:rsidRPr="00977744" w:rsidRDefault="00557FEB" w:rsidP="00057452">
            <w:pPr>
              <w:numPr>
                <w:ilvl w:val="0"/>
                <w:numId w:val="107"/>
              </w:numPr>
              <w:tabs>
                <w:tab w:val="clear" w:pos="360"/>
              </w:tabs>
              <w:ind w:left="342"/>
              <w:jc w:val="both"/>
              <w:rPr>
                <w:color w:val="000000"/>
                <w:sz w:val="20"/>
                <w:szCs w:val="20"/>
              </w:rPr>
            </w:pPr>
          </w:p>
        </w:tc>
      </w:tr>
      <w:tr w:rsidR="00557FEB" w:rsidRPr="00977744" w:rsidTr="009D1266">
        <w:tc>
          <w:tcPr>
            <w:tcW w:w="2880" w:type="dxa"/>
          </w:tcPr>
          <w:p w:rsidR="00557FEB" w:rsidRPr="00977744" w:rsidRDefault="00557FEB" w:rsidP="00706050">
            <w:pPr>
              <w:rPr>
                <w:b/>
                <w:color w:val="000000"/>
                <w:sz w:val="20"/>
                <w:szCs w:val="20"/>
              </w:rPr>
            </w:pPr>
            <w:r w:rsidRPr="00977744">
              <w:rPr>
                <w:b/>
                <w:color w:val="000000"/>
                <w:sz w:val="20"/>
                <w:szCs w:val="20"/>
              </w:rPr>
              <w:t>Minimum Work Experience</w:t>
            </w:r>
          </w:p>
        </w:tc>
        <w:tc>
          <w:tcPr>
            <w:tcW w:w="729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5</w:t>
            </w:r>
            <w:r>
              <w:rPr>
                <w:color w:val="000000"/>
                <w:sz w:val="20"/>
                <w:szCs w:val="20"/>
              </w:rPr>
              <w:t xml:space="preserve"> for officer V, </w:t>
            </w:r>
            <w:r w:rsidRPr="00977744">
              <w:rPr>
                <w:color w:val="000000"/>
                <w:sz w:val="20"/>
                <w:szCs w:val="20"/>
              </w:rPr>
              <w:t xml:space="preserve"> </w:t>
            </w:r>
            <w:r>
              <w:rPr>
                <w:color w:val="000000"/>
                <w:sz w:val="20"/>
                <w:szCs w:val="20"/>
              </w:rPr>
              <w:t>4 years for officers IV, 3 years for III and 2 years for officer II</w:t>
            </w:r>
            <w:r w:rsidRPr="00977744">
              <w:rPr>
                <w:color w:val="000000"/>
                <w:sz w:val="20"/>
                <w:szCs w:val="20"/>
              </w:rPr>
              <w:t xml:space="preserve"> </w:t>
            </w:r>
            <w:r>
              <w:rPr>
                <w:color w:val="000000"/>
                <w:sz w:val="20"/>
                <w:szCs w:val="20"/>
              </w:rPr>
              <w:t xml:space="preserve">and with practical </w:t>
            </w:r>
            <w:r w:rsidRPr="00977744">
              <w:rPr>
                <w:color w:val="000000"/>
                <w:sz w:val="20"/>
                <w:szCs w:val="20"/>
              </w:rPr>
              <w:t>experience in health logistics and supply chain management</w:t>
            </w:r>
          </w:p>
        </w:tc>
      </w:tr>
      <w:tr w:rsidR="00557FEB" w:rsidRPr="00977744" w:rsidTr="009D1266">
        <w:tc>
          <w:tcPr>
            <w:tcW w:w="2880" w:type="dxa"/>
          </w:tcPr>
          <w:p w:rsidR="00557FEB" w:rsidRPr="00977744" w:rsidRDefault="00557FEB" w:rsidP="00706050">
            <w:pPr>
              <w:rPr>
                <w:b/>
                <w:color w:val="000000"/>
                <w:sz w:val="20"/>
                <w:szCs w:val="20"/>
              </w:rPr>
            </w:pPr>
            <w:r w:rsidRPr="00977744">
              <w:rPr>
                <w:b/>
                <w:bCs/>
                <w:color w:val="000000"/>
                <w:sz w:val="20"/>
                <w:szCs w:val="20"/>
              </w:rPr>
              <w:t>Knowledge and Skills</w:t>
            </w:r>
          </w:p>
        </w:tc>
        <w:tc>
          <w:tcPr>
            <w:tcW w:w="729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Language proficiency in written and spoken English</w:t>
            </w:r>
          </w:p>
          <w:p w:rsidR="00557FEB" w:rsidRPr="00977744" w:rsidRDefault="00557FEB" w:rsidP="00057452">
            <w:pPr>
              <w:numPr>
                <w:ilvl w:val="0"/>
                <w:numId w:val="129"/>
              </w:numPr>
              <w:tabs>
                <w:tab w:val="clear" w:pos="720"/>
              </w:tabs>
              <w:ind w:left="342"/>
              <w:jc w:val="both"/>
              <w:rPr>
                <w:color w:val="000000"/>
                <w:sz w:val="20"/>
                <w:szCs w:val="20"/>
              </w:rPr>
            </w:pPr>
            <w:r w:rsidRPr="00977744">
              <w:rPr>
                <w:color w:val="000000"/>
                <w:sz w:val="20"/>
                <w:szCs w:val="20"/>
              </w:rPr>
              <w:t>Expert knowledge in capacity building, training curriculum writing, skills in using Microsoft offices ( word, excel, and PowerPoints)</w:t>
            </w:r>
          </w:p>
        </w:tc>
      </w:tr>
      <w:tr w:rsidR="00557FEB" w:rsidRPr="00977744" w:rsidTr="009D1266">
        <w:tc>
          <w:tcPr>
            <w:tcW w:w="2880" w:type="dxa"/>
          </w:tcPr>
          <w:p w:rsidR="00557FEB" w:rsidRPr="00977744" w:rsidRDefault="00557FEB" w:rsidP="00706050">
            <w:pPr>
              <w:rPr>
                <w:b/>
                <w:bCs/>
                <w:color w:val="000000"/>
                <w:sz w:val="20"/>
                <w:szCs w:val="20"/>
              </w:rPr>
            </w:pPr>
            <w:r w:rsidRPr="00977744">
              <w:rPr>
                <w:b/>
                <w:bCs/>
                <w:color w:val="000000"/>
                <w:sz w:val="20"/>
                <w:szCs w:val="20"/>
              </w:rPr>
              <w:t>Personal Characteristics and attitudes</w:t>
            </w:r>
          </w:p>
        </w:tc>
        <w:tc>
          <w:tcPr>
            <w:tcW w:w="7290" w:type="dxa"/>
            <w:vAlign w:val="bottom"/>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Good inter personal relationship and Capacity for team work</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Ability to work productively without time limit and under pressure</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High level of responsibility and professional ethics</w:t>
            </w:r>
          </w:p>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Determined, proactive and creative, Focused, result oriented and self disciplined</w:t>
            </w:r>
          </w:p>
          <w:p w:rsidR="00557FEB" w:rsidRPr="00977744" w:rsidRDefault="00557FEB" w:rsidP="00706050">
            <w:pPr>
              <w:ind w:left="342"/>
              <w:jc w:val="both"/>
              <w:rPr>
                <w:color w:val="000000"/>
                <w:sz w:val="20"/>
                <w:szCs w:val="20"/>
              </w:rPr>
            </w:pPr>
            <w:r w:rsidRPr="00977744">
              <w:rPr>
                <w:color w:val="000000"/>
                <w:sz w:val="20"/>
                <w:szCs w:val="20"/>
              </w:rPr>
              <w:t xml:space="preserve"> </w:t>
            </w:r>
          </w:p>
        </w:tc>
      </w:tr>
      <w:tr w:rsidR="00557FEB" w:rsidRPr="00977744" w:rsidTr="009D1266">
        <w:trPr>
          <w:trHeight w:val="440"/>
        </w:trPr>
        <w:tc>
          <w:tcPr>
            <w:tcW w:w="2880" w:type="dxa"/>
          </w:tcPr>
          <w:p w:rsidR="00557FEB" w:rsidRPr="00977744" w:rsidRDefault="00557FEB" w:rsidP="00706050">
            <w:pPr>
              <w:rPr>
                <w:b/>
                <w:color w:val="000000"/>
                <w:sz w:val="20"/>
                <w:szCs w:val="20"/>
              </w:rPr>
            </w:pPr>
            <w:r w:rsidRPr="00977744">
              <w:rPr>
                <w:b/>
                <w:color w:val="000000"/>
                <w:sz w:val="20"/>
                <w:szCs w:val="20"/>
              </w:rPr>
              <w:lastRenderedPageBreak/>
              <w:t>Additional Trainings Needed</w:t>
            </w:r>
          </w:p>
        </w:tc>
        <w:tc>
          <w:tcPr>
            <w:tcW w:w="7290" w:type="dxa"/>
          </w:tcPr>
          <w:p w:rsidR="00557FEB" w:rsidRPr="00977744" w:rsidRDefault="00557FEB" w:rsidP="00057452">
            <w:pPr>
              <w:numPr>
                <w:ilvl w:val="0"/>
                <w:numId w:val="107"/>
              </w:numPr>
              <w:tabs>
                <w:tab w:val="clear" w:pos="360"/>
              </w:tabs>
              <w:ind w:left="342"/>
              <w:jc w:val="both"/>
              <w:rPr>
                <w:color w:val="000000"/>
                <w:sz w:val="20"/>
                <w:szCs w:val="20"/>
              </w:rPr>
            </w:pPr>
            <w:r w:rsidRPr="00977744">
              <w:rPr>
                <w:color w:val="000000"/>
                <w:sz w:val="20"/>
                <w:szCs w:val="20"/>
              </w:rPr>
              <w:t>Relevant training on local and international procurement</w:t>
            </w:r>
          </w:p>
          <w:p w:rsidR="00557FEB" w:rsidRPr="00977744" w:rsidRDefault="00557FEB" w:rsidP="00706050">
            <w:pPr>
              <w:ind w:left="-18"/>
              <w:jc w:val="both"/>
              <w:rPr>
                <w:color w:val="000000"/>
                <w:sz w:val="20"/>
                <w:szCs w:val="20"/>
              </w:rPr>
            </w:pPr>
          </w:p>
        </w:tc>
      </w:tr>
    </w:tbl>
    <w:p w:rsidR="00557FEB" w:rsidRPr="00557FEB" w:rsidRDefault="00557FEB" w:rsidP="00557FEB"/>
    <w:p w:rsidR="00580E62" w:rsidRPr="00FA4C09" w:rsidRDefault="00557FEB" w:rsidP="00FA4C09">
      <w:pPr>
        <w:pStyle w:val="Heading3"/>
        <w:numPr>
          <w:ilvl w:val="3"/>
          <w:numId w:val="69"/>
        </w:numPr>
        <w:rPr>
          <w:lang w:val="en-US"/>
        </w:rPr>
      </w:pPr>
      <w:bookmarkStart w:id="104" w:name="_Toc475431946"/>
      <w:r>
        <w:rPr>
          <w:lang w:val="en-US"/>
        </w:rPr>
        <w:t xml:space="preserve">Job Description for </w:t>
      </w:r>
      <w:r w:rsidRPr="00FA4C09">
        <w:rPr>
          <w:lang w:val="en-US"/>
        </w:rPr>
        <w:t xml:space="preserve">Quality </w:t>
      </w:r>
      <w:r w:rsidR="00385A62">
        <w:rPr>
          <w:lang w:val="en-US"/>
        </w:rPr>
        <w:t>A</w:t>
      </w:r>
      <w:r w:rsidR="00385A62" w:rsidRPr="00FA4C09">
        <w:rPr>
          <w:lang w:val="en-US"/>
        </w:rPr>
        <w:t>ssurance</w:t>
      </w:r>
      <w:r w:rsidR="00AD159E" w:rsidRPr="00FA4C09">
        <w:rPr>
          <w:lang w:val="en-US"/>
        </w:rPr>
        <w:t xml:space="preserve"> </w:t>
      </w:r>
      <w:r w:rsidR="00D46D65">
        <w:rPr>
          <w:lang w:val="en-US"/>
        </w:rPr>
        <w:t>sub process</w:t>
      </w:r>
      <w:bookmarkEnd w:id="104"/>
      <w:r w:rsidR="00D46D65">
        <w:rPr>
          <w:lang w:val="en-US"/>
        </w:rPr>
        <w:t xml:space="preserve"> </w:t>
      </w:r>
    </w:p>
    <w:p w:rsidR="00954C9C" w:rsidRPr="007F2A79" w:rsidRDefault="00954C9C" w:rsidP="00557FEB">
      <w:r w:rsidRPr="007F2A79">
        <w:t>Job description of Quality Management sub process owner</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470"/>
      </w:tblGrid>
      <w:tr w:rsidR="00954C9C" w:rsidRPr="00FB3F2C" w:rsidTr="009D1266">
        <w:trPr>
          <w:trHeight w:val="395"/>
        </w:trPr>
        <w:tc>
          <w:tcPr>
            <w:tcW w:w="2880" w:type="dxa"/>
          </w:tcPr>
          <w:p w:rsidR="00954C9C" w:rsidRPr="00FB3F2C" w:rsidRDefault="00954C9C" w:rsidP="00706050">
            <w:pPr>
              <w:rPr>
                <w:b/>
                <w:bCs/>
                <w:color w:val="000000"/>
                <w:sz w:val="20"/>
                <w:szCs w:val="20"/>
              </w:rPr>
            </w:pPr>
            <w:r w:rsidRPr="00FB3F2C">
              <w:rPr>
                <w:b/>
                <w:bCs/>
                <w:color w:val="000000"/>
                <w:sz w:val="20"/>
                <w:szCs w:val="20"/>
              </w:rPr>
              <w:t>Process for which it is responsible</w:t>
            </w:r>
          </w:p>
        </w:tc>
        <w:tc>
          <w:tcPr>
            <w:tcW w:w="7470" w:type="dxa"/>
          </w:tcPr>
          <w:p w:rsidR="00954C9C" w:rsidRPr="00FB3F2C" w:rsidRDefault="00954C9C" w:rsidP="00706050">
            <w:pPr>
              <w:rPr>
                <w:color w:val="000000"/>
                <w:sz w:val="20"/>
                <w:szCs w:val="20"/>
              </w:rPr>
            </w:pPr>
            <w:r w:rsidRPr="00FB3F2C">
              <w:rPr>
                <w:color w:val="000000"/>
                <w:sz w:val="20"/>
                <w:szCs w:val="20"/>
              </w:rPr>
              <w:t>Pharmaceutical Supply Core Process</w:t>
            </w:r>
            <w:r>
              <w:rPr>
                <w:color w:val="000000"/>
                <w:sz w:val="20"/>
                <w:szCs w:val="20"/>
              </w:rPr>
              <w:t>/ DG</w:t>
            </w:r>
          </w:p>
        </w:tc>
      </w:tr>
      <w:tr w:rsidR="00954C9C" w:rsidRPr="00FB3F2C" w:rsidTr="009D1266">
        <w:trPr>
          <w:trHeight w:val="368"/>
        </w:trPr>
        <w:tc>
          <w:tcPr>
            <w:tcW w:w="2880" w:type="dxa"/>
          </w:tcPr>
          <w:p w:rsidR="00954C9C" w:rsidRPr="00FB3F2C" w:rsidRDefault="00954C9C" w:rsidP="00706050">
            <w:pPr>
              <w:rPr>
                <w:b/>
                <w:bCs/>
                <w:color w:val="000000"/>
                <w:sz w:val="20"/>
                <w:szCs w:val="20"/>
              </w:rPr>
            </w:pPr>
            <w:r w:rsidRPr="00FB3F2C">
              <w:rPr>
                <w:b/>
                <w:bCs/>
                <w:color w:val="000000"/>
                <w:sz w:val="20"/>
                <w:szCs w:val="20"/>
              </w:rPr>
              <w:t>Process Level (head office or Branch)</w:t>
            </w:r>
          </w:p>
        </w:tc>
        <w:tc>
          <w:tcPr>
            <w:tcW w:w="7470" w:type="dxa"/>
          </w:tcPr>
          <w:p w:rsidR="00954C9C" w:rsidRPr="00FB3F2C" w:rsidRDefault="00954C9C" w:rsidP="00706050">
            <w:pPr>
              <w:rPr>
                <w:color w:val="000000"/>
                <w:sz w:val="20"/>
                <w:szCs w:val="20"/>
              </w:rPr>
            </w:pPr>
            <w:r w:rsidRPr="00FB3F2C">
              <w:rPr>
                <w:color w:val="000000"/>
                <w:sz w:val="20"/>
                <w:szCs w:val="20"/>
              </w:rPr>
              <w:t>Head Office</w:t>
            </w:r>
          </w:p>
        </w:tc>
      </w:tr>
      <w:tr w:rsidR="00954C9C" w:rsidRPr="00FB3F2C" w:rsidTr="009D1266">
        <w:trPr>
          <w:trHeight w:val="350"/>
        </w:trPr>
        <w:tc>
          <w:tcPr>
            <w:tcW w:w="2880" w:type="dxa"/>
          </w:tcPr>
          <w:p w:rsidR="00954C9C" w:rsidRPr="00FB3F2C" w:rsidRDefault="00954C9C" w:rsidP="00706050">
            <w:pPr>
              <w:rPr>
                <w:b/>
                <w:color w:val="000000"/>
                <w:sz w:val="20"/>
                <w:szCs w:val="20"/>
              </w:rPr>
            </w:pPr>
            <w:r w:rsidRPr="00FB3F2C">
              <w:rPr>
                <w:b/>
                <w:color w:val="000000"/>
                <w:sz w:val="20"/>
                <w:szCs w:val="20"/>
              </w:rPr>
              <w:t>Job Title</w:t>
            </w:r>
          </w:p>
        </w:tc>
        <w:tc>
          <w:tcPr>
            <w:tcW w:w="7470" w:type="dxa"/>
          </w:tcPr>
          <w:p w:rsidR="00954C9C" w:rsidRPr="00FB3F2C" w:rsidRDefault="00954C9C" w:rsidP="00706050">
            <w:pPr>
              <w:rPr>
                <w:color w:val="000000"/>
                <w:sz w:val="20"/>
                <w:szCs w:val="20"/>
              </w:rPr>
            </w:pPr>
            <w:r>
              <w:rPr>
                <w:color w:val="000000"/>
                <w:sz w:val="20"/>
                <w:szCs w:val="20"/>
              </w:rPr>
              <w:t>Quality Management</w:t>
            </w:r>
            <w:r w:rsidRPr="00FB3F2C">
              <w:rPr>
                <w:color w:val="000000"/>
                <w:sz w:val="20"/>
                <w:szCs w:val="20"/>
              </w:rPr>
              <w:t xml:space="preserve"> sub process owner</w:t>
            </w:r>
          </w:p>
        </w:tc>
      </w:tr>
      <w:tr w:rsidR="00954C9C" w:rsidRPr="00FB3F2C" w:rsidTr="009D1266">
        <w:tc>
          <w:tcPr>
            <w:tcW w:w="2880" w:type="dxa"/>
          </w:tcPr>
          <w:p w:rsidR="00954C9C" w:rsidRPr="00FB3F2C" w:rsidRDefault="00954C9C" w:rsidP="00706050">
            <w:pPr>
              <w:rPr>
                <w:b/>
                <w:color w:val="000000"/>
                <w:sz w:val="20"/>
                <w:szCs w:val="20"/>
              </w:rPr>
            </w:pPr>
            <w:r w:rsidRPr="00FB3F2C">
              <w:rPr>
                <w:b/>
                <w:color w:val="000000"/>
                <w:sz w:val="20"/>
                <w:szCs w:val="20"/>
              </w:rPr>
              <w:t xml:space="preserve">Accountable and Reports to </w:t>
            </w:r>
          </w:p>
        </w:tc>
        <w:tc>
          <w:tcPr>
            <w:tcW w:w="7470" w:type="dxa"/>
          </w:tcPr>
          <w:p w:rsidR="00954C9C" w:rsidRPr="00FB3F2C" w:rsidRDefault="00954C9C" w:rsidP="00706050">
            <w:pPr>
              <w:rPr>
                <w:color w:val="000000"/>
                <w:sz w:val="20"/>
                <w:szCs w:val="20"/>
              </w:rPr>
            </w:pPr>
            <w:r w:rsidRPr="00FB3F2C">
              <w:rPr>
                <w:color w:val="000000"/>
                <w:sz w:val="20"/>
                <w:szCs w:val="20"/>
              </w:rPr>
              <w:t>Pharmaceutical Supply Core Process Owner</w:t>
            </w:r>
            <w:r>
              <w:rPr>
                <w:color w:val="000000"/>
                <w:sz w:val="20"/>
                <w:szCs w:val="20"/>
              </w:rPr>
              <w:t>/ DG</w:t>
            </w:r>
          </w:p>
        </w:tc>
      </w:tr>
      <w:tr w:rsidR="00954C9C" w:rsidRPr="00FB3F2C" w:rsidTr="009D1266">
        <w:trPr>
          <w:trHeight w:val="233"/>
        </w:trPr>
        <w:tc>
          <w:tcPr>
            <w:tcW w:w="2880" w:type="dxa"/>
          </w:tcPr>
          <w:p w:rsidR="00954C9C" w:rsidRPr="00FB3F2C" w:rsidRDefault="00954C9C" w:rsidP="00706050">
            <w:pPr>
              <w:rPr>
                <w:b/>
                <w:color w:val="000000"/>
                <w:sz w:val="20"/>
                <w:szCs w:val="20"/>
              </w:rPr>
            </w:pPr>
            <w:r w:rsidRPr="00FB3F2C">
              <w:rPr>
                <w:b/>
                <w:color w:val="000000"/>
                <w:sz w:val="20"/>
                <w:szCs w:val="20"/>
              </w:rPr>
              <w:t>Coordinate with</w:t>
            </w:r>
          </w:p>
        </w:tc>
        <w:tc>
          <w:tcPr>
            <w:tcW w:w="7470" w:type="dxa"/>
          </w:tcPr>
          <w:p w:rsidR="00954C9C" w:rsidRPr="00FB3F2C" w:rsidRDefault="00954C9C" w:rsidP="00706050">
            <w:pPr>
              <w:rPr>
                <w:color w:val="000000"/>
                <w:sz w:val="20"/>
                <w:szCs w:val="20"/>
              </w:rPr>
            </w:pPr>
          </w:p>
        </w:tc>
      </w:tr>
      <w:tr w:rsidR="00954C9C" w:rsidRPr="00FB3F2C" w:rsidTr="009D1266">
        <w:trPr>
          <w:trHeight w:val="386"/>
        </w:trPr>
        <w:tc>
          <w:tcPr>
            <w:tcW w:w="2880" w:type="dxa"/>
          </w:tcPr>
          <w:p w:rsidR="00954C9C" w:rsidRPr="00FB3F2C" w:rsidRDefault="00954C9C" w:rsidP="00706050">
            <w:pPr>
              <w:rPr>
                <w:b/>
                <w:color w:val="000000"/>
                <w:sz w:val="20"/>
                <w:szCs w:val="20"/>
              </w:rPr>
            </w:pPr>
            <w:r w:rsidRPr="00FB3F2C">
              <w:rPr>
                <w:b/>
                <w:color w:val="000000"/>
                <w:sz w:val="20"/>
                <w:szCs w:val="20"/>
              </w:rPr>
              <w:t>System &amp; Process in which it participate</w:t>
            </w:r>
          </w:p>
        </w:tc>
        <w:tc>
          <w:tcPr>
            <w:tcW w:w="7470" w:type="dxa"/>
          </w:tcPr>
          <w:p w:rsidR="00954C9C" w:rsidRPr="00FB3F2C" w:rsidRDefault="00954C9C" w:rsidP="00706050">
            <w:pPr>
              <w:rPr>
                <w:color w:val="000000"/>
                <w:sz w:val="20"/>
                <w:szCs w:val="20"/>
                <w:lang w:val="fr-FR"/>
              </w:rPr>
            </w:pPr>
          </w:p>
        </w:tc>
      </w:tr>
      <w:tr w:rsidR="00954C9C" w:rsidRPr="00FB3F2C" w:rsidTr="009D1266">
        <w:trPr>
          <w:trHeight w:val="224"/>
        </w:trPr>
        <w:tc>
          <w:tcPr>
            <w:tcW w:w="2880" w:type="dxa"/>
          </w:tcPr>
          <w:p w:rsidR="00954C9C" w:rsidRPr="00FB3F2C" w:rsidRDefault="00954C9C" w:rsidP="00706050">
            <w:pPr>
              <w:rPr>
                <w:b/>
                <w:color w:val="000000"/>
                <w:sz w:val="20"/>
                <w:szCs w:val="20"/>
              </w:rPr>
            </w:pPr>
            <w:r w:rsidRPr="00FB3F2C">
              <w:rPr>
                <w:b/>
                <w:color w:val="000000"/>
                <w:sz w:val="20"/>
                <w:szCs w:val="20"/>
              </w:rPr>
              <w:t>Number of Post</w:t>
            </w:r>
          </w:p>
        </w:tc>
        <w:tc>
          <w:tcPr>
            <w:tcW w:w="7470" w:type="dxa"/>
          </w:tcPr>
          <w:p w:rsidR="00954C9C" w:rsidRPr="00FB3F2C" w:rsidRDefault="00954C9C" w:rsidP="00706050">
            <w:pPr>
              <w:rPr>
                <w:color w:val="000000"/>
                <w:sz w:val="20"/>
                <w:szCs w:val="20"/>
              </w:rPr>
            </w:pPr>
            <w:r w:rsidRPr="00FB3F2C">
              <w:rPr>
                <w:color w:val="000000"/>
                <w:sz w:val="20"/>
                <w:szCs w:val="20"/>
              </w:rPr>
              <w:t>1</w:t>
            </w:r>
          </w:p>
        </w:tc>
      </w:tr>
      <w:tr w:rsidR="00954C9C" w:rsidRPr="00FB3F2C" w:rsidTr="009D1266">
        <w:trPr>
          <w:trHeight w:val="422"/>
        </w:trPr>
        <w:tc>
          <w:tcPr>
            <w:tcW w:w="2880" w:type="dxa"/>
          </w:tcPr>
          <w:p w:rsidR="00954C9C" w:rsidRPr="00FB3F2C" w:rsidRDefault="00954C9C" w:rsidP="00706050">
            <w:pPr>
              <w:rPr>
                <w:b/>
                <w:color w:val="000000"/>
                <w:sz w:val="20"/>
                <w:szCs w:val="20"/>
              </w:rPr>
            </w:pPr>
            <w:r w:rsidRPr="00FB3F2C">
              <w:rPr>
                <w:b/>
                <w:color w:val="000000"/>
                <w:sz w:val="20"/>
                <w:szCs w:val="20"/>
              </w:rPr>
              <w:t>Expected outcome from the process</w:t>
            </w:r>
          </w:p>
        </w:tc>
        <w:tc>
          <w:tcPr>
            <w:tcW w:w="7470" w:type="dxa"/>
          </w:tcPr>
          <w:p w:rsidR="00954C9C" w:rsidRPr="001C2A51" w:rsidRDefault="00954C9C" w:rsidP="00706050">
            <w:pPr>
              <w:rPr>
                <w:color w:val="000000"/>
                <w:sz w:val="20"/>
                <w:szCs w:val="20"/>
              </w:rPr>
            </w:pPr>
            <w:r w:rsidRPr="001C2A51">
              <w:rPr>
                <w:color w:val="000000"/>
                <w:sz w:val="20"/>
                <w:szCs w:val="20"/>
              </w:rPr>
              <w:t>Quality assured products and properly adhered working procedures</w:t>
            </w:r>
          </w:p>
        </w:tc>
      </w:tr>
      <w:tr w:rsidR="00954C9C" w:rsidRPr="00FB3F2C" w:rsidTr="009D1266">
        <w:trPr>
          <w:trHeight w:val="3437"/>
        </w:trPr>
        <w:tc>
          <w:tcPr>
            <w:tcW w:w="2880" w:type="dxa"/>
          </w:tcPr>
          <w:p w:rsidR="00954C9C" w:rsidRPr="00FB3F2C" w:rsidRDefault="00954C9C" w:rsidP="00706050">
            <w:pPr>
              <w:rPr>
                <w:b/>
                <w:color w:val="000000"/>
                <w:sz w:val="20"/>
                <w:szCs w:val="20"/>
              </w:rPr>
            </w:pPr>
            <w:r w:rsidRPr="00FB3F2C">
              <w:rPr>
                <w:b/>
                <w:color w:val="000000"/>
                <w:sz w:val="20"/>
                <w:szCs w:val="20"/>
              </w:rPr>
              <w:t>Duties and Responsibilities</w:t>
            </w:r>
          </w:p>
          <w:p w:rsidR="00954C9C" w:rsidRPr="00FB3F2C" w:rsidRDefault="00954C9C" w:rsidP="00706050">
            <w:pPr>
              <w:rPr>
                <w:b/>
                <w:color w:val="000000"/>
                <w:sz w:val="20"/>
                <w:szCs w:val="20"/>
              </w:rPr>
            </w:pPr>
          </w:p>
          <w:p w:rsidR="00954C9C" w:rsidRPr="00FB3F2C" w:rsidRDefault="00954C9C" w:rsidP="00706050">
            <w:pPr>
              <w:rPr>
                <w:b/>
                <w:color w:val="000000"/>
                <w:sz w:val="20"/>
                <w:szCs w:val="20"/>
              </w:rPr>
            </w:pPr>
          </w:p>
          <w:p w:rsidR="00954C9C" w:rsidRPr="00FB3F2C" w:rsidRDefault="00954C9C" w:rsidP="00706050">
            <w:pPr>
              <w:rPr>
                <w:b/>
                <w:color w:val="000000"/>
                <w:sz w:val="20"/>
                <w:szCs w:val="20"/>
              </w:rPr>
            </w:pPr>
          </w:p>
          <w:p w:rsidR="00954C9C" w:rsidRPr="00FB3F2C" w:rsidRDefault="00954C9C" w:rsidP="00706050">
            <w:pPr>
              <w:rPr>
                <w:b/>
                <w:color w:val="000000"/>
                <w:sz w:val="20"/>
                <w:szCs w:val="20"/>
              </w:rPr>
            </w:pPr>
          </w:p>
        </w:tc>
        <w:tc>
          <w:tcPr>
            <w:tcW w:w="7470" w:type="dxa"/>
          </w:tcPr>
          <w:p w:rsidR="00954C9C" w:rsidRPr="0094323A" w:rsidRDefault="00954C9C" w:rsidP="00057452">
            <w:pPr>
              <w:pStyle w:val="PlainText"/>
              <w:numPr>
                <w:ilvl w:val="0"/>
                <w:numId w:val="157"/>
              </w:numPr>
              <w:tabs>
                <w:tab w:val="num" w:pos="252"/>
              </w:tabs>
              <w:spacing w:before="160"/>
              <w:ind w:left="252" w:hanging="180"/>
              <w:jc w:val="both"/>
              <w:rPr>
                <w:rFonts w:ascii="Times New Roman" w:eastAsia="MS Mincho" w:hAnsi="Times New Roman"/>
                <w:bCs/>
                <w:lang w:val="en-US" w:eastAsia="en-US"/>
              </w:rPr>
            </w:pPr>
            <w:r w:rsidRPr="0094323A">
              <w:rPr>
                <w:rFonts w:ascii="Times New Roman" w:eastAsia="MS Mincho" w:hAnsi="Times New Roman"/>
                <w:bCs/>
                <w:lang w:val="en-US" w:eastAsia="en-US"/>
              </w:rPr>
              <w:t>Contribute to agency wide strategic planning and annual planning, cascade annual plan of the Agency to sub-process  plan and develop periodic performance reports of the sub process</w:t>
            </w:r>
          </w:p>
          <w:p w:rsidR="00954C9C"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Develop a strategy for enhancing pharmaceutical quality management practices</w:t>
            </w:r>
            <w:r>
              <w:rPr>
                <w:color w:val="000000"/>
                <w:sz w:val="20"/>
                <w:szCs w:val="20"/>
              </w:rPr>
              <w:t xml:space="preserve"> across all relevant work processes</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Pr>
                <w:color w:val="000000"/>
                <w:sz w:val="20"/>
                <w:szCs w:val="20"/>
              </w:rPr>
              <w:t>Ensure that all relevant work processes activities are properly supported by updated SOPs</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Develop operational guidelines and SOPs, revise SOPs and test procedures</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Lead and facilitate on job and off job training on  quality management techniques and tools</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Promote and facilitate timely and accurate reporting of quality management related process</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Work in collaboration with internal and external stakeholders in assuring quality of pharmaceuticals along the supply chain</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Establish performance indicators and targets for evaluating performance of the sub process</w:t>
            </w:r>
          </w:p>
          <w:p w:rsidR="00954C9C" w:rsidRPr="001C2A51" w:rsidRDefault="00954C9C" w:rsidP="00057452">
            <w:pPr>
              <w:numPr>
                <w:ilvl w:val="0"/>
                <w:numId w:val="107"/>
              </w:numPr>
              <w:tabs>
                <w:tab w:val="clear" w:pos="360"/>
                <w:tab w:val="num" w:pos="252"/>
              </w:tabs>
              <w:ind w:left="252" w:hanging="180"/>
              <w:jc w:val="both"/>
              <w:rPr>
                <w:color w:val="000000"/>
                <w:sz w:val="20"/>
                <w:szCs w:val="20"/>
              </w:rPr>
            </w:pPr>
            <w:r w:rsidRPr="001C2A51">
              <w:rPr>
                <w:color w:val="000000"/>
                <w:sz w:val="20"/>
                <w:szCs w:val="20"/>
              </w:rPr>
              <w:t>Maintain inventory in laboratory with respect to availability of Chemicals &amp; reagents, glassware, standard solution etc.</w:t>
            </w:r>
          </w:p>
          <w:p w:rsidR="00954C9C" w:rsidRPr="001C2A51" w:rsidRDefault="00954C9C" w:rsidP="00706050">
            <w:pPr>
              <w:ind w:left="252"/>
              <w:jc w:val="both"/>
              <w:rPr>
                <w:color w:val="000000"/>
                <w:sz w:val="20"/>
                <w:szCs w:val="20"/>
              </w:rPr>
            </w:pPr>
          </w:p>
        </w:tc>
      </w:tr>
      <w:tr w:rsidR="00954C9C" w:rsidRPr="00FB3F2C" w:rsidTr="009D1266">
        <w:tc>
          <w:tcPr>
            <w:tcW w:w="2880" w:type="dxa"/>
          </w:tcPr>
          <w:p w:rsidR="00954C9C" w:rsidRPr="00FB3F2C" w:rsidRDefault="00954C9C" w:rsidP="00706050">
            <w:pPr>
              <w:rPr>
                <w:b/>
                <w:color w:val="000000"/>
                <w:sz w:val="20"/>
                <w:szCs w:val="20"/>
              </w:rPr>
            </w:pPr>
            <w:r>
              <w:rPr>
                <w:b/>
                <w:color w:val="000000"/>
                <w:sz w:val="20"/>
                <w:szCs w:val="20"/>
              </w:rPr>
              <w:t>Qualification</w:t>
            </w:r>
          </w:p>
        </w:tc>
        <w:tc>
          <w:tcPr>
            <w:tcW w:w="7470" w:type="dxa"/>
          </w:tcPr>
          <w:p w:rsidR="00954C9C" w:rsidRPr="00FB3F2C" w:rsidRDefault="00954C9C" w:rsidP="00057452">
            <w:pPr>
              <w:numPr>
                <w:ilvl w:val="0"/>
                <w:numId w:val="107"/>
              </w:numPr>
              <w:tabs>
                <w:tab w:val="clear" w:pos="360"/>
              </w:tabs>
              <w:ind w:left="342"/>
              <w:jc w:val="both"/>
              <w:rPr>
                <w:color w:val="000000"/>
                <w:sz w:val="20"/>
                <w:szCs w:val="20"/>
              </w:rPr>
            </w:pPr>
            <w:r w:rsidRPr="00FB3F2C">
              <w:rPr>
                <w:color w:val="000000"/>
                <w:sz w:val="20"/>
                <w:szCs w:val="20"/>
              </w:rPr>
              <w:t>B.</w:t>
            </w:r>
            <w:r>
              <w:rPr>
                <w:color w:val="000000"/>
                <w:sz w:val="20"/>
                <w:szCs w:val="20"/>
              </w:rPr>
              <w:t xml:space="preserve"> </w:t>
            </w:r>
            <w:r w:rsidRPr="00FB3F2C">
              <w:rPr>
                <w:color w:val="000000"/>
                <w:sz w:val="20"/>
                <w:szCs w:val="20"/>
              </w:rPr>
              <w:t>Pharm from recognized university</w:t>
            </w:r>
            <w:r>
              <w:rPr>
                <w:color w:val="000000"/>
                <w:sz w:val="20"/>
                <w:szCs w:val="20"/>
              </w:rPr>
              <w:t>,</w:t>
            </w:r>
            <w:r w:rsidRPr="00FB3F2C">
              <w:rPr>
                <w:color w:val="000000"/>
                <w:sz w:val="20"/>
                <w:szCs w:val="20"/>
              </w:rPr>
              <w:t xml:space="preserve"> </w:t>
            </w:r>
            <w:r>
              <w:rPr>
                <w:color w:val="000000"/>
                <w:sz w:val="20"/>
                <w:szCs w:val="20"/>
              </w:rPr>
              <w:t xml:space="preserve">MSc in Pharmaceutical analysis and quality assurance, </w:t>
            </w:r>
          </w:p>
        </w:tc>
      </w:tr>
      <w:tr w:rsidR="00954C9C" w:rsidRPr="00FB3F2C" w:rsidTr="009D1266">
        <w:tc>
          <w:tcPr>
            <w:tcW w:w="2880" w:type="dxa"/>
          </w:tcPr>
          <w:p w:rsidR="00954C9C" w:rsidRPr="00FB3F2C" w:rsidRDefault="00954C9C" w:rsidP="00706050">
            <w:pPr>
              <w:rPr>
                <w:b/>
                <w:color w:val="000000"/>
                <w:sz w:val="20"/>
                <w:szCs w:val="20"/>
              </w:rPr>
            </w:pPr>
            <w:r w:rsidRPr="00FB3F2C">
              <w:rPr>
                <w:b/>
                <w:color w:val="000000"/>
                <w:sz w:val="20"/>
                <w:szCs w:val="20"/>
              </w:rPr>
              <w:t>Salary</w:t>
            </w:r>
          </w:p>
        </w:tc>
        <w:tc>
          <w:tcPr>
            <w:tcW w:w="7470" w:type="dxa"/>
          </w:tcPr>
          <w:p w:rsidR="00954C9C" w:rsidRPr="00FB3F2C" w:rsidRDefault="00954C9C" w:rsidP="00057452">
            <w:pPr>
              <w:numPr>
                <w:ilvl w:val="0"/>
                <w:numId w:val="107"/>
              </w:numPr>
              <w:tabs>
                <w:tab w:val="clear" w:pos="360"/>
              </w:tabs>
              <w:ind w:left="342"/>
              <w:jc w:val="both"/>
              <w:rPr>
                <w:color w:val="000000"/>
                <w:sz w:val="20"/>
                <w:szCs w:val="20"/>
              </w:rPr>
            </w:pPr>
          </w:p>
        </w:tc>
      </w:tr>
      <w:tr w:rsidR="00954C9C" w:rsidRPr="00FB3F2C" w:rsidTr="009D1266">
        <w:trPr>
          <w:trHeight w:val="341"/>
        </w:trPr>
        <w:tc>
          <w:tcPr>
            <w:tcW w:w="2880" w:type="dxa"/>
          </w:tcPr>
          <w:p w:rsidR="00954C9C" w:rsidRPr="00FB3F2C" w:rsidRDefault="00954C9C" w:rsidP="00706050">
            <w:pPr>
              <w:rPr>
                <w:b/>
                <w:color w:val="000000"/>
                <w:sz w:val="20"/>
                <w:szCs w:val="20"/>
              </w:rPr>
            </w:pPr>
            <w:r w:rsidRPr="00FB3F2C">
              <w:rPr>
                <w:b/>
                <w:color w:val="000000"/>
                <w:sz w:val="20"/>
                <w:szCs w:val="20"/>
              </w:rPr>
              <w:t>Minimum Work Experience</w:t>
            </w:r>
          </w:p>
          <w:p w:rsidR="00954C9C" w:rsidRPr="00FB3F2C" w:rsidRDefault="00954C9C" w:rsidP="00706050">
            <w:pPr>
              <w:rPr>
                <w:b/>
                <w:color w:val="000000"/>
                <w:sz w:val="20"/>
                <w:szCs w:val="20"/>
              </w:rPr>
            </w:pPr>
          </w:p>
        </w:tc>
        <w:tc>
          <w:tcPr>
            <w:tcW w:w="7470" w:type="dxa"/>
          </w:tcPr>
          <w:p w:rsidR="00954C9C" w:rsidRPr="00FB3F2C" w:rsidRDefault="00954C9C" w:rsidP="00057452">
            <w:pPr>
              <w:numPr>
                <w:ilvl w:val="0"/>
                <w:numId w:val="107"/>
              </w:numPr>
              <w:tabs>
                <w:tab w:val="clear" w:pos="360"/>
              </w:tabs>
              <w:ind w:left="342"/>
              <w:jc w:val="both"/>
              <w:rPr>
                <w:color w:val="000000"/>
                <w:sz w:val="20"/>
                <w:szCs w:val="20"/>
              </w:rPr>
            </w:pPr>
            <w:r>
              <w:rPr>
                <w:color w:val="000000"/>
                <w:sz w:val="20"/>
                <w:szCs w:val="20"/>
              </w:rPr>
              <w:t xml:space="preserve">7 years of  experience(B. Pharm), 5 years of experience ( MSC in quality assurance) </w:t>
            </w:r>
          </w:p>
        </w:tc>
      </w:tr>
      <w:tr w:rsidR="00954C9C" w:rsidRPr="00FB3F2C" w:rsidTr="009D1266">
        <w:tc>
          <w:tcPr>
            <w:tcW w:w="2880" w:type="dxa"/>
          </w:tcPr>
          <w:p w:rsidR="00954C9C" w:rsidRPr="00FB3F2C" w:rsidRDefault="00954C9C" w:rsidP="00706050">
            <w:pPr>
              <w:rPr>
                <w:b/>
                <w:color w:val="000000"/>
                <w:sz w:val="16"/>
                <w:szCs w:val="16"/>
              </w:rPr>
            </w:pPr>
            <w:r w:rsidRPr="00FB3F2C">
              <w:rPr>
                <w:b/>
                <w:bCs/>
                <w:color w:val="000000"/>
                <w:sz w:val="16"/>
                <w:szCs w:val="16"/>
              </w:rPr>
              <w:t>Knowledge and Skills</w:t>
            </w:r>
          </w:p>
        </w:tc>
        <w:tc>
          <w:tcPr>
            <w:tcW w:w="7470" w:type="dxa"/>
          </w:tcPr>
          <w:p w:rsidR="00954C9C" w:rsidRDefault="00954C9C" w:rsidP="00057452">
            <w:pPr>
              <w:numPr>
                <w:ilvl w:val="0"/>
                <w:numId w:val="107"/>
              </w:numPr>
              <w:tabs>
                <w:tab w:val="clear" w:pos="360"/>
              </w:tabs>
              <w:ind w:left="342"/>
              <w:jc w:val="both"/>
              <w:rPr>
                <w:color w:val="000000"/>
                <w:sz w:val="20"/>
                <w:szCs w:val="20"/>
              </w:rPr>
            </w:pPr>
            <w:r>
              <w:rPr>
                <w:color w:val="000000"/>
                <w:sz w:val="20"/>
                <w:szCs w:val="20"/>
              </w:rPr>
              <w:t>Strong communication and persuasive skill</w:t>
            </w:r>
          </w:p>
          <w:p w:rsidR="00954C9C" w:rsidRPr="00FB3F2C" w:rsidRDefault="00954C9C" w:rsidP="00057452">
            <w:pPr>
              <w:numPr>
                <w:ilvl w:val="0"/>
                <w:numId w:val="107"/>
              </w:numPr>
              <w:tabs>
                <w:tab w:val="clear" w:pos="360"/>
              </w:tabs>
              <w:ind w:left="342"/>
              <w:jc w:val="both"/>
              <w:rPr>
                <w:color w:val="000000"/>
                <w:sz w:val="20"/>
                <w:szCs w:val="20"/>
              </w:rPr>
            </w:pPr>
            <w:r>
              <w:rPr>
                <w:color w:val="000000"/>
                <w:sz w:val="20"/>
                <w:szCs w:val="20"/>
              </w:rPr>
              <w:t>Conceptual and team building skill</w:t>
            </w:r>
          </w:p>
          <w:p w:rsidR="00954C9C" w:rsidRDefault="00954C9C" w:rsidP="00057452">
            <w:pPr>
              <w:numPr>
                <w:ilvl w:val="0"/>
                <w:numId w:val="107"/>
              </w:numPr>
              <w:tabs>
                <w:tab w:val="clear" w:pos="360"/>
              </w:tabs>
              <w:ind w:left="342"/>
              <w:jc w:val="both"/>
              <w:rPr>
                <w:color w:val="000000"/>
                <w:sz w:val="20"/>
                <w:szCs w:val="20"/>
              </w:rPr>
            </w:pPr>
            <w:r w:rsidRPr="00FB3F2C">
              <w:rPr>
                <w:color w:val="000000"/>
                <w:sz w:val="20"/>
                <w:szCs w:val="20"/>
              </w:rPr>
              <w:t xml:space="preserve">Expert knowledge in </w:t>
            </w:r>
            <w:r>
              <w:rPr>
                <w:color w:val="000000"/>
                <w:sz w:val="20"/>
                <w:szCs w:val="20"/>
              </w:rPr>
              <w:t xml:space="preserve">pharmaceutical quality assurance and process audit </w:t>
            </w:r>
          </w:p>
          <w:p w:rsidR="00954C9C" w:rsidRPr="00FB3F2C" w:rsidRDefault="00954C9C" w:rsidP="00057452">
            <w:pPr>
              <w:numPr>
                <w:ilvl w:val="0"/>
                <w:numId w:val="107"/>
              </w:numPr>
              <w:tabs>
                <w:tab w:val="clear" w:pos="360"/>
              </w:tabs>
              <w:ind w:left="342"/>
              <w:jc w:val="both"/>
              <w:rPr>
                <w:color w:val="000000"/>
                <w:sz w:val="20"/>
                <w:szCs w:val="20"/>
              </w:rPr>
            </w:pPr>
            <w:r>
              <w:rPr>
                <w:color w:val="000000"/>
                <w:sz w:val="20"/>
                <w:szCs w:val="20"/>
              </w:rPr>
              <w:t>Skills in using Microsoft offices ( excel, word, PowerPoint)</w:t>
            </w:r>
          </w:p>
        </w:tc>
      </w:tr>
      <w:tr w:rsidR="00954C9C" w:rsidRPr="00FB3F2C" w:rsidTr="009D1266">
        <w:tc>
          <w:tcPr>
            <w:tcW w:w="2880" w:type="dxa"/>
          </w:tcPr>
          <w:p w:rsidR="00954C9C" w:rsidRPr="00FB3F2C" w:rsidRDefault="00954C9C" w:rsidP="00706050">
            <w:pPr>
              <w:rPr>
                <w:b/>
                <w:bCs/>
                <w:color w:val="000000"/>
                <w:sz w:val="16"/>
                <w:szCs w:val="16"/>
              </w:rPr>
            </w:pPr>
            <w:r w:rsidRPr="00FB3F2C">
              <w:rPr>
                <w:b/>
                <w:bCs/>
                <w:color w:val="000000"/>
                <w:sz w:val="16"/>
                <w:szCs w:val="16"/>
              </w:rPr>
              <w:t>Personal Characteristics and attitudes</w:t>
            </w:r>
          </w:p>
        </w:tc>
        <w:tc>
          <w:tcPr>
            <w:tcW w:w="7470" w:type="dxa"/>
            <w:vAlign w:val="bottom"/>
          </w:tcPr>
          <w:p w:rsidR="00954C9C" w:rsidRPr="00FB3F2C" w:rsidRDefault="00954C9C" w:rsidP="00057452">
            <w:pPr>
              <w:numPr>
                <w:ilvl w:val="0"/>
                <w:numId w:val="107"/>
              </w:numPr>
              <w:tabs>
                <w:tab w:val="clear" w:pos="360"/>
              </w:tabs>
              <w:ind w:left="342"/>
              <w:jc w:val="both"/>
              <w:rPr>
                <w:color w:val="000000"/>
                <w:sz w:val="20"/>
                <w:szCs w:val="20"/>
              </w:rPr>
            </w:pPr>
            <w:r w:rsidRPr="00FB3F2C">
              <w:rPr>
                <w:color w:val="000000"/>
                <w:sz w:val="20"/>
                <w:szCs w:val="20"/>
              </w:rPr>
              <w:t>Good inter personal relationship and Capacity for team work</w:t>
            </w:r>
          </w:p>
          <w:p w:rsidR="00954C9C" w:rsidRPr="00FB3F2C" w:rsidRDefault="00954C9C" w:rsidP="00057452">
            <w:pPr>
              <w:numPr>
                <w:ilvl w:val="0"/>
                <w:numId w:val="107"/>
              </w:numPr>
              <w:tabs>
                <w:tab w:val="clear" w:pos="360"/>
              </w:tabs>
              <w:ind w:left="342"/>
              <w:jc w:val="both"/>
              <w:rPr>
                <w:color w:val="000000"/>
                <w:sz w:val="20"/>
                <w:szCs w:val="20"/>
              </w:rPr>
            </w:pPr>
            <w:r w:rsidRPr="00FB3F2C">
              <w:rPr>
                <w:color w:val="000000"/>
                <w:sz w:val="20"/>
                <w:szCs w:val="20"/>
              </w:rPr>
              <w:t>High level of responsibility and professional ethics</w:t>
            </w:r>
          </w:p>
          <w:p w:rsidR="00954C9C" w:rsidRPr="00FB3F2C" w:rsidRDefault="00954C9C" w:rsidP="00057452">
            <w:pPr>
              <w:numPr>
                <w:ilvl w:val="0"/>
                <w:numId w:val="107"/>
              </w:numPr>
              <w:tabs>
                <w:tab w:val="clear" w:pos="360"/>
              </w:tabs>
              <w:ind w:left="342"/>
              <w:jc w:val="both"/>
              <w:rPr>
                <w:color w:val="000000"/>
                <w:sz w:val="20"/>
                <w:szCs w:val="20"/>
              </w:rPr>
            </w:pPr>
            <w:r w:rsidRPr="00FB3F2C">
              <w:rPr>
                <w:color w:val="000000"/>
                <w:sz w:val="20"/>
                <w:szCs w:val="20"/>
              </w:rPr>
              <w:t>Focused, result oriented and self disciplined</w:t>
            </w:r>
          </w:p>
          <w:p w:rsidR="00954C9C" w:rsidRPr="00FB3F2C" w:rsidRDefault="00954C9C" w:rsidP="00057452">
            <w:pPr>
              <w:numPr>
                <w:ilvl w:val="0"/>
                <w:numId w:val="107"/>
              </w:numPr>
              <w:tabs>
                <w:tab w:val="clear" w:pos="360"/>
              </w:tabs>
              <w:ind w:left="342"/>
              <w:jc w:val="both"/>
              <w:rPr>
                <w:color w:val="000000"/>
                <w:sz w:val="20"/>
                <w:szCs w:val="20"/>
              </w:rPr>
            </w:pPr>
            <w:r w:rsidRPr="00FB3F2C">
              <w:rPr>
                <w:color w:val="000000"/>
                <w:sz w:val="20"/>
                <w:szCs w:val="20"/>
              </w:rPr>
              <w:t xml:space="preserve">Receptive to and able to facilitate change </w:t>
            </w:r>
          </w:p>
        </w:tc>
      </w:tr>
      <w:tr w:rsidR="00954C9C" w:rsidRPr="00FB3F2C" w:rsidTr="009D1266">
        <w:tc>
          <w:tcPr>
            <w:tcW w:w="2880" w:type="dxa"/>
          </w:tcPr>
          <w:p w:rsidR="00954C9C" w:rsidRPr="00FB3F2C" w:rsidRDefault="00954C9C" w:rsidP="00706050">
            <w:pPr>
              <w:rPr>
                <w:b/>
                <w:color w:val="000000"/>
                <w:sz w:val="16"/>
                <w:szCs w:val="16"/>
              </w:rPr>
            </w:pPr>
            <w:r w:rsidRPr="00FB3F2C">
              <w:rPr>
                <w:b/>
                <w:color w:val="000000"/>
                <w:sz w:val="16"/>
                <w:szCs w:val="16"/>
              </w:rPr>
              <w:t>Additional Trainings Needed</w:t>
            </w:r>
          </w:p>
        </w:tc>
        <w:tc>
          <w:tcPr>
            <w:tcW w:w="7470" w:type="dxa"/>
          </w:tcPr>
          <w:p w:rsidR="00954C9C" w:rsidRPr="00FB3F2C" w:rsidRDefault="00954C9C" w:rsidP="00057452">
            <w:pPr>
              <w:numPr>
                <w:ilvl w:val="0"/>
                <w:numId w:val="107"/>
              </w:numPr>
              <w:tabs>
                <w:tab w:val="clear" w:pos="360"/>
              </w:tabs>
              <w:ind w:left="342"/>
              <w:jc w:val="both"/>
              <w:rPr>
                <w:color w:val="000000"/>
                <w:sz w:val="20"/>
                <w:szCs w:val="20"/>
              </w:rPr>
            </w:pPr>
            <w:r w:rsidRPr="00FB3F2C">
              <w:rPr>
                <w:color w:val="000000"/>
                <w:sz w:val="20"/>
                <w:szCs w:val="20"/>
              </w:rPr>
              <w:t xml:space="preserve">Relevant training on </w:t>
            </w:r>
            <w:r>
              <w:rPr>
                <w:color w:val="000000"/>
                <w:sz w:val="20"/>
                <w:szCs w:val="20"/>
              </w:rPr>
              <w:t>quality assurance</w:t>
            </w:r>
          </w:p>
          <w:p w:rsidR="00954C9C" w:rsidRPr="00FB3F2C" w:rsidRDefault="00954C9C" w:rsidP="00706050">
            <w:pPr>
              <w:ind w:left="-18"/>
              <w:jc w:val="both"/>
              <w:rPr>
                <w:color w:val="000000"/>
                <w:sz w:val="20"/>
                <w:szCs w:val="20"/>
              </w:rPr>
            </w:pPr>
          </w:p>
        </w:tc>
      </w:tr>
    </w:tbl>
    <w:p w:rsidR="00954C9C" w:rsidRDefault="00954C9C" w:rsidP="00954C9C"/>
    <w:p w:rsidR="00954C9C" w:rsidRDefault="00954C9C" w:rsidP="00954C9C"/>
    <w:p w:rsidR="00954C9C" w:rsidRDefault="00954C9C" w:rsidP="00954C9C"/>
    <w:p w:rsidR="00954C9C" w:rsidRDefault="00954C9C" w:rsidP="00954C9C"/>
    <w:p w:rsidR="00954C9C" w:rsidRDefault="00954C9C" w:rsidP="00954C9C"/>
    <w:p w:rsidR="00954C9C" w:rsidRPr="007F2A79" w:rsidRDefault="00954C9C" w:rsidP="00954C9C">
      <w:pPr>
        <w:rPr>
          <w:b/>
          <w:color w:val="181DF4"/>
        </w:rPr>
      </w:pPr>
      <w:r w:rsidRPr="007F2A79">
        <w:rPr>
          <w:b/>
          <w:color w:val="181DF4"/>
        </w:rPr>
        <w:t>Job description of Quality Management team leader (Process quality assurance)</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470"/>
      </w:tblGrid>
      <w:tr w:rsidR="00954C9C" w:rsidRPr="000F3898" w:rsidTr="009D1266">
        <w:trPr>
          <w:trHeight w:val="395"/>
        </w:trPr>
        <w:tc>
          <w:tcPr>
            <w:tcW w:w="2880" w:type="dxa"/>
          </w:tcPr>
          <w:p w:rsidR="00954C9C" w:rsidRPr="000F3898" w:rsidRDefault="00954C9C" w:rsidP="00706050">
            <w:pPr>
              <w:rPr>
                <w:b/>
                <w:bCs/>
                <w:color w:val="000000"/>
                <w:sz w:val="20"/>
                <w:szCs w:val="20"/>
              </w:rPr>
            </w:pPr>
            <w:r w:rsidRPr="000F3898">
              <w:rPr>
                <w:b/>
                <w:bCs/>
                <w:color w:val="000000"/>
                <w:sz w:val="20"/>
                <w:szCs w:val="20"/>
              </w:rPr>
              <w:t>Process for which it is responsible</w:t>
            </w:r>
          </w:p>
        </w:tc>
        <w:tc>
          <w:tcPr>
            <w:tcW w:w="7470" w:type="dxa"/>
          </w:tcPr>
          <w:p w:rsidR="00954C9C" w:rsidRPr="000F3898" w:rsidRDefault="00954C9C" w:rsidP="00706050">
            <w:pPr>
              <w:rPr>
                <w:color w:val="000000"/>
                <w:sz w:val="20"/>
                <w:szCs w:val="20"/>
              </w:rPr>
            </w:pPr>
            <w:r>
              <w:rPr>
                <w:color w:val="000000"/>
                <w:sz w:val="20"/>
                <w:szCs w:val="20"/>
              </w:rPr>
              <w:t>Quality Management Process owner</w:t>
            </w:r>
          </w:p>
        </w:tc>
      </w:tr>
      <w:tr w:rsidR="00954C9C" w:rsidRPr="000F3898" w:rsidTr="009D1266">
        <w:trPr>
          <w:trHeight w:val="368"/>
        </w:trPr>
        <w:tc>
          <w:tcPr>
            <w:tcW w:w="2880" w:type="dxa"/>
          </w:tcPr>
          <w:p w:rsidR="00954C9C" w:rsidRPr="000F3898" w:rsidRDefault="00954C9C" w:rsidP="00706050">
            <w:pPr>
              <w:rPr>
                <w:b/>
                <w:bCs/>
                <w:color w:val="000000"/>
                <w:sz w:val="20"/>
                <w:szCs w:val="20"/>
              </w:rPr>
            </w:pPr>
            <w:r w:rsidRPr="000F3898">
              <w:rPr>
                <w:b/>
                <w:bCs/>
                <w:color w:val="000000"/>
                <w:sz w:val="20"/>
                <w:szCs w:val="20"/>
              </w:rPr>
              <w:t>Process Level (head office or Branch)</w:t>
            </w:r>
          </w:p>
        </w:tc>
        <w:tc>
          <w:tcPr>
            <w:tcW w:w="7470" w:type="dxa"/>
          </w:tcPr>
          <w:p w:rsidR="00954C9C" w:rsidRPr="000F3898" w:rsidRDefault="00954C9C" w:rsidP="00706050">
            <w:pPr>
              <w:rPr>
                <w:color w:val="000000"/>
                <w:sz w:val="20"/>
                <w:szCs w:val="20"/>
              </w:rPr>
            </w:pPr>
            <w:r w:rsidRPr="000F3898">
              <w:rPr>
                <w:color w:val="000000"/>
                <w:sz w:val="20"/>
                <w:szCs w:val="20"/>
              </w:rPr>
              <w:t>Head Office</w:t>
            </w:r>
          </w:p>
        </w:tc>
      </w:tr>
      <w:tr w:rsidR="00954C9C" w:rsidRPr="000F3898" w:rsidTr="009D1266">
        <w:trPr>
          <w:trHeight w:val="350"/>
        </w:trPr>
        <w:tc>
          <w:tcPr>
            <w:tcW w:w="2880" w:type="dxa"/>
          </w:tcPr>
          <w:p w:rsidR="00954C9C" w:rsidRPr="000F3898" w:rsidRDefault="00954C9C" w:rsidP="00706050">
            <w:pPr>
              <w:rPr>
                <w:b/>
                <w:color w:val="000000"/>
                <w:sz w:val="20"/>
                <w:szCs w:val="20"/>
              </w:rPr>
            </w:pPr>
            <w:r w:rsidRPr="000F3898">
              <w:rPr>
                <w:b/>
                <w:color w:val="000000"/>
                <w:sz w:val="20"/>
                <w:szCs w:val="20"/>
              </w:rPr>
              <w:t>Job Title</w:t>
            </w:r>
          </w:p>
        </w:tc>
        <w:tc>
          <w:tcPr>
            <w:tcW w:w="7470" w:type="dxa"/>
          </w:tcPr>
          <w:p w:rsidR="00954C9C" w:rsidRPr="000F3898" w:rsidRDefault="00954C9C"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 xml:space="preserve">Accountable and Reports to </w:t>
            </w:r>
          </w:p>
        </w:tc>
        <w:tc>
          <w:tcPr>
            <w:tcW w:w="7470" w:type="dxa"/>
          </w:tcPr>
          <w:p w:rsidR="00954C9C" w:rsidRPr="000F3898" w:rsidRDefault="00954C9C" w:rsidP="00706050">
            <w:pPr>
              <w:rPr>
                <w:color w:val="000000"/>
                <w:sz w:val="20"/>
                <w:szCs w:val="20"/>
              </w:rPr>
            </w:pPr>
            <w:r w:rsidRPr="000F3898">
              <w:rPr>
                <w:color w:val="000000"/>
                <w:sz w:val="20"/>
                <w:szCs w:val="20"/>
              </w:rPr>
              <w:t>Pharmaceutical Supply Core Process Owner/ DG</w:t>
            </w:r>
          </w:p>
        </w:tc>
      </w:tr>
      <w:tr w:rsidR="00954C9C" w:rsidRPr="000F3898" w:rsidTr="009D1266">
        <w:trPr>
          <w:trHeight w:val="233"/>
        </w:trPr>
        <w:tc>
          <w:tcPr>
            <w:tcW w:w="2880" w:type="dxa"/>
          </w:tcPr>
          <w:p w:rsidR="00954C9C" w:rsidRPr="000F3898" w:rsidRDefault="00954C9C" w:rsidP="00706050">
            <w:pPr>
              <w:rPr>
                <w:b/>
                <w:color w:val="000000"/>
                <w:sz w:val="20"/>
                <w:szCs w:val="20"/>
              </w:rPr>
            </w:pPr>
            <w:r w:rsidRPr="000F3898">
              <w:rPr>
                <w:b/>
                <w:color w:val="000000"/>
                <w:sz w:val="20"/>
                <w:szCs w:val="20"/>
              </w:rPr>
              <w:t>Coordinate with</w:t>
            </w:r>
          </w:p>
        </w:tc>
        <w:tc>
          <w:tcPr>
            <w:tcW w:w="7470" w:type="dxa"/>
          </w:tcPr>
          <w:p w:rsidR="00954C9C" w:rsidRPr="000F3898" w:rsidRDefault="00954C9C" w:rsidP="00706050">
            <w:pPr>
              <w:rPr>
                <w:color w:val="000000"/>
                <w:sz w:val="20"/>
                <w:szCs w:val="20"/>
              </w:rPr>
            </w:pPr>
          </w:p>
        </w:tc>
      </w:tr>
      <w:tr w:rsidR="00954C9C" w:rsidRPr="000F3898" w:rsidTr="009D1266">
        <w:trPr>
          <w:trHeight w:val="386"/>
        </w:trPr>
        <w:tc>
          <w:tcPr>
            <w:tcW w:w="2880" w:type="dxa"/>
          </w:tcPr>
          <w:p w:rsidR="00954C9C" w:rsidRPr="000F3898" w:rsidRDefault="00954C9C" w:rsidP="00706050">
            <w:pPr>
              <w:rPr>
                <w:b/>
                <w:color w:val="000000"/>
                <w:sz w:val="20"/>
                <w:szCs w:val="20"/>
              </w:rPr>
            </w:pPr>
            <w:r w:rsidRPr="000F3898">
              <w:rPr>
                <w:b/>
                <w:color w:val="000000"/>
                <w:sz w:val="20"/>
                <w:szCs w:val="20"/>
              </w:rPr>
              <w:t>System &amp; Process in which it participate</w:t>
            </w:r>
          </w:p>
        </w:tc>
        <w:tc>
          <w:tcPr>
            <w:tcW w:w="7470" w:type="dxa"/>
          </w:tcPr>
          <w:p w:rsidR="00954C9C" w:rsidRPr="000F3898" w:rsidRDefault="00954C9C" w:rsidP="00706050">
            <w:pPr>
              <w:rPr>
                <w:color w:val="000000"/>
                <w:sz w:val="20"/>
                <w:szCs w:val="20"/>
                <w:lang w:val="fr-FR"/>
              </w:rPr>
            </w:pPr>
          </w:p>
        </w:tc>
      </w:tr>
      <w:tr w:rsidR="00954C9C" w:rsidRPr="000F3898" w:rsidTr="009D1266">
        <w:trPr>
          <w:trHeight w:val="224"/>
        </w:trPr>
        <w:tc>
          <w:tcPr>
            <w:tcW w:w="2880" w:type="dxa"/>
          </w:tcPr>
          <w:p w:rsidR="00954C9C" w:rsidRPr="000F3898" w:rsidRDefault="00954C9C" w:rsidP="00706050">
            <w:pPr>
              <w:rPr>
                <w:b/>
                <w:color w:val="000000"/>
                <w:sz w:val="20"/>
                <w:szCs w:val="20"/>
              </w:rPr>
            </w:pPr>
            <w:r w:rsidRPr="000F3898">
              <w:rPr>
                <w:b/>
                <w:color w:val="000000"/>
                <w:sz w:val="20"/>
                <w:szCs w:val="20"/>
              </w:rPr>
              <w:t>Number of Post</w:t>
            </w:r>
          </w:p>
        </w:tc>
        <w:tc>
          <w:tcPr>
            <w:tcW w:w="7470" w:type="dxa"/>
          </w:tcPr>
          <w:p w:rsidR="00954C9C" w:rsidRPr="000F3898" w:rsidRDefault="00954C9C" w:rsidP="00706050">
            <w:pPr>
              <w:rPr>
                <w:color w:val="FF0000"/>
                <w:sz w:val="20"/>
                <w:szCs w:val="20"/>
              </w:rPr>
            </w:pPr>
            <w:r w:rsidRPr="000F3898">
              <w:rPr>
                <w:color w:val="FF0000"/>
                <w:sz w:val="22"/>
                <w:szCs w:val="20"/>
              </w:rPr>
              <w:t>1</w:t>
            </w:r>
          </w:p>
        </w:tc>
      </w:tr>
      <w:tr w:rsidR="00954C9C" w:rsidRPr="000F3898" w:rsidTr="009D1266">
        <w:trPr>
          <w:trHeight w:val="422"/>
        </w:trPr>
        <w:tc>
          <w:tcPr>
            <w:tcW w:w="2880" w:type="dxa"/>
          </w:tcPr>
          <w:p w:rsidR="00954C9C" w:rsidRPr="000F3898" w:rsidRDefault="00954C9C" w:rsidP="00706050">
            <w:pPr>
              <w:rPr>
                <w:b/>
                <w:color w:val="000000"/>
                <w:sz w:val="20"/>
                <w:szCs w:val="20"/>
              </w:rPr>
            </w:pPr>
            <w:r w:rsidRPr="000F3898">
              <w:rPr>
                <w:b/>
                <w:color w:val="000000"/>
                <w:sz w:val="20"/>
                <w:szCs w:val="20"/>
              </w:rPr>
              <w:t>Expected outcome from the process</w:t>
            </w:r>
          </w:p>
        </w:tc>
        <w:tc>
          <w:tcPr>
            <w:tcW w:w="7470" w:type="dxa"/>
          </w:tcPr>
          <w:p w:rsidR="00954C9C" w:rsidRPr="000F3898" w:rsidRDefault="00954C9C"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954C9C" w:rsidRPr="000F3898" w:rsidTr="009D1266">
        <w:trPr>
          <w:trHeight w:val="3437"/>
        </w:trPr>
        <w:tc>
          <w:tcPr>
            <w:tcW w:w="2880" w:type="dxa"/>
          </w:tcPr>
          <w:p w:rsidR="00954C9C" w:rsidRPr="000F3898" w:rsidRDefault="00954C9C" w:rsidP="00706050">
            <w:pPr>
              <w:rPr>
                <w:b/>
                <w:color w:val="000000"/>
                <w:sz w:val="20"/>
                <w:szCs w:val="20"/>
              </w:rPr>
            </w:pPr>
            <w:r w:rsidRPr="000F3898">
              <w:rPr>
                <w:b/>
                <w:color w:val="000000"/>
                <w:sz w:val="20"/>
                <w:szCs w:val="20"/>
              </w:rPr>
              <w:t>Duties and Responsibilities</w:t>
            </w: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tc>
        <w:tc>
          <w:tcPr>
            <w:tcW w:w="7470" w:type="dxa"/>
          </w:tcPr>
          <w:p w:rsidR="00954C9C" w:rsidRPr="0094323A" w:rsidRDefault="00954C9C" w:rsidP="00057452">
            <w:pPr>
              <w:pStyle w:val="PlainText"/>
              <w:numPr>
                <w:ilvl w:val="0"/>
                <w:numId w:val="107"/>
              </w:numPr>
              <w:tabs>
                <w:tab w:val="clear" w:pos="360"/>
                <w:tab w:val="num" w:pos="450"/>
              </w:tabs>
              <w:spacing w:before="160"/>
              <w:ind w:left="45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Contribute in cascade of  annual plan of the Agency to sub-process  plan and develop periodic performance reports of the team</w:t>
            </w:r>
          </w:p>
          <w:p w:rsidR="00954C9C" w:rsidRDefault="00954C9C" w:rsidP="00057452">
            <w:pPr>
              <w:numPr>
                <w:ilvl w:val="0"/>
                <w:numId w:val="107"/>
              </w:numPr>
              <w:tabs>
                <w:tab w:val="clear" w:pos="360"/>
                <w:tab w:val="num" w:pos="450"/>
              </w:tabs>
              <w:ind w:left="450"/>
              <w:jc w:val="both"/>
              <w:rPr>
                <w:color w:val="000000"/>
                <w:sz w:val="22"/>
                <w:szCs w:val="20"/>
              </w:rPr>
            </w:pPr>
            <w:r w:rsidRPr="00543060">
              <w:rPr>
                <w:color w:val="000000"/>
                <w:sz w:val="22"/>
                <w:szCs w:val="20"/>
              </w:rPr>
              <w:t xml:space="preserve"> Contribute during preparation of operational guidelines and SOPs,</w:t>
            </w:r>
            <w:r>
              <w:rPr>
                <w:color w:val="000000"/>
                <w:sz w:val="22"/>
                <w:szCs w:val="20"/>
              </w:rPr>
              <w:t xml:space="preserve"> revise SOPs </w:t>
            </w:r>
          </w:p>
          <w:p w:rsidR="00954C9C" w:rsidRPr="00543060"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 xml:space="preserve">Supervise  process quality assurance activities of relevant process at head office and branch office </w:t>
            </w:r>
          </w:p>
          <w:p w:rsidR="00954C9C" w:rsidRPr="000F3898" w:rsidRDefault="00954C9C" w:rsidP="00057452">
            <w:pPr>
              <w:numPr>
                <w:ilvl w:val="0"/>
                <w:numId w:val="107"/>
              </w:numPr>
              <w:tabs>
                <w:tab w:val="clear" w:pos="360"/>
                <w:tab w:val="num" w:pos="450"/>
              </w:tabs>
              <w:ind w:left="450"/>
              <w:jc w:val="both"/>
              <w:rPr>
                <w:color w:val="000000"/>
                <w:sz w:val="22"/>
                <w:szCs w:val="20"/>
              </w:rPr>
            </w:pPr>
            <w:r w:rsidRPr="000F3898">
              <w:rPr>
                <w:color w:val="000000"/>
                <w:sz w:val="22"/>
                <w:szCs w:val="20"/>
              </w:rPr>
              <w:t>Pr</w:t>
            </w:r>
            <w:r>
              <w:rPr>
                <w:color w:val="000000"/>
                <w:sz w:val="22"/>
                <w:szCs w:val="20"/>
              </w:rPr>
              <w:t>epare timely and accurate report</w:t>
            </w:r>
            <w:r w:rsidRPr="000F3898">
              <w:rPr>
                <w:color w:val="000000"/>
                <w:sz w:val="22"/>
                <w:szCs w:val="20"/>
              </w:rPr>
              <w:t xml:space="preserve"> of qu</w:t>
            </w:r>
            <w:r>
              <w:rPr>
                <w:color w:val="000000"/>
                <w:sz w:val="22"/>
                <w:szCs w:val="20"/>
              </w:rPr>
              <w:t>ality management related activities</w:t>
            </w:r>
          </w:p>
          <w:p w:rsidR="00954C9C" w:rsidRPr="000F3898"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Ensure that all relevant processes are supported by updated SOPs</w:t>
            </w:r>
          </w:p>
          <w:p w:rsidR="00954C9C" w:rsidRDefault="00954C9C" w:rsidP="00057452">
            <w:pPr>
              <w:numPr>
                <w:ilvl w:val="0"/>
                <w:numId w:val="107"/>
              </w:numPr>
              <w:tabs>
                <w:tab w:val="clear" w:pos="360"/>
                <w:tab w:val="num" w:pos="450"/>
              </w:tabs>
              <w:ind w:left="450"/>
              <w:jc w:val="both"/>
              <w:rPr>
                <w:color w:val="000000"/>
                <w:sz w:val="22"/>
                <w:szCs w:val="20"/>
              </w:rPr>
            </w:pPr>
            <w:r w:rsidRPr="000F3898">
              <w:rPr>
                <w:color w:val="000000"/>
                <w:sz w:val="22"/>
                <w:szCs w:val="20"/>
              </w:rPr>
              <w:t>Promotes a team spirit and creates a learning environment</w:t>
            </w:r>
          </w:p>
          <w:p w:rsidR="00954C9C" w:rsidRPr="000F3898"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Facilitate</w:t>
            </w:r>
            <w:r w:rsidRPr="000F3898">
              <w:rPr>
                <w:color w:val="000000"/>
                <w:sz w:val="22"/>
                <w:szCs w:val="20"/>
              </w:rPr>
              <w:t xml:space="preserve"> on job and off job training on  quality management techniques and tools</w:t>
            </w:r>
          </w:p>
          <w:p w:rsidR="00954C9C" w:rsidRPr="00896FA4"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Report to immediate supervisor on the daily analysis activity</w:t>
            </w:r>
          </w:p>
          <w:p w:rsidR="00954C9C" w:rsidRPr="000F3898" w:rsidRDefault="00954C9C" w:rsidP="00706050">
            <w:pPr>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Qualification</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 xml:space="preserve">MSc in Pharmaceutical analysis and quality assurance, B.Pharm from recognized university </w:t>
            </w:r>
            <w:r>
              <w:rPr>
                <w:color w:val="000000"/>
                <w:sz w:val="20"/>
                <w:szCs w:val="20"/>
              </w:rPr>
              <w:t>/ Chemist/ Laboratory technologist with practical experience on Pharmaceutical quality assurance</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Salary</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Minimum Work Experience</w:t>
            </w:r>
          </w:p>
          <w:p w:rsidR="00954C9C" w:rsidRPr="000F3898" w:rsidRDefault="00954C9C" w:rsidP="00706050">
            <w:pPr>
              <w:rPr>
                <w:b/>
                <w:color w:val="000000"/>
                <w:sz w:val="20"/>
                <w:szCs w:val="20"/>
              </w:rPr>
            </w:pP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 xml:space="preserve"> 5</w:t>
            </w:r>
            <w:r w:rsidRPr="000F3898">
              <w:rPr>
                <w:color w:val="000000"/>
                <w:sz w:val="20"/>
                <w:szCs w:val="20"/>
              </w:rPr>
              <w:t xml:space="preserve"> years of relevant work experience </w:t>
            </w:r>
            <w:r>
              <w:rPr>
                <w:color w:val="000000"/>
                <w:sz w:val="20"/>
                <w:szCs w:val="20"/>
              </w:rPr>
              <w:t>preferably on pharmaceutical Quality assurance</w:t>
            </w:r>
          </w:p>
        </w:tc>
      </w:tr>
      <w:tr w:rsidR="00954C9C" w:rsidRPr="000F3898" w:rsidTr="009D1266">
        <w:tc>
          <w:tcPr>
            <w:tcW w:w="2880" w:type="dxa"/>
          </w:tcPr>
          <w:p w:rsidR="00954C9C" w:rsidRPr="000F3898" w:rsidRDefault="00954C9C" w:rsidP="00706050">
            <w:pPr>
              <w:rPr>
                <w:b/>
                <w:color w:val="000000"/>
                <w:sz w:val="16"/>
                <w:szCs w:val="16"/>
              </w:rPr>
            </w:pPr>
            <w:r w:rsidRPr="000F3898">
              <w:rPr>
                <w:b/>
                <w:bCs/>
                <w:color w:val="000000"/>
                <w:sz w:val="16"/>
                <w:szCs w:val="16"/>
              </w:rPr>
              <w:t>Knowledge and Skills</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Good communication</w:t>
            </w:r>
            <w:r w:rsidRPr="000F3898">
              <w:rPr>
                <w:color w:val="000000"/>
                <w:sz w:val="20"/>
                <w:szCs w:val="20"/>
              </w:rPr>
              <w:t xml:space="preserve"> skill</w:t>
            </w:r>
          </w:p>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Strong t</w:t>
            </w:r>
            <w:r w:rsidRPr="000F3898">
              <w:rPr>
                <w:color w:val="000000"/>
                <w:sz w:val="20"/>
                <w:szCs w:val="20"/>
              </w:rPr>
              <w:t>eam building skill</w:t>
            </w:r>
            <w:r>
              <w:rPr>
                <w:color w:val="000000"/>
                <w:sz w:val="20"/>
                <w:szCs w:val="20"/>
              </w:rPr>
              <w:t xml:space="preserve">, skills in using Microsoft offices </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 xml:space="preserve">Expert knowledge in pharmaceutical quality assurance and process audit </w:t>
            </w:r>
          </w:p>
        </w:tc>
      </w:tr>
      <w:tr w:rsidR="00954C9C" w:rsidRPr="000F3898" w:rsidTr="009D1266">
        <w:tc>
          <w:tcPr>
            <w:tcW w:w="2880" w:type="dxa"/>
          </w:tcPr>
          <w:p w:rsidR="00954C9C" w:rsidRPr="000F3898" w:rsidRDefault="00954C9C" w:rsidP="00706050">
            <w:pPr>
              <w:rPr>
                <w:b/>
                <w:bCs/>
                <w:color w:val="000000"/>
                <w:sz w:val="16"/>
                <w:szCs w:val="16"/>
              </w:rPr>
            </w:pPr>
            <w:r w:rsidRPr="000F3898">
              <w:rPr>
                <w:b/>
                <w:bCs/>
                <w:color w:val="000000"/>
                <w:sz w:val="16"/>
                <w:szCs w:val="16"/>
              </w:rPr>
              <w:t>Personal Characteristics and attitudes</w:t>
            </w:r>
          </w:p>
        </w:tc>
        <w:tc>
          <w:tcPr>
            <w:tcW w:w="7470" w:type="dxa"/>
            <w:vAlign w:val="bottom"/>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954C9C" w:rsidRPr="000F3898" w:rsidRDefault="00954C9C" w:rsidP="00706050">
            <w:pPr>
              <w:ind w:left="342"/>
              <w:jc w:val="both"/>
              <w:rPr>
                <w:color w:val="000000"/>
                <w:sz w:val="20"/>
                <w:szCs w:val="20"/>
              </w:rPr>
            </w:pPr>
          </w:p>
        </w:tc>
      </w:tr>
      <w:tr w:rsidR="00954C9C" w:rsidRPr="00FB3F2C" w:rsidTr="009D1266">
        <w:tc>
          <w:tcPr>
            <w:tcW w:w="2880" w:type="dxa"/>
          </w:tcPr>
          <w:p w:rsidR="00954C9C" w:rsidRPr="000F3898" w:rsidRDefault="00954C9C" w:rsidP="00706050">
            <w:pPr>
              <w:rPr>
                <w:b/>
                <w:color w:val="000000"/>
                <w:sz w:val="16"/>
                <w:szCs w:val="16"/>
              </w:rPr>
            </w:pPr>
            <w:r w:rsidRPr="000F3898">
              <w:rPr>
                <w:b/>
                <w:color w:val="000000"/>
                <w:sz w:val="16"/>
                <w:szCs w:val="16"/>
              </w:rPr>
              <w:t>Additional Trainings Needed</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954C9C" w:rsidRPr="000F3898" w:rsidRDefault="00954C9C" w:rsidP="00706050">
            <w:pPr>
              <w:ind w:left="-18"/>
              <w:jc w:val="both"/>
              <w:rPr>
                <w:color w:val="000000"/>
                <w:sz w:val="20"/>
                <w:szCs w:val="20"/>
              </w:rPr>
            </w:pPr>
          </w:p>
        </w:tc>
      </w:tr>
    </w:tbl>
    <w:p w:rsidR="00954C9C" w:rsidRDefault="00954C9C" w:rsidP="00954C9C">
      <w:pPr>
        <w:rPr>
          <w:b/>
          <w:color w:val="FF0000"/>
          <w:sz w:val="32"/>
        </w:rPr>
      </w:pPr>
    </w:p>
    <w:p w:rsidR="00954C9C" w:rsidRDefault="00954C9C" w:rsidP="00954C9C">
      <w:pPr>
        <w:rPr>
          <w:b/>
          <w:color w:val="FF0000"/>
          <w:sz w:val="32"/>
        </w:rPr>
      </w:pPr>
    </w:p>
    <w:p w:rsidR="00954C9C" w:rsidRDefault="00954C9C" w:rsidP="00954C9C">
      <w:pPr>
        <w:rPr>
          <w:b/>
          <w:color w:val="FF0000"/>
          <w:sz w:val="32"/>
        </w:rPr>
      </w:pPr>
    </w:p>
    <w:p w:rsidR="00954C9C" w:rsidRDefault="00954C9C" w:rsidP="00954C9C">
      <w:pPr>
        <w:rPr>
          <w:b/>
          <w:color w:val="FF0000"/>
          <w:sz w:val="32"/>
        </w:rPr>
      </w:pPr>
    </w:p>
    <w:p w:rsidR="00954C9C" w:rsidRDefault="00954C9C" w:rsidP="00954C9C">
      <w:pPr>
        <w:rPr>
          <w:b/>
          <w:color w:val="FF0000"/>
          <w:sz w:val="32"/>
        </w:rPr>
      </w:pPr>
    </w:p>
    <w:p w:rsidR="00954C9C" w:rsidRDefault="00954C9C" w:rsidP="00954C9C">
      <w:pPr>
        <w:rPr>
          <w:b/>
          <w:color w:val="FF0000"/>
          <w:sz w:val="32"/>
        </w:rPr>
      </w:pPr>
    </w:p>
    <w:p w:rsidR="00954C9C" w:rsidRDefault="00954C9C" w:rsidP="00954C9C">
      <w:pPr>
        <w:rPr>
          <w:b/>
          <w:color w:val="FF0000"/>
          <w:sz w:val="32"/>
        </w:rPr>
      </w:pPr>
    </w:p>
    <w:p w:rsidR="00954C9C" w:rsidRPr="007F2A79" w:rsidRDefault="00954C9C" w:rsidP="00954C9C">
      <w:pPr>
        <w:rPr>
          <w:b/>
          <w:color w:val="181DF4"/>
        </w:rPr>
      </w:pPr>
      <w:r w:rsidRPr="007F2A79">
        <w:rPr>
          <w:b/>
          <w:color w:val="181DF4"/>
        </w:rPr>
        <w:t>Job description of Quality Management team leader (Product Quality assurance)</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470"/>
      </w:tblGrid>
      <w:tr w:rsidR="00954C9C" w:rsidRPr="000F3898" w:rsidTr="009D1266">
        <w:trPr>
          <w:trHeight w:val="395"/>
        </w:trPr>
        <w:tc>
          <w:tcPr>
            <w:tcW w:w="2880" w:type="dxa"/>
          </w:tcPr>
          <w:p w:rsidR="00954C9C" w:rsidRPr="000F3898" w:rsidRDefault="00954C9C" w:rsidP="00706050">
            <w:pPr>
              <w:rPr>
                <w:b/>
                <w:bCs/>
                <w:color w:val="000000"/>
                <w:sz w:val="20"/>
                <w:szCs w:val="20"/>
              </w:rPr>
            </w:pPr>
            <w:r w:rsidRPr="000F3898">
              <w:rPr>
                <w:b/>
                <w:bCs/>
                <w:color w:val="000000"/>
                <w:sz w:val="20"/>
                <w:szCs w:val="20"/>
              </w:rPr>
              <w:t>Process for which it is responsible</w:t>
            </w:r>
          </w:p>
        </w:tc>
        <w:tc>
          <w:tcPr>
            <w:tcW w:w="7470" w:type="dxa"/>
          </w:tcPr>
          <w:p w:rsidR="00954C9C" w:rsidRPr="000F3898" w:rsidRDefault="00954C9C" w:rsidP="00706050">
            <w:pPr>
              <w:rPr>
                <w:color w:val="000000"/>
                <w:sz w:val="20"/>
                <w:szCs w:val="20"/>
              </w:rPr>
            </w:pPr>
            <w:r>
              <w:rPr>
                <w:color w:val="000000"/>
                <w:sz w:val="20"/>
                <w:szCs w:val="20"/>
              </w:rPr>
              <w:t>Quality Management Process owner</w:t>
            </w:r>
          </w:p>
        </w:tc>
      </w:tr>
      <w:tr w:rsidR="00954C9C" w:rsidRPr="000F3898" w:rsidTr="009D1266">
        <w:trPr>
          <w:trHeight w:val="368"/>
        </w:trPr>
        <w:tc>
          <w:tcPr>
            <w:tcW w:w="2880" w:type="dxa"/>
          </w:tcPr>
          <w:p w:rsidR="00954C9C" w:rsidRPr="000F3898" w:rsidRDefault="00954C9C" w:rsidP="00706050">
            <w:pPr>
              <w:rPr>
                <w:b/>
                <w:bCs/>
                <w:color w:val="000000"/>
                <w:sz w:val="20"/>
                <w:szCs w:val="20"/>
              </w:rPr>
            </w:pPr>
            <w:r w:rsidRPr="000F3898">
              <w:rPr>
                <w:b/>
                <w:bCs/>
                <w:color w:val="000000"/>
                <w:sz w:val="20"/>
                <w:szCs w:val="20"/>
              </w:rPr>
              <w:t>Process Level (head office or Branch)</w:t>
            </w:r>
          </w:p>
        </w:tc>
        <w:tc>
          <w:tcPr>
            <w:tcW w:w="7470" w:type="dxa"/>
          </w:tcPr>
          <w:p w:rsidR="00954C9C" w:rsidRPr="000F3898" w:rsidRDefault="00954C9C" w:rsidP="00706050">
            <w:pPr>
              <w:rPr>
                <w:color w:val="000000"/>
                <w:sz w:val="20"/>
                <w:szCs w:val="20"/>
              </w:rPr>
            </w:pPr>
            <w:r w:rsidRPr="000F3898">
              <w:rPr>
                <w:color w:val="000000"/>
                <w:sz w:val="20"/>
                <w:szCs w:val="20"/>
              </w:rPr>
              <w:t>Head Office</w:t>
            </w:r>
          </w:p>
        </w:tc>
      </w:tr>
      <w:tr w:rsidR="00954C9C" w:rsidRPr="000F3898" w:rsidTr="009D1266">
        <w:trPr>
          <w:trHeight w:val="350"/>
        </w:trPr>
        <w:tc>
          <w:tcPr>
            <w:tcW w:w="2880" w:type="dxa"/>
          </w:tcPr>
          <w:p w:rsidR="00954C9C" w:rsidRPr="000F3898" w:rsidRDefault="00954C9C" w:rsidP="00706050">
            <w:pPr>
              <w:rPr>
                <w:b/>
                <w:color w:val="000000"/>
                <w:sz w:val="20"/>
                <w:szCs w:val="20"/>
              </w:rPr>
            </w:pPr>
            <w:r w:rsidRPr="000F3898">
              <w:rPr>
                <w:b/>
                <w:color w:val="000000"/>
                <w:sz w:val="20"/>
                <w:szCs w:val="20"/>
              </w:rPr>
              <w:t>Job Title</w:t>
            </w:r>
          </w:p>
        </w:tc>
        <w:tc>
          <w:tcPr>
            <w:tcW w:w="7470" w:type="dxa"/>
          </w:tcPr>
          <w:p w:rsidR="00954C9C" w:rsidRPr="000F3898" w:rsidRDefault="00954C9C"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 xml:space="preserve">Accountable and Reports to </w:t>
            </w:r>
          </w:p>
        </w:tc>
        <w:tc>
          <w:tcPr>
            <w:tcW w:w="7470" w:type="dxa"/>
          </w:tcPr>
          <w:p w:rsidR="00954C9C" w:rsidRPr="000F3898" w:rsidRDefault="00954C9C" w:rsidP="00706050">
            <w:pPr>
              <w:rPr>
                <w:color w:val="000000"/>
                <w:sz w:val="20"/>
                <w:szCs w:val="20"/>
              </w:rPr>
            </w:pPr>
            <w:r w:rsidRPr="000F3898">
              <w:rPr>
                <w:color w:val="000000"/>
                <w:sz w:val="20"/>
                <w:szCs w:val="20"/>
              </w:rPr>
              <w:t>Pharmaceutical Supply Core Process Owner/ DG</w:t>
            </w:r>
          </w:p>
        </w:tc>
      </w:tr>
      <w:tr w:rsidR="00954C9C" w:rsidRPr="000F3898" w:rsidTr="009D1266">
        <w:trPr>
          <w:trHeight w:val="233"/>
        </w:trPr>
        <w:tc>
          <w:tcPr>
            <w:tcW w:w="2880" w:type="dxa"/>
          </w:tcPr>
          <w:p w:rsidR="00954C9C" w:rsidRPr="000F3898" w:rsidRDefault="00954C9C" w:rsidP="00706050">
            <w:pPr>
              <w:rPr>
                <w:b/>
                <w:color w:val="000000"/>
                <w:sz w:val="20"/>
                <w:szCs w:val="20"/>
              </w:rPr>
            </w:pPr>
            <w:r w:rsidRPr="000F3898">
              <w:rPr>
                <w:b/>
                <w:color w:val="000000"/>
                <w:sz w:val="20"/>
                <w:szCs w:val="20"/>
              </w:rPr>
              <w:t>Coordinate with</w:t>
            </w:r>
          </w:p>
        </w:tc>
        <w:tc>
          <w:tcPr>
            <w:tcW w:w="7470" w:type="dxa"/>
          </w:tcPr>
          <w:p w:rsidR="00954C9C" w:rsidRPr="000F3898" w:rsidRDefault="00954C9C" w:rsidP="00706050">
            <w:pPr>
              <w:rPr>
                <w:color w:val="000000"/>
                <w:sz w:val="20"/>
                <w:szCs w:val="20"/>
              </w:rPr>
            </w:pPr>
          </w:p>
        </w:tc>
      </w:tr>
      <w:tr w:rsidR="00954C9C" w:rsidRPr="000F3898" w:rsidTr="009D1266">
        <w:trPr>
          <w:trHeight w:val="386"/>
        </w:trPr>
        <w:tc>
          <w:tcPr>
            <w:tcW w:w="2880" w:type="dxa"/>
          </w:tcPr>
          <w:p w:rsidR="00954C9C" w:rsidRPr="000F3898" w:rsidRDefault="00954C9C" w:rsidP="00706050">
            <w:pPr>
              <w:rPr>
                <w:b/>
                <w:color w:val="000000"/>
                <w:sz w:val="20"/>
                <w:szCs w:val="20"/>
              </w:rPr>
            </w:pPr>
            <w:r w:rsidRPr="000F3898">
              <w:rPr>
                <w:b/>
                <w:color w:val="000000"/>
                <w:sz w:val="20"/>
                <w:szCs w:val="20"/>
              </w:rPr>
              <w:t>System &amp; Process in which it participate</w:t>
            </w:r>
          </w:p>
        </w:tc>
        <w:tc>
          <w:tcPr>
            <w:tcW w:w="7470" w:type="dxa"/>
          </w:tcPr>
          <w:p w:rsidR="00954C9C" w:rsidRPr="000F3898" w:rsidRDefault="00954C9C" w:rsidP="00706050">
            <w:pPr>
              <w:rPr>
                <w:color w:val="000000"/>
                <w:sz w:val="20"/>
                <w:szCs w:val="20"/>
                <w:lang w:val="fr-FR"/>
              </w:rPr>
            </w:pPr>
          </w:p>
        </w:tc>
      </w:tr>
      <w:tr w:rsidR="00954C9C" w:rsidRPr="000F3898" w:rsidTr="009D1266">
        <w:trPr>
          <w:trHeight w:val="224"/>
        </w:trPr>
        <w:tc>
          <w:tcPr>
            <w:tcW w:w="2880" w:type="dxa"/>
          </w:tcPr>
          <w:p w:rsidR="00954C9C" w:rsidRPr="000F3898" w:rsidRDefault="00954C9C" w:rsidP="00706050">
            <w:pPr>
              <w:rPr>
                <w:b/>
                <w:color w:val="000000"/>
                <w:sz w:val="20"/>
                <w:szCs w:val="20"/>
              </w:rPr>
            </w:pPr>
            <w:r w:rsidRPr="000F3898">
              <w:rPr>
                <w:b/>
                <w:color w:val="000000"/>
                <w:sz w:val="20"/>
                <w:szCs w:val="20"/>
              </w:rPr>
              <w:t>Number of Post</w:t>
            </w:r>
          </w:p>
        </w:tc>
        <w:tc>
          <w:tcPr>
            <w:tcW w:w="7470" w:type="dxa"/>
          </w:tcPr>
          <w:p w:rsidR="00954C9C" w:rsidRPr="000F3898" w:rsidRDefault="00954C9C" w:rsidP="00706050">
            <w:pPr>
              <w:rPr>
                <w:color w:val="FF0000"/>
                <w:sz w:val="20"/>
                <w:szCs w:val="20"/>
              </w:rPr>
            </w:pPr>
            <w:r>
              <w:rPr>
                <w:color w:val="FF0000"/>
                <w:sz w:val="22"/>
                <w:szCs w:val="20"/>
              </w:rPr>
              <w:t>1</w:t>
            </w:r>
          </w:p>
        </w:tc>
      </w:tr>
      <w:tr w:rsidR="00954C9C" w:rsidRPr="000F3898" w:rsidTr="009D1266">
        <w:trPr>
          <w:trHeight w:val="422"/>
        </w:trPr>
        <w:tc>
          <w:tcPr>
            <w:tcW w:w="2880" w:type="dxa"/>
          </w:tcPr>
          <w:p w:rsidR="00954C9C" w:rsidRPr="000F3898" w:rsidRDefault="00954C9C" w:rsidP="00706050">
            <w:pPr>
              <w:rPr>
                <w:b/>
                <w:color w:val="000000"/>
                <w:sz w:val="20"/>
                <w:szCs w:val="20"/>
              </w:rPr>
            </w:pPr>
            <w:r w:rsidRPr="000F3898">
              <w:rPr>
                <w:b/>
                <w:color w:val="000000"/>
                <w:sz w:val="20"/>
                <w:szCs w:val="20"/>
              </w:rPr>
              <w:t>Expected outcome from the process</w:t>
            </w:r>
          </w:p>
        </w:tc>
        <w:tc>
          <w:tcPr>
            <w:tcW w:w="7470" w:type="dxa"/>
          </w:tcPr>
          <w:p w:rsidR="00954C9C" w:rsidRPr="000F3898" w:rsidRDefault="00954C9C"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954C9C" w:rsidRPr="000F3898" w:rsidTr="009D1266">
        <w:trPr>
          <w:trHeight w:val="3437"/>
        </w:trPr>
        <w:tc>
          <w:tcPr>
            <w:tcW w:w="2880" w:type="dxa"/>
          </w:tcPr>
          <w:p w:rsidR="00954C9C" w:rsidRPr="000F3898" w:rsidRDefault="00954C9C" w:rsidP="00706050">
            <w:pPr>
              <w:rPr>
                <w:b/>
                <w:color w:val="000000"/>
                <w:sz w:val="20"/>
                <w:szCs w:val="20"/>
              </w:rPr>
            </w:pPr>
            <w:r w:rsidRPr="000F3898">
              <w:rPr>
                <w:b/>
                <w:color w:val="000000"/>
                <w:sz w:val="20"/>
                <w:szCs w:val="20"/>
              </w:rPr>
              <w:t>Duties and Responsibilities</w:t>
            </w: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tc>
        <w:tc>
          <w:tcPr>
            <w:tcW w:w="7470" w:type="dxa"/>
          </w:tcPr>
          <w:p w:rsidR="00954C9C" w:rsidRPr="0094323A" w:rsidRDefault="00954C9C" w:rsidP="00057452">
            <w:pPr>
              <w:pStyle w:val="PlainText"/>
              <w:numPr>
                <w:ilvl w:val="0"/>
                <w:numId w:val="157"/>
              </w:numPr>
              <w:tabs>
                <w:tab w:val="num" w:pos="252"/>
              </w:tabs>
              <w:spacing w:before="160"/>
              <w:ind w:left="252" w:hanging="18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 xml:space="preserve">Contribute in cascade of  annual plan of  the sub process plan to team and  individual level and develop periodic performance reports </w:t>
            </w:r>
          </w:p>
          <w:p w:rsidR="00954C9C" w:rsidRPr="003D0F0E" w:rsidRDefault="00954C9C" w:rsidP="00057452">
            <w:pPr>
              <w:numPr>
                <w:ilvl w:val="0"/>
                <w:numId w:val="107"/>
              </w:numPr>
              <w:tabs>
                <w:tab w:val="clear" w:pos="360"/>
                <w:tab w:val="num" w:pos="252"/>
              </w:tabs>
              <w:ind w:left="252" w:hanging="180"/>
              <w:jc w:val="both"/>
              <w:rPr>
                <w:color w:val="000000"/>
                <w:sz w:val="22"/>
                <w:szCs w:val="20"/>
              </w:rPr>
            </w:pPr>
            <w:r w:rsidRPr="003D0F0E">
              <w:rPr>
                <w:color w:val="000000"/>
                <w:sz w:val="22"/>
                <w:szCs w:val="20"/>
              </w:rPr>
              <w:t xml:space="preserve"> Conduct quality test for selected products and physical inspection for incoming shipment</w:t>
            </w:r>
            <w:r>
              <w:rPr>
                <w:color w:val="000000"/>
                <w:sz w:val="22"/>
                <w:szCs w:val="20"/>
              </w:rPr>
              <w:t xml:space="preserve"> at warehouse</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Contribute during preparation of</w:t>
            </w:r>
            <w:r w:rsidRPr="000F3898">
              <w:rPr>
                <w:color w:val="000000"/>
                <w:sz w:val="22"/>
                <w:szCs w:val="20"/>
              </w:rPr>
              <w:t xml:space="preserve"> operational guidelines and SOPs, revise SOPs and test procedures</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Perform</w:t>
            </w:r>
            <w:r w:rsidRPr="000F3898">
              <w:rPr>
                <w:color w:val="000000"/>
                <w:sz w:val="22"/>
                <w:szCs w:val="20"/>
              </w:rPr>
              <w:t xml:space="preserve"> on job and off job training on </w:t>
            </w:r>
            <w:r>
              <w:rPr>
                <w:color w:val="000000"/>
                <w:sz w:val="22"/>
                <w:szCs w:val="20"/>
              </w:rPr>
              <w:t xml:space="preserve">product </w:t>
            </w:r>
            <w:r w:rsidRPr="000F3898">
              <w:rPr>
                <w:color w:val="000000"/>
                <w:sz w:val="22"/>
                <w:szCs w:val="20"/>
              </w:rPr>
              <w:t xml:space="preserve"> quality </w:t>
            </w:r>
            <w:r>
              <w:rPr>
                <w:color w:val="000000"/>
                <w:sz w:val="22"/>
                <w:szCs w:val="20"/>
              </w:rPr>
              <w:t>testing</w:t>
            </w:r>
            <w:r w:rsidRPr="000F3898">
              <w:rPr>
                <w:color w:val="000000"/>
                <w:sz w:val="22"/>
                <w:szCs w:val="20"/>
              </w:rPr>
              <w:t xml:space="preserve"> techniques and tools</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sidRPr="000F3898">
              <w:rPr>
                <w:color w:val="000000"/>
                <w:sz w:val="22"/>
                <w:szCs w:val="20"/>
              </w:rPr>
              <w:t>Promote and facilitate timely and accurate reporting of quality management related process</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 xml:space="preserve">Perform </w:t>
            </w:r>
            <w:r w:rsidRPr="000F3898">
              <w:rPr>
                <w:color w:val="000000"/>
                <w:sz w:val="22"/>
                <w:szCs w:val="20"/>
              </w:rPr>
              <w:t>quality</w:t>
            </w:r>
            <w:r>
              <w:rPr>
                <w:color w:val="000000"/>
                <w:sz w:val="22"/>
                <w:szCs w:val="20"/>
              </w:rPr>
              <w:t xml:space="preserve"> assurance</w:t>
            </w:r>
            <w:r w:rsidRPr="000F3898">
              <w:rPr>
                <w:color w:val="000000"/>
                <w:sz w:val="22"/>
                <w:szCs w:val="20"/>
              </w:rPr>
              <w:t xml:space="preserve"> of pharmaceuticals along the supply chain</w:t>
            </w:r>
            <w:r>
              <w:rPr>
                <w:color w:val="000000"/>
                <w:sz w:val="22"/>
                <w:szCs w:val="20"/>
              </w:rPr>
              <w:t xml:space="preserve"> which includes post marketing surveillance and product recall due to quality problem</w:t>
            </w:r>
          </w:p>
          <w:p w:rsidR="00954C9C" w:rsidRPr="00896FA4"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Record  analytical results in respective books &amp; chart along with samples analyzed</w:t>
            </w:r>
          </w:p>
          <w:p w:rsidR="00954C9C" w:rsidRPr="000F3898" w:rsidRDefault="00954C9C" w:rsidP="00706050">
            <w:pPr>
              <w:ind w:left="252"/>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Qualification</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 xml:space="preserve">MSc in Pharmaceutical analysis and quality assurance, B.Pharm from recognized university </w:t>
            </w:r>
            <w:r>
              <w:rPr>
                <w:color w:val="000000"/>
                <w:sz w:val="20"/>
                <w:szCs w:val="20"/>
              </w:rPr>
              <w:t>/ Chemist/ Laboratory technologist with practical experience on Pharmaceutical quality assurance</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Salary</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Minimum Work Experience</w:t>
            </w:r>
          </w:p>
          <w:p w:rsidR="00954C9C" w:rsidRPr="000F3898" w:rsidRDefault="00954C9C" w:rsidP="00706050">
            <w:pPr>
              <w:rPr>
                <w:b/>
                <w:color w:val="000000"/>
                <w:sz w:val="20"/>
                <w:szCs w:val="20"/>
              </w:rPr>
            </w:pP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 xml:space="preserve"> 5</w:t>
            </w:r>
            <w:r w:rsidRPr="000F3898">
              <w:rPr>
                <w:color w:val="000000"/>
                <w:sz w:val="20"/>
                <w:szCs w:val="20"/>
              </w:rPr>
              <w:t xml:space="preserve"> years of relevant work experience </w:t>
            </w:r>
            <w:r>
              <w:rPr>
                <w:color w:val="000000"/>
                <w:sz w:val="20"/>
                <w:szCs w:val="20"/>
              </w:rPr>
              <w:t>preferably on pharmaceutical Quality assurance</w:t>
            </w:r>
          </w:p>
        </w:tc>
      </w:tr>
      <w:tr w:rsidR="00954C9C" w:rsidRPr="000F3898" w:rsidTr="009D1266">
        <w:tc>
          <w:tcPr>
            <w:tcW w:w="2880" w:type="dxa"/>
          </w:tcPr>
          <w:p w:rsidR="00954C9C" w:rsidRPr="000F3898" w:rsidRDefault="00954C9C" w:rsidP="00706050">
            <w:pPr>
              <w:rPr>
                <w:b/>
                <w:color w:val="000000"/>
                <w:sz w:val="16"/>
                <w:szCs w:val="16"/>
              </w:rPr>
            </w:pPr>
            <w:r w:rsidRPr="000F3898">
              <w:rPr>
                <w:b/>
                <w:bCs/>
                <w:color w:val="000000"/>
                <w:sz w:val="16"/>
                <w:szCs w:val="16"/>
              </w:rPr>
              <w:t>Knowledge and Skills</w:t>
            </w:r>
          </w:p>
        </w:tc>
        <w:tc>
          <w:tcPr>
            <w:tcW w:w="7470" w:type="dxa"/>
          </w:tcPr>
          <w:p w:rsidR="00954C9C" w:rsidRPr="00F43C78" w:rsidRDefault="00954C9C" w:rsidP="00057452">
            <w:pPr>
              <w:numPr>
                <w:ilvl w:val="0"/>
                <w:numId w:val="107"/>
              </w:numPr>
              <w:tabs>
                <w:tab w:val="clear" w:pos="360"/>
              </w:tabs>
              <w:ind w:left="162" w:hanging="180"/>
              <w:jc w:val="both"/>
              <w:rPr>
                <w:color w:val="000000"/>
                <w:sz w:val="20"/>
                <w:szCs w:val="20"/>
              </w:rPr>
            </w:pPr>
            <w:r w:rsidRPr="00F43C78">
              <w:rPr>
                <w:color w:val="000000"/>
                <w:sz w:val="20"/>
                <w:szCs w:val="20"/>
              </w:rPr>
              <w:t>G</w:t>
            </w:r>
            <w:r>
              <w:rPr>
                <w:color w:val="000000"/>
                <w:sz w:val="20"/>
                <w:szCs w:val="20"/>
              </w:rPr>
              <w:t>ood inter personal and team building skill</w:t>
            </w:r>
          </w:p>
          <w:p w:rsidR="00954C9C" w:rsidRPr="00F43C78" w:rsidRDefault="00954C9C" w:rsidP="00057452">
            <w:pPr>
              <w:numPr>
                <w:ilvl w:val="0"/>
                <w:numId w:val="107"/>
              </w:numPr>
              <w:tabs>
                <w:tab w:val="clear" w:pos="360"/>
              </w:tabs>
              <w:ind w:left="162" w:hanging="180"/>
              <w:jc w:val="both"/>
              <w:rPr>
                <w:color w:val="000000"/>
                <w:sz w:val="20"/>
                <w:szCs w:val="20"/>
              </w:rPr>
            </w:pPr>
            <w:r w:rsidRPr="00F43C78">
              <w:rPr>
                <w:color w:val="000000"/>
                <w:sz w:val="20"/>
                <w:szCs w:val="20"/>
              </w:rPr>
              <w:t>High level of responsibility and professional ethics</w:t>
            </w:r>
          </w:p>
          <w:p w:rsidR="00954C9C" w:rsidRDefault="00954C9C"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954C9C" w:rsidRPr="004661D4" w:rsidRDefault="00954C9C" w:rsidP="00057452">
            <w:pPr>
              <w:numPr>
                <w:ilvl w:val="0"/>
                <w:numId w:val="107"/>
              </w:numPr>
              <w:tabs>
                <w:tab w:val="clear" w:pos="360"/>
              </w:tabs>
              <w:ind w:left="162" w:hanging="180"/>
              <w:jc w:val="both"/>
              <w:rPr>
                <w:color w:val="000000"/>
                <w:sz w:val="20"/>
                <w:szCs w:val="20"/>
              </w:rPr>
            </w:pPr>
            <w:r w:rsidRPr="004661D4">
              <w:rPr>
                <w:color w:val="000000"/>
                <w:sz w:val="20"/>
                <w:szCs w:val="20"/>
              </w:rPr>
              <w:t xml:space="preserve">Expert knowledge in pharmaceutical quality assurance and process audit </w:t>
            </w:r>
          </w:p>
        </w:tc>
      </w:tr>
      <w:tr w:rsidR="00954C9C" w:rsidRPr="000F3898" w:rsidTr="009D1266">
        <w:tc>
          <w:tcPr>
            <w:tcW w:w="2880" w:type="dxa"/>
          </w:tcPr>
          <w:p w:rsidR="00954C9C" w:rsidRPr="000F3898" w:rsidRDefault="00954C9C" w:rsidP="00706050">
            <w:pPr>
              <w:rPr>
                <w:b/>
                <w:bCs/>
                <w:color w:val="000000"/>
                <w:sz w:val="16"/>
                <w:szCs w:val="16"/>
              </w:rPr>
            </w:pPr>
            <w:r w:rsidRPr="000F3898">
              <w:rPr>
                <w:b/>
                <w:bCs/>
                <w:color w:val="000000"/>
                <w:sz w:val="16"/>
                <w:szCs w:val="16"/>
              </w:rPr>
              <w:t>Personal Characteristics and attitudes</w:t>
            </w:r>
          </w:p>
        </w:tc>
        <w:tc>
          <w:tcPr>
            <w:tcW w:w="7470" w:type="dxa"/>
            <w:vAlign w:val="bottom"/>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954C9C" w:rsidRPr="000F3898" w:rsidRDefault="00954C9C" w:rsidP="00706050">
            <w:pPr>
              <w:ind w:left="342"/>
              <w:jc w:val="both"/>
              <w:rPr>
                <w:color w:val="000000"/>
                <w:sz w:val="20"/>
                <w:szCs w:val="20"/>
              </w:rPr>
            </w:pPr>
          </w:p>
        </w:tc>
      </w:tr>
      <w:tr w:rsidR="00954C9C" w:rsidRPr="00FB3F2C" w:rsidTr="009D1266">
        <w:tc>
          <w:tcPr>
            <w:tcW w:w="2880" w:type="dxa"/>
          </w:tcPr>
          <w:p w:rsidR="00954C9C" w:rsidRPr="000F3898" w:rsidRDefault="00954C9C" w:rsidP="00706050">
            <w:pPr>
              <w:rPr>
                <w:b/>
                <w:color w:val="000000"/>
                <w:sz w:val="16"/>
                <w:szCs w:val="16"/>
              </w:rPr>
            </w:pPr>
            <w:r w:rsidRPr="000F3898">
              <w:rPr>
                <w:b/>
                <w:color w:val="000000"/>
                <w:sz w:val="16"/>
                <w:szCs w:val="16"/>
              </w:rPr>
              <w:t>Additional Trainings Needed</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Computer training</w:t>
            </w:r>
          </w:p>
        </w:tc>
      </w:tr>
    </w:tbl>
    <w:p w:rsidR="00954C9C" w:rsidRDefault="00954C9C" w:rsidP="00954C9C"/>
    <w:p w:rsidR="00954C9C" w:rsidRDefault="00954C9C" w:rsidP="00954C9C">
      <w:pPr>
        <w:rPr>
          <w:b/>
          <w:color w:val="FF0000"/>
          <w:sz w:val="32"/>
        </w:rPr>
      </w:pPr>
    </w:p>
    <w:p w:rsidR="00954C9C" w:rsidRDefault="00954C9C" w:rsidP="00954C9C">
      <w:pPr>
        <w:rPr>
          <w:b/>
          <w:color w:val="FF0000"/>
          <w:sz w:val="32"/>
        </w:rPr>
      </w:pPr>
    </w:p>
    <w:p w:rsidR="00954C9C" w:rsidRDefault="00954C9C" w:rsidP="00954C9C">
      <w:pPr>
        <w:rPr>
          <w:b/>
          <w:color w:val="FF0000"/>
          <w:sz w:val="32"/>
        </w:rPr>
      </w:pPr>
    </w:p>
    <w:p w:rsidR="00954C9C" w:rsidRDefault="00954C9C" w:rsidP="00954C9C"/>
    <w:p w:rsidR="00954C9C" w:rsidRDefault="00954C9C" w:rsidP="00954C9C">
      <w:pPr>
        <w:rPr>
          <w:b/>
          <w:color w:val="FF0000"/>
          <w:sz w:val="32"/>
        </w:rPr>
      </w:pPr>
    </w:p>
    <w:p w:rsidR="00954C9C" w:rsidRPr="007F2A79" w:rsidRDefault="00954C9C" w:rsidP="00954C9C">
      <w:pPr>
        <w:rPr>
          <w:b/>
          <w:color w:val="181DF4"/>
          <w:sz w:val="28"/>
        </w:rPr>
      </w:pPr>
      <w:r>
        <w:rPr>
          <w:b/>
          <w:color w:val="181DF4"/>
          <w:sz w:val="28"/>
        </w:rPr>
        <w:t>Job description for</w:t>
      </w:r>
      <w:r w:rsidRPr="007F2A79">
        <w:rPr>
          <w:b/>
          <w:color w:val="181DF4"/>
          <w:sz w:val="28"/>
        </w:rPr>
        <w:t xml:space="preserve"> Quality Management officer (Process quality assurance)</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470"/>
      </w:tblGrid>
      <w:tr w:rsidR="00954C9C" w:rsidRPr="000F3898" w:rsidTr="009D1266">
        <w:trPr>
          <w:trHeight w:val="395"/>
        </w:trPr>
        <w:tc>
          <w:tcPr>
            <w:tcW w:w="2880" w:type="dxa"/>
          </w:tcPr>
          <w:p w:rsidR="00954C9C" w:rsidRPr="000F3898" w:rsidRDefault="00954C9C" w:rsidP="00706050">
            <w:pPr>
              <w:rPr>
                <w:b/>
                <w:bCs/>
                <w:color w:val="000000"/>
                <w:sz w:val="20"/>
                <w:szCs w:val="20"/>
              </w:rPr>
            </w:pPr>
            <w:r w:rsidRPr="000F3898">
              <w:rPr>
                <w:b/>
                <w:bCs/>
                <w:color w:val="000000"/>
                <w:sz w:val="20"/>
                <w:szCs w:val="20"/>
              </w:rPr>
              <w:t>Process for which it is responsible</w:t>
            </w:r>
          </w:p>
        </w:tc>
        <w:tc>
          <w:tcPr>
            <w:tcW w:w="7470" w:type="dxa"/>
          </w:tcPr>
          <w:p w:rsidR="00954C9C" w:rsidRPr="000F3898" w:rsidRDefault="00954C9C" w:rsidP="00706050">
            <w:pPr>
              <w:rPr>
                <w:color w:val="000000"/>
                <w:sz w:val="20"/>
                <w:szCs w:val="20"/>
              </w:rPr>
            </w:pPr>
            <w:r>
              <w:rPr>
                <w:color w:val="000000"/>
                <w:sz w:val="20"/>
                <w:szCs w:val="20"/>
              </w:rPr>
              <w:t>Quality Management Process owner</w:t>
            </w:r>
          </w:p>
        </w:tc>
      </w:tr>
      <w:tr w:rsidR="00954C9C" w:rsidRPr="000F3898" w:rsidTr="009D1266">
        <w:trPr>
          <w:trHeight w:val="368"/>
        </w:trPr>
        <w:tc>
          <w:tcPr>
            <w:tcW w:w="2880" w:type="dxa"/>
          </w:tcPr>
          <w:p w:rsidR="00954C9C" w:rsidRPr="000F3898" w:rsidRDefault="00954C9C" w:rsidP="00706050">
            <w:pPr>
              <w:rPr>
                <w:b/>
                <w:bCs/>
                <w:color w:val="000000"/>
                <w:sz w:val="20"/>
                <w:szCs w:val="20"/>
              </w:rPr>
            </w:pPr>
            <w:r w:rsidRPr="000F3898">
              <w:rPr>
                <w:b/>
                <w:bCs/>
                <w:color w:val="000000"/>
                <w:sz w:val="20"/>
                <w:szCs w:val="20"/>
              </w:rPr>
              <w:t>Process Level (head office or Branch)</w:t>
            </w:r>
          </w:p>
        </w:tc>
        <w:tc>
          <w:tcPr>
            <w:tcW w:w="7470" w:type="dxa"/>
          </w:tcPr>
          <w:p w:rsidR="00954C9C" w:rsidRPr="000F3898" w:rsidRDefault="00954C9C" w:rsidP="00706050">
            <w:pPr>
              <w:rPr>
                <w:color w:val="000000"/>
                <w:sz w:val="20"/>
                <w:szCs w:val="20"/>
              </w:rPr>
            </w:pPr>
            <w:r w:rsidRPr="000F3898">
              <w:rPr>
                <w:color w:val="000000"/>
                <w:sz w:val="20"/>
                <w:szCs w:val="20"/>
              </w:rPr>
              <w:t>Head Office</w:t>
            </w:r>
          </w:p>
        </w:tc>
      </w:tr>
      <w:tr w:rsidR="00954C9C" w:rsidRPr="000F3898" w:rsidTr="009D1266">
        <w:trPr>
          <w:trHeight w:val="350"/>
        </w:trPr>
        <w:tc>
          <w:tcPr>
            <w:tcW w:w="2880" w:type="dxa"/>
          </w:tcPr>
          <w:p w:rsidR="00954C9C" w:rsidRPr="000F3898" w:rsidRDefault="00954C9C" w:rsidP="00706050">
            <w:pPr>
              <w:rPr>
                <w:b/>
                <w:color w:val="000000"/>
                <w:sz w:val="20"/>
                <w:szCs w:val="20"/>
              </w:rPr>
            </w:pPr>
            <w:r w:rsidRPr="000F3898">
              <w:rPr>
                <w:b/>
                <w:color w:val="000000"/>
                <w:sz w:val="20"/>
                <w:szCs w:val="20"/>
              </w:rPr>
              <w:t>Job Title</w:t>
            </w:r>
          </w:p>
        </w:tc>
        <w:tc>
          <w:tcPr>
            <w:tcW w:w="7470" w:type="dxa"/>
          </w:tcPr>
          <w:p w:rsidR="00954C9C" w:rsidRPr="000F3898" w:rsidRDefault="00954C9C" w:rsidP="00706050">
            <w:pPr>
              <w:rPr>
                <w:color w:val="000000"/>
                <w:sz w:val="20"/>
                <w:szCs w:val="20"/>
              </w:rPr>
            </w:pPr>
            <w:r w:rsidRPr="000F3898">
              <w:rPr>
                <w:color w:val="000000"/>
                <w:sz w:val="20"/>
                <w:szCs w:val="20"/>
              </w:rPr>
              <w:t>Quality Management</w:t>
            </w:r>
            <w:r>
              <w:rPr>
                <w:color w:val="000000"/>
                <w:sz w:val="20"/>
                <w:szCs w:val="20"/>
              </w:rPr>
              <w:t xml:space="preserve"> officer</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 xml:space="preserve">Accountable and Reports to </w:t>
            </w:r>
          </w:p>
        </w:tc>
        <w:tc>
          <w:tcPr>
            <w:tcW w:w="7470" w:type="dxa"/>
          </w:tcPr>
          <w:p w:rsidR="00954C9C" w:rsidRPr="000F3898" w:rsidRDefault="00954C9C"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954C9C" w:rsidRPr="000F3898" w:rsidTr="009D1266">
        <w:trPr>
          <w:trHeight w:val="233"/>
        </w:trPr>
        <w:tc>
          <w:tcPr>
            <w:tcW w:w="2880" w:type="dxa"/>
          </w:tcPr>
          <w:p w:rsidR="00954C9C" w:rsidRPr="000F3898" w:rsidRDefault="00954C9C" w:rsidP="00706050">
            <w:pPr>
              <w:rPr>
                <w:b/>
                <w:color w:val="000000"/>
                <w:sz w:val="20"/>
                <w:szCs w:val="20"/>
              </w:rPr>
            </w:pPr>
            <w:r w:rsidRPr="000F3898">
              <w:rPr>
                <w:b/>
                <w:color w:val="000000"/>
                <w:sz w:val="20"/>
                <w:szCs w:val="20"/>
              </w:rPr>
              <w:t>Coordinate with</w:t>
            </w:r>
          </w:p>
        </w:tc>
        <w:tc>
          <w:tcPr>
            <w:tcW w:w="7470" w:type="dxa"/>
          </w:tcPr>
          <w:p w:rsidR="00954C9C" w:rsidRPr="000F3898" w:rsidRDefault="00954C9C" w:rsidP="00706050">
            <w:pPr>
              <w:rPr>
                <w:color w:val="000000"/>
                <w:sz w:val="20"/>
                <w:szCs w:val="20"/>
              </w:rPr>
            </w:pPr>
          </w:p>
        </w:tc>
      </w:tr>
      <w:tr w:rsidR="00954C9C" w:rsidRPr="000F3898" w:rsidTr="009D1266">
        <w:trPr>
          <w:trHeight w:val="386"/>
        </w:trPr>
        <w:tc>
          <w:tcPr>
            <w:tcW w:w="2880" w:type="dxa"/>
          </w:tcPr>
          <w:p w:rsidR="00954C9C" w:rsidRPr="000F3898" w:rsidRDefault="00954C9C" w:rsidP="00706050">
            <w:pPr>
              <w:rPr>
                <w:b/>
                <w:color w:val="000000"/>
                <w:sz w:val="20"/>
                <w:szCs w:val="20"/>
              </w:rPr>
            </w:pPr>
            <w:r w:rsidRPr="000F3898">
              <w:rPr>
                <w:b/>
                <w:color w:val="000000"/>
                <w:sz w:val="20"/>
                <w:szCs w:val="20"/>
              </w:rPr>
              <w:t>System &amp; Process in which it participate</w:t>
            </w:r>
          </w:p>
        </w:tc>
        <w:tc>
          <w:tcPr>
            <w:tcW w:w="7470" w:type="dxa"/>
          </w:tcPr>
          <w:p w:rsidR="00954C9C" w:rsidRPr="000F3898" w:rsidRDefault="00954C9C" w:rsidP="00706050">
            <w:pPr>
              <w:rPr>
                <w:color w:val="000000"/>
                <w:sz w:val="20"/>
                <w:szCs w:val="20"/>
                <w:lang w:val="fr-FR"/>
              </w:rPr>
            </w:pPr>
          </w:p>
        </w:tc>
      </w:tr>
      <w:tr w:rsidR="00954C9C" w:rsidRPr="000F3898" w:rsidTr="009D1266">
        <w:trPr>
          <w:trHeight w:val="224"/>
        </w:trPr>
        <w:tc>
          <w:tcPr>
            <w:tcW w:w="2880" w:type="dxa"/>
          </w:tcPr>
          <w:p w:rsidR="00954C9C" w:rsidRPr="000F3898" w:rsidRDefault="00954C9C" w:rsidP="00706050">
            <w:pPr>
              <w:rPr>
                <w:b/>
                <w:color w:val="000000"/>
                <w:sz w:val="20"/>
                <w:szCs w:val="20"/>
              </w:rPr>
            </w:pPr>
            <w:r w:rsidRPr="000F3898">
              <w:rPr>
                <w:b/>
                <w:color w:val="000000"/>
                <w:sz w:val="20"/>
                <w:szCs w:val="20"/>
              </w:rPr>
              <w:t>Number of Post</w:t>
            </w:r>
          </w:p>
        </w:tc>
        <w:tc>
          <w:tcPr>
            <w:tcW w:w="7470" w:type="dxa"/>
          </w:tcPr>
          <w:p w:rsidR="00954C9C" w:rsidRPr="000F3898" w:rsidRDefault="00954C9C" w:rsidP="00706050">
            <w:pPr>
              <w:rPr>
                <w:color w:val="FF0000"/>
                <w:sz w:val="20"/>
                <w:szCs w:val="20"/>
              </w:rPr>
            </w:pPr>
            <w:r>
              <w:rPr>
                <w:color w:val="FF0000"/>
                <w:sz w:val="22"/>
                <w:szCs w:val="20"/>
              </w:rPr>
              <w:t>2</w:t>
            </w:r>
          </w:p>
        </w:tc>
      </w:tr>
      <w:tr w:rsidR="00954C9C" w:rsidRPr="000F3898" w:rsidTr="009D1266">
        <w:trPr>
          <w:trHeight w:val="422"/>
        </w:trPr>
        <w:tc>
          <w:tcPr>
            <w:tcW w:w="2880" w:type="dxa"/>
          </w:tcPr>
          <w:p w:rsidR="00954C9C" w:rsidRPr="000F3898" w:rsidRDefault="00954C9C" w:rsidP="00706050">
            <w:pPr>
              <w:rPr>
                <w:b/>
                <w:color w:val="000000"/>
                <w:sz w:val="20"/>
                <w:szCs w:val="20"/>
              </w:rPr>
            </w:pPr>
            <w:r w:rsidRPr="000F3898">
              <w:rPr>
                <w:b/>
                <w:color w:val="000000"/>
                <w:sz w:val="20"/>
                <w:szCs w:val="20"/>
              </w:rPr>
              <w:t>Expected outcome from the process</w:t>
            </w:r>
          </w:p>
        </w:tc>
        <w:tc>
          <w:tcPr>
            <w:tcW w:w="7470" w:type="dxa"/>
          </w:tcPr>
          <w:p w:rsidR="00954C9C" w:rsidRPr="000F3898" w:rsidRDefault="00954C9C"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954C9C" w:rsidRPr="000F3898" w:rsidTr="009D1266">
        <w:trPr>
          <w:trHeight w:val="2897"/>
        </w:trPr>
        <w:tc>
          <w:tcPr>
            <w:tcW w:w="2880" w:type="dxa"/>
          </w:tcPr>
          <w:p w:rsidR="00954C9C" w:rsidRPr="000F3898" w:rsidRDefault="00954C9C" w:rsidP="00706050">
            <w:pPr>
              <w:rPr>
                <w:b/>
                <w:color w:val="000000"/>
                <w:sz w:val="20"/>
                <w:szCs w:val="20"/>
              </w:rPr>
            </w:pPr>
            <w:r w:rsidRPr="000F3898">
              <w:rPr>
                <w:b/>
                <w:color w:val="000000"/>
                <w:sz w:val="20"/>
                <w:szCs w:val="20"/>
              </w:rPr>
              <w:t>Duties and Responsibilities</w:t>
            </w: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tc>
        <w:tc>
          <w:tcPr>
            <w:tcW w:w="7470" w:type="dxa"/>
          </w:tcPr>
          <w:p w:rsidR="00954C9C" w:rsidRPr="0094323A" w:rsidRDefault="00954C9C" w:rsidP="00057452">
            <w:pPr>
              <w:pStyle w:val="PlainText"/>
              <w:numPr>
                <w:ilvl w:val="0"/>
                <w:numId w:val="107"/>
              </w:numPr>
              <w:tabs>
                <w:tab w:val="clear" w:pos="360"/>
                <w:tab w:val="num" w:pos="450"/>
              </w:tabs>
              <w:spacing w:before="160"/>
              <w:ind w:left="45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Contribute in cascade of  annual</w:t>
            </w:r>
            <w:r>
              <w:rPr>
                <w:rFonts w:ascii="Times New Roman" w:eastAsia="MS Mincho" w:hAnsi="Times New Roman"/>
                <w:bCs/>
                <w:sz w:val="22"/>
                <w:lang w:val="en-US" w:eastAsia="en-US"/>
              </w:rPr>
              <w:t xml:space="preserve"> plan</w:t>
            </w:r>
            <w:r w:rsidRPr="0094323A">
              <w:rPr>
                <w:rFonts w:ascii="Times New Roman" w:eastAsia="MS Mincho" w:hAnsi="Times New Roman"/>
                <w:bCs/>
                <w:sz w:val="22"/>
                <w:lang w:val="en-US" w:eastAsia="en-US"/>
              </w:rPr>
              <w:t xml:space="preserve"> of the  sub process to team and individual level and develop periodic performance reports</w:t>
            </w:r>
          </w:p>
          <w:p w:rsidR="00954C9C" w:rsidRDefault="00954C9C" w:rsidP="00057452">
            <w:pPr>
              <w:numPr>
                <w:ilvl w:val="0"/>
                <w:numId w:val="107"/>
              </w:numPr>
              <w:tabs>
                <w:tab w:val="clear" w:pos="360"/>
                <w:tab w:val="num" w:pos="450"/>
              </w:tabs>
              <w:ind w:left="450"/>
              <w:jc w:val="both"/>
              <w:rPr>
                <w:color w:val="000000"/>
                <w:sz w:val="22"/>
                <w:szCs w:val="20"/>
              </w:rPr>
            </w:pPr>
            <w:r w:rsidRPr="00543060">
              <w:rPr>
                <w:color w:val="000000"/>
                <w:sz w:val="22"/>
                <w:szCs w:val="20"/>
              </w:rPr>
              <w:t xml:space="preserve"> Contribute during preparation of operational guidelines and SOPs,</w:t>
            </w:r>
            <w:r>
              <w:rPr>
                <w:color w:val="000000"/>
                <w:sz w:val="22"/>
                <w:szCs w:val="20"/>
              </w:rPr>
              <w:t xml:space="preserve"> revise SOPs </w:t>
            </w:r>
          </w:p>
          <w:p w:rsidR="00954C9C" w:rsidRPr="00543060"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 xml:space="preserve">Supervise  process quality assurance activities of relevant process at head office and branch office </w:t>
            </w:r>
          </w:p>
          <w:p w:rsidR="00954C9C" w:rsidRPr="000F3898" w:rsidRDefault="00954C9C" w:rsidP="00057452">
            <w:pPr>
              <w:numPr>
                <w:ilvl w:val="0"/>
                <w:numId w:val="107"/>
              </w:numPr>
              <w:tabs>
                <w:tab w:val="clear" w:pos="360"/>
                <w:tab w:val="num" w:pos="450"/>
              </w:tabs>
              <w:ind w:left="450"/>
              <w:jc w:val="both"/>
              <w:rPr>
                <w:color w:val="000000"/>
                <w:sz w:val="22"/>
                <w:szCs w:val="20"/>
              </w:rPr>
            </w:pPr>
            <w:r w:rsidRPr="000F3898">
              <w:rPr>
                <w:color w:val="000000"/>
                <w:sz w:val="22"/>
                <w:szCs w:val="20"/>
              </w:rPr>
              <w:t>Pr</w:t>
            </w:r>
            <w:r>
              <w:rPr>
                <w:color w:val="000000"/>
                <w:sz w:val="22"/>
                <w:szCs w:val="20"/>
              </w:rPr>
              <w:t>epare timely and accurate report</w:t>
            </w:r>
            <w:r w:rsidRPr="000F3898">
              <w:rPr>
                <w:color w:val="000000"/>
                <w:sz w:val="22"/>
                <w:szCs w:val="20"/>
              </w:rPr>
              <w:t xml:space="preserve"> of qu</w:t>
            </w:r>
            <w:r>
              <w:rPr>
                <w:color w:val="000000"/>
                <w:sz w:val="22"/>
                <w:szCs w:val="20"/>
              </w:rPr>
              <w:t>ality management related activities</w:t>
            </w:r>
          </w:p>
          <w:p w:rsidR="00954C9C" w:rsidRPr="000F3898"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Ensure that all relevant processes are supported by updated SOPs</w:t>
            </w:r>
          </w:p>
          <w:p w:rsidR="00954C9C" w:rsidRPr="000F3898" w:rsidRDefault="00954C9C" w:rsidP="00057452">
            <w:pPr>
              <w:numPr>
                <w:ilvl w:val="0"/>
                <w:numId w:val="107"/>
              </w:numPr>
              <w:tabs>
                <w:tab w:val="clear" w:pos="360"/>
                <w:tab w:val="num" w:pos="450"/>
              </w:tabs>
              <w:ind w:left="450"/>
              <w:jc w:val="both"/>
              <w:rPr>
                <w:color w:val="000000"/>
                <w:sz w:val="22"/>
                <w:szCs w:val="20"/>
              </w:rPr>
            </w:pPr>
            <w:r>
              <w:rPr>
                <w:color w:val="000000"/>
                <w:sz w:val="22"/>
                <w:szCs w:val="20"/>
              </w:rPr>
              <w:t>Facilitate</w:t>
            </w:r>
            <w:r w:rsidRPr="000F3898">
              <w:rPr>
                <w:color w:val="000000"/>
                <w:sz w:val="22"/>
                <w:szCs w:val="20"/>
              </w:rPr>
              <w:t xml:space="preserve"> on job and off job training on  quality management techniques and tools</w:t>
            </w:r>
          </w:p>
          <w:p w:rsidR="00954C9C" w:rsidRPr="001D0206" w:rsidRDefault="00954C9C" w:rsidP="00057452">
            <w:pPr>
              <w:numPr>
                <w:ilvl w:val="0"/>
                <w:numId w:val="107"/>
              </w:numPr>
              <w:tabs>
                <w:tab w:val="clear" w:pos="360"/>
                <w:tab w:val="num" w:pos="450"/>
              </w:tabs>
              <w:ind w:left="450"/>
              <w:jc w:val="both"/>
              <w:rPr>
                <w:color w:val="000000"/>
                <w:sz w:val="22"/>
                <w:szCs w:val="20"/>
              </w:rPr>
            </w:pPr>
            <w:r w:rsidRPr="001D0206">
              <w:rPr>
                <w:color w:val="000000"/>
                <w:sz w:val="22"/>
                <w:szCs w:val="20"/>
              </w:rPr>
              <w:t>Maintain  appropriate record on the process quality assurance activities</w:t>
            </w:r>
          </w:p>
          <w:p w:rsidR="00954C9C" w:rsidRPr="000F3898" w:rsidRDefault="00954C9C" w:rsidP="00706050">
            <w:pPr>
              <w:ind w:left="252"/>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Qualification</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 xml:space="preserve">B.Pharm from recognized university </w:t>
            </w:r>
            <w:r>
              <w:rPr>
                <w:color w:val="000000"/>
                <w:sz w:val="20"/>
                <w:szCs w:val="20"/>
              </w:rPr>
              <w:t>/ Chemist/ Laboratory technologist with practical experience on Pharmaceutical quality assurance</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Salary</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Minimum Work Experience</w:t>
            </w:r>
          </w:p>
          <w:p w:rsidR="00954C9C" w:rsidRPr="000F3898" w:rsidRDefault="00954C9C" w:rsidP="00706050">
            <w:pPr>
              <w:rPr>
                <w:b/>
                <w:color w:val="000000"/>
                <w:sz w:val="20"/>
                <w:szCs w:val="20"/>
              </w:rPr>
            </w:pP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 xml:space="preserve"> 2</w:t>
            </w:r>
            <w:r w:rsidRPr="000F3898">
              <w:rPr>
                <w:color w:val="000000"/>
                <w:sz w:val="20"/>
                <w:szCs w:val="20"/>
              </w:rPr>
              <w:t xml:space="preserve"> years of relevant work experience </w:t>
            </w:r>
            <w:r>
              <w:rPr>
                <w:color w:val="000000"/>
                <w:sz w:val="20"/>
                <w:szCs w:val="20"/>
              </w:rPr>
              <w:t>preferably on pharmaceutical Quality assurance</w:t>
            </w:r>
          </w:p>
        </w:tc>
      </w:tr>
      <w:tr w:rsidR="00954C9C" w:rsidRPr="000F3898" w:rsidTr="009D1266">
        <w:tc>
          <w:tcPr>
            <w:tcW w:w="2880" w:type="dxa"/>
          </w:tcPr>
          <w:p w:rsidR="00954C9C" w:rsidRPr="000F3898" w:rsidRDefault="00954C9C" w:rsidP="00706050">
            <w:pPr>
              <w:rPr>
                <w:b/>
                <w:color w:val="000000"/>
                <w:sz w:val="16"/>
                <w:szCs w:val="16"/>
              </w:rPr>
            </w:pPr>
            <w:r w:rsidRPr="000F3898">
              <w:rPr>
                <w:b/>
                <w:bCs/>
                <w:color w:val="000000"/>
                <w:sz w:val="16"/>
                <w:szCs w:val="16"/>
              </w:rPr>
              <w:t>Knowledge and Skills</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Good communication</w:t>
            </w:r>
            <w:r w:rsidRPr="000F3898">
              <w:rPr>
                <w:color w:val="000000"/>
                <w:sz w:val="20"/>
                <w:szCs w:val="20"/>
              </w:rPr>
              <w:t xml:space="preserve"> skill</w:t>
            </w:r>
          </w:p>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Strong t</w:t>
            </w:r>
            <w:r w:rsidRPr="000F3898">
              <w:rPr>
                <w:color w:val="000000"/>
                <w:sz w:val="20"/>
                <w:szCs w:val="20"/>
              </w:rPr>
              <w:t>eam building skill</w:t>
            </w:r>
            <w:r>
              <w:rPr>
                <w:color w:val="000000"/>
                <w:sz w:val="20"/>
                <w:szCs w:val="20"/>
              </w:rPr>
              <w:t>, skills in using the Microsoft offices (word, excel, and power point)</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 xml:space="preserve">Expert knowledge in pharmaceutical quality assurance and process audit </w:t>
            </w:r>
          </w:p>
        </w:tc>
      </w:tr>
      <w:tr w:rsidR="00954C9C" w:rsidRPr="000F3898" w:rsidTr="009D1266">
        <w:tc>
          <w:tcPr>
            <w:tcW w:w="2880" w:type="dxa"/>
          </w:tcPr>
          <w:p w:rsidR="00954C9C" w:rsidRPr="000F3898" w:rsidRDefault="00954C9C" w:rsidP="00706050">
            <w:pPr>
              <w:rPr>
                <w:b/>
                <w:bCs/>
                <w:color w:val="000000"/>
                <w:sz w:val="16"/>
                <w:szCs w:val="16"/>
              </w:rPr>
            </w:pPr>
            <w:r w:rsidRPr="000F3898">
              <w:rPr>
                <w:b/>
                <w:bCs/>
                <w:color w:val="000000"/>
                <w:sz w:val="16"/>
                <w:szCs w:val="16"/>
              </w:rPr>
              <w:t>Personal Characteristics and attitudes</w:t>
            </w:r>
          </w:p>
        </w:tc>
        <w:tc>
          <w:tcPr>
            <w:tcW w:w="7470" w:type="dxa"/>
            <w:vAlign w:val="bottom"/>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p w:rsidR="00954C9C" w:rsidRPr="000F3898" w:rsidRDefault="00954C9C" w:rsidP="00706050">
            <w:pPr>
              <w:ind w:left="342"/>
              <w:jc w:val="both"/>
              <w:rPr>
                <w:color w:val="000000"/>
                <w:sz w:val="20"/>
                <w:szCs w:val="20"/>
              </w:rPr>
            </w:pPr>
          </w:p>
        </w:tc>
      </w:tr>
      <w:tr w:rsidR="00954C9C" w:rsidRPr="00FB3F2C" w:rsidTr="009D1266">
        <w:tc>
          <w:tcPr>
            <w:tcW w:w="2880" w:type="dxa"/>
          </w:tcPr>
          <w:p w:rsidR="00954C9C" w:rsidRPr="000F3898" w:rsidRDefault="00954C9C" w:rsidP="00706050">
            <w:pPr>
              <w:rPr>
                <w:b/>
                <w:color w:val="000000"/>
                <w:sz w:val="16"/>
                <w:szCs w:val="16"/>
              </w:rPr>
            </w:pPr>
            <w:r w:rsidRPr="000F3898">
              <w:rPr>
                <w:b/>
                <w:color w:val="000000"/>
                <w:sz w:val="16"/>
                <w:szCs w:val="16"/>
              </w:rPr>
              <w:t>Additional Trainings Needed</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954C9C" w:rsidRPr="000F3898" w:rsidRDefault="00954C9C" w:rsidP="00706050">
            <w:pPr>
              <w:ind w:left="342"/>
              <w:jc w:val="both"/>
              <w:rPr>
                <w:color w:val="000000"/>
                <w:sz w:val="20"/>
                <w:szCs w:val="20"/>
              </w:rPr>
            </w:pPr>
          </w:p>
        </w:tc>
      </w:tr>
    </w:tbl>
    <w:p w:rsidR="00954C9C" w:rsidRDefault="00954C9C" w:rsidP="00954C9C"/>
    <w:p w:rsidR="00954C9C" w:rsidRDefault="00954C9C" w:rsidP="00954C9C"/>
    <w:p w:rsidR="00954C9C" w:rsidRDefault="00954C9C" w:rsidP="00954C9C">
      <w:pPr>
        <w:rPr>
          <w:b/>
          <w:bCs/>
          <w:color w:val="000000"/>
        </w:rPr>
      </w:pPr>
    </w:p>
    <w:p w:rsidR="00954C9C" w:rsidRDefault="00954C9C" w:rsidP="00954C9C"/>
    <w:p w:rsidR="00954C9C" w:rsidRDefault="00954C9C" w:rsidP="00954C9C"/>
    <w:p w:rsidR="00954C9C" w:rsidRDefault="00954C9C" w:rsidP="00954C9C"/>
    <w:p w:rsidR="00954C9C" w:rsidRDefault="00954C9C" w:rsidP="00954C9C"/>
    <w:p w:rsidR="00954C9C" w:rsidRPr="007F2A79" w:rsidRDefault="00954C9C" w:rsidP="00954C9C"/>
    <w:p w:rsidR="00954C9C" w:rsidRDefault="00954C9C" w:rsidP="00954C9C"/>
    <w:p w:rsidR="00954C9C" w:rsidRPr="004B1A58" w:rsidRDefault="00954C9C" w:rsidP="00954C9C">
      <w:pPr>
        <w:rPr>
          <w:lang/>
        </w:rPr>
      </w:pPr>
    </w:p>
    <w:p w:rsidR="00954C9C" w:rsidRPr="007F2A79" w:rsidRDefault="00954C9C" w:rsidP="00954C9C">
      <w:pPr>
        <w:rPr>
          <w:b/>
          <w:color w:val="181DF4"/>
        </w:rPr>
      </w:pPr>
      <w:r w:rsidRPr="007F2A79">
        <w:rPr>
          <w:b/>
          <w:color w:val="181DF4"/>
        </w:rPr>
        <w:t xml:space="preserve">Job description of Quality Management </w:t>
      </w:r>
      <w:r>
        <w:rPr>
          <w:b/>
          <w:color w:val="181DF4"/>
        </w:rPr>
        <w:t>officer</w:t>
      </w:r>
      <w:r w:rsidRPr="007F2A79">
        <w:rPr>
          <w:b/>
          <w:color w:val="181DF4"/>
        </w:rPr>
        <w:t xml:space="preserve"> (Product Quality assurance)</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7470"/>
      </w:tblGrid>
      <w:tr w:rsidR="00954C9C" w:rsidRPr="000F3898" w:rsidTr="009D1266">
        <w:trPr>
          <w:trHeight w:val="395"/>
        </w:trPr>
        <w:tc>
          <w:tcPr>
            <w:tcW w:w="2880" w:type="dxa"/>
          </w:tcPr>
          <w:p w:rsidR="00954C9C" w:rsidRPr="000F3898" w:rsidRDefault="00954C9C" w:rsidP="00706050">
            <w:pPr>
              <w:rPr>
                <w:b/>
                <w:bCs/>
                <w:color w:val="000000"/>
                <w:sz w:val="20"/>
                <w:szCs w:val="20"/>
              </w:rPr>
            </w:pPr>
            <w:r w:rsidRPr="000F3898">
              <w:rPr>
                <w:b/>
                <w:bCs/>
                <w:color w:val="000000"/>
                <w:sz w:val="20"/>
                <w:szCs w:val="20"/>
              </w:rPr>
              <w:t>Process for which it is responsible</w:t>
            </w:r>
          </w:p>
        </w:tc>
        <w:tc>
          <w:tcPr>
            <w:tcW w:w="7470" w:type="dxa"/>
          </w:tcPr>
          <w:p w:rsidR="00954C9C" w:rsidRPr="000F3898" w:rsidRDefault="00954C9C" w:rsidP="00706050">
            <w:pPr>
              <w:rPr>
                <w:color w:val="000000"/>
                <w:sz w:val="20"/>
                <w:szCs w:val="20"/>
              </w:rPr>
            </w:pPr>
            <w:r>
              <w:rPr>
                <w:color w:val="000000"/>
                <w:sz w:val="20"/>
                <w:szCs w:val="20"/>
              </w:rPr>
              <w:t>Quality Management Process owner</w:t>
            </w:r>
          </w:p>
        </w:tc>
      </w:tr>
      <w:tr w:rsidR="00954C9C" w:rsidRPr="000F3898" w:rsidTr="009D1266">
        <w:trPr>
          <w:trHeight w:val="368"/>
        </w:trPr>
        <w:tc>
          <w:tcPr>
            <w:tcW w:w="2880" w:type="dxa"/>
          </w:tcPr>
          <w:p w:rsidR="00954C9C" w:rsidRPr="000F3898" w:rsidRDefault="00F32020" w:rsidP="00F32020">
            <w:pPr>
              <w:rPr>
                <w:b/>
                <w:bCs/>
                <w:color w:val="000000"/>
                <w:sz w:val="20"/>
                <w:szCs w:val="20"/>
              </w:rPr>
            </w:pPr>
            <w:r>
              <w:rPr>
                <w:b/>
                <w:bCs/>
                <w:color w:val="000000"/>
                <w:sz w:val="20"/>
                <w:szCs w:val="20"/>
              </w:rPr>
              <w:t>Process Level (head/</w:t>
            </w:r>
            <w:r w:rsidR="00954C9C" w:rsidRPr="000F3898">
              <w:rPr>
                <w:b/>
                <w:bCs/>
                <w:color w:val="000000"/>
                <w:sz w:val="20"/>
                <w:szCs w:val="20"/>
              </w:rPr>
              <w:t xml:space="preserve"> Branch)</w:t>
            </w:r>
          </w:p>
        </w:tc>
        <w:tc>
          <w:tcPr>
            <w:tcW w:w="7470" w:type="dxa"/>
          </w:tcPr>
          <w:p w:rsidR="00954C9C" w:rsidRPr="000F3898" w:rsidRDefault="00954C9C" w:rsidP="00706050">
            <w:pPr>
              <w:rPr>
                <w:color w:val="000000"/>
                <w:sz w:val="20"/>
                <w:szCs w:val="20"/>
              </w:rPr>
            </w:pPr>
            <w:r w:rsidRPr="000F3898">
              <w:rPr>
                <w:color w:val="000000"/>
                <w:sz w:val="20"/>
                <w:szCs w:val="20"/>
              </w:rPr>
              <w:t>Head Office</w:t>
            </w:r>
          </w:p>
        </w:tc>
      </w:tr>
      <w:tr w:rsidR="00954C9C" w:rsidRPr="000F3898" w:rsidTr="009D1266">
        <w:trPr>
          <w:trHeight w:val="350"/>
        </w:trPr>
        <w:tc>
          <w:tcPr>
            <w:tcW w:w="2880" w:type="dxa"/>
          </w:tcPr>
          <w:p w:rsidR="00954C9C" w:rsidRPr="000F3898" w:rsidRDefault="00954C9C" w:rsidP="00706050">
            <w:pPr>
              <w:rPr>
                <w:b/>
                <w:color w:val="000000"/>
                <w:sz w:val="20"/>
                <w:szCs w:val="20"/>
              </w:rPr>
            </w:pPr>
            <w:r w:rsidRPr="000F3898">
              <w:rPr>
                <w:b/>
                <w:color w:val="000000"/>
                <w:sz w:val="20"/>
                <w:szCs w:val="20"/>
              </w:rPr>
              <w:t>Job Title</w:t>
            </w:r>
          </w:p>
        </w:tc>
        <w:tc>
          <w:tcPr>
            <w:tcW w:w="7470" w:type="dxa"/>
          </w:tcPr>
          <w:p w:rsidR="00954C9C" w:rsidRPr="000F3898" w:rsidRDefault="00954C9C" w:rsidP="00706050">
            <w:pPr>
              <w:rPr>
                <w:color w:val="000000"/>
                <w:sz w:val="20"/>
                <w:szCs w:val="20"/>
              </w:rPr>
            </w:pPr>
            <w:r w:rsidRPr="000F3898">
              <w:rPr>
                <w:color w:val="000000"/>
                <w:sz w:val="20"/>
                <w:szCs w:val="20"/>
              </w:rPr>
              <w:t>Quality Management</w:t>
            </w:r>
            <w:r>
              <w:rPr>
                <w:color w:val="000000"/>
                <w:sz w:val="20"/>
                <w:szCs w:val="20"/>
              </w:rPr>
              <w:t xml:space="preserve"> team leader</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 xml:space="preserve">Accountable and Reports to </w:t>
            </w:r>
          </w:p>
        </w:tc>
        <w:tc>
          <w:tcPr>
            <w:tcW w:w="7470" w:type="dxa"/>
          </w:tcPr>
          <w:p w:rsidR="00954C9C" w:rsidRPr="000F3898" w:rsidRDefault="00954C9C" w:rsidP="00706050">
            <w:pPr>
              <w:rPr>
                <w:color w:val="000000"/>
                <w:sz w:val="20"/>
                <w:szCs w:val="20"/>
              </w:rPr>
            </w:pPr>
            <w:r w:rsidRPr="000F3898">
              <w:rPr>
                <w:color w:val="000000"/>
                <w:sz w:val="20"/>
                <w:szCs w:val="20"/>
              </w:rPr>
              <w:t>Pharmaceutical Supply Core Process Owner/ DG</w:t>
            </w:r>
          </w:p>
        </w:tc>
      </w:tr>
      <w:tr w:rsidR="00954C9C" w:rsidRPr="000F3898" w:rsidTr="009D1266">
        <w:trPr>
          <w:trHeight w:val="233"/>
        </w:trPr>
        <w:tc>
          <w:tcPr>
            <w:tcW w:w="2880" w:type="dxa"/>
          </w:tcPr>
          <w:p w:rsidR="00954C9C" w:rsidRPr="000F3898" w:rsidRDefault="00954C9C" w:rsidP="00706050">
            <w:pPr>
              <w:rPr>
                <w:b/>
                <w:color w:val="000000"/>
                <w:sz w:val="20"/>
                <w:szCs w:val="20"/>
              </w:rPr>
            </w:pPr>
            <w:r w:rsidRPr="000F3898">
              <w:rPr>
                <w:b/>
                <w:color w:val="000000"/>
                <w:sz w:val="20"/>
                <w:szCs w:val="20"/>
              </w:rPr>
              <w:t>Coordinate with</w:t>
            </w:r>
          </w:p>
        </w:tc>
        <w:tc>
          <w:tcPr>
            <w:tcW w:w="7470" w:type="dxa"/>
          </w:tcPr>
          <w:p w:rsidR="00954C9C" w:rsidRPr="000F3898" w:rsidRDefault="00954C9C" w:rsidP="00706050">
            <w:pPr>
              <w:rPr>
                <w:color w:val="000000"/>
                <w:sz w:val="20"/>
                <w:szCs w:val="20"/>
              </w:rPr>
            </w:pPr>
          </w:p>
        </w:tc>
      </w:tr>
      <w:tr w:rsidR="00954C9C" w:rsidRPr="000F3898" w:rsidTr="009D1266">
        <w:trPr>
          <w:trHeight w:val="386"/>
        </w:trPr>
        <w:tc>
          <w:tcPr>
            <w:tcW w:w="2880" w:type="dxa"/>
          </w:tcPr>
          <w:p w:rsidR="00954C9C" w:rsidRPr="000F3898" w:rsidRDefault="00954C9C" w:rsidP="00706050">
            <w:pPr>
              <w:rPr>
                <w:b/>
                <w:color w:val="000000"/>
                <w:sz w:val="20"/>
                <w:szCs w:val="20"/>
              </w:rPr>
            </w:pPr>
            <w:r w:rsidRPr="000F3898">
              <w:rPr>
                <w:b/>
                <w:color w:val="000000"/>
                <w:sz w:val="20"/>
                <w:szCs w:val="20"/>
              </w:rPr>
              <w:t>System &amp; Process in which it participate</w:t>
            </w:r>
          </w:p>
        </w:tc>
        <w:tc>
          <w:tcPr>
            <w:tcW w:w="7470" w:type="dxa"/>
          </w:tcPr>
          <w:p w:rsidR="00954C9C" w:rsidRPr="000F3898" w:rsidRDefault="00954C9C" w:rsidP="00706050">
            <w:pPr>
              <w:rPr>
                <w:color w:val="000000"/>
                <w:sz w:val="20"/>
                <w:szCs w:val="20"/>
                <w:lang w:val="fr-FR"/>
              </w:rPr>
            </w:pPr>
          </w:p>
        </w:tc>
      </w:tr>
      <w:tr w:rsidR="00954C9C" w:rsidRPr="000F3898" w:rsidTr="009D1266">
        <w:trPr>
          <w:trHeight w:val="224"/>
        </w:trPr>
        <w:tc>
          <w:tcPr>
            <w:tcW w:w="2880" w:type="dxa"/>
          </w:tcPr>
          <w:p w:rsidR="00954C9C" w:rsidRPr="000F3898" w:rsidRDefault="00954C9C" w:rsidP="00706050">
            <w:pPr>
              <w:rPr>
                <w:b/>
                <w:color w:val="000000"/>
                <w:sz w:val="20"/>
                <w:szCs w:val="20"/>
              </w:rPr>
            </w:pPr>
            <w:r w:rsidRPr="000F3898">
              <w:rPr>
                <w:b/>
                <w:color w:val="000000"/>
                <w:sz w:val="20"/>
                <w:szCs w:val="20"/>
              </w:rPr>
              <w:t>Number of Post</w:t>
            </w:r>
          </w:p>
        </w:tc>
        <w:tc>
          <w:tcPr>
            <w:tcW w:w="7470" w:type="dxa"/>
          </w:tcPr>
          <w:p w:rsidR="00954C9C" w:rsidRPr="00EC7DA7" w:rsidRDefault="00954C9C" w:rsidP="00706050">
            <w:pPr>
              <w:rPr>
                <w:sz w:val="20"/>
                <w:szCs w:val="20"/>
              </w:rPr>
            </w:pPr>
            <w:r w:rsidRPr="00EC7DA7">
              <w:rPr>
                <w:sz w:val="22"/>
                <w:szCs w:val="20"/>
              </w:rPr>
              <w:t xml:space="preserve">3 </w:t>
            </w:r>
            <w:r w:rsidRPr="00EC7DA7">
              <w:rPr>
                <w:sz w:val="22"/>
                <w:szCs w:val="20"/>
              </w:rPr>
              <w:softHyphen/>
            </w:r>
            <w:r w:rsidRPr="00EC7DA7">
              <w:rPr>
                <w:sz w:val="22"/>
                <w:szCs w:val="20"/>
              </w:rPr>
              <w:softHyphen/>
              <w:t>(1officer IV, 1 officer III and 1 officer II)</w:t>
            </w:r>
          </w:p>
        </w:tc>
      </w:tr>
      <w:tr w:rsidR="00954C9C" w:rsidRPr="000F3898" w:rsidTr="009D1266">
        <w:trPr>
          <w:trHeight w:val="422"/>
        </w:trPr>
        <w:tc>
          <w:tcPr>
            <w:tcW w:w="2880" w:type="dxa"/>
          </w:tcPr>
          <w:p w:rsidR="00954C9C" w:rsidRPr="000F3898" w:rsidRDefault="00954C9C" w:rsidP="00706050">
            <w:pPr>
              <w:rPr>
                <w:b/>
                <w:color w:val="000000"/>
                <w:sz w:val="20"/>
                <w:szCs w:val="20"/>
              </w:rPr>
            </w:pPr>
            <w:r w:rsidRPr="000F3898">
              <w:rPr>
                <w:b/>
                <w:color w:val="000000"/>
                <w:sz w:val="20"/>
                <w:szCs w:val="20"/>
              </w:rPr>
              <w:t>Expected outcome from the process</w:t>
            </w:r>
          </w:p>
        </w:tc>
        <w:tc>
          <w:tcPr>
            <w:tcW w:w="7470" w:type="dxa"/>
          </w:tcPr>
          <w:p w:rsidR="00954C9C" w:rsidRPr="000F3898" w:rsidRDefault="00954C9C" w:rsidP="00706050">
            <w:pPr>
              <w:rPr>
                <w:color w:val="000000"/>
                <w:sz w:val="20"/>
                <w:szCs w:val="20"/>
              </w:rPr>
            </w:pPr>
            <w:r w:rsidRPr="000F3898">
              <w:rPr>
                <w:color w:val="000000"/>
                <w:sz w:val="20"/>
                <w:szCs w:val="20"/>
              </w:rPr>
              <w:t xml:space="preserve">Quality assured products and properly adhered </w:t>
            </w:r>
            <w:r>
              <w:rPr>
                <w:color w:val="000000"/>
                <w:sz w:val="20"/>
                <w:szCs w:val="20"/>
              </w:rPr>
              <w:t>working procedures</w:t>
            </w:r>
          </w:p>
        </w:tc>
      </w:tr>
      <w:tr w:rsidR="00954C9C" w:rsidRPr="000F3898" w:rsidTr="009D1266">
        <w:trPr>
          <w:trHeight w:val="3437"/>
        </w:trPr>
        <w:tc>
          <w:tcPr>
            <w:tcW w:w="2880" w:type="dxa"/>
          </w:tcPr>
          <w:p w:rsidR="00954C9C" w:rsidRPr="000F3898" w:rsidRDefault="00954C9C" w:rsidP="00706050">
            <w:pPr>
              <w:rPr>
                <w:b/>
                <w:color w:val="000000"/>
                <w:sz w:val="20"/>
                <w:szCs w:val="20"/>
              </w:rPr>
            </w:pPr>
            <w:r w:rsidRPr="000F3898">
              <w:rPr>
                <w:b/>
                <w:color w:val="000000"/>
                <w:sz w:val="20"/>
                <w:szCs w:val="20"/>
              </w:rPr>
              <w:t>Duties and Responsibilities</w:t>
            </w: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p w:rsidR="00954C9C" w:rsidRPr="000F3898" w:rsidRDefault="00954C9C" w:rsidP="00706050">
            <w:pPr>
              <w:rPr>
                <w:b/>
                <w:color w:val="000000"/>
                <w:sz w:val="20"/>
                <w:szCs w:val="20"/>
              </w:rPr>
            </w:pPr>
          </w:p>
        </w:tc>
        <w:tc>
          <w:tcPr>
            <w:tcW w:w="7470" w:type="dxa"/>
          </w:tcPr>
          <w:p w:rsidR="00954C9C" w:rsidRPr="0094323A" w:rsidRDefault="00954C9C" w:rsidP="00057452">
            <w:pPr>
              <w:pStyle w:val="PlainText"/>
              <w:numPr>
                <w:ilvl w:val="0"/>
                <w:numId w:val="157"/>
              </w:numPr>
              <w:tabs>
                <w:tab w:val="num" w:pos="252"/>
              </w:tabs>
              <w:spacing w:before="160"/>
              <w:ind w:left="252" w:hanging="180"/>
              <w:jc w:val="both"/>
              <w:rPr>
                <w:rFonts w:ascii="Times New Roman" w:eastAsia="MS Mincho" w:hAnsi="Times New Roman"/>
                <w:bCs/>
                <w:sz w:val="22"/>
                <w:lang w:val="en-US" w:eastAsia="en-US"/>
              </w:rPr>
            </w:pPr>
            <w:r w:rsidRPr="0094323A">
              <w:rPr>
                <w:rFonts w:ascii="Times New Roman" w:eastAsia="MS Mincho" w:hAnsi="Times New Roman"/>
                <w:bCs/>
                <w:sz w:val="22"/>
                <w:lang w:val="en-US" w:eastAsia="en-US"/>
              </w:rPr>
              <w:t xml:space="preserve">Contribute in cascade of  annual plan of  the sub process plan to team and  individual level and develop periodic performance reports </w:t>
            </w:r>
          </w:p>
          <w:p w:rsidR="00954C9C" w:rsidRPr="003D0F0E" w:rsidRDefault="00954C9C" w:rsidP="00057452">
            <w:pPr>
              <w:numPr>
                <w:ilvl w:val="0"/>
                <w:numId w:val="107"/>
              </w:numPr>
              <w:tabs>
                <w:tab w:val="clear" w:pos="360"/>
                <w:tab w:val="num" w:pos="252"/>
              </w:tabs>
              <w:ind w:left="252" w:hanging="180"/>
              <w:jc w:val="both"/>
              <w:rPr>
                <w:color w:val="000000"/>
                <w:sz w:val="22"/>
                <w:szCs w:val="20"/>
              </w:rPr>
            </w:pPr>
            <w:r w:rsidRPr="003D0F0E">
              <w:rPr>
                <w:color w:val="000000"/>
                <w:sz w:val="22"/>
                <w:szCs w:val="20"/>
              </w:rPr>
              <w:t xml:space="preserve"> Conduct quality test for selected products and physical inspection for incoming shipment</w:t>
            </w:r>
            <w:r>
              <w:rPr>
                <w:color w:val="000000"/>
                <w:sz w:val="22"/>
                <w:szCs w:val="20"/>
              </w:rPr>
              <w:t xml:space="preserve"> at warehouse</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Contribute during preparation of</w:t>
            </w:r>
            <w:r w:rsidRPr="000F3898">
              <w:rPr>
                <w:color w:val="000000"/>
                <w:sz w:val="22"/>
                <w:szCs w:val="20"/>
              </w:rPr>
              <w:t xml:space="preserve"> operational guidelines and SOPs, revise SOPs and test procedures</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Perform</w:t>
            </w:r>
            <w:r w:rsidRPr="000F3898">
              <w:rPr>
                <w:color w:val="000000"/>
                <w:sz w:val="22"/>
                <w:szCs w:val="20"/>
              </w:rPr>
              <w:t xml:space="preserve"> on job and off job training on </w:t>
            </w:r>
            <w:r>
              <w:rPr>
                <w:color w:val="000000"/>
                <w:sz w:val="22"/>
                <w:szCs w:val="20"/>
              </w:rPr>
              <w:t xml:space="preserve">product </w:t>
            </w:r>
            <w:r w:rsidRPr="000F3898">
              <w:rPr>
                <w:color w:val="000000"/>
                <w:sz w:val="22"/>
                <w:szCs w:val="20"/>
              </w:rPr>
              <w:t xml:space="preserve"> quality </w:t>
            </w:r>
            <w:r>
              <w:rPr>
                <w:color w:val="000000"/>
                <w:sz w:val="22"/>
                <w:szCs w:val="20"/>
              </w:rPr>
              <w:t>testing</w:t>
            </w:r>
            <w:r w:rsidRPr="000F3898">
              <w:rPr>
                <w:color w:val="000000"/>
                <w:sz w:val="22"/>
                <w:szCs w:val="20"/>
              </w:rPr>
              <w:t xml:space="preserve"> techniques and tools</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sidRPr="000F3898">
              <w:rPr>
                <w:color w:val="000000"/>
                <w:sz w:val="22"/>
                <w:szCs w:val="20"/>
              </w:rPr>
              <w:t>Promote and facilitate timely and accurate reporting of quality management related process</w:t>
            </w:r>
          </w:p>
          <w:p w:rsidR="00954C9C" w:rsidRPr="000F3898" w:rsidRDefault="00954C9C" w:rsidP="00057452">
            <w:pPr>
              <w:numPr>
                <w:ilvl w:val="0"/>
                <w:numId w:val="107"/>
              </w:numPr>
              <w:tabs>
                <w:tab w:val="clear" w:pos="360"/>
                <w:tab w:val="num" w:pos="252"/>
              </w:tabs>
              <w:ind w:left="252" w:hanging="180"/>
              <w:jc w:val="both"/>
              <w:rPr>
                <w:color w:val="000000"/>
                <w:sz w:val="22"/>
                <w:szCs w:val="20"/>
              </w:rPr>
            </w:pPr>
            <w:r>
              <w:rPr>
                <w:color w:val="000000"/>
                <w:sz w:val="22"/>
                <w:szCs w:val="20"/>
              </w:rPr>
              <w:t xml:space="preserve">Perform </w:t>
            </w:r>
            <w:r w:rsidRPr="000F3898">
              <w:rPr>
                <w:color w:val="000000"/>
                <w:sz w:val="22"/>
                <w:szCs w:val="20"/>
              </w:rPr>
              <w:t>quality</w:t>
            </w:r>
            <w:r>
              <w:rPr>
                <w:color w:val="000000"/>
                <w:sz w:val="22"/>
                <w:szCs w:val="20"/>
              </w:rPr>
              <w:t xml:space="preserve"> assurance</w:t>
            </w:r>
            <w:r w:rsidRPr="000F3898">
              <w:rPr>
                <w:color w:val="000000"/>
                <w:sz w:val="22"/>
                <w:szCs w:val="20"/>
              </w:rPr>
              <w:t xml:space="preserve"> of pharmaceuticals along the supply chain</w:t>
            </w:r>
            <w:r>
              <w:rPr>
                <w:color w:val="000000"/>
                <w:sz w:val="22"/>
                <w:szCs w:val="20"/>
              </w:rPr>
              <w:t xml:space="preserve"> which includes post marketing surveillance and product recall due to quality problem</w:t>
            </w:r>
          </w:p>
          <w:p w:rsidR="00954C9C" w:rsidRPr="009262D9" w:rsidRDefault="00954C9C" w:rsidP="009262D9">
            <w:pPr>
              <w:numPr>
                <w:ilvl w:val="0"/>
                <w:numId w:val="107"/>
              </w:numPr>
              <w:tabs>
                <w:tab w:val="clear" w:pos="360"/>
                <w:tab w:val="num" w:pos="252"/>
              </w:tabs>
              <w:ind w:left="252" w:hanging="180"/>
              <w:jc w:val="both"/>
              <w:rPr>
                <w:color w:val="000000"/>
                <w:sz w:val="22"/>
                <w:szCs w:val="20"/>
              </w:rPr>
            </w:pPr>
            <w:r>
              <w:rPr>
                <w:color w:val="000000"/>
                <w:sz w:val="22"/>
                <w:szCs w:val="20"/>
              </w:rPr>
              <w:t>Record  analytical results in respective books &amp; chart along with samples analyzed</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Qualification</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 xml:space="preserve">MSc in Pharmaceutical analysis and quality assurance, B.Pharm from recognized university </w:t>
            </w:r>
            <w:r>
              <w:rPr>
                <w:color w:val="000000"/>
                <w:sz w:val="20"/>
                <w:szCs w:val="20"/>
              </w:rPr>
              <w:t>/ Chemist/ Laboratory technologist with practical experience on Pharmaceutical quality assurance</w:t>
            </w: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Salary</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p>
        </w:tc>
      </w:tr>
      <w:tr w:rsidR="00954C9C" w:rsidRPr="000F3898" w:rsidTr="009D1266">
        <w:tc>
          <w:tcPr>
            <w:tcW w:w="2880" w:type="dxa"/>
          </w:tcPr>
          <w:p w:rsidR="00954C9C" w:rsidRPr="000F3898" w:rsidRDefault="00954C9C" w:rsidP="00706050">
            <w:pPr>
              <w:rPr>
                <w:b/>
                <w:color w:val="000000"/>
                <w:sz w:val="20"/>
                <w:szCs w:val="20"/>
              </w:rPr>
            </w:pPr>
            <w:r w:rsidRPr="000F3898">
              <w:rPr>
                <w:b/>
                <w:color w:val="000000"/>
                <w:sz w:val="20"/>
                <w:szCs w:val="20"/>
              </w:rPr>
              <w:t>Minimum Work Experience</w:t>
            </w:r>
          </w:p>
          <w:p w:rsidR="00954C9C" w:rsidRPr="000F3898" w:rsidRDefault="00954C9C" w:rsidP="00706050">
            <w:pPr>
              <w:rPr>
                <w:b/>
                <w:color w:val="000000"/>
                <w:sz w:val="20"/>
                <w:szCs w:val="20"/>
              </w:rPr>
            </w:pP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Pr>
                <w:color w:val="000000"/>
                <w:sz w:val="20"/>
                <w:szCs w:val="20"/>
              </w:rPr>
              <w:t xml:space="preserve"> 4, 3, and 2 </w:t>
            </w:r>
            <w:r w:rsidRPr="000F3898">
              <w:rPr>
                <w:color w:val="000000"/>
                <w:sz w:val="20"/>
                <w:szCs w:val="20"/>
              </w:rPr>
              <w:t xml:space="preserve">years of relevant work experience </w:t>
            </w:r>
            <w:r>
              <w:rPr>
                <w:color w:val="000000"/>
                <w:sz w:val="20"/>
                <w:szCs w:val="20"/>
              </w:rPr>
              <w:t>preferably on pharmaceutical Quality assurance (for officer V, III and II)</w:t>
            </w:r>
          </w:p>
        </w:tc>
      </w:tr>
      <w:tr w:rsidR="00954C9C" w:rsidRPr="000F3898" w:rsidTr="009D1266">
        <w:tc>
          <w:tcPr>
            <w:tcW w:w="2880" w:type="dxa"/>
          </w:tcPr>
          <w:p w:rsidR="00954C9C" w:rsidRPr="000F3898" w:rsidRDefault="00954C9C" w:rsidP="00706050">
            <w:pPr>
              <w:rPr>
                <w:b/>
                <w:color w:val="000000"/>
                <w:sz w:val="16"/>
                <w:szCs w:val="16"/>
              </w:rPr>
            </w:pPr>
            <w:r w:rsidRPr="000F3898">
              <w:rPr>
                <w:b/>
                <w:bCs/>
                <w:color w:val="000000"/>
                <w:sz w:val="16"/>
                <w:szCs w:val="16"/>
              </w:rPr>
              <w:t>Knowledge and Skills</w:t>
            </w:r>
          </w:p>
        </w:tc>
        <w:tc>
          <w:tcPr>
            <w:tcW w:w="7470" w:type="dxa"/>
          </w:tcPr>
          <w:p w:rsidR="00954C9C" w:rsidRPr="00F43C78" w:rsidRDefault="00954C9C" w:rsidP="00057452">
            <w:pPr>
              <w:numPr>
                <w:ilvl w:val="0"/>
                <w:numId w:val="107"/>
              </w:numPr>
              <w:tabs>
                <w:tab w:val="clear" w:pos="360"/>
              </w:tabs>
              <w:ind w:left="162" w:hanging="180"/>
              <w:jc w:val="both"/>
              <w:rPr>
                <w:color w:val="000000"/>
                <w:sz w:val="20"/>
                <w:szCs w:val="20"/>
              </w:rPr>
            </w:pPr>
            <w:r w:rsidRPr="00F43C78">
              <w:rPr>
                <w:color w:val="000000"/>
                <w:sz w:val="20"/>
                <w:szCs w:val="20"/>
              </w:rPr>
              <w:t>G</w:t>
            </w:r>
            <w:r>
              <w:rPr>
                <w:color w:val="000000"/>
                <w:sz w:val="20"/>
                <w:szCs w:val="20"/>
              </w:rPr>
              <w:t>ood inter personal and team building skill</w:t>
            </w:r>
          </w:p>
          <w:p w:rsidR="00954C9C" w:rsidRPr="00F43C78" w:rsidRDefault="00954C9C" w:rsidP="00057452">
            <w:pPr>
              <w:numPr>
                <w:ilvl w:val="0"/>
                <w:numId w:val="107"/>
              </w:numPr>
              <w:tabs>
                <w:tab w:val="clear" w:pos="360"/>
              </w:tabs>
              <w:ind w:left="162" w:hanging="180"/>
              <w:jc w:val="both"/>
              <w:rPr>
                <w:color w:val="000000"/>
                <w:sz w:val="20"/>
                <w:szCs w:val="20"/>
              </w:rPr>
            </w:pPr>
            <w:r w:rsidRPr="00F43C78">
              <w:rPr>
                <w:color w:val="000000"/>
                <w:sz w:val="20"/>
                <w:szCs w:val="20"/>
              </w:rPr>
              <w:t>High level of responsibility and professional ethics</w:t>
            </w:r>
          </w:p>
          <w:p w:rsidR="00954C9C" w:rsidRDefault="00954C9C" w:rsidP="00057452">
            <w:pPr>
              <w:numPr>
                <w:ilvl w:val="0"/>
                <w:numId w:val="107"/>
              </w:numPr>
              <w:tabs>
                <w:tab w:val="clear" w:pos="360"/>
              </w:tabs>
              <w:ind w:left="162" w:hanging="180"/>
              <w:jc w:val="both"/>
              <w:rPr>
                <w:color w:val="000000"/>
                <w:sz w:val="20"/>
                <w:szCs w:val="20"/>
              </w:rPr>
            </w:pPr>
            <w:r w:rsidRPr="00F43C78">
              <w:rPr>
                <w:color w:val="000000"/>
                <w:sz w:val="20"/>
                <w:szCs w:val="20"/>
              </w:rPr>
              <w:t>Determined, proactive and creative</w:t>
            </w:r>
          </w:p>
          <w:p w:rsidR="00954C9C" w:rsidRPr="004661D4" w:rsidRDefault="00954C9C" w:rsidP="00057452">
            <w:pPr>
              <w:numPr>
                <w:ilvl w:val="0"/>
                <w:numId w:val="107"/>
              </w:numPr>
              <w:tabs>
                <w:tab w:val="clear" w:pos="360"/>
              </w:tabs>
              <w:ind w:left="162" w:hanging="180"/>
              <w:jc w:val="both"/>
              <w:rPr>
                <w:color w:val="000000"/>
                <w:sz w:val="20"/>
                <w:szCs w:val="20"/>
              </w:rPr>
            </w:pPr>
            <w:r w:rsidRPr="004661D4">
              <w:rPr>
                <w:color w:val="000000"/>
                <w:sz w:val="20"/>
                <w:szCs w:val="20"/>
              </w:rPr>
              <w:t xml:space="preserve">Expert knowledge in pharmaceutical quality assurance and process audit </w:t>
            </w:r>
          </w:p>
        </w:tc>
      </w:tr>
      <w:tr w:rsidR="00954C9C" w:rsidRPr="000F3898" w:rsidTr="009D1266">
        <w:tc>
          <w:tcPr>
            <w:tcW w:w="2880" w:type="dxa"/>
          </w:tcPr>
          <w:p w:rsidR="00954C9C" w:rsidRPr="000F3898" w:rsidRDefault="00954C9C" w:rsidP="00706050">
            <w:pPr>
              <w:rPr>
                <w:b/>
                <w:bCs/>
                <w:color w:val="000000"/>
                <w:sz w:val="16"/>
                <w:szCs w:val="16"/>
              </w:rPr>
            </w:pPr>
            <w:r w:rsidRPr="000F3898">
              <w:rPr>
                <w:b/>
                <w:bCs/>
                <w:color w:val="000000"/>
                <w:sz w:val="16"/>
                <w:szCs w:val="16"/>
              </w:rPr>
              <w:t>Personal Characteristics and attitudes</w:t>
            </w:r>
          </w:p>
        </w:tc>
        <w:tc>
          <w:tcPr>
            <w:tcW w:w="7470" w:type="dxa"/>
            <w:vAlign w:val="bottom"/>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Good inter personal relationship and Capacity for team work</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High level of responsibility and professional ethics</w:t>
            </w:r>
          </w:p>
          <w:p w:rsidR="00954C9C" w:rsidRPr="009262D9" w:rsidRDefault="00954C9C" w:rsidP="009262D9">
            <w:pPr>
              <w:numPr>
                <w:ilvl w:val="0"/>
                <w:numId w:val="107"/>
              </w:numPr>
              <w:tabs>
                <w:tab w:val="clear" w:pos="360"/>
              </w:tabs>
              <w:ind w:left="342"/>
              <w:jc w:val="both"/>
              <w:rPr>
                <w:color w:val="000000"/>
                <w:sz w:val="20"/>
                <w:szCs w:val="20"/>
              </w:rPr>
            </w:pPr>
            <w:r w:rsidRPr="000F3898">
              <w:rPr>
                <w:color w:val="000000"/>
                <w:sz w:val="20"/>
                <w:szCs w:val="20"/>
              </w:rPr>
              <w:t>Focused, result oriented and self disciplined</w:t>
            </w:r>
          </w:p>
        </w:tc>
      </w:tr>
      <w:tr w:rsidR="00954C9C" w:rsidRPr="00FB3F2C" w:rsidTr="009D1266">
        <w:tc>
          <w:tcPr>
            <w:tcW w:w="2880" w:type="dxa"/>
          </w:tcPr>
          <w:p w:rsidR="00954C9C" w:rsidRPr="000F3898" w:rsidRDefault="00954C9C" w:rsidP="00706050">
            <w:pPr>
              <w:rPr>
                <w:b/>
                <w:color w:val="000000"/>
                <w:sz w:val="16"/>
                <w:szCs w:val="16"/>
              </w:rPr>
            </w:pPr>
            <w:r w:rsidRPr="000F3898">
              <w:rPr>
                <w:b/>
                <w:color w:val="000000"/>
                <w:sz w:val="16"/>
                <w:szCs w:val="16"/>
              </w:rPr>
              <w:t>Additional Trainings Needed</w:t>
            </w:r>
          </w:p>
        </w:tc>
        <w:tc>
          <w:tcPr>
            <w:tcW w:w="7470" w:type="dxa"/>
          </w:tcPr>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Relevant training on quality assurance</w:t>
            </w:r>
          </w:p>
          <w:p w:rsidR="00954C9C" w:rsidRPr="000F3898" w:rsidRDefault="00954C9C" w:rsidP="00057452">
            <w:pPr>
              <w:numPr>
                <w:ilvl w:val="0"/>
                <w:numId w:val="107"/>
              </w:numPr>
              <w:tabs>
                <w:tab w:val="clear" w:pos="360"/>
              </w:tabs>
              <w:ind w:left="342"/>
              <w:jc w:val="both"/>
              <w:rPr>
                <w:color w:val="000000"/>
                <w:sz w:val="20"/>
                <w:szCs w:val="20"/>
              </w:rPr>
            </w:pPr>
            <w:r w:rsidRPr="000F3898">
              <w:rPr>
                <w:color w:val="000000"/>
                <w:sz w:val="20"/>
                <w:szCs w:val="20"/>
              </w:rPr>
              <w:t>Computer training</w:t>
            </w:r>
          </w:p>
        </w:tc>
      </w:tr>
    </w:tbl>
    <w:p w:rsidR="00F32020" w:rsidRDefault="00F32020" w:rsidP="00557FEB">
      <w:pPr>
        <w:sectPr w:rsidR="00F32020" w:rsidSect="00B52B41">
          <w:footerReference w:type="default" r:id="rId53"/>
          <w:pgSz w:w="12240" w:h="15840"/>
          <w:pgMar w:top="720" w:right="1170" w:bottom="720" w:left="720" w:header="720" w:footer="720" w:gutter="0"/>
          <w:cols w:space="720"/>
          <w:docGrid w:linePitch="360"/>
        </w:sectPr>
      </w:pPr>
    </w:p>
    <w:p w:rsidR="009517AD" w:rsidRDefault="009517AD" w:rsidP="009517AD">
      <w:pPr>
        <w:pStyle w:val="Heading1"/>
        <w:ind w:left="360"/>
        <w:rPr>
          <w:lang w:val="en-US"/>
        </w:rPr>
      </w:pPr>
      <w:bookmarkStart w:id="105" w:name="_Toc475431947"/>
      <w:r>
        <w:rPr>
          <w:lang w:val="en-US"/>
        </w:rPr>
        <w:lastRenderedPageBreak/>
        <w:t>Chapter Five</w:t>
      </w:r>
      <w:bookmarkEnd w:id="105"/>
    </w:p>
    <w:p w:rsidR="00F32020" w:rsidRDefault="009262D9" w:rsidP="00F32020">
      <w:pPr>
        <w:pStyle w:val="Heading1"/>
        <w:numPr>
          <w:ilvl w:val="0"/>
          <w:numId w:val="69"/>
        </w:numPr>
        <w:rPr>
          <w:lang w:val="en-US"/>
        </w:rPr>
      </w:pPr>
      <w:bookmarkStart w:id="106" w:name="_Toc475431948"/>
      <w:r>
        <w:t>Organo-gram of PFSA</w:t>
      </w:r>
      <w:bookmarkEnd w:id="106"/>
      <w:r>
        <w:t xml:space="preserve"> </w:t>
      </w:r>
    </w:p>
    <w:p w:rsidR="00B453FC" w:rsidRDefault="009262D9" w:rsidP="00B81233">
      <w:r>
        <w:t xml:space="preserve">Option 1 </w:t>
      </w:r>
    </w:p>
    <w:p w:rsidR="009262D9" w:rsidRDefault="00F32020" w:rsidP="009262D9">
      <w:r>
        <w:object w:dxaOrig="15452" w:dyaOrig="9512">
          <v:shape id="_x0000_i1043" type="#_x0000_t75" style="width:664.3pt;height:333.7pt" o:ole="" o:bordertopcolor="#00b050" o:borderleftcolor="#00b050" o:borderbottomcolor="#00b050" o:borderrightcolor="#00b050">
            <v:imagedata r:id="rId54" o:title=""/>
            <w10:bordertop type="single" width="4"/>
            <w10:borderleft type="single" width="4"/>
            <w10:borderbottom type="single" width="4"/>
            <w10:borderright type="single" width="4"/>
          </v:shape>
          <o:OLEObject Type="Embed" ProgID="Visio.Drawing.11" ShapeID="_x0000_i1043" DrawAspect="Content" ObjectID="_1717592916" r:id="rId55"/>
        </w:object>
      </w:r>
    </w:p>
    <w:p w:rsidR="00F32020" w:rsidRDefault="00F32020" w:rsidP="00F32020"/>
    <w:p w:rsidR="007E0E09" w:rsidRDefault="007E0E09" w:rsidP="00F32020"/>
    <w:p w:rsidR="007E0E09" w:rsidRDefault="007E0E09" w:rsidP="00B81233">
      <w:r>
        <w:br w:type="page"/>
      </w:r>
      <w:r>
        <w:lastRenderedPageBreak/>
        <w:t xml:space="preserve">Option 2 </w:t>
      </w:r>
    </w:p>
    <w:p w:rsidR="00F32020" w:rsidRDefault="007E0E09" w:rsidP="007E0E09">
      <w:pPr>
        <w:jc w:val="center"/>
      </w:pPr>
      <w:r w:rsidRPr="0079539D">
        <w:rPr>
          <w:bdr w:val="single" w:sz="4" w:space="0" w:color="00B050"/>
        </w:rPr>
        <w:object w:dxaOrig="15313" w:dyaOrig="8450">
          <v:shape id="_x0000_i1044" type="#_x0000_t75" style="width:653pt;height:5in" o:ole="" o:bordertopcolor="#00b050" o:borderleftcolor="yellow pure" o:borderbottomcolor="#00b050" o:borderrightcolor="yellow pure">
            <v:imagedata r:id="rId56" o:title=""/>
            <w10:bordertop type="single" width="4"/>
            <w10:borderleft type="single" width="4"/>
            <w10:borderbottom type="single" width="4"/>
            <w10:borderright type="single" width="4"/>
          </v:shape>
          <o:OLEObject Type="Embed" ProgID="Visio.Drawing.11" ShapeID="_x0000_i1044" DrawAspect="Content" ObjectID="_1717592917" r:id="rId57"/>
        </w:object>
      </w:r>
    </w:p>
    <w:p w:rsidR="007E0E09" w:rsidRDefault="007E0E09" w:rsidP="007C22E1"/>
    <w:p w:rsidR="007E0E09" w:rsidRPr="007E0E09" w:rsidRDefault="007E0E09" w:rsidP="00B81233">
      <w:r>
        <w:rPr>
          <w:sz w:val="36"/>
        </w:rPr>
        <w:br w:type="page"/>
      </w:r>
      <w:r w:rsidR="00B81233">
        <w:lastRenderedPageBreak/>
        <w:t xml:space="preserve"> </w:t>
      </w:r>
      <w:r w:rsidRPr="007E0E09">
        <w:t>Primary Hubs (1</w:t>
      </w:r>
      <w:r w:rsidRPr="007E0E09">
        <w:rPr>
          <w:vertAlign w:val="superscript"/>
        </w:rPr>
        <w:t>0</w:t>
      </w:r>
      <w:r w:rsidRPr="007E0E09">
        <w:t>)</w:t>
      </w:r>
    </w:p>
    <w:p w:rsidR="007E0E09" w:rsidRDefault="007E0E09" w:rsidP="007E0E09">
      <w:pPr>
        <w:jc w:val="center"/>
        <w:rPr>
          <w:sz w:val="36"/>
        </w:rPr>
      </w:pPr>
      <w:r>
        <w:object w:dxaOrig="15635" w:dyaOrig="9537">
          <v:shape id="_x0000_i1045" type="#_x0000_t75" style="width:552.85pt;height:337.45pt" o:ole="" o:bordertopcolor="yellow pure" o:borderleftcolor="yellow pure" o:borderbottomcolor="yellow pure" o:borderrightcolor="yellow pure">
            <v:imagedata r:id="rId58" o:title=""/>
            <w10:bordertop type="single" width="4"/>
            <w10:borderleft type="single" width="4"/>
            <w10:borderbottom type="single" width="4"/>
            <w10:borderright type="single" width="4"/>
          </v:shape>
          <o:OLEObject Type="Embed" ProgID="Visio.Drawing.11" ShapeID="_x0000_i1045" DrawAspect="Content" ObjectID="_1717592918" r:id="rId59"/>
        </w:object>
      </w:r>
    </w:p>
    <w:p w:rsidR="007E0E09" w:rsidRPr="007E0E09" w:rsidRDefault="007E0E09" w:rsidP="007E0E09">
      <w:pPr>
        <w:rPr>
          <w:sz w:val="36"/>
        </w:rPr>
      </w:pPr>
    </w:p>
    <w:p w:rsidR="007E0E09" w:rsidRDefault="007E0E09" w:rsidP="007E0E09">
      <w:pPr>
        <w:jc w:val="center"/>
        <w:rPr>
          <w:sz w:val="36"/>
        </w:rPr>
      </w:pPr>
    </w:p>
    <w:p w:rsidR="007E0E09" w:rsidRDefault="007E0E09" w:rsidP="007E0E09">
      <w:pPr>
        <w:tabs>
          <w:tab w:val="left" w:pos="3834"/>
        </w:tabs>
        <w:rPr>
          <w:sz w:val="36"/>
        </w:rPr>
        <w:sectPr w:rsidR="007E0E09" w:rsidSect="007E0E09">
          <w:pgSz w:w="15840" w:h="12240" w:orient="landscape"/>
          <w:pgMar w:top="720" w:right="720" w:bottom="720" w:left="720" w:header="720" w:footer="720" w:gutter="0"/>
          <w:cols w:space="720"/>
          <w:docGrid w:linePitch="360"/>
        </w:sectPr>
      </w:pPr>
      <w:r>
        <w:rPr>
          <w:sz w:val="36"/>
        </w:rPr>
        <w:tab/>
      </w:r>
    </w:p>
    <w:p w:rsidR="007E0E09" w:rsidRDefault="007E0E09" w:rsidP="007E0E09">
      <w:pPr>
        <w:tabs>
          <w:tab w:val="left" w:pos="3834"/>
        </w:tabs>
        <w:rPr>
          <w:sz w:val="36"/>
        </w:rPr>
      </w:pPr>
      <w:r>
        <w:rPr>
          <w:sz w:val="36"/>
        </w:rPr>
        <w:lastRenderedPageBreak/>
        <w:t xml:space="preserve">Option Two: Primary Hubs </w:t>
      </w:r>
    </w:p>
    <w:p w:rsidR="007E0E09" w:rsidRDefault="00B81233" w:rsidP="007E0E09">
      <w:pPr>
        <w:tabs>
          <w:tab w:val="left" w:pos="3834"/>
        </w:tabs>
        <w:rPr>
          <w:sz w:val="36"/>
        </w:rPr>
      </w:pPr>
      <w:r>
        <w:object w:dxaOrig="15268" w:dyaOrig="8305">
          <v:shape id="_x0000_i1046" type="#_x0000_t75" style="width:547.85pt;height:298pt" o:ole="">
            <v:imagedata r:id="rId60" o:title=""/>
          </v:shape>
          <o:OLEObject Type="Embed" ProgID="Visio.Drawing.11" ShapeID="_x0000_i1046" DrawAspect="Content" ObjectID="_1717592919" r:id="rId61"/>
        </w:object>
      </w:r>
    </w:p>
    <w:p w:rsidR="007C22E1" w:rsidRDefault="007C22E1" w:rsidP="007E0E09">
      <w:pPr>
        <w:jc w:val="center"/>
        <w:rPr>
          <w:sz w:val="36"/>
        </w:rPr>
      </w:pPr>
      <w:r>
        <w:rPr>
          <w:sz w:val="36"/>
        </w:rPr>
        <w:br w:type="page"/>
      </w:r>
      <w:r>
        <w:rPr>
          <w:sz w:val="36"/>
        </w:rPr>
        <w:lastRenderedPageBreak/>
        <w:t>Secondary Hubs (2</w:t>
      </w:r>
      <w:r w:rsidRPr="007C22E1">
        <w:rPr>
          <w:sz w:val="36"/>
          <w:vertAlign w:val="superscript"/>
        </w:rPr>
        <w:t>0</w:t>
      </w:r>
      <w:r>
        <w:rPr>
          <w:sz w:val="36"/>
        </w:rPr>
        <w:t>)</w:t>
      </w:r>
    </w:p>
    <w:p w:rsidR="00B81233" w:rsidRDefault="007C22E1" w:rsidP="007C22E1">
      <w:pPr>
        <w:rPr>
          <w:sz w:val="36"/>
        </w:rPr>
      </w:pPr>
      <w:r>
        <w:object w:dxaOrig="14423" w:dyaOrig="7980">
          <v:shape id="_x0000_i1047" type="#_x0000_t75" style="width:539.7pt;height:298.65pt" o:ole="" o:bordertopcolor="#00b050" o:borderleftcolor="#00b050" o:borderbottomcolor="#00b050" o:borderrightcolor="#00b050">
            <v:imagedata r:id="rId62" o:title=""/>
            <w10:bordertop type="single" width="4"/>
            <w10:borderleft type="single" width="4"/>
            <w10:borderbottom type="single" width="4"/>
            <w10:borderright type="single" width="4"/>
          </v:shape>
          <o:OLEObject Type="Embed" ProgID="Visio.Drawing.11" ShapeID="_x0000_i1047" DrawAspect="Content" ObjectID="_1717592920" r:id="rId63"/>
        </w:object>
      </w:r>
    </w:p>
    <w:p w:rsidR="00B81233" w:rsidRPr="00B81233" w:rsidRDefault="00B81233" w:rsidP="00B81233">
      <w:pPr>
        <w:rPr>
          <w:sz w:val="36"/>
        </w:rPr>
      </w:pPr>
    </w:p>
    <w:p w:rsidR="00B81233" w:rsidRDefault="00B81233" w:rsidP="00B81233">
      <w:r>
        <w:t xml:space="preserve">Note: </w:t>
      </w:r>
      <w:r w:rsidR="008D384C">
        <w:t xml:space="preserve">This document is only for the pharmaceutical core process. The organo gram of the agency is described here to show the interfaces of all process. </w:t>
      </w:r>
      <w:r>
        <w:t xml:space="preserve">Please refer the other details of the redesign for fund management, HR and GS, MIS, in their respective documents.   </w:t>
      </w:r>
    </w:p>
    <w:p w:rsidR="00FA4C09" w:rsidRPr="00FA4C09" w:rsidRDefault="00B81233" w:rsidP="00B81233">
      <w:r>
        <w:br w:type="page"/>
      </w:r>
      <w:r w:rsidR="00FA4C09" w:rsidRPr="00FA4C09">
        <w:lastRenderedPageBreak/>
        <w:t xml:space="preserve">Chapter </w:t>
      </w:r>
      <w:r w:rsidR="00F32020">
        <w:t>Six</w:t>
      </w:r>
    </w:p>
    <w:p w:rsidR="00085627" w:rsidRPr="00085627" w:rsidRDefault="00085627" w:rsidP="00F32020">
      <w:pPr>
        <w:pStyle w:val="Heading1"/>
        <w:numPr>
          <w:ilvl w:val="0"/>
          <w:numId w:val="69"/>
        </w:numPr>
        <w:rPr>
          <w:sz w:val="24"/>
          <w:szCs w:val="24"/>
        </w:rPr>
      </w:pPr>
      <w:bookmarkStart w:id="107" w:name="_Toc475431949"/>
      <w:r>
        <w:t>Management and Measurement</w:t>
      </w:r>
      <w:bookmarkEnd w:id="107"/>
      <w:r>
        <w:t xml:space="preserve"> </w:t>
      </w:r>
    </w:p>
    <w:p w:rsidR="00085627" w:rsidRPr="00085627" w:rsidRDefault="00085627" w:rsidP="00085627">
      <w:pPr>
        <w:ind w:left="360"/>
      </w:pPr>
    </w:p>
    <w:p w:rsidR="00716FBB" w:rsidRDefault="00716FBB" w:rsidP="00716FBB">
      <w:pPr>
        <w:spacing w:line="360" w:lineRule="auto"/>
        <w:jc w:val="center"/>
        <w:rPr>
          <w:b/>
        </w:rPr>
      </w:pPr>
      <w:r w:rsidRPr="006B4283">
        <w:rPr>
          <w:b/>
        </w:rPr>
        <w:t>Performance Management and Measurement</w:t>
      </w:r>
    </w:p>
    <w:p w:rsidR="00716FBB" w:rsidRPr="006B4283" w:rsidRDefault="00716FBB" w:rsidP="00716FBB">
      <w:pPr>
        <w:spacing w:line="360" w:lineRule="auto"/>
        <w:jc w:val="center"/>
        <w:rPr>
          <w:b/>
        </w:rPr>
      </w:pPr>
    </w:p>
    <w:p w:rsidR="00716FBB" w:rsidRPr="00F972F1" w:rsidRDefault="00716FBB" w:rsidP="00716FBB">
      <w:pPr>
        <w:spacing w:line="360" w:lineRule="auto"/>
        <w:jc w:val="both"/>
      </w:pPr>
      <w:r w:rsidRPr="00A10780">
        <w:t>Organizational Performance Management and Measurement is one of the</w:t>
      </w:r>
      <w:r>
        <w:t xml:space="preserve"> </w:t>
      </w:r>
      <w:r w:rsidRPr="00A10780">
        <w:t>most popular terms in today’s public sector management terminology</w:t>
      </w:r>
      <w:r>
        <w:t>.</w:t>
      </w:r>
      <w:r w:rsidRPr="00A64FA3">
        <w:t xml:space="preserve"> </w:t>
      </w:r>
      <w:r w:rsidRPr="00A10780">
        <w:t>The term “</w:t>
      </w:r>
      <w:r>
        <w:t xml:space="preserve">Performance Management and </w:t>
      </w:r>
      <w:r w:rsidRPr="00A10780">
        <w:t>Measurement” refers to any int</w:t>
      </w:r>
      <w:r>
        <w:t xml:space="preserve">egrated, systematic approach to improve organizational </w:t>
      </w:r>
      <w:r w:rsidRPr="00A10780">
        <w:t>performance to achieve strat</w:t>
      </w:r>
      <w:r>
        <w:t xml:space="preserve">egic aims and promote an </w:t>
      </w:r>
      <w:r w:rsidRPr="00A10780">
        <w:t>organization’s mission and values</w:t>
      </w:r>
      <w:r>
        <w:t>.</w:t>
      </w:r>
      <w:r w:rsidRPr="007A0BF2">
        <w:t xml:space="preserve"> </w:t>
      </w:r>
    </w:p>
    <w:p w:rsidR="00716FBB" w:rsidRDefault="00716FBB" w:rsidP="00716FBB">
      <w:pPr>
        <w:spacing w:line="360" w:lineRule="auto"/>
      </w:pPr>
    </w:p>
    <w:p w:rsidR="00716FBB" w:rsidRDefault="00716FBB" w:rsidP="00716FBB">
      <w:pPr>
        <w:spacing w:line="360" w:lineRule="auto"/>
        <w:jc w:val="both"/>
      </w:pPr>
      <w:r w:rsidRPr="00A10780">
        <w:t>Performance Management system aims at improving the results of</w:t>
      </w:r>
      <w:r>
        <w:t xml:space="preserve"> </w:t>
      </w:r>
      <w:r w:rsidRPr="00A10780">
        <w:t>people’s efforts by linking these to the organization’s goals and objectives. It is</w:t>
      </w:r>
      <w:r>
        <w:t xml:space="preserve"> </w:t>
      </w:r>
      <w:r w:rsidRPr="00A10780">
        <w:t>the means through which employees’ performance can be improved by</w:t>
      </w:r>
      <w:r>
        <w:t xml:space="preserve"> </w:t>
      </w:r>
      <w:r w:rsidRPr="00A10780">
        <w:t>ensuring appropriate recognition and reward for their efforts, and by improving</w:t>
      </w:r>
      <w:r>
        <w:t xml:space="preserve"> </w:t>
      </w:r>
      <w:r w:rsidRPr="00A10780">
        <w:t>communication, learning and working arrangements</w:t>
      </w:r>
      <w:r>
        <w:t>.</w:t>
      </w:r>
      <w:r w:rsidRPr="00A10780">
        <w:t xml:space="preserve"> Performance Measurement must be considered as part of the overall</w:t>
      </w:r>
      <w:r>
        <w:t xml:space="preserve"> </w:t>
      </w:r>
      <w:r w:rsidRPr="00A10780">
        <w:t>Performance Management system and can be viewed as the process of</w:t>
      </w:r>
      <w:r>
        <w:t xml:space="preserve"> </w:t>
      </w:r>
      <w:r w:rsidRPr="00A10780">
        <w:t>quantifying the efficiency and effectiveness of actions</w:t>
      </w:r>
      <w:r>
        <w:t>.</w:t>
      </w:r>
    </w:p>
    <w:p w:rsidR="00716FBB" w:rsidRDefault="00716FBB" w:rsidP="00716FBB">
      <w:pPr>
        <w:spacing w:line="360" w:lineRule="auto"/>
        <w:jc w:val="both"/>
      </w:pPr>
    </w:p>
    <w:p w:rsidR="00716FBB" w:rsidRPr="0070135D" w:rsidRDefault="00716FBB" w:rsidP="00716FBB">
      <w:pPr>
        <w:spacing w:line="360" w:lineRule="auto"/>
        <w:jc w:val="both"/>
      </w:pPr>
      <w:r w:rsidRPr="0070135D">
        <w:t>Performance management reminds us that being busy is not the same as producing results. It also r</w:t>
      </w:r>
      <w:r>
        <w:t xml:space="preserve">eminds us that training, </w:t>
      </w:r>
      <w:r w:rsidRPr="0070135D">
        <w:t>commitment and lots of hard works alone are not results. The major contribution of performance management is i</w:t>
      </w:r>
      <w:r>
        <w:t>ts focus on achieving results,</w:t>
      </w:r>
      <w:r w:rsidRPr="0070135D">
        <w:t xml:space="preserve"> useful products and services for customers inside and outside the organization. Performance management redirects our efforts away from busyness toward effectiveness. The overall goal of performance management in business organizations is to ensure that the business organization and all of its subsystems </w:t>
      </w:r>
      <w:r>
        <w:t>(processes, sub process</w:t>
      </w:r>
      <w:r w:rsidRPr="0070135D">
        <w:t>, teams, employees, etc.) are working together in an optimum fashion to achieve the results desired by the organization</w:t>
      </w:r>
      <w:r>
        <w:t>.</w:t>
      </w:r>
    </w:p>
    <w:p w:rsidR="00716FBB" w:rsidRDefault="00716FBB" w:rsidP="00716FBB">
      <w:pPr>
        <w:spacing w:line="360" w:lineRule="auto"/>
        <w:jc w:val="both"/>
      </w:pPr>
      <w:r w:rsidRPr="0070135D">
        <w:t>The</w:t>
      </w:r>
      <w:r>
        <w:t>re are three</w:t>
      </w:r>
      <w:r w:rsidRPr="0070135D">
        <w:t xml:space="preserve"> real goals of any performance</w:t>
      </w:r>
      <w:r>
        <w:t xml:space="preserve"> management system. The first is </w:t>
      </w:r>
      <w:r w:rsidRPr="0070135D">
        <w:t>to correct poor performance,</w:t>
      </w:r>
      <w:r>
        <w:t xml:space="preserve"> the second is</w:t>
      </w:r>
      <w:r w:rsidRPr="0070135D">
        <w:t xml:space="preserve"> to sustain good performance and</w:t>
      </w:r>
      <w:r>
        <w:t xml:space="preserve"> the last one is to improve performance. </w:t>
      </w:r>
      <w:r w:rsidRPr="0070135D">
        <w:t>All performance management systems should be designed to generate information and data exchange so that the individuals involved can properly dissect performance, discuss it, understand it, and agree on its character and quality</w:t>
      </w:r>
      <w:r>
        <w:t xml:space="preserve"> to realize the aforementioned goals.</w:t>
      </w:r>
    </w:p>
    <w:p w:rsidR="00716FBB" w:rsidRDefault="00716FBB" w:rsidP="00716FBB">
      <w:pPr>
        <w:spacing w:line="360" w:lineRule="auto"/>
        <w:jc w:val="both"/>
      </w:pPr>
      <w:r>
        <w:t xml:space="preserve">There are different tools to measure and manage the organizations performance but the Agency (PFSA) will adopt the Balanced Score Card tool as a means for measuring the progress of the redesign process. The scorecard translate the organization vision and strategies in to four perspectives; </w:t>
      </w:r>
      <w:r w:rsidRPr="00F972F1">
        <w:t>Financial, Custome</w:t>
      </w:r>
      <w:r>
        <w:t xml:space="preserve">r, Internal </w:t>
      </w:r>
      <w:r>
        <w:lastRenderedPageBreak/>
        <w:t xml:space="preserve">business processes </w:t>
      </w:r>
      <w:r w:rsidRPr="00F972F1">
        <w:t>and Organizational learning and growth</w:t>
      </w:r>
      <w:r>
        <w:t>. In addition to these scorecards the agency would select core indicators ( Key Performance Indicators) to monitor and evaluate the progress of the new design during its implementation phase.</w:t>
      </w:r>
    </w:p>
    <w:p w:rsidR="00085627" w:rsidRDefault="00085627" w:rsidP="00F32020">
      <w:pPr>
        <w:pStyle w:val="Heading2"/>
        <w:numPr>
          <w:ilvl w:val="1"/>
          <w:numId w:val="69"/>
        </w:numPr>
        <w:rPr>
          <w:i w:val="0"/>
          <w:lang w:val="en-US"/>
        </w:rPr>
      </w:pPr>
      <w:bookmarkStart w:id="108" w:name="_Toc475431950"/>
      <w:r w:rsidRPr="00085627">
        <w:rPr>
          <w:i w:val="0"/>
        </w:rPr>
        <w:t>Daily Summary</w:t>
      </w:r>
      <w:bookmarkEnd w:id="108"/>
      <w:r w:rsidRPr="00085627">
        <w:rPr>
          <w:i w:val="0"/>
        </w:rPr>
        <w:t xml:space="preserve"> </w:t>
      </w:r>
      <w:r w:rsidRPr="00085627">
        <w:rPr>
          <w:i w:val="0"/>
          <w:lang w:val="en-US"/>
        </w:rPr>
        <w:t xml:space="preserve"> </w:t>
      </w:r>
    </w:p>
    <w:p w:rsidR="00716FBB" w:rsidRPr="00716FBB" w:rsidRDefault="00716FBB" w:rsidP="00716FBB">
      <w:pPr>
        <w:rPr>
          <w:lang/>
        </w:rPr>
      </w:pPr>
    </w:p>
    <w:p w:rsidR="00385764" w:rsidRPr="00385764" w:rsidRDefault="00385764" w:rsidP="00385764">
      <w:pPr>
        <w:rPr>
          <w:lang/>
        </w:rPr>
      </w:pPr>
      <w:r>
        <w:rPr>
          <w:rFonts w:ascii="Cambria" w:hAnsi="Cambria"/>
          <w:b/>
          <w:bCs/>
          <w:kern w:val="32"/>
          <w:sz w:val="32"/>
          <w:szCs w:val="32"/>
          <w:lang/>
        </w:rPr>
        <w:t xml:space="preserve"> </w:t>
      </w:r>
    </w:p>
    <w:p w:rsidR="00385764" w:rsidRPr="00385764" w:rsidRDefault="0092156A" w:rsidP="00385764">
      <w:pPr>
        <w:spacing w:line="360" w:lineRule="auto"/>
        <w:rPr>
          <w:b/>
        </w:rPr>
      </w:pPr>
      <w:r>
        <w:rPr>
          <w:b/>
        </w:rPr>
        <w:t xml:space="preserve"> </w:t>
      </w:r>
      <w:r w:rsidR="00385764" w:rsidRPr="00385764">
        <w:rPr>
          <w:b/>
        </w:rPr>
        <w:t xml:space="preserve">Daily Summary for Pharmaceuticals and Medical Devices Supply Management </w:t>
      </w:r>
    </w:p>
    <w:p w:rsidR="00385764" w:rsidRPr="00385764" w:rsidRDefault="00385764" w:rsidP="00385764">
      <w:pPr>
        <w:spacing w:line="360" w:lineRule="auto"/>
        <w:jc w:val="both"/>
        <w:rPr>
          <w:rFonts w:cs="Calibri"/>
        </w:rPr>
      </w:pPr>
      <w:r w:rsidRPr="00385764">
        <w:rPr>
          <w:rFonts w:cs="Calibri"/>
          <w:b/>
        </w:rPr>
        <w:t>Monitoring and evaluation</w:t>
      </w:r>
      <w:r w:rsidRPr="00385764">
        <w:rPr>
          <w:rFonts w:cs="Calibri"/>
        </w:rPr>
        <w:t xml:space="preserve"> across the supply chain (</w:t>
      </w:r>
      <w:r w:rsidRPr="00385764">
        <w:rPr>
          <w:rFonts w:cs="Calibri"/>
          <w:spacing w:val="2"/>
        </w:rPr>
        <w:t xml:space="preserve">forecasting and supply planning, procurement, operational research and capacity building, warehouse and inventory management, distribution and fleet management) </w:t>
      </w:r>
      <w:r w:rsidRPr="00385764">
        <w:rPr>
          <w:rFonts w:cs="Calibri"/>
          <w:spacing w:val="-1"/>
        </w:rPr>
        <w:t xml:space="preserve">help to </w:t>
      </w:r>
      <w:r w:rsidRPr="00385764">
        <w:rPr>
          <w:rFonts w:cs="Calibri"/>
        </w:rPr>
        <w:t>reconcile pl</w:t>
      </w:r>
      <w:r w:rsidRPr="00385764">
        <w:rPr>
          <w:rFonts w:cs="Calibri"/>
          <w:spacing w:val="-1"/>
        </w:rPr>
        <w:t>a</w:t>
      </w:r>
      <w:r w:rsidRPr="00385764">
        <w:rPr>
          <w:rFonts w:cs="Calibri"/>
        </w:rPr>
        <w:t xml:space="preserve">nning </w:t>
      </w:r>
      <w:r w:rsidRPr="00385764">
        <w:rPr>
          <w:rFonts w:cs="Calibri"/>
          <w:spacing w:val="-1"/>
        </w:rPr>
        <w:t>against</w:t>
      </w:r>
      <w:r w:rsidRPr="00385764">
        <w:rPr>
          <w:rFonts w:cs="Calibri"/>
        </w:rPr>
        <w:t xml:space="preserve"> </w:t>
      </w:r>
      <w:r w:rsidRPr="00385764">
        <w:rPr>
          <w:rFonts w:cs="Calibri"/>
          <w:spacing w:val="2"/>
        </w:rPr>
        <w:t>target achievements</w:t>
      </w:r>
      <w:r w:rsidRPr="00385764">
        <w:rPr>
          <w:rFonts w:cs="Calibri"/>
        </w:rPr>
        <w:t xml:space="preserve">.  </w:t>
      </w:r>
    </w:p>
    <w:p w:rsidR="00385764" w:rsidRPr="00385764" w:rsidRDefault="00385764" w:rsidP="00385764">
      <w:pPr>
        <w:spacing w:line="360" w:lineRule="auto"/>
        <w:jc w:val="both"/>
      </w:pPr>
      <w:r w:rsidRPr="00385764">
        <w:rPr>
          <w:b/>
        </w:rPr>
        <w:t xml:space="preserve">Monitoring </w:t>
      </w:r>
      <w:r w:rsidRPr="00385764">
        <w:t xml:space="preserve">of the supply chain is the routine collection and analysis of information to track the progress of all transactions against set plans and check compliance to established standards. It enables to </w:t>
      </w:r>
      <w:r w:rsidRPr="00385764">
        <w:rPr>
          <w:rFonts w:cs="Calibri"/>
          <w:spacing w:val="-1"/>
        </w:rPr>
        <w:t>c</w:t>
      </w:r>
      <w:r w:rsidRPr="00385764">
        <w:rPr>
          <w:rFonts w:cs="Calibri"/>
        </w:rPr>
        <w:t>ontinu</w:t>
      </w:r>
      <w:r w:rsidRPr="00385764">
        <w:rPr>
          <w:rFonts w:cs="Calibri"/>
          <w:spacing w:val="-1"/>
        </w:rPr>
        <w:t>a</w:t>
      </w:r>
      <w:r w:rsidRPr="00385764">
        <w:rPr>
          <w:rFonts w:cs="Calibri"/>
        </w:rPr>
        <w:t>l</w:t>
      </w:r>
      <w:r w:rsidRPr="00385764">
        <w:rPr>
          <w:rFonts w:cs="Calibri"/>
          <w:spacing w:val="3"/>
        </w:rPr>
        <w:t>l</w:t>
      </w:r>
      <w:r w:rsidRPr="00385764">
        <w:rPr>
          <w:rFonts w:cs="Calibri"/>
        </w:rPr>
        <w:t xml:space="preserve">y </w:t>
      </w:r>
      <w:r w:rsidRPr="00385764">
        <w:rPr>
          <w:rFonts w:cs="Calibri"/>
          <w:spacing w:val="-1"/>
        </w:rPr>
        <w:t>re</w:t>
      </w:r>
      <w:r w:rsidRPr="00385764">
        <w:rPr>
          <w:rFonts w:cs="Calibri"/>
        </w:rPr>
        <w:t>vi</w:t>
      </w:r>
      <w:r w:rsidRPr="00385764">
        <w:rPr>
          <w:rFonts w:cs="Calibri"/>
          <w:spacing w:val="-1"/>
        </w:rPr>
        <w:t>e</w:t>
      </w:r>
      <w:r w:rsidRPr="00385764">
        <w:rPr>
          <w:rFonts w:cs="Calibri"/>
        </w:rPr>
        <w:t>w the d</w:t>
      </w:r>
      <w:r w:rsidRPr="00385764">
        <w:rPr>
          <w:rFonts w:cs="Calibri"/>
          <w:spacing w:val="1"/>
        </w:rPr>
        <w:t>e</w:t>
      </w:r>
      <w:r w:rsidRPr="00385764">
        <w:rPr>
          <w:rFonts w:cs="Calibri"/>
        </w:rPr>
        <w:t>g</w:t>
      </w:r>
      <w:r w:rsidRPr="00385764">
        <w:rPr>
          <w:rFonts w:cs="Calibri"/>
          <w:spacing w:val="-1"/>
        </w:rPr>
        <w:t>re</w:t>
      </w:r>
      <w:r w:rsidRPr="00385764">
        <w:rPr>
          <w:rFonts w:cs="Calibri"/>
        </w:rPr>
        <w:t>e to whi</w:t>
      </w:r>
      <w:r w:rsidRPr="00385764">
        <w:rPr>
          <w:rFonts w:cs="Calibri"/>
          <w:spacing w:val="-1"/>
        </w:rPr>
        <w:t>c</w:t>
      </w:r>
      <w:r w:rsidRPr="00385764">
        <w:rPr>
          <w:rFonts w:cs="Calibri"/>
        </w:rPr>
        <w:t xml:space="preserve">h the supply chain activities </w:t>
      </w:r>
      <w:r w:rsidRPr="00385764">
        <w:rPr>
          <w:rFonts w:cs="Calibri"/>
          <w:spacing w:val="1"/>
        </w:rPr>
        <w:t>a</w:t>
      </w:r>
      <w:r w:rsidRPr="00385764">
        <w:rPr>
          <w:rFonts w:cs="Calibri"/>
          <w:spacing w:val="-1"/>
        </w:rPr>
        <w:t>r</w:t>
      </w:r>
      <w:r w:rsidRPr="00385764">
        <w:rPr>
          <w:rFonts w:cs="Calibri"/>
        </w:rPr>
        <w:t xml:space="preserve">e </w:t>
      </w:r>
      <w:r w:rsidRPr="00385764">
        <w:rPr>
          <w:rFonts w:cs="Calibri"/>
          <w:spacing w:val="-1"/>
        </w:rPr>
        <w:t>c</w:t>
      </w:r>
      <w:r w:rsidRPr="00385764">
        <w:rPr>
          <w:rFonts w:cs="Calibri"/>
        </w:rPr>
        <w:t>ompl</w:t>
      </w:r>
      <w:r w:rsidRPr="00385764">
        <w:rPr>
          <w:rFonts w:cs="Calibri"/>
          <w:spacing w:val="1"/>
        </w:rPr>
        <w:t>e</w:t>
      </w:r>
      <w:r w:rsidRPr="00385764">
        <w:rPr>
          <w:rFonts w:cs="Calibri"/>
        </w:rPr>
        <w:t>t</w:t>
      </w:r>
      <w:r w:rsidRPr="00385764">
        <w:rPr>
          <w:rFonts w:cs="Calibri"/>
          <w:spacing w:val="-1"/>
        </w:rPr>
        <w:t>e</w:t>
      </w:r>
      <w:r w:rsidRPr="00385764">
        <w:rPr>
          <w:rFonts w:cs="Calibri"/>
        </w:rPr>
        <w:t xml:space="preserve">d </w:t>
      </w:r>
      <w:r w:rsidRPr="00385764">
        <w:rPr>
          <w:rFonts w:cs="Calibri"/>
          <w:spacing w:val="-1"/>
        </w:rPr>
        <w:t>a</w:t>
      </w:r>
      <w:r w:rsidRPr="00385764">
        <w:rPr>
          <w:rFonts w:cs="Calibri"/>
        </w:rPr>
        <w:t>nd t</w:t>
      </w:r>
      <w:r w:rsidRPr="00385764">
        <w:rPr>
          <w:rFonts w:cs="Calibri"/>
          <w:spacing w:val="-1"/>
        </w:rPr>
        <w:t>a</w:t>
      </w:r>
      <w:r w:rsidRPr="00385764">
        <w:rPr>
          <w:rFonts w:cs="Calibri"/>
          <w:spacing w:val="2"/>
        </w:rPr>
        <w:t>r</w:t>
      </w:r>
      <w:r w:rsidRPr="00385764">
        <w:rPr>
          <w:rFonts w:cs="Calibri"/>
        </w:rPr>
        <w:t>g</w:t>
      </w:r>
      <w:r w:rsidRPr="00385764">
        <w:rPr>
          <w:rFonts w:cs="Calibri"/>
          <w:spacing w:val="-1"/>
        </w:rPr>
        <w:t>e</w:t>
      </w:r>
      <w:r w:rsidRPr="00385764">
        <w:rPr>
          <w:rFonts w:cs="Calibri"/>
        </w:rPr>
        <w:t xml:space="preserve">ts </w:t>
      </w:r>
      <w:r w:rsidRPr="00385764">
        <w:rPr>
          <w:rFonts w:cs="Calibri"/>
          <w:spacing w:val="-1"/>
        </w:rPr>
        <w:t>a</w:t>
      </w:r>
      <w:r w:rsidRPr="00385764">
        <w:rPr>
          <w:rFonts w:cs="Calibri"/>
          <w:spacing w:val="2"/>
        </w:rPr>
        <w:t>r</w:t>
      </w:r>
      <w:r w:rsidRPr="00385764">
        <w:rPr>
          <w:rFonts w:cs="Calibri"/>
        </w:rPr>
        <w:t xml:space="preserve">e </w:t>
      </w:r>
      <w:r w:rsidRPr="00385764">
        <w:rPr>
          <w:rFonts w:cs="Calibri"/>
          <w:spacing w:val="2"/>
        </w:rPr>
        <w:t>b</w:t>
      </w:r>
      <w:r w:rsidRPr="00385764">
        <w:rPr>
          <w:rFonts w:cs="Calibri"/>
          <w:spacing w:val="-1"/>
        </w:rPr>
        <w:t>e</w:t>
      </w:r>
      <w:r w:rsidRPr="00385764">
        <w:rPr>
          <w:rFonts w:cs="Calibri"/>
        </w:rPr>
        <w:t>ing m</w:t>
      </w:r>
      <w:r w:rsidRPr="00385764">
        <w:rPr>
          <w:rFonts w:cs="Calibri"/>
          <w:spacing w:val="1"/>
        </w:rPr>
        <w:t>e</w:t>
      </w:r>
      <w:r w:rsidRPr="00385764">
        <w:rPr>
          <w:rFonts w:cs="Calibri"/>
        </w:rPr>
        <w:t>t.</w:t>
      </w:r>
      <w:r w:rsidRPr="00385764">
        <w:t xml:space="preserve"> It also helps to identify trends and patterns, adapt strategies and provide information for better improvement. </w:t>
      </w:r>
    </w:p>
    <w:p w:rsidR="00385764" w:rsidRPr="00385764" w:rsidRDefault="00385764" w:rsidP="00385764">
      <w:pPr>
        <w:spacing w:line="360" w:lineRule="auto"/>
        <w:jc w:val="both"/>
        <w:rPr>
          <w:rFonts w:cs="Calibri"/>
        </w:rPr>
      </w:pPr>
      <w:r w:rsidRPr="00385764">
        <w:rPr>
          <w:rFonts w:cs="Calibri"/>
          <w:b/>
        </w:rPr>
        <w:t>Ev</w:t>
      </w:r>
      <w:r w:rsidRPr="00385764">
        <w:rPr>
          <w:rFonts w:cs="Calibri"/>
          <w:b/>
          <w:spacing w:val="-1"/>
        </w:rPr>
        <w:t>a</w:t>
      </w:r>
      <w:r w:rsidRPr="00385764">
        <w:rPr>
          <w:rFonts w:cs="Calibri"/>
          <w:b/>
        </w:rPr>
        <w:t>lu</w:t>
      </w:r>
      <w:r w:rsidRPr="00385764">
        <w:rPr>
          <w:rFonts w:cs="Calibri"/>
          <w:b/>
          <w:spacing w:val="-1"/>
        </w:rPr>
        <w:t>a</w:t>
      </w:r>
      <w:r w:rsidRPr="00385764">
        <w:rPr>
          <w:rFonts w:cs="Calibri"/>
          <w:b/>
        </w:rPr>
        <w:t>tion</w:t>
      </w:r>
      <w:r w:rsidRPr="00385764">
        <w:rPr>
          <w:rFonts w:cs="Calibri"/>
        </w:rPr>
        <w:t xml:space="preserve"> in supply chain </w:t>
      </w:r>
      <w:r w:rsidRPr="00385764">
        <w:rPr>
          <w:rFonts w:cs="Calibri"/>
          <w:spacing w:val="-1"/>
        </w:rPr>
        <w:t>re</w:t>
      </w:r>
      <w:r w:rsidRPr="00385764">
        <w:rPr>
          <w:rFonts w:cs="Calibri"/>
          <w:spacing w:val="2"/>
        </w:rPr>
        <w:t>f</w:t>
      </w:r>
      <w:r w:rsidRPr="00385764">
        <w:rPr>
          <w:rFonts w:cs="Calibri"/>
          <w:spacing w:val="-1"/>
        </w:rPr>
        <w:t>er</w:t>
      </w:r>
      <w:r w:rsidRPr="00385764">
        <w:rPr>
          <w:rFonts w:cs="Calibri"/>
        </w:rPr>
        <w:t xml:space="preserve">s to </w:t>
      </w:r>
      <w:r w:rsidRPr="00385764">
        <w:rPr>
          <w:rFonts w:cs="Calibri"/>
          <w:spacing w:val="1"/>
        </w:rPr>
        <w:t>a</w:t>
      </w:r>
      <w:r w:rsidRPr="00385764">
        <w:rPr>
          <w:rFonts w:cs="Calibri"/>
        </w:rPr>
        <w:t>n</w:t>
      </w:r>
      <w:r w:rsidRPr="00385764">
        <w:rPr>
          <w:rFonts w:cs="Calibri"/>
          <w:spacing w:val="-1"/>
        </w:rPr>
        <w:t>a</w:t>
      </w:r>
      <w:r w:rsidRPr="00385764">
        <w:rPr>
          <w:rFonts w:cs="Calibri"/>
          <w:spacing w:val="3"/>
        </w:rPr>
        <w:t>l</w:t>
      </w:r>
      <w:r w:rsidRPr="00385764">
        <w:rPr>
          <w:rFonts w:cs="Calibri"/>
          <w:spacing w:val="-5"/>
        </w:rPr>
        <w:t>y</w:t>
      </w:r>
      <w:r w:rsidRPr="00385764">
        <w:rPr>
          <w:rFonts w:cs="Calibri"/>
          <w:spacing w:val="1"/>
        </w:rPr>
        <w:t>z</w:t>
      </w:r>
      <w:r w:rsidRPr="00385764">
        <w:rPr>
          <w:rFonts w:cs="Calibri"/>
        </w:rPr>
        <w:t xml:space="preserve">ing </w:t>
      </w:r>
      <w:r w:rsidRPr="00385764">
        <w:rPr>
          <w:rFonts w:cs="Calibri"/>
          <w:spacing w:val="2"/>
        </w:rPr>
        <w:t>p</w:t>
      </w:r>
      <w:r w:rsidRPr="00385764">
        <w:rPr>
          <w:rFonts w:cs="Calibri"/>
          <w:spacing w:val="-1"/>
        </w:rPr>
        <w:t>r</w:t>
      </w:r>
      <w:r w:rsidRPr="00385764">
        <w:rPr>
          <w:rFonts w:cs="Calibri"/>
          <w:spacing w:val="2"/>
        </w:rPr>
        <w:t>o</w:t>
      </w:r>
      <w:r w:rsidRPr="00385764">
        <w:rPr>
          <w:rFonts w:cs="Calibri"/>
          <w:spacing w:val="-2"/>
        </w:rPr>
        <w:t>g</w:t>
      </w:r>
      <w:r w:rsidRPr="00385764">
        <w:rPr>
          <w:rFonts w:cs="Calibri"/>
          <w:spacing w:val="-1"/>
        </w:rPr>
        <w:t>re</w:t>
      </w:r>
      <w:r w:rsidRPr="00385764">
        <w:rPr>
          <w:rFonts w:cs="Calibri"/>
        </w:rPr>
        <w:t>ss tow</w:t>
      </w:r>
      <w:r w:rsidRPr="00385764">
        <w:rPr>
          <w:rFonts w:cs="Calibri"/>
          <w:spacing w:val="2"/>
        </w:rPr>
        <w:t>a</w:t>
      </w:r>
      <w:r w:rsidRPr="00385764">
        <w:rPr>
          <w:rFonts w:cs="Calibri"/>
          <w:spacing w:val="-1"/>
        </w:rPr>
        <w:t>r</w:t>
      </w:r>
      <w:r w:rsidRPr="00385764">
        <w:rPr>
          <w:rFonts w:cs="Calibri"/>
          <w:spacing w:val="2"/>
        </w:rPr>
        <w:t>d</w:t>
      </w:r>
      <w:r w:rsidRPr="00385764">
        <w:rPr>
          <w:rFonts w:cs="Calibri"/>
        </w:rPr>
        <w:t xml:space="preserve"> m</w:t>
      </w:r>
      <w:r w:rsidRPr="00385764">
        <w:rPr>
          <w:rFonts w:cs="Calibri"/>
          <w:spacing w:val="-1"/>
        </w:rPr>
        <w:t>ee</w:t>
      </w:r>
      <w:r w:rsidRPr="00385764">
        <w:rPr>
          <w:rFonts w:cs="Calibri"/>
        </w:rPr>
        <w:t xml:space="preserve">ting </w:t>
      </w:r>
      <w:r w:rsidRPr="00385764">
        <w:rPr>
          <w:rFonts w:cs="Calibri"/>
          <w:spacing w:val="-1"/>
        </w:rPr>
        <w:t>e</w:t>
      </w:r>
      <w:r w:rsidRPr="00385764">
        <w:rPr>
          <w:rFonts w:cs="Calibri"/>
        </w:rPr>
        <w:t>s</w:t>
      </w:r>
      <w:r w:rsidRPr="00385764">
        <w:rPr>
          <w:rFonts w:cs="Calibri"/>
          <w:spacing w:val="3"/>
        </w:rPr>
        <w:t>t</w:t>
      </w:r>
      <w:r w:rsidRPr="00385764">
        <w:rPr>
          <w:rFonts w:cs="Calibri"/>
          <w:spacing w:val="-1"/>
        </w:rPr>
        <w:t>a</w:t>
      </w:r>
      <w:r w:rsidRPr="00385764">
        <w:rPr>
          <w:rFonts w:cs="Calibri"/>
        </w:rPr>
        <w:t>blish</w:t>
      </w:r>
      <w:r w:rsidRPr="00385764">
        <w:rPr>
          <w:rFonts w:cs="Calibri"/>
          <w:spacing w:val="-1"/>
        </w:rPr>
        <w:t>e</w:t>
      </w:r>
      <w:r w:rsidRPr="00385764">
        <w:rPr>
          <w:rFonts w:cs="Calibri"/>
        </w:rPr>
        <w:t>d obj</w:t>
      </w:r>
      <w:r w:rsidRPr="00385764">
        <w:rPr>
          <w:rFonts w:cs="Calibri"/>
          <w:spacing w:val="-1"/>
        </w:rPr>
        <w:t>ec</w:t>
      </w:r>
      <w:r w:rsidRPr="00385764">
        <w:rPr>
          <w:rFonts w:cs="Calibri"/>
        </w:rPr>
        <w:t>tiv</w:t>
      </w:r>
      <w:r w:rsidRPr="00385764">
        <w:rPr>
          <w:rFonts w:cs="Calibri"/>
          <w:spacing w:val="-1"/>
        </w:rPr>
        <w:t>e</w:t>
      </w:r>
      <w:r w:rsidRPr="00385764">
        <w:rPr>
          <w:rFonts w:cs="Calibri"/>
        </w:rPr>
        <w:t xml:space="preserve">s </w:t>
      </w:r>
      <w:r w:rsidRPr="00385764">
        <w:rPr>
          <w:rFonts w:cs="Calibri"/>
          <w:spacing w:val="-1"/>
        </w:rPr>
        <w:t>a</w:t>
      </w:r>
      <w:r w:rsidRPr="00385764">
        <w:rPr>
          <w:rFonts w:cs="Calibri"/>
        </w:rPr>
        <w:t xml:space="preserve">nd </w:t>
      </w:r>
      <w:r w:rsidRPr="00385764">
        <w:rPr>
          <w:rFonts w:cs="Calibri"/>
          <w:spacing w:val="-2"/>
        </w:rPr>
        <w:t>targets</w:t>
      </w:r>
      <w:r w:rsidRPr="00385764">
        <w:rPr>
          <w:rFonts w:cs="Calibri"/>
        </w:rPr>
        <w:t xml:space="preserve">. </w:t>
      </w:r>
      <w:r w:rsidRPr="00385764">
        <w:rPr>
          <w:rFonts w:cs="Calibri"/>
          <w:spacing w:val="-6"/>
        </w:rPr>
        <w:t>I</w:t>
      </w:r>
      <w:r w:rsidRPr="00385764">
        <w:rPr>
          <w:rFonts w:cs="Calibri"/>
        </w:rPr>
        <w:t>t</w:t>
      </w:r>
      <w:r w:rsidRPr="00385764">
        <w:rPr>
          <w:rFonts w:cs="Calibri"/>
          <w:spacing w:val="2"/>
        </w:rPr>
        <w:t xml:space="preserve"> p</w:t>
      </w:r>
      <w:r w:rsidRPr="00385764">
        <w:rPr>
          <w:rFonts w:cs="Calibri"/>
          <w:spacing w:val="-1"/>
        </w:rPr>
        <w:t>r</w:t>
      </w:r>
      <w:r w:rsidRPr="00385764">
        <w:rPr>
          <w:rFonts w:cs="Calibri"/>
        </w:rPr>
        <w:t>o</w:t>
      </w:r>
      <w:r w:rsidRPr="00385764">
        <w:rPr>
          <w:rFonts w:cs="Calibri"/>
          <w:spacing w:val="2"/>
        </w:rPr>
        <w:t>v</w:t>
      </w:r>
      <w:r w:rsidRPr="00385764">
        <w:rPr>
          <w:rFonts w:cs="Calibri"/>
        </w:rPr>
        <w:t>id</w:t>
      </w:r>
      <w:r w:rsidRPr="00385764">
        <w:rPr>
          <w:rFonts w:cs="Calibri"/>
          <w:spacing w:val="-1"/>
        </w:rPr>
        <w:t>e</w:t>
      </w:r>
      <w:r w:rsidRPr="00385764">
        <w:rPr>
          <w:rFonts w:cs="Calibri"/>
        </w:rPr>
        <w:t xml:space="preserve">s </w:t>
      </w:r>
      <w:r w:rsidRPr="00385764">
        <w:rPr>
          <w:rFonts w:cs="Calibri"/>
          <w:spacing w:val="-1"/>
        </w:rPr>
        <w:t>fee</w:t>
      </w:r>
      <w:r w:rsidRPr="00385764">
        <w:rPr>
          <w:rFonts w:cs="Calibri"/>
        </w:rPr>
        <w:t>dba</w:t>
      </w:r>
      <w:r w:rsidRPr="00385764">
        <w:rPr>
          <w:rFonts w:cs="Calibri"/>
          <w:spacing w:val="1"/>
        </w:rPr>
        <w:t>c</w:t>
      </w:r>
      <w:r w:rsidRPr="00385764">
        <w:rPr>
          <w:rFonts w:cs="Calibri"/>
          <w:spacing w:val="-1"/>
        </w:rPr>
        <w:t>k</w:t>
      </w:r>
      <w:r w:rsidRPr="00385764">
        <w:rPr>
          <w:rFonts w:cs="Calibri"/>
        </w:rPr>
        <w:t xml:space="preserve"> on wh</w:t>
      </w:r>
      <w:r w:rsidRPr="00385764">
        <w:rPr>
          <w:rFonts w:cs="Calibri"/>
          <w:spacing w:val="-1"/>
        </w:rPr>
        <w:t>e</w:t>
      </w:r>
      <w:r w:rsidRPr="00385764">
        <w:rPr>
          <w:rFonts w:cs="Calibri"/>
        </w:rPr>
        <w:t>t</w:t>
      </w:r>
      <w:r w:rsidRPr="00385764">
        <w:rPr>
          <w:rFonts w:cs="Calibri"/>
          <w:spacing w:val="2"/>
        </w:rPr>
        <w:t>h</w:t>
      </w:r>
      <w:r w:rsidRPr="00385764">
        <w:rPr>
          <w:rFonts w:cs="Calibri"/>
          <w:spacing w:val="-1"/>
        </w:rPr>
        <w:t>e</w:t>
      </w:r>
      <w:r w:rsidRPr="00385764">
        <w:rPr>
          <w:rFonts w:cs="Calibri"/>
        </w:rPr>
        <w:t>r pl</w:t>
      </w:r>
      <w:r w:rsidRPr="00385764">
        <w:rPr>
          <w:rFonts w:cs="Calibri"/>
          <w:spacing w:val="-1"/>
        </w:rPr>
        <w:t>a</w:t>
      </w:r>
      <w:r w:rsidRPr="00385764">
        <w:rPr>
          <w:rFonts w:cs="Calibri"/>
        </w:rPr>
        <w:t>ns h</w:t>
      </w:r>
      <w:r w:rsidRPr="00385764">
        <w:rPr>
          <w:rFonts w:cs="Calibri"/>
          <w:spacing w:val="-1"/>
        </w:rPr>
        <w:t>a</w:t>
      </w:r>
      <w:r w:rsidRPr="00385764">
        <w:rPr>
          <w:rFonts w:cs="Calibri"/>
        </w:rPr>
        <w:t xml:space="preserve">d </w:t>
      </w:r>
      <w:r w:rsidRPr="00385764">
        <w:rPr>
          <w:rFonts w:cs="Calibri"/>
          <w:spacing w:val="2"/>
        </w:rPr>
        <w:t>b</w:t>
      </w:r>
      <w:r w:rsidRPr="00385764">
        <w:rPr>
          <w:rFonts w:cs="Calibri"/>
          <w:spacing w:val="-1"/>
        </w:rPr>
        <w:t>ee</w:t>
      </w:r>
      <w:r w:rsidRPr="00385764">
        <w:rPr>
          <w:rFonts w:cs="Calibri"/>
        </w:rPr>
        <w:t>n m</w:t>
      </w:r>
      <w:r w:rsidRPr="00385764">
        <w:rPr>
          <w:rFonts w:cs="Calibri"/>
          <w:spacing w:val="-1"/>
        </w:rPr>
        <w:t>e</w:t>
      </w:r>
      <w:r w:rsidRPr="00385764">
        <w:rPr>
          <w:rFonts w:cs="Calibri"/>
        </w:rPr>
        <w:t xml:space="preserve">t </w:t>
      </w:r>
      <w:r w:rsidRPr="00385764">
        <w:rPr>
          <w:rFonts w:cs="Calibri"/>
          <w:spacing w:val="-1"/>
        </w:rPr>
        <w:t>a</w:t>
      </w:r>
      <w:r w:rsidRPr="00385764">
        <w:rPr>
          <w:rFonts w:cs="Calibri"/>
        </w:rPr>
        <w:t xml:space="preserve">nd the </w:t>
      </w:r>
      <w:r w:rsidRPr="00385764">
        <w:rPr>
          <w:rFonts w:cs="Calibri"/>
          <w:spacing w:val="2"/>
        </w:rPr>
        <w:t>r</w:t>
      </w:r>
      <w:r w:rsidRPr="00385764">
        <w:rPr>
          <w:rFonts w:cs="Calibri"/>
          <w:spacing w:val="-1"/>
        </w:rPr>
        <w:t>ea</w:t>
      </w:r>
      <w:r w:rsidRPr="00385764">
        <w:rPr>
          <w:rFonts w:cs="Calibri"/>
        </w:rPr>
        <w:t xml:space="preserve">sons </w:t>
      </w:r>
      <w:r w:rsidRPr="00385764">
        <w:rPr>
          <w:rFonts w:cs="Calibri"/>
          <w:spacing w:val="-1"/>
        </w:rPr>
        <w:t>f</w:t>
      </w:r>
      <w:r w:rsidRPr="00385764">
        <w:rPr>
          <w:rFonts w:cs="Calibri"/>
        </w:rPr>
        <w:t>or s</w:t>
      </w:r>
      <w:r w:rsidRPr="00385764">
        <w:rPr>
          <w:rFonts w:cs="Calibri"/>
          <w:spacing w:val="2"/>
        </w:rPr>
        <w:t>u</w:t>
      </w:r>
      <w:r w:rsidRPr="00385764">
        <w:rPr>
          <w:rFonts w:cs="Calibri"/>
          <w:spacing w:val="-1"/>
        </w:rPr>
        <w:t>cce</w:t>
      </w:r>
      <w:r w:rsidRPr="00385764">
        <w:rPr>
          <w:rFonts w:cs="Calibri"/>
        </w:rPr>
        <w:t xml:space="preserve">ssor </w:t>
      </w:r>
      <w:r w:rsidRPr="00385764">
        <w:rPr>
          <w:rFonts w:cs="Calibri"/>
          <w:spacing w:val="2"/>
        </w:rPr>
        <w:t>in completeness</w:t>
      </w:r>
      <w:r w:rsidRPr="00385764">
        <w:rPr>
          <w:rFonts w:cs="Calibri"/>
        </w:rPr>
        <w:t xml:space="preserve">. </w:t>
      </w:r>
      <w:r w:rsidRPr="00385764">
        <w:rPr>
          <w:rFonts w:cs="Calibri"/>
          <w:spacing w:val="-3"/>
        </w:rPr>
        <w:t>I</w:t>
      </w:r>
      <w:r w:rsidRPr="00385764">
        <w:rPr>
          <w:rFonts w:cs="Calibri"/>
        </w:rPr>
        <w:t xml:space="preserve">t should </w:t>
      </w:r>
      <w:r w:rsidRPr="00385764">
        <w:rPr>
          <w:rFonts w:cs="Calibri"/>
          <w:spacing w:val="-1"/>
        </w:rPr>
        <w:t>a</w:t>
      </w:r>
      <w:r w:rsidRPr="00385764">
        <w:rPr>
          <w:rFonts w:cs="Calibri"/>
        </w:rPr>
        <w:t>lso p</w:t>
      </w:r>
      <w:r w:rsidRPr="00385764">
        <w:rPr>
          <w:rFonts w:cs="Calibri"/>
          <w:spacing w:val="-1"/>
        </w:rPr>
        <w:t>r</w:t>
      </w:r>
      <w:r w:rsidRPr="00385764">
        <w:rPr>
          <w:rFonts w:cs="Calibri"/>
        </w:rPr>
        <w:t>ovide di</w:t>
      </w:r>
      <w:r w:rsidRPr="00385764">
        <w:rPr>
          <w:rFonts w:cs="Calibri"/>
          <w:spacing w:val="-1"/>
        </w:rPr>
        <w:t>rec</w:t>
      </w:r>
      <w:r w:rsidRPr="00385764">
        <w:rPr>
          <w:rFonts w:cs="Calibri"/>
        </w:rPr>
        <w:t xml:space="preserve">tions </w:t>
      </w:r>
      <w:r w:rsidRPr="00385764">
        <w:rPr>
          <w:rFonts w:cs="Calibri"/>
          <w:spacing w:val="-1"/>
        </w:rPr>
        <w:t>f</w:t>
      </w:r>
      <w:r w:rsidRPr="00385764">
        <w:rPr>
          <w:rFonts w:cs="Calibri"/>
        </w:rPr>
        <w:t xml:space="preserve">or </w:t>
      </w:r>
      <w:r w:rsidRPr="00385764">
        <w:rPr>
          <w:rFonts w:cs="Calibri"/>
          <w:spacing w:val="-1"/>
        </w:rPr>
        <w:t>f</w:t>
      </w:r>
      <w:r w:rsidRPr="00385764">
        <w:rPr>
          <w:rFonts w:cs="Calibri"/>
        </w:rPr>
        <w:t>u</w:t>
      </w:r>
      <w:r w:rsidRPr="00385764">
        <w:rPr>
          <w:rFonts w:cs="Calibri"/>
          <w:spacing w:val="3"/>
        </w:rPr>
        <w:t>t</w:t>
      </w:r>
      <w:r w:rsidRPr="00385764">
        <w:rPr>
          <w:rFonts w:cs="Calibri"/>
        </w:rPr>
        <w:t>u</w:t>
      </w:r>
      <w:r w:rsidRPr="00385764">
        <w:rPr>
          <w:rFonts w:cs="Calibri"/>
          <w:spacing w:val="-1"/>
        </w:rPr>
        <w:t>r</w:t>
      </w:r>
      <w:r w:rsidRPr="00385764">
        <w:rPr>
          <w:rFonts w:cs="Calibri"/>
        </w:rPr>
        <w:t>e pl</w:t>
      </w:r>
      <w:r w:rsidRPr="00385764">
        <w:rPr>
          <w:rFonts w:cs="Calibri"/>
          <w:spacing w:val="-1"/>
        </w:rPr>
        <w:t>a</w:t>
      </w:r>
      <w:r w:rsidRPr="00385764">
        <w:rPr>
          <w:rFonts w:cs="Calibri"/>
        </w:rPr>
        <w:t xml:space="preserve">ns. </w:t>
      </w:r>
      <w:r w:rsidR="0092156A">
        <w:rPr>
          <w:rFonts w:cs="Calibri"/>
        </w:rPr>
        <w:t xml:space="preserve"> </w:t>
      </w:r>
    </w:p>
    <w:p w:rsidR="00385764" w:rsidRPr="00385764" w:rsidRDefault="00385764" w:rsidP="00385764">
      <w:pPr>
        <w:spacing w:line="360" w:lineRule="auto"/>
        <w:jc w:val="both"/>
        <w:rPr>
          <w:rFonts w:cs="Calibri"/>
        </w:rPr>
      </w:pPr>
      <w:r w:rsidRPr="00385764">
        <w:rPr>
          <w:rFonts w:cs="Calibri"/>
          <w:b/>
        </w:rPr>
        <w:t>Problem:</w:t>
      </w:r>
      <w:r w:rsidRPr="00385764">
        <w:rPr>
          <w:rFonts w:cs="Calibri"/>
        </w:rPr>
        <w:t xml:space="preserve"> The agency was not in position to measure the daily accomplishments of all units and individuals and was in difficult situation to monitor implementation of detail activities, almost impossible to evaluate outcomes and conduct performance appraisal that resulted in dissatisfaction of the customers in particular and the public and the government in general.</w:t>
      </w:r>
    </w:p>
    <w:p w:rsidR="00385764" w:rsidRPr="00385764" w:rsidRDefault="00385764" w:rsidP="00385764">
      <w:pPr>
        <w:spacing w:line="360" w:lineRule="auto"/>
        <w:jc w:val="both"/>
        <w:rPr>
          <w:rFonts w:cs="Calibri"/>
          <w:spacing w:val="-1"/>
        </w:rPr>
      </w:pPr>
      <w:r w:rsidRPr="00385764">
        <w:rPr>
          <w:rFonts w:cs="Calibri"/>
          <w:b/>
          <w:spacing w:val="-1"/>
        </w:rPr>
        <w:t>Daily Summary</w:t>
      </w:r>
      <w:r w:rsidRPr="00385764">
        <w:rPr>
          <w:rFonts w:cs="Calibri"/>
          <w:spacing w:val="-1"/>
        </w:rPr>
        <w:t xml:space="preserve"> </w:t>
      </w:r>
      <w:r w:rsidRPr="00385764">
        <w:rPr>
          <w:rFonts w:cs="Calibri"/>
          <w:b/>
          <w:spacing w:val="-1"/>
        </w:rPr>
        <w:t>for Supply Chain:</w:t>
      </w:r>
      <w:r w:rsidRPr="00385764">
        <w:rPr>
          <w:rFonts w:cs="Calibri"/>
          <w:spacing w:val="-1"/>
        </w:rPr>
        <w:t xml:space="preserve"> To accomplish monitoring of the daily activities of individual staffs and units, conduct performance appraisal, solve the aforementioned problems, and make the agency performance more transparent and accountable, the daily summary tool has been prepared. </w:t>
      </w:r>
    </w:p>
    <w:p w:rsidR="00385764" w:rsidRPr="00385764" w:rsidRDefault="00385764" w:rsidP="00385764">
      <w:pPr>
        <w:spacing w:line="360" w:lineRule="auto"/>
        <w:jc w:val="both"/>
      </w:pPr>
      <w:r w:rsidRPr="00385764">
        <w:t xml:space="preserve">Following the lower-level objectives – inputs, by summarizing daily activities and recording routine outputs will help to capture what is achieved on daily basis; that is why this activity is called daily summary. The daily accomplishments should be compiled and summarized on monthly, quarterly and yearly basis to produce evidence based corresponding reports. The daily summary system is adapted from bench marks including Auditable Pharmaceutical Transactions and Services (APTS) and Banks’ daily cash balance summary </w:t>
      </w:r>
    </w:p>
    <w:p w:rsidR="00385764" w:rsidRPr="00385764" w:rsidRDefault="00385764" w:rsidP="00F32020">
      <w:pPr>
        <w:pStyle w:val="Heading3"/>
        <w:numPr>
          <w:ilvl w:val="2"/>
          <w:numId w:val="69"/>
        </w:numPr>
      </w:pPr>
      <w:bookmarkStart w:id="109" w:name="_Toc475431951"/>
      <w:r w:rsidRPr="00385764">
        <w:lastRenderedPageBreak/>
        <w:t>F</w:t>
      </w:r>
      <w:r w:rsidR="00110F48">
        <w:rPr>
          <w:lang w:val="en-US"/>
        </w:rPr>
        <w:t>orecasting and Supply Planning</w:t>
      </w:r>
      <w:bookmarkEnd w:id="109"/>
      <w:r w:rsidRPr="00385764">
        <w:tab/>
      </w:r>
    </w:p>
    <w:p w:rsidR="00385764" w:rsidRDefault="00385764" w:rsidP="00385764">
      <w:pPr>
        <w:keepNext/>
        <w:rPr>
          <w:b/>
          <w:bCs/>
          <w:sz w:val="20"/>
          <w:szCs w:val="20"/>
        </w:rPr>
      </w:pPr>
    </w:p>
    <w:p w:rsidR="00385764" w:rsidRPr="00385764" w:rsidRDefault="00385764" w:rsidP="00385764">
      <w:pPr>
        <w:keepNext/>
        <w:rPr>
          <w:b/>
          <w:bCs/>
          <w:sz w:val="20"/>
          <w:szCs w:val="20"/>
        </w:rPr>
      </w:pPr>
      <w:r w:rsidRPr="00385764">
        <w:rPr>
          <w:b/>
          <w:bCs/>
          <w:sz w:val="20"/>
          <w:szCs w:val="20"/>
        </w:rPr>
        <w:t xml:space="preserve">Table </w:t>
      </w:r>
      <w:r w:rsidRPr="00385764">
        <w:rPr>
          <w:b/>
          <w:bCs/>
          <w:sz w:val="20"/>
          <w:szCs w:val="20"/>
        </w:rPr>
        <w:fldChar w:fldCharType="begin"/>
      </w:r>
      <w:r w:rsidRPr="00385764">
        <w:rPr>
          <w:b/>
          <w:bCs/>
          <w:sz w:val="20"/>
          <w:szCs w:val="20"/>
        </w:rPr>
        <w:instrText xml:space="preserve"> SEQ Table \* ARABIC </w:instrText>
      </w:r>
      <w:r w:rsidRPr="00385764">
        <w:rPr>
          <w:b/>
          <w:bCs/>
          <w:sz w:val="20"/>
          <w:szCs w:val="20"/>
        </w:rPr>
        <w:fldChar w:fldCharType="separate"/>
      </w:r>
      <w:r w:rsidR="00677CFD">
        <w:rPr>
          <w:b/>
          <w:bCs/>
          <w:noProof/>
          <w:sz w:val="20"/>
          <w:szCs w:val="20"/>
        </w:rPr>
        <w:t>18</w:t>
      </w:r>
      <w:r w:rsidRPr="00385764">
        <w:rPr>
          <w:b/>
          <w:bCs/>
          <w:sz w:val="20"/>
          <w:szCs w:val="20"/>
        </w:rPr>
        <w:fldChar w:fldCharType="end"/>
      </w:r>
      <w:r w:rsidRPr="00385764">
        <w:rPr>
          <w:b/>
          <w:bCs/>
          <w:sz w:val="20"/>
          <w:szCs w:val="20"/>
        </w:rPr>
        <w:t>: Daily Summary form for FSP</w:t>
      </w:r>
    </w:p>
    <w:tbl>
      <w:tblPr>
        <w:tblW w:w="10575" w:type="dxa"/>
        <w:jc w:val="center"/>
        <w:tblInd w:w="-567" w:type="dxa"/>
        <w:tblLook w:val="04A0"/>
      </w:tblPr>
      <w:tblGrid>
        <w:gridCol w:w="1260"/>
        <w:gridCol w:w="2340"/>
        <w:gridCol w:w="2205"/>
        <w:gridCol w:w="630"/>
        <w:gridCol w:w="630"/>
        <w:gridCol w:w="630"/>
        <w:gridCol w:w="630"/>
        <w:gridCol w:w="630"/>
        <w:gridCol w:w="1620"/>
      </w:tblGrid>
      <w:tr w:rsidR="00385764" w:rsidRPr="00385764" w:rsidTr="009D1266">
        <w:trPr>
          <w:cantSplit/>
          <w:trHeight w:val="1134"/>
          <w:tblHeader/>
          <w:jc w:val="center"/>
        </w:trPr>
        <w:tc>
          <w:tcPr>
            <w:tcW w:w="1260" w:type="dxa"/>
            <w:tcBorders>
              <w:top w:val="single" w:sz="4" w:space="0" w:color="auto"/>
              <w:left w:val="single" w:sz="4" w:space="0" w:color="auto"/>
              <w:bottom w:val="single" w:sz="4" w:space="0" w:color="auto"/>
              <w:right w:val="single" w:sz="4" w:space="0" w:color="auto"/>
            </w:tcBorders>
            <w:shd w:val="clear" w:color="auto" w:fill="DAEEF3"/>
          </w:tcPr>
          <w:p w:rsidR="00385764" w:rsidRPr="00385764" w:rsidRDefault="00385764" w:rsidP="00385764">
            <w:pPr>
              <w:rPr>
                <w:color w:val="000000"/>
              </w:rPr>
            </w:pPr>
            <w:r w:rsidRPr="00385764">
              <w:rPr>
                <w:color w:val="000000"/>
              </w:rPr>
              <w:t>Name of personnel (position)</w:t>
            </w:r>
          </w:p>
        </w:tc>
        <w:tc>
          <w:tcPr>
            <w:tcW w:w="2340"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385764" w:rsidRPr="00385764" w:rsidRDefault="00385764" w:rsidP="00385764">
            <w:pPr>
              <w:rPr>
                <w:color w:val="000000"/>
              </w:rPr>
            </w:pPr>
            <w:r w:rsidRPr="00385764">
              <w:rPr>
                <w:color w:val="000000"/>
              </w:rPr>
              <w:t xml:space="preserve">Detail Activity </w:t>
            </w:r>
          </w:p>
        </w:tc>
        <w:tc>
          <w:tcPr>
            <w:tcW w:w="2205" w:type="dxa"/>
            <w:tcBorders>
              <w:top w:val="single" w:sz="4" w:space="0" w:color="auto"/>
              <w:left w:val="single" w:sz="4" w:space="0" w:color="auto"/>
              <w:bottom w:val="single" w:sz="4" w:space="0" w:color="auto"/>
              <w:right w:val="single" w:sz="4" w:space="0" w:color="auto"/>
            </w:tcBorders>
            <w:shd w:val="clear" w:color="auto" w:fill="DAEEF3"/>
            <w:vAlign w:val="bottom"/>
          </w:tcPr>
          <w:p w:rsidR="00385764" w:rsidRPr="00385764" w:rsidRDefault="00385764" w:rsidP="00385764">
            <w:pPr>
              <w:rPr>
                <w:color w:val="000000"/>
              </w:rPr>
            </w:pPr>
            <w:r w:rsidRPr="00385764">
              <w:rPr>
                <w:color w:val="000000"/>
              </w:rPr>
              <w:t xml:space="preserve">Quantified Activities </w:t>
            </w:r>
          </w:p>
        </w:tc>
        <w:tc>
          <w:tcPr>
            <w:tcW w:w="630" w:type="dxa"/>
            <w:tcBorders>
              <w:top w:val="single" w:sz="4" w:space="0" w:color="auto"/>
              <w:left w:val="single" w:sz="4" w:space="0" w:color="auto"/>
              <w:bottom w:val="single" w:sz="4" w:space="0" w:color="auto"/>
              <w:right w:val="single" w:sz="4" w:space="0" w:color="auto"/>
            </w:tcBorders>
            <w:shd w:val="clear" w:color="auto" w:fill="DAEEF3"/>
            <w:textDirection w:val="btLr"/>
          </w:tcPr>
          <w:p w:rsidR="00385764" w:rsidRPr="00385764" w:rsidRDefault="00385764" w:rsidP="00385764">
            <w:pPr>
              <w:ind w:left="113" w:right="113"/>
              <w:rPr>
                <w:color w:val="000000"/>
              </w:rPr>
            </w:pPr>
            <w:r w:rsidRPr="00385764">
              <w:rPr>
                <w:color w:val="000000"/>
              </w:rPr>
              <w:t xml:space="preserve">Monday </w:t>
            </w:r>
          </w:p>
        </w:tc>
        <w:tc>
          <w:tcPr>
            <w:tcW w:w="630" w:type="dxa"/>
            <w:tcBorders>
              <w:top w:val="single" w:sz="4" w:space="0" w:color="auto"/>
              <w:left w:val="single" w:sz="4" w:space="0" w:color="auto"/>
              <w:bottom w:val="single" w:sz="4" w:space="0" w:color="auto"/>
              <w:right w:val="single" w:sz="4" w:space="0" w:color="auto"/>
            </w:tcBorders>
            <w:shd w:val="clear" w:color="auto" w:fill="DAEEF3"/>
            <w:textDirection w:val="btLr"/>
          </w:tcPr>
          <w:p w:rsidR="00385764" w:rsidRPr="00385764" w:rsidRDefault="00385764" w:rsidP="00385764">
            <w:pPr>
              <w:ind w:left="113" w:right="113"/>
              <w:rPr>
                <w:color w:val="000000"/>
              </w:rPr>
            </w:pPr>
            <w:r w:rsidRPr="00385764">
              <w:rPr>
                <w:color w:val="000000"/>
              </w:rPr>
              <w:t xml:space="preserve"> Tuesday</w:t>
            </w:r>
          </w:p>
        </w:tc>
        <w:tc>
          <w:tcPr>
            <w:tcW w:w="630" w:type="dxa"/>
            <w:tcBorders>
              <w:top w:val="single" w:sz="4" w:space="0" w:color="auto"/>
              <w:left w:val="single" w:sz="4" w:space="0" w:color="auto"/>
              <w:bottom w:val="single" w:sz="4" w:space="0" w:color="auto"/>
              <w:right w:val="single" w:sz="4" w:space="0" w:color="auto"/>
            </w:tcBorders>
            <w:shd w:val="clear" w:color="auto" w:fill="DAEEF3"/>
            <w:textDirection w:val="btLr"/>
          </w:tcPr>
          <w:p w:rsidR="00385764" w:rsidRPr="00385764" w:rsidRDefault="00385764" w:rsidP="00385764">
            <w:pPr>
              <w:ind w:left="113" w:right="113"/>
              <w:rPr>
                <w:color w:val="000000"/>
              </w:rPr>
            </w:pPr>
            <w:r w:rsidRPr="00385764">
              <w:rPr>
                <w:color w:val="000000"/>
              </w:rPr>
              <w:t>Wednesday</w:t>
            </w:r>
          </w:p>
        </w:tc>
        <w:tc>
          <w:tcPr>
            <w:tcW w:w="630" w:type="dxa"/>
            <w:tcBorders>
              <w:top w:val="single" w:sz="4" w:space="0" w:color="auto"/>
              <w:left w:val="single" w:sz="4" w:space="0" w:color="auto"/>
              <w:bottom w:val="single" w:sz="4" w:space="0" w:color="auto"/>
              <w:right w:val="single" w:sz="4" w:space="0" w:color="auto"/>
            </w:tcBorders>
            <w:shd w:val="clear" w:color="auto" w:fill="DAEEF3"/>
            <w:textDirection w:val="btLr"/>
          </w:tcPr>
          <w:p w:rsidR="00385764" w:rsidRPr="00385764" w:rsidRDefault="00385764" w:rsidP="00385764">
            <w:pPr>
              <w:ind w:left="113" w:right="113"/>
              <w:rPr>
                <w:color w:val="000000"/>
              </w:rPr>
            </w:pPr>
            <w:r w:rsidRPr="00385764">
              <w:rPr>
                <w:color w:val="000000"/>
              </w:rPr>
              <w:t>Thursday</w:t>
            </w:r>
          </w:p>
        </w:tc>
        <w:tc>
          <w:tcPr>
            <w:tcW w:w="630" w:type="dxa"/>
            <w:tcBorders>
              <w:top w:val="single" w:sz="4" w:space="0" w:color="auto"/>
              <w:left w:val="single" w:sz="4" w:space="0" w:color="auto"/>
              <w:bottom w:val="single" w:sz="4" w:space="0" w:color="auto"/>
              <w:right w:val="single" w:sz="4" w:space="0" w:color="auto"/>
            </w:tcBorders>
            <w:shd w:val="clear" w:color="auto" w:fill="DAEEF3"/>
            <w:textDirection w:val="btLr"/>
          </w:tcPr>
          <w:p w:rsidR="00385764" w:rsidRPr="00385764" w:rsidRDefault="00385764" w:rsidP="00385764">
            <w:pPr>
              <w:ind w:left="113" w:right="113"/>
              <w:rPr>
                <w:color w:val="000000"/>
              </w:rPr>
            </w:pPr>
            <w:r w:rsidRPr="00385764">
              <w:rPr>
                <w:color w:val="000000"/>
              </w:rPr>
              <w:t>Friday</w:t>
            </w:r>
          </w:p>
        </w:tc>
        <w:tc>
          <w:tcPr>
            <w:tcW w:w="1620" w:type="dxa"/>
            <w:tcBorders>
              <w:top w:val="single" w:sz="4" w:space="0" w:color="auto"/>
              <w:left w:val="single" w:sz="4" w:space="0" w:color="auto"/>
              <w:bottom w:val="single" w:sz="4" w:space="0" w:color="auto"/>
              <w:right w:val="single" w:sz="4" w:space="0" w:color="auto"/>
            </w:tcBorders>
            <w:shd w:val="clear" w:color="auto" w:fill="DAEEF3"/>
          </w:tcPr>
          <w:p w:rsidR="00385764" w:rsidRPr="00385764" w:rsidRDefault="00385764" w:rsidP="00385764">
            <w:pPr>
              <w:rPr>
                <w:color w:val="000000"/>
              </w:rPr>
            </w:pPr>
            <w:r w:rsidRPr="00385764">
              <w:rPr>
                <w:color w:val="000000"/>
              </w:rPr>
              <w:t xml:space="preserve">Reference </w:t>
            </w:r>
          </w:p>
        </w:tc>
      </w:tr>
      <w:tr w:rsidR="00385764" w:rsidRPr="00385764" w:rsidTr="009D1266">
        <w:trPr>
          <w:trHeight w:val="312"/>
          <w:jc w:val="center"/>
        </w:trPr>
        <w:tc>
          <w:tcPr>
            <w:tcW w:w="126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r w:rsidRPr="00385764">
              <w:rPr>
                <w:color w:val="000000"/>
              </w:rPr>
              <w:t xml:space="preserve">P.L.B Officer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5764" w:rsidRPr="00385764" w:rsidRDefault="00385764" w:rsidP="00385764">
            <w:pPr>
              <w:rPr>
                <w:color w:val="000000"/>
              </w:rPr>
            </w:pPr>
            <w:r w:rsidRPr="00385764">
              <w:rPr>
                <w:sz w:val="20"/>
                <w:szCs w:val="20"/>
              </w:rPr>
              <w:t>Develop predefined PFSA procurement list through involving with relevant stakeholder with proper mix of professionals  and close communication with relevant stakeholders</w:t>
            </w:r>
          </w:p>
        </w:tc>
        <w:tc>
          <w:tcPr>
            <w:tcW w:w="2205" w:type="dxa"/>
            <w:tcBorders>
              <w:top w:val="single" w:sz="4" w:space="0" w:color="auto"/>
              <w:left w:val="single" w:sz="4" w:space="0" w:color="auto"/>
              <w:bottom w:val="single" w:sz="4" w:space="0" w:color="auto"/>
              <w:right w:val="single" w:sz="4" w:space="0" w:color="auto"/>
            </w:tcBorders>
            <w:vAlign w:val="bottom"/>
          </w:tcPr>
          <w:p w:rsidR="00385764" w:rsidRPr="00385764" w:rsidRDefault="00385764" w:rsidP="00385764">
            <w:pPr>
              <w:rPr>
                <w:color w:val="000000"/>
              </w:rPr>
            </w:pPr>
            <w:r w:rsidRPr="00385764">
              <w:rPr>
                <w:color w:val="000000"/>
              </w:rPr>
              <w:t xml:space="preserve">List developed </w:t>
            </w:r>
          </w:p>
        </w:tc>
        <w:tc>
          <w:tcPr>
            <w:tcW w:w="63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p>
        </w:tc>
        <w:tc>
          <w:tcPr>
            <w:tcW w:w="1620" w:type="dxa"/>
            <w:tcBorders>
              <w:top w:val="single" w:sz="4" w:space="0" w:color="auto"/>
              <w:left w:val="single" w:sz="4" w:space="0" w:color="auto"/>
              <w:bottom w:val="single" w:sz="4" w:space="0" w:color="auto"/>
              <w:right w:val="single" w:sz="4" w:space="0" w:color="auto"/>
            </w:tcBorders>
          </w:tcPr>
          <w:p w:rsidR="00385764" w:rsidRPr="00385764" w:rsidRDefault="00385764" w:rsidP="00385764">
            <w:pPr>
              <w:rPr>
                <w:color w:val="000000"/>
              </w:rPr>
            </w:pPr>
            <w:r w:rsidRPr="00385764">
              <w:rPr>
                <w:color w:val="000000"/>
              </w:rPr>
              <w:t>List (annual)</w:t>
            </w:r>
          </w:p>
        </w:tc>
      </w:tr>
      <w:tr w:rsidR="00385764" w:rsidRPr="00385764" w:rsidTr="009D1266">
        <w:trPr>
          <w:trHeight w:val="312"/>
          <w:jc w:val="center"/>
        </w:trPr>
        <w:tc>
          <w:tcPr>
            <w:tcW w:w="126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r w:rsidRPr="00385764">
              <w:rPr>
                <w:color w:val="000000"/>
              </w:rPr>
              <w:t>P.L.B Officer</w:t>
            </w:r>
          </w:p>
        </w:tc>
        <w:tc>
          <w:tcPr>
            <w:tcW w:w="2340" w:type="dxa"/>
            <w:tcBorders>
              <w:top w:val="nil"/>
              <w:left w:val="single" w:sz="4" w:space="0" w:color="auto"/>
              <w:bottom w:val="single" w:sz="4" w:space="0" w:color="auto"/>
              <w:right w:val="single" w:sz="4" w:space="0" w:color="auto"/>
            </w:tcBorders>
            <w:shd w:val="clear" w:color="auto" w:fill="auto"/>
            <w:noWrap/>
            <w:vAlign w:val="bottom"/>
          </w:tcPr>
          <w:p w:rsidR="00385764" w:rsidRPr="00385764" w:rsidRDefault="00385764" w:rsidP="00385764">
            <w:pPr>
              <w:rPr>
                <w:color w:val="000000"/>
              </w:rPr>
            </w:pPr>
            <w:r w:rsidRPr="00385764">
              <w:rPr>
                <w:sz w:val="20"/>
                <w:szCs w:val="20"/>
              </w:rPr>
              <w:t>Communicate  for approval to health sector executive/ Director general of PFSA</w:t>
            </w:r>
          </w:p>
        </w:tc>
        <w:tc>
          <w:tcPr>
            <w:tcW w:w="2205" w:type="dxa"/>
            <w:tcBorders>
              <w:top w:val="nil"/>
              <w:left w:val="single" w:sz="4" w:space="0" w:color="auto"/>
              <w:bottom w:val="single" w:sz="4" w:space="0" w:color="auto"/>
              <w:right w:val="single" w:sz="4" w:space="0" w:color="auto"/>
            </w:tcBorders>
            <w:vAlign w:val="bottom"/>
          </w:tcPr>
          <w:p w:rsidR="00385764" w:rsidRPr="00385764" w:rsidRDefault="00385764" w:rsidP="00385764">
            <w:pPr>
              <w:rPr>
                <w:color w:val="000000"/>
              </w:rPr>
            </w:pPr>
            <w:r w:rsidRPr="00385764">
              <w:rPr>
                <w:color w:val="000000"/>
              </w:rPr>
              <w:t xml:space="preserve">List approved </w:t>
            </w:r>
          </w:p>
        </w:tc>
        <w:tc>
          <w:tcPr>
            <w:tcW w:w="63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single" w:sz="4" w:space="0" w:color="auto"/>
              <w:right w:val="single" w:sz="4" w:space="0" w:color="auto"/>
            </w:tcBorders>
          </w:tcPr>
          <w:p w:rsidR="00385764" w:rsidRPr="00385764" w:rsidRDefault="00385764" w:rsidP="00385764">
            <w:pPr>
              <w:rPr>
                <w:color w:val="000000"/>
              </w:rPr>
            </w:pPr>
            <w:r w:rsidRPr="00385764">
              <w:rPr>
                <w:color w:val="000000"/>
              </w:rPr>
              <w:t>List (annual)</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color w:val="000000"/>
              </w:rPr>
            </w:pPr>
            <w:r w:rsidRPr="00385764">
              <w:rPr>
                <w:sz w:val="20"/>
                <w:szCs w:val="20"/>
              </w:rPr>
              <w:t>Communicate the approved  list to health facilities, organize orientation workshop and provide orientation to health facilities about the predefined list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 No of health facilities communicated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Letter No (Annually)</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color w:val="000000"/>
              </w:rPr>
            </w:pPr>
            <w:r w:rsidRPr="00385764">
              <w:rPr>
                <w:sz w:val="20"/>
                <w:szCs w:val="20"/>
              </w:rPr>
              <w:t>Follow facilities to develop their procurement list based on the agreed national list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HF prepared their procurement list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List of HF</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 and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color w:val="000000"/>
              </w:rPr>
            </w:pPr>
            <w:r w:rsidRPr="00385764">
              <w:rPr>
                <w:sz w:val="20"/>
                <w:szCs w:val="20"/>
              </w:rPr>
              <w:t>Center provides mentorship training to RHB and branches and then,  Branches, train  ZHD and woreda health office  logistics officers  so that  health  facilities to prioritize their list based on ABC/VEN analysis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highlight w:val="yellow"/>
              </w:rPr>
            </w:pPr>
            <w:r w:rsidRPr="00385764">
              <w:rPr>
                <w:color w:val="000000"/>
              </w:rPr>
              <w:t xml:space="preserve">No of RHBs and branches trained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highlight w:val="yellow"/>
              </w:rPr>
            </w:pPr>
            <w:r w:rsidRPr="00385764">
              <w:rPr>
                <w:color w:val="000000"/>
              </w:rPr>
              <w:t xml:space="preserve">Name List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 and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color w:val="000000"/>
              </w:rPr>
            </w:pPr>
            <w:r w:rsidRPr="00385764">
              <w:rPr>
                <w:sz w:val="20"/>
                <w:szCs w:val="20"/>
              </w:rPr>
              <w:t>PFSA central  communicate quantification tool with approved  list and updated unit price to health facilities through  respective branches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highlight w:val="yellow"/>
              </w:rPr>
            </w:pPr>
            <w:r w:rsidRPr="00385764">
              <w:rPr>
                <w:color w:val="000000"/>
              </w:rPr>
              <w:t>No of HF communicated (annually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highlight w:val="yellow"/>
              </w:rPr>
            </w:pPr>
            <w:r w:rsidRPr="00385764">
              <w:rPr>
                <w:color w:val="000000"/>
              </w:rPr>
              <w:t>List of Hf</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Branches provide the necessary support  (mentoring, supportive supervision) to facilities throughout the quantification process using trained logistic officers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HF mentored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Report and HF list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P.L.B </w:t>
            </w:r>
            <w:r w:rsidRPr="00385764">
              <w:rPr>
                <w:color w:val="000000"/>
              </w:rPr>
              <w:lastRenderedPageBreak/>
              <w:t>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lastRenderedPageBreak/>
              <w:t xml:space="preserve">Follow HFs to quantify their annual committed </w:t>
            </w:r>
            <w:r w:rsidRPr="00385764">
              <w:rPr>
                <w:sz w:val="20"/>
                <w:szCs w:val="20"/>
              </w:rPr>
              <w:lastRenderedPageBreak/>
              <w:t>demand using quantification tool  through respective logistic officers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lastRenderedPageBreak/>
              <w:t xml:space="preserve">No HF supported  </w:t>
            </w:r>
            <w:r w:rsidRPr="00385764">
              <w:rPr>
                <w:color w:val="000000"/>
              </w:rPr>
              <w:lastRenderedPageBreak/>
              <w:t xml:space="preserve">and developed annual demand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 Official letter </w:t>
            </w:r>
            <w:r w:rsidRPr="00385764">
              <w:rPr>
                <w:color w:val="000000"/>
              </w:rPr>
              <w:lastRenderedPageBreak/>
              <w:t xml:space="preserve">for quantified products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lastRenderedPageBreak/>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Follow to reconcile with their annual budget based on ABC/VEN matrix reconciliation analysis through respective logistic officers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No HF supported  and developed  ABC/VEN</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Official letter for quantified products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P.L.B Officer      branch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Follow approval by the  facility DTC through respective logistic officers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No of HF approve their list by DTC</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Official letter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Follow health centers submit committed demand to Woreda for approval through respective logistic officers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HC submitted committed demand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Official letter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Follow woredas and Hospitals submit their committed demand to  respective PFSA branches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No of woredas and hospitals submitted to branch (annually)</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Official letter</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PFSA branches receive &amp; aggregate the committed demand from hospitals, Woreda health office and RHB/ZHD</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HF ad woredas aggregated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Aggregated document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Branches forecast demand  of new health facilities,  private facilities and faith based health facilities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new HF forecasted for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Actual forecasted documented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Data validation workshop and segregation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workshop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Workshop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Prepare branches annual net requirement considering their SOH</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Net requirement prepared  (annually)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Actual Document </w:t>
            </w:r>
          </w:p>
        </w:tc>
      </w:tr>
      <w:tr w:rsidR="00385764" w:rsidRPr="00385764" w:rsidTr="009D1266">
        <w:trPr>
          <w:trHeight w:val="675"/>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branch</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Submit the net requirement to center</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net requirement submitted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Official letter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P.L.B Officer       center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The information collected from all branches will be consolidated and segregated by categories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Data segregated by category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Data it self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Get the updated AMC based on facility report / average monthly issue data as proxy to AMC from all branches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Updated AMC</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Actual document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lastRenderedPageBreak/>
              <w:t>P.L.B Officer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Conduct validation workshop (branches and stakeholders) to reach consensus on assumptions and incorporate comments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validated workshop; Center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Workshop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Update stock status of all items at central warehouses (Stock on hand with expiry date, stock on transit and stock on procurement process)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SS updated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P.L.B Officer       center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Calculate MOS for each items based on updated stock status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MOS calculated; Center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MOS 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Determine net requirement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Net requirement determined; center annually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Letter No</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Consider safety stock based on agreed lead time and  review period</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Safety stock calculated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Safety stock 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Calculate the net requirement [gross requirement-(stock available on hand+ scheduled receipt)]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Net requirement calculated ; center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Budget the net requirement (including freight, insurance, bank service charge etc.)</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budget net requirement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Actual budget with letter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tcPr>
          <w:p w:rsidR="00385764" w:rsidRPr="00385764" w:rsidRDefault="00385764" w:rsidP="00385764">
            <w:pPr>
              <w:rPr>
                <w:sz w:val="20"/>
                <w:szCs w:val="20"/>
              </w:rPr>
            </w:pPr>
            <w:r w:rsidRPr="00385764">
              <w:rPr>
                <w:sz w:val="20"/>
                <w:szCs w:val="20"/>
              </w:rPr>
              <w:t>Reconcile net requirement with available fund</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Prioritize final quantities using VEN,ABC analysis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Prioritized by ABC/VEN</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Adjust final quantities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Adjusted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Prepare and send purchase request for each categories to procurement sub process in hard copy and feed electronically to the system</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Purchase request categorized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Prepare distribution plan for each branch and communicate to distribution sub process and branches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Distribution plan prepared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Plan document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 xml:space="preserve">Review the quantification document workshop  with branches   </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Document reviewed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lastRenderedPageBreak/>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b/>
                <w:bCs/>
                <w:sz w:val="20"/>
                <w:szCs w:val="20"/>
              </w:rPr>
              <w:t>Pipeline monitoring:</w:t>
            </w:r>
          </w:p>
          <w:p w:rsidR="00385764" w:rsidRPr="00385764" w:rsidRDefault="00385764" w:rsidP="00385764">
            <w:pPr>
              <w:rPr>
                <w:sz w:val="20"/>
                <w:szCs w:val="20"/>
              </w:rPr>
            </w:pPr>
            <w:r w:rsidRPr="00385764">
              <w:rPr>
                <w:sz w:val="20"/>
                <w:szCs w:val="20"/>
              </w:rPr>
              <w:t>Get relevant data (SOH from branches and center, transit report and stock on procurement)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Data taken from branches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Prepare stock status report (vital report)  every month for RDF pharmaceuticals (medicines, medical supplies, laboratory reagents and medical equipment)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Stock status report updated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Prepare presentation and present the stock status report  to relevant sub process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Presented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Communicate the agreed report to relevant sub processes and branches for action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Report communicated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sz w:val="20"/>
                <w:szCs w:val="20"/>
              </w:rPr>
            </w:pPr>
            <w:r w:rsidRPr="00385764">
              <w:rPr>
                <w:b/>
                <w:sz w:val="20"/>
                <w:szCs w:val="20"/>
              </w:rPr>
              <w:t>Program Pharmaceuticals</w:t>
            </w:r>
          </w:p>
          <w:p w:rsidR="00385764" w:rsidRPr="00385764" w:rsidRDefault="00385764" w:rsidP="00385764">
            <w:pPr>
              <w:rPr>
                <w:b/>
                <w:bCs/>
                <w:sz w:val="20"/>
                <w:szCs w:val="20"/>
              </w:rPr>
            </w:pPr>
            <w:r w:rsidRPr="00385764">
              <w:rPr>
                <w:sz w:val="20"/>
                <w:szCs w:val="20"/>
              </w:rPr>
              <w:t>Discuss with relevant stakeholders and form quantification team (for each program)</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Team formed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List of team formed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Discuss the program, define  scope and purpose of quantification with quantification national team</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Discussion made</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Collect all relevant data  (morbidity, regimen data, consumption and service statistics, new initiatives, service area expansion ….ETC)</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Data collected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  Actual data with date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Organize and analyze data</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Data analyzed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Review and summarize relevant documents(consumption trend analysis)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Document summarized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Date and document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Develop draft assumption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Draft assumption developed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Data and document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 xml:space="preserve">Conduct consultative quantification workshop and present program and supply chain update, consumption tend,  and </w:t>
            </w:r>
            <w:r w:rsidRPr="00385764">
              <w:rPr>
                <w:sz w:val="20"/>
                <w:szCs w:val="20"/>
              </w:rPr>
              <w:lastRenderedPageBreak/>
              <w:t>relevant information to workshop participants on all  topics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lastRenderedPageBreak/>
              <w:t xml:space="preserve">Workshop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lastRenderedPageBreak/>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Comment incorporation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Comment incorporated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Final document and date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Calculate total requirement and cost using relevant quantification tool for each program</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Total requirement calculated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Documented and date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Calculate the net requirement [gross requirement-(stock available on hand+ scheduled receipt)]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Net requirement calculated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Date and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Budget the net requirement (including freight, insurance, bank service charge etc.)</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Net requirement budgeted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Date and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Reconcile requirement with available fund</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Reconciled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Date and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Solicit additional fund / budget (if there is any budget gap)</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Additional fund solicited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   agreement letter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Write up final forecast, present for comment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Final forecasted written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Prepare and send purchase request for each program to procurement sub process in hard copy and feed electronically to the system</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Purchase request prepared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Letter No</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Prepare for revision of  quantification document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Document ready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Date and document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bCs/>
                <w:sz w:val="20"/>
                <w:szCs w:val="20"/>
              </w:rPr>
            </w:pPr>
            <w:r w:rsidRPr="00385764">
              <w:rPr>
                <w:sz w:val="20"/>
                <w:szCs w:val="20"/>
              </w:rPr>
              <w:t>Organize and conduct workshop for quantification document to the relevant stakeholders and branches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Workshop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Workshop report and date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b/>
                <w:color w:val="000000"/>
              </w:rPr>
            </w:pP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sz w:val="20"/>
                <w:szCs w:val="20"/>
              </w:rPr>
            </w:pPr>
            <w:r w:rsidRPr="00385764">
              <w:rPr>
                <w:b/>
                <w:sz w:val="20"/>
                <w:szCs w:val="20"/>
              </w:rPr>
              <w:t>Pipeline monitoring for Health programs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Get relevant data (SOH from hubs and center, transit report and stock on procurement)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SOH collected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SOH 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 xml:space="preserve">Analysis (Develop stock status report every month for pharmaceuticals for all </w:t>
            </w:r>
            <w:r w:rsidRPr="00385764">
              <w:rPr>
                <w:sz w:val="20"/>
                <w:szCs w:val="20"/>
              </w:rPr>
              <w:lastRenderedPageBreak/>
              <w:t>health programs)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lastRenderedPageBreak/>
              <w:t>SSA made</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SSA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lastRenderedPageBreak/>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Present the stock status report  monthly to TWG meetings for discussion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SSR to TWG presented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Presentation update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Communicate agreed report timely to internal and external stakeholder</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stake holders communicated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List  and date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sz w:val="20"/>
                <w:szCs w:val="20"/>
              </w:rPr>
            </w:pPr>
            <w:r w:rsidRPr="00385764">
              <w:rPr>
                <w:b/>
                <w:sz w:val="20"/>
                <w:szCs w:val="20"/>
              </w:rPr>
              <w:t>Miscellaneous activities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sz w:val="20"/>
                <w:szCs w:val="20"/>
              </w:rPr>
            </w:pPr>
            <w:r w:rsidRPr="00385764">
              <w:rPr>
                <w:b/>
                <w:sz w:val="20"/>
                <w:szCs w:val="20"/>
              </w:rPr>
              <w:t>Work flow for emergency request during epidemic &amp; disaster  situation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Established ad-hoc quantification team from relevant stockholders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Team established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Letter No</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Get information on emergency situations(disease burden/coverage)</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Information collected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color w:val="00000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Identified required medicines and related product for the emergency situation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Information identified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Forecast emergency supply requirement  and  get approval from FMOH</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224"/>
              </w:tabs>
              <w:rPr>
                <w:color w:val="000000"/>
              </w:rPr>
            </w:pPr>
            <w:r w:rsidRPr="00385764">
              <w:rPr>
                <w:color w:val="000000"/>
              </w:rPr>
              <w:tab/>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sz w:val="20"/>
                <w:szCs w:val="20"/>
              </w:rPr>
              <w:t xml:space="preserve">P,L,B officer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Assess the stock status for the needed products, identify gaps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Gap identified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color w:val="000000"/>
              </w:rPr>
            </w:pPr>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Communicate the emergency purchase request  with supply plan to procurement sub process for immediate action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Request communicated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Email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sz w:val="20"/>
                <w:szCs w:val="20"/>
              </w:rPr>
            </w:pPr>
            <w:r w:rsidRPr="00385764">
              <w:rPr>
                <w:b/>
                <w:sz w:val="20"/>
                <w:szCs w:val="20"/>
              </w:rPr>
              <w:t>Capital medical Instrument specification preparation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Receive medical instrument request from FMOH, RHB and health facilities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request received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Request letter /emails</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PFSA reviews the specification  by its technical expert/ the ad-hoc  team of expert using national medical instrument list (prepared by FMHACA)  as reference material</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specification reviewed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Review 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lastRenderedPageBreak/>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The technical expert/ad-hoc team will finalize the specification in close consultation with the end user</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Consulted and finalized Sp</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Final 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Prepare specification for each equipment and per customer and communicate the final list to the customer to get  written agreement to procced with the procurement</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equipment for which specification prepared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Communicate the purchase request  to procurement sub process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No of request communicated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 xml:space="preserve"> </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b/>
                <w:sz w:val="20"/>
                <w:szCs w:val="20"/>
              </w:rPr>
            </w:pPr>
            <w:r w:rsidRPr="00385764">
              <w:rPr>
                <w:b/>
                <w:sz w:val="20"/>
                <w:szCs w:val="20"/>
              </w:rPr>
              <w:t>Laboratory  reagents and supplies quantification for health program version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Form a quantification team from PFSA, EPHI and relevant stakeholders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Team formed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Letter no of list formation/ email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Conduct assessment to collect  instrument information (maximum through put, utilization rate), facility quality control practice, number of testing sites, number of referral sites, and no of testing days per year at national level</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Assessment  made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jc w:val="center"/>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Review and summarize relevant documents (instrument functionality rate, control and calibrator utilization rate, consumption trend …etc.)</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Documents reviewed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ab/>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b/>
                <w:sz w:val="20"/>
                <w:szCs w:val="20"/>
              </w:rPr>
            </w:pPr>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Calculate total requirement and cost using relevant quantification tool (Labfor® , QuantTB®) for each program</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pPr>
              <w:rPr>
                <w:sz w:val="20"/>
                <w:szCs w:val="20"/>
              </w:rPr>
            </w:pPr>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Adjust quantities with machine numbers and number of testing sites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Quantity adjusted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Federal/regional review meeting</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Meeting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lastRenderedPageBreak/>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Stakeholder meeting</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Meeting conducted</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STG Revision with FMHACA</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STG revised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STG</w:t>
            </w:r>
          </w:p>
        </w:tc>
      </w:tr>
      <w:tr w:rsidR="00385764" w:rsidRPr="00385764" w:rsidTr="009D1266">
        <w:trPr>
          <w:trHeight w:val="621"/>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Joint Supportive supervision with FMOH</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Supervision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Joint Supportive supervision with regions</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color w:val="000000"/>
              </w:rPr>
              <w:t xml:space="preserve">Supervision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Report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National survey</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sz w:val="20"/>
                <w:szCs w:val="20"/>
              </w:rPr>
              <w:t xml:space="preserve">National survey conducted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Report</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Plan development, daily performance evaluation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sz w:val="20"/>
                <w:szCs w:val="20"/>
              </w:rPr>
              <w:t xml:space="preserve">  daily performance evaluation developed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Format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Plan development, weekly performance evaluation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sz w:val="20"/>
                <w:szCs w:val="20"/>
              </w:rPr>
              <w:t xml:space="preserve">  weekly performance evaluation developed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Format </w:t>
            </w:r>
          </w:p>
        </w:tc>
      </w:tr>
      <w:tr w:rsidR="00385764" w:rsidRPr="00385764" w:rsidTr="009D1266">
        <w:trPr>
          <w:trHeight w:val="312"/>
          <w:jc w:val="center"/>
        </w:trPr>
        <w:tc>
          <w:tcPr>
            <w:tcW w:w="1260" w:type="dxa"/>
            <w:tcBorders>
              <w:top w:val="nil"/>
              <w:left w:val="single" w:sz="4" w:space="0" w:color="auto"/>
              <w:bottom w:val="nil"/>
              <w:right w:val="single" w:sz="4" w:space="0" w:color="auto"/>
            </w:tcBorders>
          </w:tcPr>
          <w:p w:rsidR="00385764" w:rsidRPr="00385764" w:rsidRDefault="00385764" w:rsidP="00385764">
            <w:r w:rsidRPr="00385764">
              <w:rPr>
                <w:sz w:val="20"/>
                <w:szCs w:val="20"/>
              </w:rPr>
              <w:t>P,L,B officer</w:t>
            </w:r>
          </w:p>
        </w:tc>
        <w:tc>
          <w:tcPr>
            <w:tcW w:w="2340" w:type="dxa"/>
            <w:tcBorders>
              <w:top w:val="nil"/>
              <w:left w:val="single" w:sz="4" w:space="0" w:color="auto"/>
              <w:bottom w:val="nil"/>
              <w:right w:val="single" w:sz="4" w:space="0" w:color="auto"/>
            </w:tcBorders>
            <w:shd w:val="clear" w:color="auto" w:fill="auto"/>
            <w:noWrap/>
            <w:vAlign w:val="bottom"/>
          </w:tcPr>
          <w:p w:rsidR="00385764" w:rsidRPr="00385764" w:rsidRDefault="00385764" w:rsidP="00385764">
            <w:pPr>
              <w:rPr>
                <w:sz w:val="20"/>
                <w:szCs w:val="20"/>
              </w:rPr>
            </w:pPr>
            <w:r w:rsidRPr="00385764">
              <w:rPr>
                <w:sz w:val="20"/>
                <w:szCs w:val="20"/>
              </w:rPr>
              <w:t>Plan development, monthly performance evaluation</w:t>
            </w:r>
          </w:p>
        </w:tc>
        <w:tc>
          <w:tcPr>
            <w:tcW w:w="2205" w:type="dxa"/>
            <w:tcBorders>
              <w:top w:val="nil"/>
              <w:left w:val="single" w:sz="4" w:space="0" w:color="auto"/>
              <w:bottom w:val="nil"/>
              <w:right w:val="single" w:sz="4" w:space="0" w:color="auto"/>
            </w:tcBorders>
            <w:vAlign w:val="bottom"/>
          </w:tcPr>
          <w:p w:rsidR="00385764" w:rsidRPr="00385764" w:rsidRDefault="00385764" w:rsidP="00385764">
            <w:pPr>
              <w:rPr>
                <w:color w:val="000000"/>
              </w:rPr>
            </w:pPr>
            <w:r w:rsidRPr="00385764">
              <w:rPr>
                <w:sz w:val="20"/>
                <w:szCs w:val="20"/>
              </w:rPr>
              <w:t xml:space="preserve">  monthly performance evaluation developed </w:t>
            </w: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630" w:type="dxa"/>
            <w:tcBorders>
              <w:top w:val="nil"/>
              <w:left w:val="single" w:sz="4" w:space="0" w:color="auto"/>
              <w:bottom w:val="nil"/>
              <w:right w:val="single" w:sz="4" w:space="0" w:color="auto"/>
            </w:tcBorders>
          </w:tcPr>
          <w:p w:rsidR="00385764" w:rsidRPr="00385764" w:rsidRDefault="00385764" w:rsidP="00385764">
            <w:pPr>
              <w:rPr>
                <w:color w:val="000000"/>
              </w:rPr>
            </w:pPr>
          </w:p>
        </w:tc>
        <w:tc>
          <w:tcPr>
            <w:tcW w:w="1620" w:type="dxa"/>
            <w:tcBorders>
              <w:top w:val="nil"/>
              <w:left w:val="single" w:sz="4" w:space="0" w:color="auto"/>
              <w:bottom w:val="nil"/>
              <w:right w:val="single" w:sz="4" w:space="0" w:color="auto"/>
            </w:tcBorders>
          </w:tcPr>
          <w:p w:rsidR="00385764" w:rsidRPr="00385764" w:rsidRDefault="00385764" w:rsidP="00385764">
            <w:pPr>
              <w:tabs>
                <w:tab w:val="left" w:pos="192"/>
              </w:tabs>
              <w:rPr>
                <w:color w:val="000000"/>
              </w:rPr>
            </w:pPr>
            <w:r w:rsidRPr="00385764">
              <w:rPr>
                <w:color w:val="000000"/>
              </w:rPr>
              <w:t xml:space="preserve">Format </w:t>
            </w:r>
          </w:p>
        </w:tc>
      </w:tr>
    </w:tbl>
    <w:p w:rsidR="00385764" w:rsidRPr="00385764" w:rsidRDefault="00385764" w:rsidP="00385764">
      <w:pPr>
        <w:rPr>
          <w:sz w:val="20"/>
          <w:szCs w:val="20"/>
        </w:rPr>
      </w:pPr>
    </w:p>
    <w:p w:rsidR="00385764" w:rsidRPr="00385764" w:rsidRDefault="00385764" w:rsidP="00385764">
      <w:pPr>
        <w:rPr>
          <w:sz w:val="20"/>
          <w:szCs w:val="20"/>
        </w:rPr>
      </w:pPr>
    </w:p>
    <w:p w:rsidR="00385764" w:rsidRPr="00385764" w:rsidRDefault="00385764" w:rsidP="00385764">
      <w:pPr>
        <w:rPr>
          <w:sz w:val="20"/>
          <w:szCs w:val="20"/>
        </w:rPr>
      </w:pPr>
    </w:p>
    <w:p w:rsidR="00385764" w:rsidRPr="00385764" w:rsidRDefault="00385764" w:rsidP="00385764">
      <w:pPr>
        <w:rPr>
          <w:sz w:val="20"/>
          <w:szCs w:val="20"/>
        </w:rPr>
      </w:pPr>
    </w:p>
    <w:p w:rsidR="00F85F3C" w:rsidRDefault="00F85F3C" w:rsidP="00F32020">
      <w:pPr>
        <w:pStyle w:val="Heading3"/>
        <w:numPr>
          <w:ilvl w:val="2"/>
          <w:numId w:val="69"/>
        </w:numPr>
        <w:rPr>
          <w:lang w:val="en-US"/>
        </w:rPr>
      </w:pPr>
      <w:bookmarkStart w:id="110" w:name="_Toc475431952"/>
      <w:r>
        <w:rPr>
          <w:lang w:val="en-US"/>
        </w:rPr>
        <w:t>Procurement sub process</w:t>
      </w:r>
      <w:bookmarkEnd w:id="110"/>
      <w:r>
        <w:rPr>
          <w:lang w:val="en-US"/>
        </w:rPr>
        <w:t xml:space="preserve"> </w:t>
      </w:r>
    </w:p>
    <w:p w:rsidR="00C70ED6" w:rsidRPr="00C70ED6" w:rsidRDefault="00C70ED6" w:rsidP="00C70ED6">
      <w:pPr>
        <w:rPr>
          <w:lang/>
        </w:rPr>
      </w:pPr>
    </w:p>
    <w:p w:rsidR="002A4057" w:rsidRPr="002A4057" w:rsidRDefault="00F85F3C" w:rsidP="00F32020">
      <w:pPr>
        <w:pStyle w:val="Heading3"/>
        <w:numPr>
          <w:ilvl w:val="2"/>
          <w:numId w:val="69"/>
        </w:numPr>
        <w:rPr>
          <w:sz w:val="32"/>
          <w:szCs w:val="32"/>
        </w:rPr>
      </w:pPr>
      <w:bookmarkStart w:id="111" w:name="_Toc475431953"/>
      <w:r>
        <w:rPr>
          <w:lang w:val="en-US"/>
        </w:rPr>
        <w:t>Warehouse and Inventory Management</w:t>
      </w:r>
      <w:bookmarkEnd w:id="111"/>
    </w:p>
    <w:p w:rsidR="00385764" w:rsidRPr="00385764" w:rsidRDefault="00385764" w:rsidP="00385764">
      <w:pPr>
        <w:spacing w:line="360" w:lineRule="auto"/>
        <w:ind w:right="59"/>
        <w:jc w:val="both"/>
        <w:rPr>
          <w:rFonts w:eastAsia="Cambria" w:cs="Calibri"/>
          <w:b/>
          <w:bCs/>
          <w:spacing w:val="-1"/>
          <w:sz w:val="28"/>
        </w:rPr>
      </w:pPr>
    </w:p>
    <w:p w:rsidR="00385764" w:rsidRPr="00385764" w:rsidRDefault="00385764" w:rsidP="00385764">
      <w:pPr>
        <w:keepNext/>
        <w:rPr>
          <w:b/>
          <w:bCs/>
          <w:sz w:val="20"/>
          <w:szCs w:val="20"/>
        </w:rPr>
      </w:pPr>
      <w:r w:rsidRPr="00385764">
        <w:rPr>
          <w:b/>
          <w:bCs/>
          <w:sz w:val="20"/>
          <w:szCs w:val="20"/>
        </w:rPr>
        <w:t xml:space="preserve">Table </w:t>
      </w:r>
      <w:r w:rsidRPr="00385764">
        <w:rPr>
          <w:b/>
          <w:bCs/>
          <w:sz w:val="20"/>
          <w:szCs w:val="20"/>
        </w:rPr>
        <w:fldChar w:fldCharType="begin"/>
      </w:r>
      <w:r w:rsidRPr="00385764">
        <w:rPr>
          <w:b/>
          <w:bCs/>
          <w:sz w:val="20"/>
          <w:szCs w:val="20"/>
        </w:rPr>
        <w:instrText xml:space="preserve"> SEQ Table \* ARABIC </w:instrText>
      </w:r>
      <w:r w:rsidRPr="00385764">
        <w:rPr>
          <w:b/>
          <w:bCs/>
          <w:sz w:val="20"/>
          <w:szCs w:val="20"/>
        </w:rPr>
        <w:fldChar w:fldCharType="separate"/>
      </w:r>
      <w:r w:rsidR="00677CFD">
        <w:rPr>
          <w:b/>
          <w:bCs/>
          <w:noProof/>
          <w:sz w:val="20"/>
          <w:szCs w:val="20"/>
        </w:rPr>
        <w:t>19</w:t>
      </w:r>
      <w:r w:rsidRPr="00385764">
        <w:rPr>
          <w:b/>
          <w:bCs/>
          <w:sz w:val="20"/>
          <w:szCs w:val="20"/>
        </w:rPr>
        <w:fldChar w:fldCharType="end"/>
      </w:r>
      <w:r w:rsidRPr="00385764">
        <w:rPr>
          <w:b/>
          <w:bCs/>
          <w:sz w:val="20"/>
          <w:szCs w:val="20"/>
        </w:rPr>
        <w:t>: Daily Summary form for Warehouse Inventory Management</w:t>
      </w:r>
    </w:p>
    <w:p w:rsidR="00D62A5E" w:rsidRDefault="00D62A5E" w:rsidP="002A4057">
      <w:r>
        <w:t xml:space="preserve">Description </w:t>
      </w:r>
    </w:p>
    <w:p w:rsidR="00D62A5E" w:rsidRPr="00D62A5E" w:rsidRDefault="00D62A5E" w:rsidP="00D62A5E">
      <w:pPr>
        <w:ind w:left="100" w:right="59"/>
        <w:jc w:val="both"/>
        <w:rPr>
          <w:rFonts w:cs="Calibri"/>
          <w:b/>
        </w:rPr>
      </w:pPr>
    </w:p>
    <w:p w:rsidR="00D62A5E" w:rsidRPr="00D62A5E" w:rsidRDefault="00D62A5E" w:rsidP="00D62A5E">
      <w:pPr>
        <w:ind w:right="59"/>
        <w:jc w:val="both"/>
        <w:rPr>
          <w:rFonts w:cs="Calibri"/>
        </w:rPr>
      </w:pPr>
      <w:r w:rsidRPr="00D62A5E">
        <w:rPr>
          <w:rFonts w:cs="Calibri"/>
          <w:b/>
        </w:rPr>
        <w:t>Monitoring and evaluation</w:t>
      </w:r>
      <w:r w:rsidRPr="00D62A5E">
        <w:rPr>
          <w:rFonts w:cs="Calibri"/>
        </w:rPr>
        <w:t xml:space="preserve"> of t</w:t>
      </w:r>
      <w:r w:rsidRPr="00D62A5E">
        <w:rPr>
          <w:rFonts w:cs="Calibri"/>
          <w:spacing w:val="2"/>
        </w:rPr>
        <w:t xml:space="preserve">he warehouse and inventory management (WIM) </w:t>
      </w:r>
      <w:r w:rsidRPr="00D62A5E">
        <w:rPr>
          <w:rFonts w:cs="Calibri"/>
          <w:spacing w:val="-1"/>
        </w:rPr>
        <w:t xml:space="preserve">is the </w:t>
      </w:r>
      <w:r w:rsidRPr="00D62A5E">
        <w:rPr>
          <w:rFonts w:cs="Calibri"/>
        </w:rPr>
        <w:t>fun</w:t>
      </w:r>
      <w:r w:rsidRPr="00D62A5E">
        <w:rPr>
          <w:rFonts w:cs="Calibri"/>
          <w:spacing w:val="1"/>
        </w:rPr>
        <w:t>d</w:t>
      </w:r>
      <w:r w:rsidRPr="00D62A5E">
        <w:rPr>
          <w:rFonts w:cs="Calibri"/>
          <w:spacing w:val="-2"/>
        </w:rPr>
        <w:t>a</w:t>
      </w:r>
      <w:r w:rsidRPr="00D62A5E">
        <w:rPr>
          <w:rFonts w:cs="Calibri"/>
          <w:spacing w:val="-1"/>
        </w:rPr>
        <w:t>me</w:t>
      </w:r>
      <w:r w:rsidRPr="00D62A5E">
        <w:rPr>
          <w:rFonts w:cs="Calibri"/>
        </w:rPr>
        <w:t xml:space="preserve">ntal </w:t>
      </w:r>
      <w:r w:rsidRPr="00D62A5E">
        <w:rPr>
          <w:rFonts w:cs="Calibri"/>
          <w:spacing w:val="2"/>
        </w:rPr>
        <w:t>p</w:t>
      </w:r>
      <w:r w:rsidRPr="00D62A5E">
        <w:rPr>
          <w:rFonts w:cs="Calibri"/>
          <w:spacing w:val="-1"/>
        </w:rPr>
        <w:t>or</w:t>
      </w:r>
      <w:r w:rsidRPr="00D62A5E">
        <w:rPr>
          <w:rFonts w:cs="Calibri"/>
        </w:rPr>
        <w:t xml:space="preserve">tion of the </w:t>
      </w:r>
      <w:r w:rsidRPr="00D62A5E">
        <w:rPr>
          <w:rFonts w:cs="Calibri"/>
          <w:spacing w:val="1"/>
        </w:rPr>
        <w:t xml:space="preserve">supply management </w:t>
      </w:r>
      <w:r w:rsidRPr="00D62A5E">
        <w:rPr>
          <w:rFonts w:cs="Calibri"/>
          <w:spacing w:val="4"/>
        </w:rPr>
        <w:t>c</w:t>
      </w:r>
      <w:r w:rsidRPr="00D62A5E">
        <w:rPr>
          <w:rFonts w:cs="Calibri"/>
          <w:spacing w:val="-5"/>
        </w:rPr>
        <w:t>y</w:t>
      </w:r>
      <w:r w:rsidRPr="00D62A5E">
        <w:rPr>
          <w:rFonts w:cs="Calibri"/>
          <w:spacing w:val="-1"/>
        </w:rPr>
        <w:t>c</w:t>
      </w:r>
      <w:r w:rsidRPr="00D62A5E">
        <w:rPr>
          <w:rFonts w:cs="Calibri"/>
          <w:spacing w:val="3"/>
        </w:rPr>
        <w:t>l</w:t>
      </w:r>
      <w:r w:rsidRPr="00D62A5E">
        <w:rPr>
          <w:rFonts w:cs="Calibri"/>
          <w:spacing w:val="-1"/>
        </w:rPr>
        <w:t xml:space="preserve">e that </w:t>
      </w:r>
      <w:r w:rsidRPr="00D62A5E">
        <w:rPr>
          <w:rFonts w:cs="Calibri"/>
        </w:rPr>
        <w:t>links pl</w:t>
      </w:r>
      <w:r w:rsidRPr="00D62A5E">
        <w:rPr>
          <w:rFonts w:cs="Calibri"/>
          <w:spacing w:val="-1"/>
        </w:rPr>
        <w:t>a</w:t>
      </w:r>
      <w:r w:rsidRPr="00D62A5E">
        <w:rPr>
          <w:rFonts w:cs="Calibri"/>
        </w:rPr>
        <w:t xml:space="preserve">nning </w:t>
      </w:r>
      <w:r w:rsidRPr="00D62A5E">
        <w:rPr>
          <w:rFonts w:cs="Calibri"/>
          <w:spacing w:val="-1"/>
        </w:rPr>
        <w:t>a</w:t>
      </w:r>
      <w:r w:rsidRPr="00D62A5E">
        <w:rPr>
          <w:rFonts w:cs="Calibri"/>
        </w:rPr>
        <w:t xml:space="preserve">nd </w:t>
      </w:r>
      <w:r w:rsidRPr="00D62A5E">
        <w:rPr>
          <w:rFonts w:cs="Calibri"/>
          <w:spacing w:val="2"/>
        </w:rPr>
        <w:t>target achievements</w:t>
      </w:r>
      <w:r w:rsidRPr="00D62A5E">
        <w:rPr>
          <w:rFonts w:cs="Calibri"/>
        </w:rPr>
        <w:t>. Good planning, monitoring and evaluation of this function enhance the contribution of a program by learning from the past, intervening at present and planning for future initiatives.</w:t>
      </w:r>
    </w:p>
    <w:p w:rsidR="00D62A5E" w:rsidRDefault="00D62A5E" w:rsidP="00D62A5E">
      <w:pPr>
        <w:ind w:right="59"/>
        <w:jc w:val="both"/>
      </w:pPr>
      <w:r w:rsidRPr="00381338">
        <w:rPr>
          <w:b/>
        </w:rPr>
        <w:t>Monitoring of WIM</w:t>
      </w:r>
      <w:r>
        <w:t xml:space="preserve"> is the routine collection and analysis of information to track the progress of warehouse and inventory operations against set plans and check compliance to established standards. It enables to </w:t>
      </w:r>
      <w:r w:rsidRPr="00D62A5E">
        <w:rPr>
          <w:rFonts w:cs="Calibri"/>
          <w:spacing w:val="-1"/>
        </w:rPr>
        <w:t>c</w:t>
      </w:r>
      <w:r w:rsidRPr="00D62A5E">
        <w:rPr>
          <w:rFonts w:cs="Calibri"/>
        </w:rPr>
        <w:t>ontinu</w:t>
      </w:r>
      <w:r w:rsidRPr="00D62A5E">
        <w:rPr>
          <w:rFonts w:cs="Calibri"/>
          <w:spacing w:val="-1"/>
        </w:rPr>
        <w:t>a</w:t>
      </w:r>
      <w:r w:rsidRPr="00D62A5E">
        <w:rPr>
          <w:rFonts w:cs="Calibri"/>
        </w:rPr>
        <w:t>l</w:t>
      </w:r>
      <w:r w:rsidRPr="00D62A5E">
        <w:rPr>
          <w:rFonts w:cs="Calibri"/>
          <w:spacing w:val="3"/>
        </w:rPr>
        <w:t>l</w:t>
      </w:r>
      <w:r w:rsidRPr="00D62A5E">
        <w:rPr>
          <w:rFonts w:cs="Calibri"/>
        </w:rPr>
        <w:t xml:space="preserve">y </w:t>
      </w:r>
      <w:r w:rsidRPr="00D62A5E">
        <w:rPr>
          <w:rFonts w:cs="Calibri"/>
          <w:spacing w:val="-1"/>
        </w:rPr>
        <w:t>re</w:t>
      </w:r>
      <w:r w:rsidRPr="00D62A5E">
        <w:rPr>
          <w:rFonts w:cs="Calibri"/>
        </w:rPr>
        <w:t>vi</w:t>
      </w:r>
      <w:r w:rsidRPr="00D62A5E">
        <w:rPr>
          <w:rFonts w:cs="Calibri"/>
          <w:spacing w:val="-1"/>
        </w:rPr>
        <w:t>e</w:t>
      </w:r>
      <w:r w:rsidRPr="00D62A5E">
        <w:rPr>
          <w:rFonts w:cs="Calibri"/>
        </w:rPr>
        <w:t>w the d</w:t>
      </w:r>
      <w:r w:rsidRPr="00D62A5E">
        <w:rPr>
          <w:rFonts w:cs="Calibri"/>
          <w:spacing w:val="1"/>
        </w:rPr>
        <w:t>e</w:t>
      </w:r>
      <w:r w:rsidRPr="00D62A5E">
        <w:rPr>
          <w:rFonts w:cs="Calibri"/>
        </w:rPr>
        <w:t>g</w:t>
      </w:r>
      <w:r w:rsidRPr="00D62A5E">
        <w:rPr>
          <w:rFonts w:cs="Calibri"/>
          <w:spacing w:val="-1"/>
        </w:rPr>
        <w:t>re</w:t>
      </w:r>
      <w:r w:rsidRPr="00D62A5E">
        <w:rPr>
          <w:rFonts w:cs="Calibri"/>
        </w:rPr>
        <w:t>e to whi</w:t>
      </w:r>
      <w:r w:rsidRPr="00D62A5E">
        <w:rPr>
          <w:rFonts w:cs="Calibri"/>
          <w:spacing w:val="-1"/>
        </w:rPr>
        <w:t>c</w:t>
      </w:r>
      <w:r w:rsidRPr="00D62A5E">
        <w:rPr>
          <w:rFonts w:cs="Calibri"/>
        </w:rPr>
        <w:t xml:space="preserve">h the WIM activities </w:t>
      </w:r>
      <w:r w:rsidRPr="00D62A5E">
        <w:rPr>
          <w:rFonts w:cs="Calibri"/>
          <w:spacing w:val="1"/>
        </w:rPr>
        <w:t>a</w:t>
      </w:r>
      <w:r w:rsidRPr="00D62A5E">
        <w:rPr>
          <w:rFonts w:cs="Calibri"/>
          <w:spacing w:val="-1"/>
        </w:rPr>
        <w:t>r</w:t>
      </w:r>
      <w:r w:rsidRPr="00D62A5E">
        <w:rPr>
          <w:rFonts w:cs="Calibri"/>
        </w:rPr>
        <w:t xml:space="preserve">e </w:t>
      </w:r>
      <w:r w:rsidRPr="00D62A5E">
        <w:rPr>
          <w:rFonts w:cs="Calibri"/>
          <w:spacing w:val="-1"/>
        </w:rPr>
        <w:t>c</w:t>
      </w:r>
      <w:r w:rsidRPr="00D62A5E">
        <w:rPr>
          <w:rFonts w:cs="Calibri"/>
        </w:rPr>
        <w:t>ompl</w:t>
      </w:r>
      <w:r w:rsidRPr="00D62A5E">
        <w:rPr>
          <w:rFonts w:cs="Calibri"/>
          <w:spacing w:val="1"/>
        </w:rPr>
        <w:t>e</w:t>
      </w:r>
      <w:r w:rsidRPr="00D62A5E">
        <w:rPr>
          <w:rFonts w:cs="Calibri"/>
        </w:rPr>
        <w:t>t</w:t>
      </w:r>
      <w:r w:rsidRPr="00D62A5E">
        <w:rPr>
          <w:rFonts w:cs="Calibri"/>
          <w:spacing w:val="-1"/>
        </w:rPr>
        <w:t>e</w:t>
      </w:r>
      <w:r w:rsidRPr="00D62A5E">
        <w:rPr>
          <w:rFonts w:cs="Calibri"/>
        </w:rPr>
        <w:t xml:space="preserve">d </w:t>
      </w:r>
      <w:r w:rsidRPr="00D62A5E">
        <w:rPr>
          <w:rFonts w:cs="Calibri"/>
          <w:spacing w:val="-1"/>
        </w:rPr>
        <w:t>a</w:t>
      </w:r>
      <w:r w:rsidRPr="00D62A5E">
        <w:rPr>
          <w:rFonts w:cs="Calibri"/>
        </w:rPr>
        <w:t>nd t</w:t>
      </w:r>
      <w:r w:rsidRPr="00D62A5E">
        <w:rPr>
          <w:rFonts w:cs="Calibri"/>
          <w:spacing w:val="-1"/>
        </w:rPr>
        <w:t>a</w:t>
      </w:r>
      <w:r w:rsidRPr="00D62A5E">
        <w:rPr>
          <w:rFonts w:cs="Calibri"/>
          <w:spacing w:val="2"/>
        </w:rPr>
        <w:t>r</w:t>
      </w:r>
      <w:r w:rsidRPr="00D62A5E">
        <w:rPr>
          <w:rFonts w:cs="Calibri"/>
        </w:rPr>
        <w:t>g</w:t>
      </w:r>
      <w:r w:rsidRPr="00D62A5E">
        <w:rPr>
          <w:rFonts w:cs="Calibri"/>
          <w:spacing w:val="-1"/>
        </w:rPr>
        <w:t>e</w:t>
      </w:r>
      <w:r w:rsidRPr="00D62A5E">
        <w:rPr>
          <w:rFonts w:cs="Calibri"/>
        </w:rPr>
        <w:t xml:space="preserve">ts </w:t>
      </w:r>
      <w:r w:rsidRPr="00D62A5E">
        <w:rPr>
          <w:rFonts w:cs="Calibri"/>
          <w:spacing w:val="-1"/>
        </w:rPr>
        <w:t>a</w:t>
      </w:r>
      <w:r w:rsidRPr="00D62A5E">
        <w:rPr>
          <w:rFonts w:cs="Calibri"/>
          <w:spacing w:val="2"/>
        </w:rPr>
        <w:t>r</w:t>
      </w:r>
      <w:r w:rsidRPr="00D62A5E">
        <w:rPr>
          <w:rFonts w:cs="Calibri"/>
        </w:rPr>
        <w:t xml:space="preserve">e </w:t>
      </w:r>
      <w:r w:rsidRPr="00D62A5E">
        <w:rPr>
          <w:rFonts w:cs="Calibri"/>
          <w:spacing w:val="2"/>
        </w:rPr>
        <w:t>b</w:t>
      </w:r>
      <w:r w:rsidRPr="00D62A5E">
        <w:rPr>
          <w:rFonts w:cs="Calibri"/>
          <w:spacing w:val="-1"/>
        </w:rPr>
        <w:t>e</w:t>
      </w:r>
      <w:r w:rsidRPr="00D62A5E">
        <w:rPr>
          <w:rFonts w:cs="Calibri"/>
        </w:rPr>
        <w:t>ing m</w:t>
      </w:r>
      <w:r w:rsidRPr="00D62A5E">
        <w:rPr>
          <w:rFonts w:cs="Calibri"/>
          <w:spacing w:val="1"/>
        </w:rPr>
        <w:t>e</w:t>
      </w:r>
      <w:r w:rsidRPr="00D62A5E">
        <w:rPr>
          <w:rFonts w:cs="Calibri"/>
        </w:rPr>
        <w:t>t.</w:t>
      </w:r>
      <w:r>
        <w:t xml:space="preserve"> It also helps to identify trends and patterns, adapt strategies and provide information for better improvement. </w:t>
      </w:r>
    </w:p>
    <w:p w:rsidR="00D62A5E" w:rsidRPr="00D62A5E" w:rsidRDefault="00D62A5E" w:rsidP="00D62A5E">
      <w:pPr>
        <w:ind w:right="59"/>
        <w:jc w:val="both"/>
        <w:rPr>
          <w:rFonts w:cs="Calibri"/>
        </w:rPr>
      </w:pPr>
      <w:r w:rsidRPr="00D62A5E">
        <w:rPr>
          <w:rFonts w:cs="Calibri"/>
          <w:b/>
        </w:rPr>
        <w:t>Ev</w:t>
      </w:r>
      <w:r w:rsidRPr="00D62A5E">
        <w:rPr>
          <w:rFonts w:cs="Calibri"/>
          <w:b/>
          <w:spacing w:val="-1"/>
        </w:rPr>
        <w:t>a</w:t>
      </w:r>
      <w:r w:rsidRPr="00D62A5E">
        <w:rPr>
          <w:rFonts w:cs="Calibri"/>
          <w:b/>
        </w:rPr>
        <w:t>lu</w:t>
      </w:r>
      <w:r w:rsidRPr="00D62A5E">
        <w:rPr>
          <w:rFonts w:cs="Calibri"/>
          <w:b/>
          <w:spacing w:val="-1"/>
        </w:rPr>
        <w:t>a</w:t>
      </w:r>
      <w:r w:rsidRPr="00D62A5E">
        <w:rPr>
          <w:rFonts w:cs="Calibri"/>
          <w:b/>
        </w:rPr>
        <w:t xml:space="preserve">tion in WIM </w:t>
      </w:r>
      <w:r w:rsidRPr="00D62A5E">
        <w:rPr>
          <w:rFonts w:cs="Calibri"/>
          <w:spacing w:val="-1"/>
        </w:rPr>
        <w:t>re</w:t>
      </w:r>
      <w:r w:rsidRPr="00D62A5E">
        <w:rPr>
          <w:rFonts w:cs="Calibri"/>
          <w:spacing w:val="2"/>
        </w:rPr>
        <w:t>f</w:t>
      </w:r>
      <w:r w:rsidRPr="00D62A5E">
        <w:rPr>
          <w:rFonts w:cs="Calibri"/>
          <w:spacing w:val="-1"/>
        </w:rPr>
        <w:t>er</w:t>
      </w:r>
      <w:r w:rsidRPr="00D62A5E">
        <w:rPr>
          <w:rFonts w:cs="Calibri"/>
        </w:rPr>
        <w:t xml:space="preserve">s to </w:t>
      </w:r>
      <w:r w:rsidRPr="00D62A5E">
        <w:rPr>
          <w:rFonts w:cs="Calibri"/>
          <w:spacing w:val="1"/>
        </w:rPr>
        <w:t>a</w:t>
      </w:r>
      <w:r w:rsidRPr="00D62A5E">
        <w:rPr>
          <w:rFonts w:cs="Calibri"/>
        </w:rPr>
        <w:t>n</w:t>
      </w:r>
      <w:r w:rsidRPr="00D62A5E">
        <w:rPr>
          <w:rFonts w:cs="Calibri"/>
          <w:spacing w:val="-1"/>
        </w:rPr>
        <w:t>a</w:t>
      </w:r>
      <w:r w:rsidRPr="00D62A5E">
        <w:rPr>
          <w:rFonts w:cs="Calibri"/>
          <w:spacing w:val="3"/>
        </w:rPr>
        <w:t>l</w:t>
      </w:r>
      <w:r w:rsidRPr="00D62A5E">
        <w:rPr>
          <w:rFonts w:cs="Calibri"/>
          <w:spacing w:val="-5"/>
        </w:rPr>
        <w:t>y</w:t>
      </w:r>
      <w:r w:rsidRPr="00D62A5E">
        <w:rPr>
          <w:rFonts w:cs="Calibri"/>
          <w:spacing w:val="1"/>
        </w:rPr>
        <w:t>z</w:t>
      </w:r>
      <w:r w:rsidRPr="00D62A5E">
        <w:rPr>
          <w:rFonts w:cs="Calibri"/>
        </w:rPr>
        <w:t xml:space="preserve">ing </w:t>
      </w:r>
      <w:r w:rsidRPr="00D62A5E">
        <w:rPr>
          <w:rFonts w:cs="Calibri"/>
          <w:spacing w:val="2"/>
        </w:rPr>
        <w:t>p</w:t>
      </w:r>
      <w:r w:rsidRPr="00D62A5E">
        <w:rPr>
          <w:rFonts w:cs="Calibri"/>
          <w:spacing w:val="-1"/>
        </w:rPr>
        <w:t>r</w:t>
      </w:r>
      <w:r w:rsidRPr="00D62A5E">
        <w:rPr>
          <w:rFonts w:cs="Calibri"/>
          <w:spacing w:val="2"/>
        </w:rPr>
        <w:t>o</w:t>
      </w:r>
      <w:r w:rsidRPr="00D62A5E">
        <w:rPr>
          <w:rFonts w:cs="Calibri"/>
          <w:spacing w:val="-2"/>
        </w:rPr>
        <w:t>g</w:t>
      </w:r>
      <w:r w:rsidRPr="00D62A5E">
        <w:rPr>
          <w:rFonts w:cs="Calibri"/>
          <w:spacing w:val="-1"/>
        </w:rPr>
        <w:t>re</w:t>
      </w:r>
      <w:r w:rsidRPr="00D62A5E">
        <w:rPr>
          <w:rFonts w:cs="Calibri"/>
        </w:rPr>
        <w:t>ss tow</w:t>
      </w:r>
      <w:r w:rsidRPr="00D62A5E">
        <w:rPr>
          <w:rFonts w:cs="Calibri"/>
          <w:spacing w:val="2"/>
        </w:rPr>
        <w:t>a</w:t>
      </w:r>
      <w:r w:rsidRPr="00D62A5E">
        <w:rPr>
          <w:rFonts w:cs="Calibri"/>
          <w:spacing w:val="-1"/>
        </w:rPr>
        <w:t>r</w:t>
      </w:r>
      <w:r w:rsidRPr="00D62A5E">
        <w:rPr>
          <w:rFonts w:cs="Calibri"/>
          <w:spacing w:val="2"/>
        </w:rPr>
        <w:t>d</w:t>
      </w:r>
      <w:r w:rsidRPr="00D62A5E">
        <w:rPr>
          <w:rFonts w:cs="Calibri"/>
        </w:rPr>
        <w:t xml:space="preserve"> m</w:t>
      </w:r>
      <w:r w:rsidRPr="00D62A5E">
        <w:rPr>
          <w:rFonts w:cs="Calibri"/>
          <w:spacing w:val="-1"/>
        </w:rPr>
        <w:t>ee</w:t>
      </w:r>
      <w:r w:rsidRPr="00D62A5E">
        <w:rPr>
          <w:rFonts w:cs="Calibri"/>
        </w:rPr>
        <w:t xml:space="preserve">ting </w:t>
      </w:r>
      <w:r w:rsidRPr="00D62A5E">
        <w:rPr>
          <w:rFonts w:cs="Calibri"/>
          <w:spacing w:val="-1"/>
        </w:rPr>
        <w:t>e</w:t>
      </w:r>
      <w:r w:rsidRPr="00D62A5E">
        <w:rPr>
          <w:rFonts w:cs="Calibri"/>
        </w:rPr>
        <w:t>s</w:t>
      </w:r>
      <w:r w:rsidRPr="00D62A5E">
        <w:rPr>
          <w:rFonts w:cs="Calibri"/>
          <w:spacing w:val="3"/>
        </w:rPr>
        <w:t>t</w:t>
      </w:r>
      <w:r w:rsidRPr="00D62A5E">
        <w:rPr>
          <w:rFonts w:cs="Calibri"/>
          <w:spacing w:val="-1"/>
        </w:rPr>
        <w:t>a</w:t>
      </w:r>
      <w:r w:rsidRPr="00D62A5E">
        <w:rPr>
          <w:rFonts w:cs="Calibri"/>
        </w:rPr>
        <w:t>blish</w:t>
      </w:r>
      <w:r w:rsidRPr="00D62A5E">
        <w:rPr>
          <w:rFonts w:cs="Calibri"/>
          <w:spacing w:val="-1"/>
        </w:rPr>
        <w:t>e</w:t>
      </w:r>
      <w:r w:rsidRPr="00D62A5E">
        <w:rPr>
          <w:rFonts w:cs="Calibri"/>
        </w:rPr>
        <w:t>d obj</w:t>
      </w:r>
      <w:r w:rsidRPr="00D62A5E">
        <w:rPr>
          <w:rFonts w:cs="Calibri"/>
          <w:spacing w:val="-1"/>
        </w:rPr>
        <w:t>ec</w:t>
      </w:r>
      <w:r w:rsidRPr="00D62A5E">
        <w:rPr>
          <w:rFonts w:cs="Calibri"/>
        </w:rPr>
        <w:t>tiv</w:t>
      </w:r>
      <w:r w:rsidRPr="00D62A5E">
        <w:rPr>
          <w:rFonts w:cs="Calibri"/>
          <w:spacing w:val="-1"/>
        </w:rPr>
        <w:t>e</w:t>
      </w:r>
      <w:r w:rsidRPr="00D62A5E">
        <w:rPr>
          <w:rFonts w:cs="Calibri"/>
        </w:rPr>
        <w:t xml:space="preserve">s </w:t>
      </w:r>
      <w:r w:rsidRPr="00D62A5E">
        <w:rPr>
          <w:rFonts w:cs="Calibri"/>
          <w:spacing w:val="-1"/>
        </w:rPr>
        <w:t>a</w:t>
      </w:r>
      <w:r w:rsidRPr="00D62A5E">
        <w:rPr>
          <w:rFonts w:cs="Calibri"/>
        </w:rPr>
        <w:t xml:space="preserve">nd </w:t>
      </w:r>
      <w:r w:rsidRPr="00D62A5E">
        <w:rPr>
          <w:rFonts w:cs="Calibri"/>
          <w:spacing w:val="-2"/>
        </w:rPr>
        <w:t>targets</w:t>
      </w:r>
      <w:r w:rsidRPr="00D62A5E">
        <w:rPr>
          <w:rFonts w:cs="Calibri"/>
        </w:rPr>
        <w:t xml:space="preserve">. </w:t>
      </w:r>
      <w:r w:rsidRPr="00D62A5E">
        <w:rPr>
          <w:rFonts w:cs="Calibri"/>
          <w:spacing w:val="-6"/>
        </w:rPr>
        <w:t>I</w:t>
      </w:r>
      <w:r w:rsidRPr="00D62A5E">
        <w:rPr>
          <w:rFonts w:cs="Calibri"/>
        </w:rPr>
        <w:t>t</w:t>
      </w:r>
      <w:r w:rsidRPr="00D62A5E">
        <w:rPr>
          <w:rFonts w:cs="Calibri"/>
          <w:spacing w:val="2"/>
        </w:rPr>
        <w:t xml:space="preserve"> p</w:t>
      </w:r>
      <w:r w:rsidRPr="00D62A5E">
        <w:rPr>
          <w:rFonts w:cs="Calibri"/>
          <w:spacing w:val="-1"/>
        </w:rPr>
        <w:t>r</w:t>
      </w:r>
      <w:r w:rsidRPr="00D62A5E">
        <w:rPr>
          <w:rFonts w:cs="Calibri"/>
        </w:rPr>
        <w:t>o</w:t>
      </w:r>
      <w:r w:rsidRPr="00D62A5E">
        <w:rPr>
          <w:rFonts w:cs="Calibri"/>
          <w:spacing w:val="2"/>
        </w:rPr>
        <w:t>v</w:t>
      </w:r>
      <w:r w:rsidRPr="00D62A5E">
        <w:rPr>
          <w:rFonts w:cs="Calibri"/>
        </w:rPr>
        <w:t>id</w:t>
      </w:r>
      <w:r w:rsidRPr="00D62A5E">
        <w:rPr>
          <w:rFonts w:cs="Calibri"/>
          <w:spacing w:val="-1"/>
        </w:rPr>
        <w:t>e</w:t>
      </w:r>
      <w:r w:rsidRPr="00D62A5E">
        <w:rPr>
          <w:rFonts w:cs="Calibri"/>
        </w:rPr>
        <w:t xml:space="preserve">s </w:t>
      </w:r>
      <w:r w:rsidRPr="00D62A5E">
        <w:rPr>
          <w:rFonts w:cs="Calibri"/>
          <w:spacing w:val="-1"/>
        </w:rPr>
        <w:t>fee</w:t>
      </w:r>
      <w:r w:rsidRPr="00D62A5E">
        <w:rPr>
          <w:rFonts w:cs="Calibri"/>
        </w:rPr>
        <w:t>dba</w:t>
      </w:r>
      <w:r w:rsidRPr="00D62A5E">
        <w:rPr>
          <w:rFonts w:cs="Calibri"/>
          <w:spacing w:val="1"/>
        </w:rPr>
        <w:t>c</w:t>
      </w:r>
      <w:r w:rsidRPr="00D62A5E">
        <w:rPr>
          <w:rFonts w:cs="Calibri"/>
          <w:spacing w:val="-1"/>
        </w:rPr>
        <w:t>k</w:t>
      </w:r>
      <w:r w:rsidRPr="00D62A5E">
        <w:rPr>
          <w:rFonts w:cs="Calibri"/>
        </w:rPr>
        <w:t xml:space="preserve"> on wh</w:t>
      </w:r>
      <w:r w:rsidRPr="00D62A5E">
        <w:rPr>
          <w:rFonts w:cs="Calibri"/>
          <w:spacing w:val="-1"/>
        </w:rPr>
        <w:t>e</w:t>
      </w:r>
      <w:r w:rsidRPr="00D62A5E">
        <w:rPr>
          <w:rFonts w:cs="Calibri"/>
        </w:rPr>
        <w:t>t</w:t>
      </w:r>
      <w:r w:rsidRPr="00D62A5E">
        <w:rPr>
          <w:rFonts w:cs="Calibri"/>
          <w:spacing w:val="2"/>
        </w:rPr>
        <w:t>h</w:t>
      </w:r>
      <w:r w:rsidRPr="00D62A5E">
        <w:rPr>
          <w:rFonts w:cs="Calibri"/>
          <w:spacing w:val="-1"/>
        </w:rPr>
        <w:t>e</w:t>
      </w:r>
      <w:r w:rsidRPr="00D62A5E">
        <w:rPr>
          <w:rFonts w:cs="Calibri"/>
        </w:rPr>
        <w:t>r pl</w:t>
      </w:r>
      <w:r w:rsidRPr="00D62A5E">
        <w:rPr>
          <w:rFonts w:cs="Calibri"/>
          <w:spacing w:val="-1"/>
        </w:rPr>
        <w:t>a</w:t>
      </w:r>
      <w:r w:rsidRPr="00D62A5E">
        <w:rPr>
          <w:rFonts w:cs="Calibri"/>
        </w:rPr>
        <w:t>nsh</w:t>
      </w:r>
      <w:r w:rsidRPr="00D62A5E">
        <w:rPr>
          <w:rFonts w:cs="Calibri"/>
          <w:spacing w:val="-1"/>
        </w:rPr>
        <w:t>a</w:t>
      </w:r>
      <w:r w:rsidRPr="00D62A5E">
        <w:rPr>
          <w:rFonts w:cs="Calibri"/>
        </w:rPr>
        <w:t>d</w:t>
      </w:r>
      <w:r w:rsidRPr="00D62A5E">
        <w:rPr>
          <w:rFonts w:cs="Calibri"/>
          <w:spacing w:val="2"/>
        </w:rPr>
        <w:t>b</w:t>
      </w:r>
      <w:r w:rsidRPr="00D62A5E">
        <w:rPr>
          <w:rFonts w:cs="Calibri"/>
          <w:spacing w:val="-1"/>
        </w:rPr>
        <w:t>ee</w:t>
      </w:r>
      <w:r w:rsidRPr="00D62A5E">
        <w:rPr>
          <w:rFonts w:cs="Calibri"/>
        </w:rPr>
        <w:t>nm</w:t>
      </w:r>
      <w:r w:rsidRPr="00D62A5E">
        <w:rPr>
          <w:rFonts w:cs="Calibri"/>
          <w:spacing w:val="-1"/>
        </w:rPr>
        <w:t>e</w:t>
      </w:r>
      <w:r w:rsidRPr="00D62A5E">
        <w:rPr>
          <w:rFonts w:cs="Calibri"/>
        </w:rPr>
        <w:t>t</w:t>
      </w:r>
      <w:r w:rsidRPr="00D62A5E">
        <w:rPr>
          <w:rFonts w:cs="Calibri"/>
          <w:spacing w:val="-1"/>
        </w:rPr>
        <w:t>a</w:t>
      </w:r>
      <w:r w:rsidRPr="00D62A5E">
        <w:rPr>
          <w:rFonts w:cs="Calibri"/>
        </w:rPr>
        <w:t>ndthe</w:t>
      </w:r>
      <w:r w:rsidRPr="00D62A5E">
        <w:rPr>
          <w:rFonts w:cs="Calibri"/>
          <w:spacing w:val="2"/>
        </w:rPr>
        <w:t>r</w:t>
      </w:r>
      <w:r w:rsidRPr="00D62A5E">
        <w:rPr>
          <w:rFonts w:cs="Calibri"/>
          <w:spacing w:val="-1"/>
        </w:rPr>
        <w:t>ea</w:t>
      </w:r>
      <w:r w:rsidRPr="00D62A5E">
        <w:rPr>
          <w:rFonts w:cs="Calibri"/>
        </w:rPr>
        <w:t>sons</w:t>
      </w:r>
      <w:r w:rsidRPr="00D62A5E">
        <w:rPr>
          <w:rFonts w:cs="Calibri"/>
          <w:spacing w:val="-1"/>
        </w:rPr>
        <w:t>f</w:t>
      </w:r>
      <w:r w:rsidRPr="00D62A5E">
        <w:rPr>
          <w:rFonts w:cs="Calibri"/>
        </w:rPr>
        <w:t>ors</w:t>
      </w:r>
      <w:r w:rsidRPr="00D62A5E">
        <w:rPr>
          <w:rFonts w:cs="Calibri"/>
          <w:spacing w:val="2"/>
        </w:rPr>
        <w:t>u</w:t>
      </w:r>
      <w:r w:rsidRPr="00D62A5E">
        <w:rPr>
          <w:rFonts w:cs="Calibri"/>
          <w:spacing w:val="-1"/>
        </w:rPr>
        <w:t>cce</w:t>
      </w:r>
      <w:r w:rsidRPr="00D62A5E">
        <w:rPr>
          <w:rFonts w:cs="Calibri"/>
        </w:rPr>
        <w:t>ssor</w:t>
      </w:r>
      <w:r w:rsidRPr="00D62A5E">
        <w:rPr>
          <w:rFonts w:cs="Calibri"/>
          <w:spacing w:val="2"/>
        </w:rPr>
        <w:t>incompleteness</w:t>
      </w:r>
      <w:r w:rsidRPr="00D62A5E">
        <w:rPr>
          <w:rFonts w:cs="Calibri"/>
        </w:rPr>
        <w:t>.</w:t>
      </w:r>
      <w:r w:rsidRPr="00D62A5E">
        <w:rPr>
          <w:rFonts w:cs="Calibri"/>
          <w:spacing w:val="-3"/>
        </w:rPr>
        <w:t>I</w:t>
      </w:r>
      <w:r w:rsidRPr="00D62A5E">
        <w:rPr>
          <w:rFonts w:cs="Calibri"/>
        </w:rPr>
        <w:t>tshould</w:t>
      </w:r>
      <w:r w:rsidRPr="00D62A5E">
        <w:rPr>
          <w:rFonts w:cs="Calibri"/>
          <w:spacing w:val="-1"/>
        </w:rPr>
        <w:t>a</w:t>
      </w:r>
      <w:r w:rsidRPr="00D62A5E">
        <w:rPr>
          <w:rFonts w:cs="Calibri"/>
        </w:rPr>
        <w:t>lsop</w:t>
      </w:r>
      <w:r w:rsidRPr="00D62A5E">
        <w:rPr>
          <w:rFonts w:cs="Calibri"/>
          <w:spacing w:val="-1"/>
        </w:rPr>
        <w:t>r</w:t>
      </w:r>
      <w:r w:rsidRPr="00D62A5E">
        <w:rPr>
          <w:rFonts w:cs="Calibri"/>
        </w:rPr>
        <w:t>ovidedi</w:t>
      </w:r>
      <w:r w:rsidRPr="00D62A5E">
        <w:rPr>
          <w:rFonts w:cs="Calibri"/>
          <w:spacing w:val="-1"/>
        </w:rPr>
        <w:t>rec</w:t>
      </w:r>
      <w:r w:rsidRPr="00D62A5E">
        <w:rPr>
          <w:rFonts w:cs="Calibri"/>
        </w:rPr>
        <w:t xml:space="preserve">tions </w:t>
      </w:r>
      <w:r w:rsidRPr="00D62A5E">
        <w:rPr>
          <w:rFonts w:cs="Calibri"/>
          <w:spacing w:val="-1"/>
        </w:rPr>
        <w:t>f</w:t>
      </w:r>
      <w:r w:rsidRPr="00D62A5E">
        <w:rPr>
          <w:rFonts w:cs="Calibri"/>
        </w:rPr>
        <w:t xml:space="preserve">or </w:t>
      </w:r>
      <w:r w:rsidRPr="00D62A5E">
        <w:rPr>
          <w:rFonts w:cs="Calibri"/>
          <w:spacing w:val="-1"/>
        </w:rPr>
        <w:t>f</w:t>
      </w:r>
      <w:r w:rsidRPr="00D62A5E">
        <w:rPr>
          <w:rFonts w:cs="Calibri"/>
        </w:rPr>
        <w:t>u</w:t>
      </w:r>
      <w:r w:rsidRPr="00D62A5E">
        <w:rPr>
          <w:rFonts w:cs="Calibri"/>
          <w:spacing w:val="3"/>
        </w:rPr>
        <w:t>t</w:t>
      </w:r>
      <w:r w:rsidRPr="00D62A5E">
        <w:rPr>
          <w:rFonts w:cs="Calibri"/>
        </w:rPr>
        <w:t>u</w:t>
      </w:r>
      <w:r w:rsidRPr="00D62A5E">
        <w:rPr>
          <w:rFonts w:cs="Calibri"/>
          <w:spacing w:val="-1"/>
        </w:rPr>
        <w:t>r</w:t>
      </w:r>
      <w:r w:rsidRPr="00D62A5E">
        <w:rPr>
          <w:rFonts w:cs="Calibri"/>
        </w:rPr>
        <w:t>e pl</w:t>
      </w:r>
      <w:r w:rsidRPr="00D62A5E">
        <w:rPr>
          <w:rFonts w:cs="Calibri"/>
          <w:spacing w:val="-1"/>
        </w:rPr>
        <w:t>a</w:t>
      </w:r>
      <w:r w:rsidRPr="00D62A5E">
        <w:rPr>
          <w:rFonts w:cs="Calibri"/>
        </w:rPr>
        <w:t xml:space="preserve">ns. To conduct monitoring and evaluation, evidence based activities accomplished daily by WIM process should be collected, organized and evaluated. </w:t>
      </w:r>
    </w:p>
    <w:p w:rsidR="00D62A5E" w:rsidRPr="00D62A5E" w:rsidRDefault="00D62A5E" w:rsidP="00D62A5E">
      <w:pPr>
        <w:ind w:right="59"/>
        <w:jc w:val="both"/>
        <w:rPr>
          <w:rFonts w:cs="Calibri"/>
        </w:rPr>
      </w:pPr>
      <w:r w:rsidRPr="00D62A5E">
        <w:rPr>
          <w:rFonts w:cs="Calibri"/>
          <w:b/>
        </w:rPr>
        <w:t xml:space="preserve">Problem: </w:t>
      </w:r>
      <w:r w:rsidRPr="00D62A5E">
        <w:rPr>
          <w:rFonts w:cs="Calibri"/>
        </w:rPr>
        <w:t xml:space="preserve">The agency was not in position to measure the daily accomplishments of units and individuals and difficult to monitor implementation of detail activities, almost impossible to evaluate outcomes and conduct </w:t>
      </w:r>
      <w:r w:rsidRPr="00D62A5E">
        <w:rPr>
          <w:rFonts w:cs="Calibri"/>
        </w:rPr>
        <w:lastRenderedPageBreak/>
        <w:t>performance appraisal that resulted in dissatisfaction of the public and the government.</w:t>
      </w:r>
    </w:p>
    <w:p w:rsidR="00D62A5E" w:rsidRPr="00D62A5E" w:rsidRDefault="00D62A5E" w:rsidP="00D62A5E">
      <w:pPr>
        <w:ind w:right="59"/>
        <w:jc w:val="both"/>
        <w:rPr>
          <w:rFonts w:cs="Calibri"/>
          <w:spacing w:val="-1"/>
        </w:rPr>
      </w:pPr>
      <w:r w:rsidRPr="00D62A5E">
        <w:rPr>
          <w:rFonts w:cs="Calibri"/>
          <w:b/>
          <w:spacing w:val="-1"/>
        </w:rPr>
        <w:t xml:space="preserve">Daily Summary for WIM: </w:t>
      </w:r>
      <w:r w:rsidRPr="00D62A5E">
        <w:rPr>
          <w:rFonts w:cs="Calibri"/>
          <w:spacing w:val="-1"/>
        </w:rPr>
        <w:t>To accomplish monitoring of the daily activities of individual staffs and units, conduct performance appraisal, solve the aforementioned problems, and make the agency performance more transparent and accountable, the daily summary tool has been prepared under the planning, monitoring and evaluation sub process.</w:t>
      </w:r>
    </w:p>
    <w:p w:rsidR="00D62A5E" w:rsidRDefault="00D62A5E" w:rsidP="00D62A5E">
      <w:pPr>
        <w:ind w:right="59"/>
        <w:jc w:val="both"/>
      </w:pPr>
      <w:r>
        <w:t xml:space="preserve">Following the lower-level objectives – inputs, by summarizing daily activities and recording routine outputs will help to capture what is achieved on daily basis; that is why this activity is called daily summary. The daily accomplishments </w:t>
      </w:r>
      <w:r w:rsidRPr="004452C6">
        <w:t>should</w:t>
      </w:r>
      <w:r>
        <w:t xml:space="preserve"> be summarized on monthly, quarterly and yearly basis to produce evidence based corresponding reports. </w:t>
      </w:r>
    </w:p>
    <w:p w:rsidR="00D62A5E" w:rsidRPr="00D62A5E" w:rsidRDefault="00D62A5E" w:rsidP="00D62A5E">
      <w:pPr>
        <w:ind w:right="59"/>
        <w:jc w:val="both"/>
        <w:rPr>
          <w:rFonts w:cs="Calibri"/>
        </w:rPr>
      </w:pPr>
    </w:p>
    <w:p w:rsidR="00D62A5E" w:rsidRPr="00D62A5E" w:rsidRDefault="00D62A5E" w:rsidP="00D62A5E">
      <w:pPr>
        <w:ind w:left="100" w:right="59"/>
        <w:jc w:val="both"/>
        <w:rPr>
          <w:rFonts w:eastAsia="Cambria" w:cs="Calibri"/>
          <w:b/>
          <w:bCs/>
          <w:spacing w:val="-1"/>
          <w:sz w:val="28"/>
        </w:rPr>
      </w:pPr>
      <w:r w:rsidRPr="00D62A5E">
        <w:rPr>
          <w:rFonts w:eastAsia="Cambria" w:cs="Calibri"/>
          <w:b/>
          <w:bCs/>
          <w:spacing w:val="-1"/>
          <w:sz w:val="28"/>
        </w:rPr>
        <w:t xml:space="preserve">Daily Summary form for Warehouse Inventory Management </w:t>
      </w:r>
    </w:p>
    <w:p w:rsidR="00D62A5E" w:rsidRDefault="00D62A5E" w:rsidP="00D62A5E">
      <w:pPr>
        <w:ind w:left="100" w:right="59"/>
        <w:jc w:val="both"/>
      </w:pPr>
    </w:p>
    <w:tbl>
      <w:tblPr>
        <w:tblW w:w="10309" w:type="dxa"/>
        <w:jc w:val="center"/>
        <w:tblInd w:w="-667" w:type="dxa"/>
        <w:tblLook w:val="04A0"/>
      </w:tblPr>
      <w:tblGrid>
        <w:gridCol w:w="1240"/>
        <w:gridCol w:w="2427"/>
        <w:gridCol w:w="2196"/>
        <w:gridCol w:w="698"/>
        <w:gridCol w:w="627"/>
        <w:gridCol w:w="627"/>
        <w:gridCol w:w="627"/>
        <w:gridCol w:w="616"/>
        <w:gridCol w:w="1251"/>
      </w:tblGrid>
      <w:tr w:rsidR="00D62A5E" w:rsidRPr="00F31CB1" w:rsidTr="00907ADE">
        <w:trPr>
          <w:trHeight w:val="312"/>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Name of personnel (position)</w:t>
            </w:r>
          </w:p>
        </w:tc>
        <w:tc>
          <w:tcPr>
            <w:tcW w:w="2427" w:type="dxa"/>
            <w:tcBorders>
              <w:top w:val="single" w:sz="4" w:space="0" w:color="auto"/>
              <w:left w:val="single" w:sz="4" w:space="0" w:color="auto"/>
              <w:bottom w:val="single" w:sz="4" w:space="0" w:color="auto"/>
              <w:right w:val="single" w:sz="4" w:space="0" w:color="auto"/>
            </w:tcBorders>
            <w:shd w:val="clear" w:color="auto" w:fill="D9E2F3"/>
            <w:noWrap/>
            <w:vAlign w:val="bottom"/>
          </w:tcPr>
          <w:p w:rsidR="00D62A5E" w:rsidRPr="00F31CB1" w:rsidRDefault="00D62A5E" w:rsidP="00ED6757">
            <w:pPr>
              <w:rPr>
                <w:color w:val="000000"/>
              </w:rPr>
            </w:pPr>
            <w:r>
              <w:rPr>
                <w:color w:val="000000"/>
              </w:rPr>
              <w:t xml:space="preserve">Detail </w:t>
            </w:r>
            <w:r w:rsidRPr="00F31CB1">
              <w:rPr>
                <w:color w:val="000000"/>
              </w:rPr>
              <w:t xml:space="preserve">Activity </w:t>
            </w:r>
          </w:p>
        </w:tc>
        <w:tc>
          <w:tcPr>
            <w:tcW w:w="2196" w:type="dxa"/>
            <w:tcBorders>
              <w:top w:val="single" w:sz="4" w:space="0" w:color="auto"/>
              <w:left w:val="single" w:sz="4" w:space="0" w:color="auto"/>
              <w:bottom w:val="single" w:sz="4" w:space="0" w:color="auto"/>
              <w:right w:val="single" w:sz="4" w:space="0" w:color="auto"/>
            </w:tcBorders>
            <w:shd w:val="clear" w:color="auto" w:fill="D9E2F3"/>
            <w:vAlign w:val="bottom"/>
          </w:tcPr>
          <w:p w:rsidR="00D62A5E" w:rsidRPr="00F31CB1" w:rsidRDefault="00D62A5E" w:rsidP="00ED6757">
            <w:pPr>
              <w:rPr>
                <w:color w:val="000000"/>
              </w:rPr>
            </w:pPr>
            <w:r>
              <w:rPr>
                <w:color w:val="000000"/>
              </w:rPr>
              <w:t>Quantified A</w:t>
            </w:r>
            <w:r w:rsidRPr="00F31CB1">
              <w:rPr>
                <w:color w:val="000000"/>
              </w:rPr>
              <w:t xml:space="preserve">ctivities </w:t>
            </w:r>
          </w:p>
        </w:tc>
        <w:tc>
          <w:tcPr>
            <w:tcW w:w="698"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 xml:space="preserve">Day 1 </w:t>
            </w:r>
          </w:p>
        </w:tc>
        <w:tc>
          <w:tcPr>
            <w:tcW w:w="627"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Day 2</w:t>
            </w:r>
          </w:p>
        </w:tc>
        <w:tc>
          <w:tcPr>
            <w:tcW w:w="627"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Day 3</w:t>
            </w:r>
          </w:p>
        </w:tc>
        <w:tc>
          <w:tcPr>
            <w:tcW w:w="627"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Day 4</w:t>
            </w:r>
          </w:p>
        </w:tc>
        <w:tc>
          <w:tcPr>
            <w:tcW w:w="616"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Day 5</w:t>
            </w:r>
          </w:p>
        </w:tc>
        <w:tc>
          <w:tcPr>
            <w:tcW w:w="1251" w:type="dxa"/>
            <w:tcBorders>
              <w:top w:val="single" w:sz="4" w:space="0" w:color="auto"/>
              <w:left w:val="single" w:sz="4" w:space="0" w:color="auto"/>
              <w:bottom w:val="single" w:sz="4" w:space="0" w:color="auto"/>
              <w:right w:val="single" w:sz="4" w:space="0" w:color="auto"/>
            </w:tcBorders>
            <w:shd w:val="clear" w:color="auto" w:fill="D9E2F3"/>
          </w:tcPr>
          <w:p w:rsidR="00D62A5E" w:rsidRPr="00F31CB1" w:rsidRDefault="00D62A5E" w:rsidP="00ED6757">
            <w:pPr>
              <w:rPr>
                <w:color w:val="000000"/>
              </w:rPr>
            </w:pPr>
            <w:r w:rsidRPr="00F31CB1">
              <w:rPr>
                <w:color w:val="000000"/>
              </w:rPr>
              <w:t xml:space="preserve">Reference </w:t>
            </w:r>
          </w:p>
        </w:tc>
      </w:tr>
      <w:tr w:rsidR="00D62A5E" w:rsidRPr="00F31CB1" w:rsidTr="00907ADE">
        <w:trPr>
          <w:trHeight w:val="312"/>
          <w:jc w:val="center"/>
        </w:trPr>
        <w:tc>
          <w:tcPr>
            <w:tcW w:w="1240"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WIM Officer </w:t>
            </w:r>
          </w:p>
        </w:tc>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Receive advance shipment notification</w:t>
            </w:r>
          </w:p>
        </w:tc>
        <w:tc>
          <w:tcPr>
            <w:tcW w:w="2196" w:type="dxa"/>
            <w:tcBorders>
              <w:top w:val="single" w:sz="4" w:space="0" w:color="auto"/>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advance shipment notification received  </w:t>
            </w:r>
          </w:p>
        </w:tc>
        <w:tc>
          <w:tcPr>
            <w:tcW w:w="698"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single" w:sz="4" w:space="0" w:color="auto"/>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Email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WHM</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 xml:space="preserve"> Communicate respective warehouses and prepare storage location</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warehouses communicated for receiving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2A4057"/>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WIM officer </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Cross-dock consignment to next vehicle</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highlight w:val="yellow"/>
              </w:rPr>
            </w:pPr>
            <w:r w:rsidRPr="00F31CB1">
              <w:rPr>
                <w:color w:val="000000"/>
              </w:rPr>
              <w:t>No. of  vehicle cross docked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highlight w:val="yellow"/>
              </w:rPr>
            </w:pPr>
            <w:r w:rsidRPr="00F31CB1">
              <w:rPr>
                <w:color w:val="000000"/>
              </w:rPr>
              <w:t xml:space="preserve">Vehicle plate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WHM</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 xml:space="preserve"> Medical equipment cross docking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medical equipment   delivered by cross dock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highlight w:val="yellow"/>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Dist. Officer </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 xml:space="preserve"> Collect POD ( for medical devices delivered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POD collected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highlight w:val="yellow"/>
              </w:rPr>
            </w:pPr>
            <w:r w:rsidRPr="00F31CB1">
              <w:rPr>
                <w:color w:val="000000"/>
              </w:rPr>
              <w:t xml:space="preserve">Ser. No of </w:t>
            </w:r>
            <w:r>
              <w:rPr>
                <w:color w:val="000000"/>
              </w:rPr>
              <w:t xml:space="preserve"> Model 19</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WHM</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Communicate respective warehouses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warehouse communicated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Email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WHM</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Receive products (SSL, capital medical device, bed nets, emergency need products).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items received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Ser. No of STV(from –to--)</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Dist. Officer </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Check shipment documents against shipped consignments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shipment document checked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highlight w:val="yellow"/>
              </w:rPr>
            </w:pPr>
            <w:r w:rsidRPr="00F31CB1">
              <w:rPr>
                <w:color w:val="000000"/>
              </w:rPr>
              <w:t>Ser. No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WIM officer </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 xml:space="preserve"> Approve items received for costing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approved  for costing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System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LMIS </w:t>
            </w:r>
            <w:r w:rsidRPr="00F31CB1">
              <w:rPr>
                <w:color w:val="000000"/>
              </w:rPr>
              <w:lastRenderedPageBreak/>
              <w:t xml:space="preserve">officer </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lastRenderedPageBreak/>
              <w:t>Prepare issue vouchers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issue </w:t>
            </w:r>
            <w:r w:rsidRPr="00F31CB1">
              <w:rPr>
                <w:color w:val="000000"/>
              </w:rPr>
              <w:lastRenderedPageBreak/>
              <w:t>voucher prepared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Ser. No  </w:t>
            </w:r>
            <w:r w:rsidRPr="00F31CB1">
              <w:rPr>
                <w:color w:val="000000"/>
              </w:rPr>
              <w:lastRenderedPageBreak/>
              <w:t>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lastRenderedPageBreak/>
              <w:t xml:space="preserve">LMIS officer </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 xml:space="preserve">Serve customer order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customer served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Ser. No voucher from… to</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warehouse manager inspects arriving vehicle and the way shipment has been packed</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vehicle inspected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Plate No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Inspect quality defect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observed for quality defect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Pr>
                <w:color w:val="000000"/>
              </w:rPr>
              <w:t>Sorting s</w:t>
            </w:r>
            <w:r w:rsidRPr="00F31CB1">
              <w:rPr>
                <w:color w:val="000000"/>
              </w:rPr>
              <w:t>egregate incoming consignments with ITEM TYPE, batch, expiry etc.</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items segregated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 xml:space="preserve">Identify for discrepancy by batch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items with discrepancy of Batch</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Identify for discrepancy by QTY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with discrepancy of QTY,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Identify for discrepancy by   Expiry</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items with discrepancy by Expiry</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Conduct unloading</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unloaded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Check temperature monitoring device readings for excursions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device monitoring checked for temperature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t xml:space="preserve">Check list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Identify deviation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deviations identified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BME</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Register a unique ID and serial  number of medical devices at receiving and HFs level</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unique ID ser. No registered for Medical devices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 xml:space="preserve">Store clerks </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Record goods received on  GRNF</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item recorded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Ser. No of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Store clerks</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Record goods received on  , BIN card</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item recorded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Bin card</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lastRenderedPageBreak/>
              <w:t>Store clerks</w:t>
            </w:r>
          </w:p>
        </w:tc>
        <w:tc>
          <w:tcPr>
            <w:tcW w:w="2427" w:type="dxa"/>
            <w:tcBorders>
              <w:top w:val="nil"/>
              <w:left w:val="single" w:sz="4" w:space="0" w:color="auto"/>
              <w:bottom w:val="single" w:sz="4" w:space="0" w:color="auto"/>
              <w:right w:val="single" w:sz="4" w:space="0" w:color="auto"/>
            </w:tcBorders>
            <w:shd w:val="clear" w:color="auto" w:fill="auto"/>
            <w:noWrap/>
            <w:vAlign w:val="bottom"/>
            <w:hideMark/>
          </w:tcPr>
          <w:p w:rsidR="00D62A5E" w:rsidRPr="00F31CB1" w:rsidRDefault="00D62A5E" w:rsidP="00ED6757">
            <w:pPr>
              <w:rPr>
                <w:color w:val="000000"/>
              </w:rPr>
            </w:pPr>
            <w:r w:rsidRPr="00F31CB1">
              <w:rPr>
                <w:color w:val="000000"/>
              </w:rPr>
              <w:t>Data entry /capturing/ receipt data on HCMIS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entered in the system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System </w:t>
            </w:r>
          </w:p>
          <w:p w:rsidR="00D62A5E" w:rsidRPr="00F31CB1" w:rsidRDefault="00D62A5E" w:rsidP="00ED6757">
            <w:pPr>
              <w:rPr>
                <w:color w:val="000000"/>
              </w:rPr>
            </w:pP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Store clerks</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Review receipt, approve and generate GRNF</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GRNF printed/distributed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Ser. GRNF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WHM</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Identify of Storage Location (vacant spaces in the rack, in bulk area, pick face etc.)</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vacant space identified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bCs/>
                <w:iCs/>
                <w:color w:val="000000"/>
              </w:rPr>
              <w:t xml:space="preserve">System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Move products (using forklift transport to the allocated space)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put away done</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System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Monitoring of storage conditions:  temperature,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Temperature recorded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r w:rsidRPr="00F31CB1">
              <w:rPr>
                <w:color w:val="000000"/>
              </w:rPr>
              <w:t xml:space="preserve">Record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 Monitoring store security and safety to ensure that relevant equipment and security procedures are adhered to.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precaution safety checked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Checklist </w:t>
            </w:r>
          </w:p>
        </w:tc>
      </w:tr>
      <w:tr w:rsidR="00D62A5E" w:rsidRPr="00F31CB1" w:rsidTr="00907ADE">
        <w:trPr>
          <w:trHeight w:val="123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Monitoring and updating the stock levels, stock quantities, and safety stocks and generate vital report.</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vital report generated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r w:rsidRPr="00F31CB1">
              <w:rPr>
                <w:color w:val="000000"/>
              </w:rPr>
              <w:t>Report letter No</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Picking products from the correct storage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items picked per day</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Picklist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Marshalling/staging the picked products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order marshalled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Pick list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Identify product and quantity to be replenished</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identified for replenishing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r w:rsidRPr="00F31CB1">
              <w:rPr>
                <w:color w:val="000000"/>
              </w:rPr>
              <w:t>Pick list</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Generate pick list for replenishment</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picklist generated for replenishment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Pick list</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Pick and move products to the fine pick/half pallet area</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products correctly replenished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r w:rsidRPr="00F31CB1">
              <w:rPr>
                <w:color w:val="000000"/>
              </w:rPr>
              <w:t>System</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 xml:space="preserve">WIM </w:t>
            </w:r>
            <w:r w:rsidRPr="00F31CB1">
              <w:rPr>
                <w:bCs/>
                <w:iCs/>
                <w:color w:val="000000"/>
              </w:rPr>
              <w:lastRenderedPageBreak/>
              <w:t>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lastRenderedPageBreak/>
              <w:t xml:space="preserve">Check dispatched </w:t>
            </w:r>
            <w:r w:rsidRPr="00F31CB1">
              <w:rPr>
                <w:color w:val="000000"/>
              </w:rPr>
              <w:lastRenderedPageBreak/>
              <w:t>products against shipping vouchers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lastRenderedPageBreak/>
              <w:t xml:space="preserve">No of products </w:t>
            </w:r>
            <w:r w:rsidRPr="00F31CB1">
              <w:rPr>
                <w:color w:val="000000"/>
              </w:rPr>
              <w:lastRenderedPageBreak/>
              <w:t xml:space="preserve">dispatched checked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Ser. No </w:t>
            </w:r>
            <w:r w:rsidRPr="00F31CB1">
              <w:rPr>
                <w:color w:val="000000"/>
              </w:rPr>
              <w:lastRenderedPageBreak/>
              <w:t>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lastRenderedPageBreak/>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Pack orders by (destination) into the correct sized box or boxes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orders packed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p>
          <w:p w:rsidR="00D62A5E" w:rsidRPr="00F31CB1" w:rsidRDefault="00D62A5E" w:rsidP="00ED6757">
            <w:pPr>
              <w:rPr>
                <w:color w:val="000000"/>
              </w:rPr>
            </w:pPr>
            <w:r w:rsidRPr="00F31CB1">
              <w:rPr>
                <w:color w:val="000000"/>
              </w:rPr>
              <w:t>Ser. No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Apply right labels containing consignment description and description of receiving destination facility</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orders labeled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p>
          <w:p w:rsidR="00D62A5E" w:rsidRPr="00F31CB1" w:rsidRDefault="00D62A5E" w:rsidP="00ED6757">
            <w:pPr>
              <w:rPr>
                <w:color w:val="000000"/>
              </w:rPr>
            </w:pPr>
          </w:p>
          <w:p w:rsidR="00D62A5E" w:rsidRPr="00F31CB1" w:rsidRDefault="00D62A5E" w:rsidP="00ED6757">
            <w:pPr>
              <w:rPr>
                <w:color w:val="000000"/>
              </w:rPr>
            </w:pPr>
            <w:r w:rsidRPr="00F31CB1">
              <w:rPr>
                <w:color w:val="000000"/>
              </w:rPr>
              <w:t>Ser. No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 xml:space="preserve">Disp. Officer </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 Assemble the Pharmaceuticals in the Pharmaceutical loading/assembly areas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assembled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pPr>
              <w:rPr>
                <w:color w:val="000000"/>
              </w:rPr>
            </w:pPr>
            <w:r w:rsidRPr="00F31CB1">
              <w:rPr>
                <w:color w:val="000000"/>
              </w:rPr>
              <w:t>Ser. No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Disp.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 Ensure that the vehicle is safe before loading.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vehicles assessed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Plate no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Disp.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Load the vehicle.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items loaded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  Ser. No STV</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Disp.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Fix the security locking system, for example seal(s), with the driver   present.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No of  vehicle sealed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Plate No</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Disp.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Obtain the driver’s signature.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No of drivers signed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 xml:space="preserve"> STV Ser. No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Disp.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Record the departure of the vehicle      </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sidRPr="00F31CB1">
              <w:rPr>
                <w:color w:val="000000"/>
              </w:rPr>
              <w:t xml:space="preserve"> No. of vehicle departed -recorded</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sidRPr="00F31CB1">
              <w:rPr>
                <w:color w:val="000000"/>
              </w:rPr>
              <w:t>Plate No</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F31CB1">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 Identify  products to be kitted, for which program and facility</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t xml:space="preserve">  No of products identified for kitting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p w:rsidR="00D62A5E" w:rsidRPr="00F31CB1" w:rsidRDefault="00D62A5E" w:rsidP="00ED6757"/>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Pr>
                <w:color w:val="000000"/>
              </w:rPr>
              <w:t xml:space="preserve"> Pick list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Default="00D62A5E" w:rsidP="00ED6757">
            <w:r w:rsidRPr="001A0288">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Ensure kitting material readiness (packaging materials, labels)</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t xml:space="preserve">No of kitting material prepared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Pr>
                <w:color w:val="000000"/>
              </w:rPr>
              <w:t xml:space="preserve">Check list </w:t>
            </w:r>
          </w:p>
        </w:tc>
      </w:tr>
      <w:tr w:rsidR="00D62A5E" w:rsidRPr="00F31CB1" w:rsidTr="00907ADE">
        <w:trPr>
          <w:trHeight w:val="503"/>
          <w:jc w:val="center"/>
        </w:trPr>
        <w:tc>
          <w:tcPr>
            <w:tcW w:w="1240" w:type="dxa"/>
            <w:tcBorders>
              <w:top w:val="nil"/>
              <w:left w:val="single" w:sz="4" w:space="0" w:color="auto"/>
              <w:bottom w:val="single" w:sz="4" w:space="0" w:color="auto"/>
              <w:right w:val="single" w:sz="4" w:space="0" w:color="auto"/>
            </w:tcBorders>
          </w:tcPr>
          <w:p w:rsidR="00D62A5E" w:rsidRDefault="00D62A5E" w:rsidP="00ED6757">
            <w:r w:rsidRPr="001A0288">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Pr>
                <w:color w:val="000000"/>
              </w:rPr>
              <w:t xml:space="preserve">Pick </w:t>
            </w:r>
            <w:r w:rsidRPr="00F31CB1">
              <w:rPr>
                <w:color w:val="000000"/>
              </w:rPr>
              <w:t>and Kit the product</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t xml:space="preserve"> No of kited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Pr>
                <w:color w:val="000000"/>
              </w:rPr>
              <w:t xml:space="preserve">Pick list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Default="00D62A5E" w:rsidP="00ED6757">
            <w:r w:rsidRPr="001A0288">
              <w:rPr>
                <w:bCs/>
                <w:iCs/>
                <w:color w:val="000000"/>
              </w:rPr>
              <w:t>WIM 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sidRPr="00F31CB1">
              <w:rPr>
                <w:color w:val="000000"/>
              </w:rPr>
              <w:t xml:space="preserve">Labeling the kit (MRP, </w:t>
            </w:r>
            <w:r>
              <w:rPr>
                <w:color w:val="000000"/>
              </w:rPr>
              <w:t xml:space="preserve">the Agency </w:t>
            </w:r>
            <w:r w:rsidRPr="00F31CB1">
              <w:rPr>
                <w:color w:val="000000"/>
              </w:rPr>
              <w:t>Logo….)</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t xml:space="preserve"> No of kits labeled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t xml:space="preserve"> Pick list </w:t>
            </w:r>
          </w:p>
        </w:tc>
      </w:tr>
      <w:tr w:rsidR="00D62A5E" w:rsidRPr="00F31CB1" w:rsidTr="00907ADE">
        <w:trPr>
          <w:trHeight w:val="312"/>
          <w:jc w:val="center"/>
        </w:trPr>
        <w:tc>
          <w:tcPr>
            <w:tcW w:w="1240" w:type="dxa"/>
            <w:tcBorders>
              <w:top w:val="nil"/>
              <w:left w:val="single" w:sz="4" w:space="0" w:color="auto"/>
              <w:bottom w:val="single" w:sz="4" w:space="0" w:color="auto"/>
              <w:right w:val="single" w:sz="4" w:space="0" w:color="auto"/>
            </w:tcBorders>
          </w:tcPr>
          <w:p w:rsidR="00D62A5E" w:rsidRPr="00F31CB1" w:rsidRDefault="00D62A5E" w:rsidP="00ED6757">
            <w:pPr>
              <w:rPr>
                <w:bCs/>
                <w:iCs/>
                <w:color w:val="000000"/>
              </w:rPr>
            </w:pPr>
            <w:r w:rsidRPr="001A0288">
              <w:rPr>
                <w:bCs/>
                <w:iCs/>
                <w:color w:val="000000"/>
              </w:rPr>
              <w:t xml:space="preserve">WIM </w:t>
            </w:r>
            <w:r w:rsidRPr="001A0288">
              <w:rPr>
                <w:bCs/>
                <w:iCs/>
                <w:color w:val="000000"/>
              </w:rPr>
              <w:lastRenderedPageBreak/>
              <w:t>officer</w:t>
            </w:r>
          </w:p>
        </w:tc>
        <w:tc>
          <w:tcPr>
            <w:tcW w:w="2427" w:type="dxa"/>
            <w:tcBorders>
              <w:top w:val="nil"/>
              <w:left w:val="single" w:sz="4" w:space="0" w:color="auto"/>
              <w:bottom w:val="single" w:sz="4" w:space="0" w:color="auto"/>
              <w:right w:val="single" w:sz="4" w:space="0" w:color="auto"/>
            </w:tcBorders>
            <w:shd w:val="clear" w:color="auto" w:fill="auto"/>
            <w:noWrap/>
            <w:vAlign w:val="bottom"/>
          </w:tcPr>
          <w:p w:rsidR="00D62A5E" w:rsidRPr="00F31CB1" w:rsidRDefault="00D62A5E" w:rsidP="00ED6757">
            <w:pPr>
              <w:rPr>
                <w:color w:val="000000"/>
              </w:rPr>
            </w:pPr>
            <w:r>
              <w:rPr>
                <w:color w:val="000000"/>
              </w:rPr>
              <w:lastRenderedPageBreak/>
              <w:t xml:space="preserve"> D</w:t>
            </w:r>
            <w:r w:rsidRPr="00F31CB1">
              <w:rPr>
                <w:color w:val="000000"/>
              </w:rPr>
              <w:t xml:space="preserve">ispatch the kit when </w:t>
            </w:r>
            <w:r w:rsidRPr="00F31CB1">
              <w:rPr>
                <w:color w:val="000000"/>
              </w:rPr>
              <w:lastRenderedPageBreak/>
              <w:t>needed</w:t>
            </w:r>
          </w:p>
        </w:tc>
        <w:tc>
          <w:tcPr>
            <w:tcW w:w="2196" w:type="dxa"/>
            <w:tcBorders>
              <w:top w:val="nil"/>
              <w:left w:val="single" w:sz="4" w:space="0" w:color="auto"/>
              <w:bottom w:val="single" w:sz="4" w:space="0" w:color="auto"/>
              <w:right w:val="single" w:sz="4" w:space="0" w:color="auto"/>
            </w:tcBorders>
            <w:vAlign w:val="bottom"/>
          </w:tcPr>
          <w:p w:rsidR="00D62A5E" w:rsidRPr="00F31CB1" w:rsidRDefault="00D62A5E" w:rsidP="00ED6757">
            <w:pPr>
              <w:rPr>
                <w:color w:val="000000"/>
              </w:rPr>
            </w:pPr>
            <w:r>
              <w:rPr>
                <w:color w:val="000000"/>
              </w:rPr>
              <w:lastRenderedPageBreak/>
              <w:t xml:space="preserve"> No kits dispatched </w:t>
            </w:r>
          </w:p>
        </w:tc>
        <w:tc>
          <w:tcPr>
            <w:tcW w:w="698"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27"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616"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p>
        </w:tc>
        <w:tc>
          <w:tcPr>
            <w:tcW w:w="1251" w:type="dxa"/>
            <w:tcBorders>
              <w:top w:val="nil"/>
              <w:left w:val="single" w:sz="4" w:space="0" w:color="auto"/>
              <w:bottom w:val="single" w:sz="4" w:space="0" w:color="auto"/>
              <w:right w:val="single" w:sz="4" w:space="0" w:color="auto"/>
            </w:tcBorders>
          </w:tcPr>
          <w:p w:rsidR="00D62A5E" w:rsidRPr="00F31CB1" w:rsidRDefault="00D62A5E" w:rsidP="00ED6757">
            <w:pPr>
              <w:rPr>
                <w:color w:val="000000"/>
              </w:rPr>
            </w:pPr>
            <w:r>
              <w:rPr>
                <w:color w:val="000000"/>
              </w:rPr>
              <w:t>Pick list</w:t>
            </w:r>
          </w:p>
        </w:tc>
      </w:tr>
    </w:tbl>
    <w:p w:rsidR="00385764" w:rsidRPr="00385764" w:rsidRDefault="00385764" w:rsidP="00385764"/>
    <w:p w:rsidR="005B68E5" w:rsidRDefault="002A4057" w:rsidP="00F32020">
      <w:pPr>
        <w:pStyle w:val="Heading3"/>
        <w:numPr>
          <w:ilvl w:val="2"/>
          <w:numId w:val="69"/>
        </w:numPr>
        <w:rPr>
          <w:lang w:val="en-US"/>
        </w:rPr>
      </w:pPr>
      <w:bookmarkStart w:id="112" w:name="_Toc475431954"/>
      <w:r>
        <w:rPr>
          <w:lang w:val="en-US"/>
        </w:rPr>
        <w:t>Distribution and Fleet Management Sub Process</w:t>
      </w:r>
      <w:bookmarkEnd w:id="112"/>
      <w:r>
        <w:rPr>
          <w:lang w:val="en-US"/>
        </w:rPr>
        <w:t xml:space="preserve">  </w:t>
      </w:r>
    </w:p>
    <w:p w:rsidR="005B68E5" w:rsidRPr="00753A18" w:rsidRDefault="005B68E5" w:rsidP="005B68E5">
      <w:pPr>
        <w:rPr>
          <w:b/>
        </w:rPr>
      </w:pPr>
    </w:p>
    <w:tbl>
      <w:tblPr>
        <w:tblW w:w="1066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8"/>
        <w:gridCol w:w="1440"/>
        <w:gridCol w:w="2137"/>
        <w:gridCol w:w="2070"/>
        <w:gridCol w:w="630"/>
        <w:gridCol w:w="630"/>
        <w:gridCol w:w="540"/>
        <w:gridCol w:w="540"/>
        <w:gridCol w:w="630"/>
        <w:gridCol w:w="1260"/>
      </w:tblGrid>
      <w:tr w:rsidR="00AC7233" w:rsidTr="00074588">
        <w:trPr>
          <w:jc w:val="center"/>
        </w:trPr>
        <w:tc>
          <w:tcPr>
            <w:tcW w:w="788" w:type="dxa"/>
            <w:vMerge w:val="restart"/>
            <w:shd w:val="clear" w:color="auto" w:fill="auto"/>
          </w:tcPr>
          <w:p w:rsidR="005B68E5" w:rsidRPr="00AC7233" w:rsidRDefault="005B68E5" w:rsidP="00AC7233">
            <w:pPr>
              <w:rPr>
                <w:b/>
                <w:sz w:val="22"/>
                <w:szCs w:val="22"/>
              </w:rPr>
            </w:pPr>
            <w:r w:rsidRPr="00AC7233">
              <w:rPr>
                <w:b/>
                <w:sz w:val="22"/>
                <w:szCs w:val="22"/>
              </w:rPr>
              <w:t>Code</w:t>
            </w:r>
          </w:p>
        </w:tc>
        <w:tc>
          <w:tcPr>
            <w:tcW w:w="1440" w:type="dxa"/>
            <w:vMerge w:val="restart"/>
            <w:shd w:val="clear" w:color="auto" w:fill="auto"/>
          </w:tcPr>
          <w:p w:rsidR="005B68E5" w:rsidRPr="00AC7233" w:rsidRDefault="005B68E5" w:rsidP="00AC7233">
            <w:pPr>
              <w:rPr>
                <w:b/>
                <w:sz w:val="22"/>
                <w:szCs w:val="22"/>
              </w:rPr>
            </w:pPr>
            <w:r w:rsidRPr="00AC7233">
              <w:rPr>
                <w:b/>
                <w:sz w:val="22"/>
                <w:szCs w:val="22"/>
              </w:rPr>
              <w:t>Name of Position</w:t>
            </w:r>
          </w:p>
        </w:tc>
        <w:tc>
          <w:tcPr>
            <w:tcW w:w="2137" w:type="dxa"/>
            <w:vMerge w:val="restart"/>
            <w:shd w:val="clear" w:color="auto" w:fill="auto"/>
          </w:tcPr>
          <w:p w:rsidR="005B68E5" w:rsidRPr="00AC7233" w:rsidRDefault="005B68E5" w:rsidP="00AC7233">
            <w:pPr>
              <w:rPr>
                <w:b/>
                <w:sz w:val="22"/>
                <w:szCs w:val="22"/>
              </w:rPr>
            </w:pPr>
            <w:r w:rsidRPr="00AC7233">
              <w:rPr>
                <w:b/>
                <w:sz w:val="22"/>
                <w:szCs w:val="22"/>
              </w:rPr>
              <w:t>Activities</w:t>
            </w:r>
          </w:p>
        </w:tc>
        <w:tc>
          <w:tcPr>
            <w:tcW w:w="2070" w:type="dxa"/>
            <w:vMerge w:val="restart"/>
            <w:shd w:val="clear" w:color="auto" w:fill="auto"/>
          </w:tcPr>
          <w:p w:rsidR="005B68E5" w:rsidRPr="00AC7233" w:rsidRDefault="005B68E5" w:rsidP="00AC7233">
            <w:pPr>
              <w:rPr>
                <w:b/>
                <w:sz w:val="22"/>
                <w:szCs w:val="22"/>
              </w:rPr>
            </w:pPr>
            <w:r w:rsidRPr="00AC7233">
              <w:rPr>
                <w:b/>
                <w:sz w:val="22"/>
                <w:szCs w:val="22"/>
              </w:rPr>
              <w:t>Indicator</w:t>
            </w:r>
          </w:p>
        </w:tc>
        <w:tc>
          <w:tcPr>
            <w:tcW w:w="2970" w:type="dxa"/>
            <w:gridSpan w:val="5"/>
            <w:shd w:val="clear" w:color="auto" w:fill="auto"/>
          </w:tcPr>
          <w:p w:rsidR="005B68E5" w:rsidRPr="00AC7233" w:rsidRDefault="005B68E5" w:rsidP="00AC7233">
            <w:pPr>
              <w:jc w:val="center"/>
              <w:rPr>
                <w:b/>
                <w:sz w:val="22"/>
                <w:szCs w:val="22"/>
              </w:rPr>
            </w:pPr>
            <w:r w:rsidRPr="00AC7233">
              <w:rPr>
                <w:b/>
                <w:sz w:val="22"/>
                <w:szCs w:val="22"/>
              </w:rPr>
              <w:t>Day’s activities performed</w:t>
            </w:r>
          </w:p>
        </w:tc>
        <w:tc>
          <w:tcPr>
            <w:tcW w:w="1260" w:type="dxa"/>
            <w:shd w:val="clear" w:color="auto" w:fill="auto"/>
          </w:tcPr>
          <w:p w:rsidR="005B68E5" w:rsidRPr="00AC7233" w:rsidRDefault="005B68E5" w:rsidP="00AC7233">
            <w:pPr>
              <w:rPr>
                <w:b/>
                <w:sz w:val="22"/>
                <w:szCs w:val="22"/>
              </w:rPr>
            </w:pPr>
            <w:r w:rsidRPr="00AC7233">
              <w:rPr>
                <w:b/>
                <w:sz w:val="22"/>
                <w:szCs w:val="22"/>
              </w:rPr>
              <w:t>Reference</w:t>
            </w:r>
          </w:p>
        </w:tc>
      </w:tr>
      <w:tr w:rsidR="00AC7233" w:rsidTr="00074588">
        <w:trPr>
          <w:jc w:val="center"/>
        </w:trPr>
        <w:tc>
          <w:tcPr>
            <w:tcW w:w="788" w:type="dxa"/>
            <w:vMerge/>
            <w:shd w:val="clear" w:color="auto" w:fill="auto"/>
          </w:tcPr>
          <w:p w:rsidR="005B68E5" w:rsidRPr="00AC7233" w:rsidRDefault="005B68E5" w:rsidP="00AC7233">
            <w:pPr>
              <w:rPr>
                <w:b/>
                <w:sz w:val="22"/>
                <w:szCs w:val="22"/>
              </w:rPr>
            </w:pPr>
          </w:p>
        </w:tc>
        <w:tc>
          <w:tcPr>
            <w:tcW w:w="1440" w:type="dxa"/>
            <w:vMerge/>
            <w:shd w:val="clear" w:color="auto" w:fill="auto"/>
          </w:tcPr>
          <w:p w:rsidR="005B68E5" w:rsidRPr="00AC7233" w:rsidRDefault="005B68E5" w:rsidP="00AC7233">
            <w:pPr>
              <w:rPr>
                <w:b/>
                <w:sz w:val="22"/>
                <w:szCs w:val="22"/>
              </w:rPr>
            </w:pPr>
          </w:p>
        </w:tc>
        <w:tc>
          <w:tcPr>
            <w:tcW w:w="2137" w:type="dxa"/>
            <w:vMerge/>
            <w:shd w:val="clear" w:color="auto" w:fill="auto"/>
          </w:tcPr>
          <w:p w:rsidR="005B68E5" w:rsidRPr="00AC7233" w:rsidRDefault="005B68E5" w:rsidP="00AC7233">
            <w:pPr>
              <w:rPr>
                <w:b/>
                <w:sz w:val="22"/>
                <w:szCs w:val="22"/>
              </w:rPr>
            </w:pPr>
          </w:p>
        </w:tc>
        <w:tc>
          <w:tcPr>
            <w:tcW w:w="2070" w:type="dxa"/>
            <w:vMerge/>
            <w:shd w:val="clear" w:color="auto" w:fill="auto"/>
          </w:tcPr>
          <w:p w:rsidR="005B68E5" w:rsidRPr="00AC7233" w:rsidRDefault="005B68E5" w:rsidP="00AC7233">
            <w:pPr>
              <w:rPr>
                <w:b/>
                <w:sz w:val="22"/>
                <w:szCs w:val="22"/>
              </w:rPr>
            </w:pPr>
          </w:p>
        </w:tc>
        <w:tc>
          <w:tcPr>
            <w:tcW w:w="630" w:type="dxa"/>
            <w:shd w:val="clear" w:color="auto" w:fill="auto"/>
          </w:tcPr>
          <w:p w:rsidR="005B68E5" w:rsidRPr="00AC7233" w:rsidRDefault="005B68E5" w:rsidP="00AC7233">
            <w:pPr>
              <w:rPr>
                <w:b/>
                <w:sz w:val="22"/>
                <w:szCs w:val="22"/>
              </w:rPr>
            </w:pPr>
            <w:r w:rsidRPr="00AC7233">
              <w:rPr>
                <w:b/>
                <w:sz w:val="22"/>
                <w:szCs w:val="22"/>
              </w:rPr>
              <w:t>1</w:t>
            </w:r>
          </w:p>
        </w:tc>
        <w:tc>
          <w:tcPr>
            <w:tcW w:w="630" w:type="dxa"/>
            <w:shd w:val="clear" w:color="auto" w:fill="auto"/>
          </w:tcPr>
          <w:p w:rsidR="005B68E5" w:rsidRPr="00AC7233" w:rsidRDefault="005B68E5" w:rsidP="00AC7233">
            <w:pPr>
              <w:rPr>
                <w:b/>
                <w:sz w:val="22"/>
                <w:szCs w:val="22"/>
              </w:rPr>
            </w:pPr>
            <w:r w:rsidRPr="00AC7233">
              <w:rPr>
                <w:b/>
                <w:sz w:val="22"/>
                <w:szCs w:val="22"/>
              </w:rPr>
              <w:t>2</w:t>
            </w:r>
          </w:p>
        </w:tc>
        <w:tc>
          <w:tcPr>
            <w:tcW w:w="540" w:type="dxa"/>
            <w:shd w:val="clear" w:color="auto" w:fill="auto"/>
          </w:tcPr>
          <w:p w:rsidR="005B68E5" w:rsidRPr="00AC7233" w:rsidRDefault="005B68E5" w:rsidP="00AC7233">
            <w:pPr>
              <w:rPr>
                <w:b/>
                <w:sz w:val="22"/>
                <w:szCs w:val="22"/>
              </w:rPr>
            </w:pPr>
            <w:r w:rsidRPr="00AC7233">
              <w:rPr>
                <w:b/>
                <w:sz w:val="22"/>
                <w:szCs w:val="22"/>
              </w:rPr>
              <w:t>3</w:t>
            </w:r>
          </w:p>
        </w:tc>
        <w:tc>
          <w:tcPr>
            <w:tcW w:w="540" w:type="dxa"/>
            <w:shd w:val="clear" w:color="auto" w:fill="auto"/>
          </w:tcPr>
          <w:p w:rsidR="005B68E5" w:rsidRPr="00AC7233" w:rsidRDefault="005B68E5" w:rsidP="00AC7233">
            <w:pPr>
              <w:rPr>
                <w:b/>
                <w:sz w:val="22"/>
                <w:szCs w:val="22"/>
              </w:rPr>
            </w:pPr>
            <w:r w:rsidRPr="00AC7233">
              <w:rPr>
                <w:b/>
                <w:sz w:val="22"/>
                <w:szCs w:val="22"/>
              </w:rPr>
              <w:t>4</w:t>
            </w:r>
          </w:p>
        </w:tc>
        <w:tc>
          <w:tcPr>
            <w:tcW w:w="630" w:type="dxa"/>
            <w:shd w:val="clear" w:color="auto" w:fill="auto"/>
          </w:tcPr>
          <w:p w:rsidR="005B68E5" w:rsidRPr="00AC7233" w:rsidRDefault="005B68E5" w:rsidP="00AC7233">
            <w:pPr>
              <w:rPr>
                <w:b/>
                <w:sz w:val="22"/>
                <w:szCs w:val="22"/>
              </w:rPr>
            </w:pPr>
            <w:r w:rsidRPr="00AC7233">
              <w:rPr>
                <w:b/>
                <w:sz w:val="22"/>
                <w:szCs w:val="22"/>
              </w:rPr>
              <w:t>5</w:t>
            </w:r>
          </w:p>
        </w:tc>
        <w:tc>
          <w:tcPr>
            <w:tcW w:w="1260" w:type="dxa"/>
            <w:shd w:val="clear" w:color="auto" w:fill="auto"/>
          </w:tcPr>
          <w:p w:rsidR="005B68E5" w:rsidRPr="00AC7233" w:rsidRDefault="005B68E5" w:rsidP="00AC7233">
            <w:pPr>
              <w:rPr>
                <w:b/>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Receive Issue documents to prepare transportation schedule</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issued documents received from WIM and processed accordingly</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p w:rsidR="005B68E5" w:rsidRPr="00AC7233" w:rsidRDefault="005B68E5" w:rsidP="00AC7233">
            <w:pPr>
              <w:rPr>
                <w:sz w:val="22"/>
                <w:szCs w:val="22"/>
              </w:rPr>
            </w:pPr>
          </w:p>
          <w:p w:rsidR="005B68E5" w:rsidRPr="00AC7233" w:rsidRDefault="005B68E5" w:rsidP="00AC7233">
            <w:pPr>
              <w:rPr>
                <w:sz w:val="22"/>
                <w:szCs w:val="22"/>
              </w:rPr>
            </w:pPr>
          </w:p>
        </w:tc>
        <w:tc>
          <w:tcPr>
            <w:tcW w:w="2137" w:type="dxa"/>
            <w:shd w:val="clear" w:color="auto" w:fill="auto"/>
            <w:vAlign w:val="center"/>
          </w:tcPr>
          <w:p w:rsidR="005B68E5" w:rsidRPr="00AC7233" w:rsidRDefault="005B68E5" w:rsidP="00AC7233">
            <w:pPr>
              <w:rPr>
                <w:color w:val="000000"/>
                <w:sz w:val="22"/>
                <w:szCs w:val="22"/>
              </w:rPr>
            </w:pPr>
          </w:p>
          <w:p w:rsidR="005B68E5" w:rsidRPr="00AC7233" w:rsidRDefault="005B68E5" w:rsidP="00AC7233">
            <w:pPr>
              <w:rPr>
                <w:color w:val="000000"/>
                <w:sz w:val="22"/>
                <w:szCs w:val="22"/>
              </w:rPr>
            </w:pPr>
            <w:r w:rsidRPr="00AC7233">
              <w:rPr>
                <w:color w:val="000000"/>
                <w:sz w:val="22"/>
                <w:szCs w:val="22"/>
              </w:rPr>
              <w:t>Arrange the distribution documents orderly</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issued documents arranged and filed correctly</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Registered each distribution documents on registration book</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issued documents recorded appropriately</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Hand over the documents to driver/delivery personnel</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issued documents hand over to drivers</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F</w:t>
            </w:r>
          </w:p>
        </w:tc>
        <w:tc>
          <w:tcPr>
            <w:tcW w:w="1440" w:type="dxa"/>
            <w:shd w:val="clear" w:color="auto" w:fill="auto"/>
            <w:vAlign w:val="center"/>
          </w:tcPr>
          <w:p w:rsidR="005B68E5" w:rsidRPr="00AC7233" w:rsidRDefault="005B68E5" w:rsidP="00AC7233">
            <w:pPr>
              <w:rPr>
                <w:sz w:val="22"/>
                <w:szCs w:val="22"/>
              </w:rPr>
            </w:pPr>
            <w:r w:rsidRPr="00AC7233">
              <w:rPr>
                <w:sz w:val="22"/>
                <w:szCs w:val="22"/>
              </w:rPr>
              <w:t>Fleet Management</w:t>
            </w:r>
          </w:p>
          <w:p w:rsidR="005B68E5" w:rsidRPr="00AC7233" w:rsidRDefault="005B68E5" w:rsidP="00AC7233">
            <w:pPr>
              <w:rPr>
                <w:sz w:val="22"/>
                <w:szCs w:val="22"/>
              </w:rPr>
            </w:pPr>
            <w:r w:rsidRPr="00AC7233">
              <w:rPr>
                <w:sz w:val="22"/>
                <w:szCs w:val="22"/>
              </w:rPr>
              <w:t>office</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Prepare weekly plan for the transport need</w:t>
            </w:r>
          </w:p>
        </w:tc>
        <w:tc>
          <w:tcPr>
            <w:tcW w:w="2070" w:type="dxa"/>
            <w:shd w:val="clear" w:color="auto" w:fill="auto"/>
            <w:vAlign w:val="center"/>
          </w:tcPr>
          <w:p w:rsidR="005B68E5" w:rsidRPr="00AC7233" w:rsidRDefault="005B68E5" w:rsidP="00AC7233">
            <w:pPr>
              <w:rPr>
                <w:sz w:val="22"/>
                <w:szCs w:val="22"/>
              </w:rPr>
            </w:pPr>
            <w:r w:rsidRPr="00907ADE">
              <w:rPr>
                <w:sz w:val="22"/>
                <w:szCs w:val="22"/>
              </w:rPr>
              <w:t>Number of on time weekly vehicle plan</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Estimate weight ,volume of the products and determine number of vehicle</w:t>
            </w:r>
          </w:p>
        </w:tc>
        <w:tc>
          <w:tcPr>
            <w:tcW w:w="207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Number of Invoices estimated their weight and volume</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F</w:t>
            </w:r>
          </w:p>
        </w:tc>
        <w:tc>
          <w:tcPr>
            <w:tcW w:w="1440" w:type="dxa"/>
            <w:shd w:val="clear" w:color="auto" w:fill="auto"/>
            <w:vAlign w:val="center"/>
          </w:tcPr>
          <w:p w:rsidR="005B68E5" w:rsidRPr="00AC7233" w:rsidRDefault="005B68E5" w:rsidP="00AC7233">
            <w:pPr>
              <w:rPr>
                <w:sz w:val="22"/>
                <w:szCs w:val="22"/>
              </w:rPr>
            </w:pPr>
            <w:r w:rsidRPr="00AC7233">
              <w:rPr>
                <w:sz w:val="22"/>
                <w:szCs w:val="22"/>
              </w:rPr>
              <w:t>Fleet Management</w:t>
            </w:r>
          </w:p>
          <w:p w:rsidR="005B68E5" w:rsidRPr="00AC7233" w:rsidRDefault="005B68E5" w:rsidP="00AC7233">
            <w:pPr>
              <w:rPr>
                <w:sz w:val="22"/>
                <w:szCs w:val="22"/>
              </w:rPr>
            </w:pPr>
            <w:r w:rsidRPr="00AC7233">
              <w:rPr>
                <w:sz w:val="22"/>
                <w:szCs w:val="22"/>
              </w:rPr>
              <w:t>office</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Assess own vehicle capacity and the need for outsourcing</w:t>
            </w:r>
          </w:p>
        </w:tc>
        <w:tc>
          <w:tcPr>
            <w:tcW w:w="2070"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F</w:t>
            </w:r>
          </w:p>
        </w:tc>
        <w:tc>
          <w:tcPr>
            <w:tcW w:w="1440" w:type="dxa"/>
            <w:shd w:val="clear" w:color="auto" w:fill="auto"/>
            <w:vAlign w:val="center"/>
          </w:tcPr>
          <w:p w:rsidR="005B68E5" w:rsidRPr="00AC7233" w:rsidRDefault="005B68E5" w:rsidP="00AC7233">
            <w:pPr>
              <w:rPr>
                <w:sz w:val="22"/>
                <w:szCs w:val="22"/>
              </w:rPr>
            </w:pPr>
            <w:r w:rsidRPr="00AC7233">
              <w:rPr>
                <w:sz w:val="22"/>
                <w:szCs w:val="22"/>
              </w:rPr>
              <w:t>Fleet Management</w:t>
            </w:r>
          </w:p>
          <w:p w:rsidR="005B68E5" w:rsidRPr="00AC7233" w:rsidRDefault="005B68E5" w:rsidP="00AC7233">
            <w:pPr>
              <w:rPr>
                <w:sz w:val="22"/>
                <w:szCs w:val="22"/>
              </w:rPr>
            </w:pPr>
            <w:r w:rsidRPr="00AC7233">
              <w:rPr>
                <w:sz w:val="22"/>
                <w:szCs w:val="22"/>
              </w:rPr>
              <w:t>office</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Track the where about of vehicles using GPS</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vehicles tracked by GPS</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p w:rsidR="005B68E5" w:rsidRPr="00AC7233" w:rsidRDefault="005B68E5" w:rsidP="00AC7233">
            <w:pPr>
              <w:rPr>
                <w:sz w:val="22"/>
                <w:szCs w:val="22"/>
              </w:rPr>
            </w:pPr>
            <w:r w:rsidRPr="00AC7233">
              <w:rPr>
                <w:sz w:val="22"/>
                <w:szCs w:val="22"/>
              </w:rPr>
              <w:t>F</w:t>
            </w:r>
          </w:p>
        </w:tc>
        <w:tc>
          <w:tcPr>
            <w:tcW w:w="1440" w:type="dxa"/>
            <w:shd w:val="clear" w:color="auto" w:fill="auto"/>
            <w:vAlign w:val="center"/>
          </w:tcPr>
          <w:p w:rsidR="005B68E5" w:rsidRPr="00AC7233" w:rsidRDefault="005B68E5" w:rsidP="00AC7233">
            <w:pPr>
              <w:rPr>
                <w:sz w:val="22"/>
                <w:szCs w:val="22"/>
              </w:rPr>
            </w:pPr>
            <w:r w:rsidRPr="00AC7233">
              <w:rPr>
                <w:sz w:val="22"/>
                <w:szCs w:val="22"/>
              </w:rPr>
              <w:t>Fleet Management</w:t>
            </w:r>
          </w:p>
          <w:p w:rsidR="005B68E5" w:rsidRPr="00AC7233" w:rsidRDefault="005B68E5" w:rsidP="00AC7233">
            <w:pPr>
              <w:rPr>
                <w:sz w:val="22"/>
                <w:szCs w:val="22"/>
              </w:rPr>
            </w:pPr>
            <w:r w:rsidRPr="00AC7233">
              <w:rPr>
                <w:sz w:val="22"/>
                <w:szCs w:val="22"/>
              </w:rPr>
              <w:t>office</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Summarize GPS reports/outputs such as driver behavior, risk management….</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GPS reports prepared</w:t>
            </w:r>
          </w:p>
          <w:p w:rsidR="005B68E5" w:rsidRPr="00AC7233"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WIM</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Dispatched products are verified against STVs/DNs</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WIM</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Products received by dispatcher</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WIM</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Dispatcher in turn hand over to driver</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Post MRP on the items/primary packaging materials/</w:t>
            </w:r>
          </w:p>
        </w:tc>
        <w:tc>
          <w:tcPr>
            <w:tcW w:w="2070" w:type="dxa"/>
            <w:shd w:val="clear" w:color="auto" w:fill="auto"/>
            <w:vAlign w:val="center"/>
          </w:tcPr>
          <w:p w:rsidR="005B68E5" w:rsidRPr="00907ADE" w:rsidRDefault="005B68E5" w:rsidP="00AC7233">
            <w:pPr>
              <w:rPr>
                <w:sz w:val="22"/>
                <w:szCs w:val="22"/>
              </w:rPr>
            </w:pPr>
            <w:r w:rsidRPr="00907ADE">
              <w:rPr>
                <w:sz w:val="22"/>
                <w:szCs w:val="22"/>
              </w:rPr>
              <w:t>Number of MRP posted</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Pack items according to SOP</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labeled and sealed cartons with PFSA logo</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D</w:t>
            </w:r>
          </w:p>
        </w:tc>
        <w:tc>
          <w:tcPr>
            <w:tcW w:w="1440" w:type="dxa"/>
            <w:shd w:val="clear" w:color="auto" w:fill="auto"/>
            <w:vAlign w:val="center"/>
          </w:tcPr>
          <w:p w:rsidR="005B68E5" w:rsidRPr="00AC7233" w:rsidRDefault="005B68E5" w:rsidP="00AC7233">
            <w:pPr>
              <w:rPr>
                <w:sz w:val="22"/>
                <w:szCs w:val="22"/>
              </w:rPr>
            </w:pPr>
            <w:r w:rsidRPr="00AC7233">
              <w:rPr>
                <w:sz w:val="22"/>
                <w:szCs w:val="22"/>
              </w:rPr>
              <w:t>Document Follow up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Organize and keep a copy of all issue transaction documents which are finalized</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issued comments filled appropriately</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D</w:t>
            </w:r>
          </w:p>
        </w:tc>
        <w:tc>
          <w:tcPr>
            <w:tcW w:w="1440" w:type="dxa"/>
            <w:shd w:val="clear" w:color="auto" w:fill="auto"/>
            <w:vAlign w:val="center"/>
          </w:tcPr>
          <w:p w:rsidR="005B68E5" w:rsidRPr="00AC7233" w:rsidRDefault="005B68E5" w:rsidP="00AC7233">
            <w:pPr>
              <w:rPr>
                <w:sz w:val="22"/>
                <w:szCs w:val="22"/>
              </w:rPr>
            </w:pPr>
            <w:r w:rsidRPr="00AC7233">
              <w:rPr>
                <w:sz w:val="22"/>
                <w:szCs w:val="22"/>
              </w:rPr>
              <w:t>Document Follow up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Verify the validity of transaction documents by looking signatures, dates, etc.</w:t>
            </w:r>
          </w:p>
        </w:tc>
        <w:tc>
          <w:tcPr>
            <w:tcW w:w="2070" w:type="dxa"/>
            <w:shd w:val="clear" w:color="auto" w:fill="auto"/>
            <w:vAlign w:val="center"/>
          </w:tcPr>
          <w:p w:rsidR="005B68E5" w:rsidRPr="00AC7233" w:rsidRDefault="005B68E5" w:rsidP="00AC7233">
            <w:pPr>
              <w:rPr>
                <w:sz w:val="22"/>
                <w:szCs w:val="22"/>
              </w:rPr>
            </w:pPr>
            <w:r w:rsidRPr="00AC7233">
              <w:rPr>
                <w:sz w:val="22"/>
                <w:szCs w:val="22"/>
              </w:rPr>
              <w:t>Number of issued document reconciled with POD</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D</w:t>
            </w:r>
          </w:p>
        </w:tc>
        <w:tc>
          <w:tcPr>
            <w:tcW w:w="1440" w:type="dxa"/>
            <w:shd w:val="clear" w:color="auto" w:fill="auto"/>
            <w:vAlign w:val="center"/>
          </w:tcPr>
          <w:p w:rsidR="005B68E5" w:rsidRPr="00AC7233" w:rsidRDefault="005B68E5" w:rsidP="00AC7233">
            <w:pPr>
              <w:rPr>
                <w:sz w:val="22"/>
                <w:szCs w:val="22"/>
              </w:rPr>
            </w:pPr>
            <w:r w:rsidRPr="00AC7233">
              <w:rPr>
                <w:sz w:val="22"/>
                <w:szCs w:val="22"/>
              </w:rPr>
              <w:t>Document Follow up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Receive stamped copies of invoices (STVs and delivery notes) and receiving vouchers as a proof of receipt for items delivered</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D</w:t>
            </w:r>
          </w:p>
        </w:tc>
        <w:tc>
          <w:tcPr>
            <w:tcW w:w="1440" w:type="dxa"/>
            <w:shd w:val="clear" w:color="auto" w:fill="auto"/>
            <w:vAlign w:val="center"/>
          </w:tcPr>
          <w:p w:rsidR="005B68E5" w:rsidRPr="00AC7233" w:rsidRDefault="005B68E5" w:rsidP="00AC7233">
            <w:pPr>
              <w:rPr>
                <w:sz w:val="22"/>
                <w:szCs w:val="22"/>
              </w:rPr>
            </w:pPr>
            <w:r w:rsidRPr="00AC7233">
              <w:rPr>
                <w:sz w:val="22"/>
                <w:szCs w:val="22"/>
              </w:rPr>
              <w:t>Document Follow up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Verify the quantities, Exp date, Batch Number, Price, Medical device ID and serial Numbered, etc. of receipt documents with the original issue documents</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D</w:t>
            </w:r>
          </w:p>
        </w:tc>
        <w:tc>
          <w:tcPr>
            <w:tcW w:w="1440" w:type="dxa"/>
            <w:shd w:val="clear" w:color="auto" w:fill="auto"/>
            <w:vAlign w:val="center"/>
          </w:tcPr>
          <w:p w:rsidR="005B68E5" w:rsidRPr="00AC7233" w:rsidRDefault="005B68E5" w:rsidP="00AC7233">
            <w:pPr>
              <w:rPr>
                <w:sz w:val="22"/>
                <w:szCs w:val="22"/>
              </w:rPr>
            </w:pPr>
            <w:r w:rsidRPr="00AC7233">
              <w:rPr>
                <w:sz w:val="22"/>
                <w:szCs w:val="22"/>
              </w:rPr>
              <w:t>Document Follow up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Report discrepancies to his /her immediate supervisor</w:t>
            </w:r>
          </w:p>
        </w:tc>
        <w:tc>
          <w:tcPr>
            <w:tcW w:w="2070" w:type="dxa"/>
            <w:shd w:val="clear" w:color="auto" w:fill="auto"/>
            <w:vAlign w:val="center"/>
          </w:tcPr>
          <w:p w:rsidR="005B68E5" w:rsidRPr="00907ADE" w:rsidRDefault="005B68E5" w:rsidP="00AC7233">
            <w:pPr>
              <w:rPr>
                <w:sz w:val="22"/>
                <w:szCs w:val="22"/>
              </w:rPr>
            </w:pPr>
            <w:r w:rsidRPr="00907ADE">
              <w:rPr>
                <w:sz w:val="22"/>
                <w:szCs w:val="22"/>
              </w:rPr>
              <w:t>Number of issued documents with discrepancy with POD</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D</w:t>
            </w:r>
          </w:p>
        </w:tc>
        <w:tc>
          <w:tcPr>
            <w:tcW w:w="1440" w:type="dxa"/>
            <w:shd w:val="clear" w:color="auto" w:fill="auto"/>
            <w:vAlign w:val="center"/>
          </w:tcPr>
          <w:p w:rsidR="005B68E5" w:rsidRPr="00AC7233" w:rsidRDefault="005B68E5" w:rsidP="00AC7233">
            <w:pPr>
              <w:rPr>
                <w:sz w:val="22"/>
                <w:szCs w:val="22"/>
              </w:rPr>
            </w:pPr>
            <w:r w:rsidRPr="00AC7233">
              <w:rPr>
                <w:sz w:val="22"/>
                <w:szCs w:val="22"/>
              </w:rPr>
              <w:t>Document Follow up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Sort out the reason of discrepancies and put recommendations to relevant bodies</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 xml:space="preserve">Communicate documents and amounts to insurance company when insurance coverage is </w:t>
            </w:r>
            <w:r w:rsidRPr="00AC7233">
              <w:rPr>
                <w:color w:val="000000"/>
                <w:sz w:val="22"/>
                <w:szCs w:val="22"/>
              </w:rPr>
              <w:lastRenderedPageBreak/>
              <w:t>required.</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p>
        </w:tc>
        <w:tc>
          <w:tcPr>
            <w:tcW w:w="2137" w:type="dxa"/>
            <w:shd w:val="clear" w:color="auto" w:fill="auto"/>
            <w:vAlign w:val="center"/>
          </w:tcPr>
          <w:p w:rsidR="005B68E5" w:rsidRPr="00AC7233" w:rsidRDefault="005B68E5" w:rsidP="00AC7233">
            <w:pPr>
              <w:rPr>
                <w:b/>
                <w:color w:val="000000"/>
                <w:sz w:val="28"/>
                <w:szCs w:val="28"/>
              </w:rPr>
            </w:pPr>
          </w:p>
          <w:p w:rsidR="005B68E5" w:rsidRPr="00AC7233" w:rsidRDefault="005B68E5" w:rsidP="00AC7233">
            <w:pPr>
              <w:rPr>
                <w:b/>
                <w:color w:val="000000"/>
                <w:sz w:val="28"/>
                <w:szCs w:val="28"/>
              </w:rPr>
            </w:pPr>
            <w:r w:rsidRPr="00AC7233">
              <w:rPr>
                <w:b/>
                <w:color w:val="000000"/>
                <w:sz w:val="28"/>
                <w:szCs w:val="28"/>
              </w:rPr>
              <w:t>Insurance</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G</w:t>
            </w:r>
          </w:p>
        </w:tc>
        <w:tc>
          <w:tcPr>
            <w:tcW w:w="1440" w:type="dxa"/>
            <w:shd w:val="clear" w:color="auto" w:fill="auto"/>
            <w:vAlign w:val="center"/>
          </w:tcPr>
          <w:p w:rsidR="005B68E5" w:rsidRPr="00AC7233" w:rsidRDefault="005B68E5" w:rsidP="00AC7233">
            <w:pPr>
              <w:rPr>
                <w:sz w:val="22"/>
                <w:szCs w:val="22"/>
              </w:rPr>
            </w:pPr>
            <w:r w:rsidRPr="00AC7233">
              <w:rPr>
                <w:sz w:val="22"/>
                <w:szCs w:val="22"/>
              </w:rPr>
              <w:t>Insurance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Receive dispatched copy invoices</w:t>
            </w:r>
          </w:p>
        </w:tc>
        <w:tc>
          <w:tcPr>
            <w:tcW w:w="2070" w:type="dxa"/>
            <w:shd w:val="clear" w:color="auto" w:fill="auto"/>
            <w:vAlign w:val="center"/>
          </w:tcPr>
          <w:p w:rsidR="005B68E5" w:rsidRPr="00907ADE" w:rsidRDefault="005B68E5" w:rsidP="00AC7233">
            <w:pPr>
              <w:rPr>
                <w:sz w:val="22"/>
                <w:szCs w:val="22"/>
              </w:rPr>
            </w:pPr>
            <w:r w:rsidRPr="00907ADE">
              <w:rPr>
                <w:sz w:val="22"/>
                <w:szCs w:val="22"/>
              </w:rPr>
              <w:t>Number of issued documents received from WIM for Insurance  processing</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G</w:t>
            </w:r>
          </w:p>
        </w:tc>
        <w:tc>
          <w:tcPr>
            <w:tcW w:w="1440" w:type="dxa"/>
            <w:shd w:val="clear" w:color="auto" w:fill="auto"/>
            <w:vAlign w:val="center"/>
          </w:tcPr>
          <w:p w:rsidR="005B68E5" w:rsidRPr="00AC7233" w:rsidRDefault="005B68E5" w:rsidP="00AC7233">
            <w:pPr>
              <w:rPr>
                <w:sz w:val="22"/>
                <w:szCs w:val="22"/>
              </w:rPr>
            </w:pPr>
            <w:r w:rsidRPr="00AC7233">
              <w:rPr>
                <w:sz w:val="22"/>
                <w:szCs w:val="22"/>
              </w:rPr>
              <w:t>Insurance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Calculate total amount of all invoices</w:t>
            </w:r>
          </w:p>
        </w:tc>
        <w:tc>
          <w:tcPr>
            <w:tcW w:w="2070" w:type="dxa"/>
            <w:shd w:val="clear" w:color="auto" w:fill="auto"/>
            <w:vAlign w:val="center"/>
          </w:tcPr>
          <w:p w:rsidR="005B68E5" w:rsidRPr="00907ADE" w:rsidRDefault="005B68E5" w:rsidP="00AC7233">
            <w:pPr>
              <w:rPr>
                <w:sz w:val="22"/>
                <w:szCs w:val="22"/>
              </w:rPr>
            </w:pPr>
          </w:p>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G</w:t>
            </w:r>
          </w:p>
        </w:tc>
        <w:tc>
          <w:tcPr>
            <w:tcW w:w="1440" w:type="dxa"/>
            <w:shd w:val="clear" w:color="auto" w:fill="auto"/>
            <w:vAlign w:val="center"/>
          </w:tcPr>
          <w:p w:rsidR="005B68E5" w:rsidRPr="00AC7233" w:rsidRDefault="005B68E5" w:rsidP="00AC7233">
            <w:pPr>
              <w:rPr>
                <w:sz w:val="22"/>
                <w:szCs w:val="22"/>
              </w:rPr>
            </w:pPr>
            <w:r w:rsidRPr="00AC7233">
              <w:rPr>
                <w:sz w:val="22"/>
                <w:szCs w:val="22"/>
              </w:rPr>
              <w:t>Insurance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Estimate the insurance cost</w:t>
            </w:r>
          </w:p>
        </w:tc>
        <w:tc>
          <w:tcPr>
            <w:tcW w:w="2070" w:type="dxa"/>
            <w:shd w:val="clear" w:color="auto" w:fill="auto"/>
            <w:vAlign w:val="center"/>
          </w:tcPr>
          <w:p w:rsidR="005B68E5" w:rsidRPr="00907ADE" w:rsidRDefault="005B68E5" w:rsidP="00AC7233">
            <w:pPr>
              <w:rPr>
                <w:sz w:val="22"/>
                <w:szCs w:val="22"/>
              </w:rPr>
            </w:pPr>
            <w:r w:rsidRPr="00907ADE">
              <w:rPr>
                <w:sz w:val="22"/>
                <w:szCs w:val="22"/>
              </w:rPr>
              <w:t>Percentage of received invoices calculated insurance costs</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G</w:t>
            </w:r>
          </w:p>
        </w:tc>
        <w:tc>
          <w:tcPr>
            <w:tcW w:w="1440" w:type="dxa"/>
            <w:shd w:val="clear" w:color="auto" w:fill="auto"/>
            <w:vAlign w:val="center"/>
          </w:tcPr>
          <w:p w:rsidR="005B68E5" w:rsidRPr="00AC7233" w:rsidRDefault="005B68E5" w:rsidP="00AC7233">
            <w:pPr>
              <w:rPr>
                <w:sz w:val="22"/>
                <w:szCs w:val="22"/>
              </w:rPr>
            </w:pPr>
            <w:r w:rsidRPr="00AC7233">
              <w:rPr>
                <w:sz w:val="22"/>
                <w:szCs w:val="22"/>
              </w:rPr>
              <w:t>Insurance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Submit to Insurance Company</w:t>
            </w:r>
          </w:p>
        </w:tc>
        <w:tc>
          <w:tcPr>
            <w:tcW w:w="2070" w:type="dxa"/>
            <w:shd w:val="clear" w:color="auto" w:fill="auto"/>
            <w:vAlign w:val="center"/>
          </w:tcPr>
          <w:p w:rsidR="005B68E5" w:rsidRPr="00907ADE" w:rsidRDefault="005B68E5" w:rsidP="00AC7233">
            <w:pPr>
              <w:rPr>
                <w:sz w:val="22"/>
                <w:szCs w:val="22"/>
              </w:rPr>
            </w:pPr>
            <w:r w:rsidRPr="00907ADE">
              <w:rPr>
                <w:sz w:val="22"/>
                <w:szCs w:val="22"/>
              </w:rPr>
              <w:t>------------</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G</w:t>
            </w:r>
          </w:p>
        </w:tc>
        <w:tc>
          <w:tcPr>
            <w:tcW w:w="1440" w:type="dxa"/>
            <w:shd w:val="clear" w:color="auto" w:fill="auto"/>
            <w:vAlign w:val="center"/>
          </w:tcPr>
          <w:p w:rsidR="005B68E5" w:rsidRPr="00AC7233" w:rsidRDefault="005B68E5" w:rsidP="00AC7233">
            <w:pPr>
              <w:rPr>
                <w:sz w:val="22"/>
                <w:szCs w:val="22"/>
              </w:rPr>
            </w:pPr>
            <w:r w:rsidRPr="00AC7233">
              <w:rPr>
                <w:sz w:val="22"/>
                <w:szCs w:val="22"/>
              </w:rPr>
              <w:t>Insurance Officer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Collect Debt note and submit to Fund</w:t>
            </w:r>
          </w:p>
        </w:tc>
        <w:tc>
          <w:tcPr>
            <w:tcW w:w="2070" w:type="dxa"/>
            <w:shd w:val="clear" w:color="auto" w:fill="auto"/>
            <w:vAlign w:val="center"/>
          </w:tcPr>
          <w:p w:rsidR="005B68E5" w:rsidRPr="00907ADE" w:rsidRDefault="005B68E5" w:rsidP="00AC7233">
            <w:pPr>
              <w:rPr>
                <w:sz w:val="22"/>
                <w:szCs w:val="22"/>
              </w:rPr>
            </w:pPr>
            <w:r w:rsidRPr="00907ADE">
              <w:rPr>
                <w:sz w:val="22"/>
                <w:szCs w:val="22"/>
              </w:rPr>
              <w:t>Percentage of collected debts from insurance</w:t>
            </w: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p>
        </w:tc>
        <w:tc>
          <w:tcPr>
            <w:tcW w:w="2137" w:type="dxa"/>
            <w:shd w:val="clear" w:color="auto" w:fill="auto"/>
            <w:vAlign w:val="center"/>
          </w:tcPr>
          <w:p w:rsidR="005B68E5" w:rsidRPr="00AC7233" w:rsidRDefault="005B68E5" w:rsidP="00AC7233">
            <w:pPr>
              <w:rPr>
                <w:color w:val="000000"/>
                <w:sz w:val="22"/>
                <w:szCs w:val="22"/>
              </w:rPr>
            </w:pPr>
          </w:p>
          <w:p w:rsidR="005B68E5" w:rsidRPr="00AC7233" w:rsidRDefault="005B68E5" w:rsidP="00AC7233">
            <w:pPr>
              <w:rPr>
                <w:b/>
                <w:color w:val="000000"/>
                <w:sz w:val="28"/>
                <w:szCs w:val="28"/>
              </w:rPr>
            </w:pPr>
            <w:r w:rsidRPr="00AC7233">
              <w:rPr>
                <w:b/>
                <w:color w:val="000000"/>
                <w:sz w:val="28"/>
                <w:szCs w:val="28"/>
              </w:rPr>
              <w:t>Unfit for Use discarding</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trHeight w:val="629"/>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List unfit for use products</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Sort out unfit for use products</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Reason out the cause of unfit for use</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Report to Director General for decision</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Form disposal committee</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Pharmacist</w:t>
            </w:r>
          </w:p>
          <w:p w:rsidR="005B68E5" w:rsidRPr="00AC7233" w:rsidRDefault="005B68E5" w:rsidP="00AC7233">
            <w:pPr>
              <w:rPr>
                <w:sz w:val="22"/>
                <w:szCs w:val="22"/>
              </w:rPr>
            </w:pPr>
            <w:r w:rsidRPr="00AC7233">
              <w:rPr>
                <w:sz w:val="22"/>
                <w:szCs w:val="22"/>
              </w:rPr>
              <w:t>Distribution</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Report to FMHACA</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Make ready disposal sites</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Arrange vehicle and dispose the products</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E</w:t>
            </w:r>
          </w:p>
        </w:tc>
        <w:tc>
          <w:tcPr>
            <w:tcW w:w="1440" w:type="dxa"/>
            <w:shd w:val="clear" w:color="auto" w:fill="auto"/>
            <w:vAlign w:val="center"/>
          </w:tcPr>
          <w:p w:rsidR="005B68E5" w:rsidRPr="00AC7233" w:rsidRDefault="005B68E5" w:rsidP="00AC7233">
            <w:pPr>
              <w:rPr>
                <w:sz w:val="22"/>
                <w:szCs w:val="22"/>
              </w:rPr>
            </w:pPr>
            <w:r w:rsidRPr="00AC7233">
              <w:rPr>
                <w:sz w:val="22"/>
                <w:szCs w:val="22"/>
              </w:rPr>
              <w:t>Distribution</w:t>
            </w:r>
          </w:p>
          <w:p w:rsidR="005B68E5" w:rsidRPr="00AC7233" w:rsidRDefault="005B68E5" w:rsidP="00AC7233">
            <w:pPr>
              <w:rPr>
                <w:sz w:val="22"/>
                <w:szCs w:val="22"/>
              </w:rPr>
            </w:pPr>
            <w:r w:rsidRPr="00AC7233">
              <w:rPr>
                <w:sz w:val="22"/>
                <w:szCs w:val="22"/>
              </w:rPr>
              <w:t>Pharmacist</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Collect destruction certificate and right off the products from documents</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trHeight w:val="476"/>
          <w:jc w:val="center"/>
        </w:trPr>
        <w:tc>
          <w:tcPr>
            <w:tcW w:w="788" w:type="dxa"/>
            <w:shd w:val="clear" w:color="auto" w:fill="auto"/>
            <w:vAlign w:val="center"/>
          </w:tcPr>
          <w:p w:rsidR="005B68E5" w:rsidRPr="00AC7233" w:rsidRDefault="005B68E5" w:rsidP="00AC7233">
            <w:pPr>
              <w:rPr>
                <w:sz w:val="22"/>
                <w:szCs w:val="22"/>
              </w:rPr>
            </w:pPr>
          </w:p>
        </w:tc>
        <w:tc>
          <w:tcPr>
            <w:tcW w:w="1440" w:type="dxa"/>
            <w:shd w:val="clear" w:color="auto" w:fill="auto"/>
            <w:vAlign w:val="center"/>
          </w:tcPr>
          <w:p w:rsidR="005B68E5" w:rsidRPr="00AC7233" w:rsidRDefault="005B68E5" w:rsidP="00AC7233">
            <w:pPr>
              <w:rPr>
                <w:sz w:val="22"/>
                <w:szCs w:val="22"/>
              </w:rPr>
            </w:pPr>
          </w:p>
        </w:tc>
        <w:tc>
          <w:tcPr>
            <w:tcW w:w="2137" w:type="dxa"/>
            <w:shd w:val="clear" w:color="auto" w:fill="auto"/>
            <w:vAlign w:val="center"/>
          </w:tcPr>
          <w:p w:rsidR="005B68E5" w:rsidRPr="00AC7233" w:rsidRDefault="005B68E5" w:rsidP="00AC7233">
            <w:pPr>
              <w:rPr>
                <w:b/>
                <w:bCs/>
                <w:color w:val="000000"/>
                <w:sz w:val="22"/>
                <w:szCs w:val="22"/>
              </w:rPr>
            </w:pPr>
            <w:r w:rsidRPr="00AC7233">
              <w:rPr>
                <w:b/>
                <w:bCs/>
                <w:color w:val="000000"/>
                <w:sz w:val="22"/>
                <w:szCs w:val="22"/>
              </w:rPr>
              <w:t>Medical Equipment</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M</w:t>
            </w:r>
          </w:p>
        </w:tc>
        <w:tc>
          <w:tcPr>
            <w:tcW w:w="1440" w:type="dxa"/>
            <w:shd w:val="clear" w:color="auto" w:fill="auto"/>
            <w:vAlign w:val="center"/>
          </w:tcPr>
          <w:p w:rsidR="005B68E5" w:rsidRPr="00AC7233" w:rsidRDefault="005B68E5" w:rsidP="00AC7233">
            <w:pPr>
              <w:rPr>
                <w:sz w:val="22"/>
                <w:szCs w:val="22"/>
              </w:rPr>
            </w:pPr>
            <w:r w:rsidRPr="00AC7233">
              <w:rPr>
                <w:sz w:val="22"/>
                <w:szCs w:val="22"/>
              </w:rPr>
              <w:t>Biomedical Engineer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Follow the special precaution of medical device distribution</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M</w:t>
            </w:r>
          </w:p>
        </w:tc>
        <w:tc>
          <w:tcPr>
            <w:tcW w:w="1440" w:type="dxa"/>
            <w:shd w:val="clear" w:color="auto" w:fill="auto"/>
            <w:vAlign w:val="center"/>
          </w:tcPr>
          <w:p w:rsidR="005B68E5" w:rsidRPr="00AC7233" w:rsidRDefault="005B68E5" w:rsidP="00AC7233">
            <w:pPr>
              <w:rPr>
                <w:sz w:val="22"/>
                <w:szCs w:val="22"/>
              </w:rPr>
            </w:pPr>
            <w:r w:rsidRPr="00AC7233">
              <w:rPr>
                <w:sz w:val="22"/>
                <w:szCs w:val="22"/>
              </w:rPr>
              <w:t xml:space="preserve">Biomedical </w:t>
            </w:r>
            <w:r w:rsidRPr="00AC7233">
              <w:rPr>
                <w:sz w:val="22"/>
                <w:szCs w:val="22"/>
              </w:rPr>
              <w:lastRenderedPageBreak/>
              <w:t>Engineer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lastRenderedPageBreak/>
              <w:t xml:space="preserve">Truck where about </w:t>
            </w:r>
            <w:r w:rsidRPr="00AC7233">
              <w:rPr>
                <w:color w:val="000000"/>
                <w:sz w:val="22"/>
                <w:szCs w:val="22"/>
              </w:rPr>
              <w:lastRenderedPageBreak/>
              <w:t>the capital medical device</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lastRenderedPageBreak/>
              <w:t>M</w:t>
            </w:r>
          </w:p>
        </w:tc>
        <w:tc>
          <w:tcPr>
            <w:tcW w:w="1440" w:type="dxa"/>
            <w:shd w:val="clear" w:color="auto" w:fill="auto"/>
            <w:vAlign w:val="center"/>
          </w:tcPr>
          <w:p w:rsidR="005B68E5" w:rsidRPr="00AC7233" w:rsidRDefault="005B68E5" w:rsidP="00AC7233">
            <w:pPr>
              <w:rPr>
                <w:sz w:val="22"/>
                <w:szCs w:val="22"/>
              </w:rPr>
            </w:pPr>
            <w:r w:rsidRPr="00AC7233">
              <w:rPr>
                <w:sz w:val="22"/>
                <w:szCs w:val="22"/>
              </w:rPr>
              <w:t>Biomedical Engineer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Follow installation of medical device</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M</w:t>
            </w:r>
          </w:p>
        </w:tc>
        <w:tc>
          <w:tcPr>
            <w:tcW w:w="1440" w:type="dxa"/>
            <w:shd w:val="clear" w:color="auto" w:fill="auto"/>
            <w:vAlign w:val="center"/>
          </w:tcPr>
          <w:p w:rsidR="005B68E5" w:rsidRPr="00AC7233" w:rsidRDefault="005B68E5" w:rsidP="00AC7233">
            <w:pPr>
              <w:rPr>
                <w:sz w:val="22"/>
                <w:szCs w:val="22"/>
              </w:rPr>
            </w:pPr>
            <w:r w:rsidRPr="00AC7233">
              <w:rPr>
                <w:sz w:val="22"/>
                <w:szCs w:val="22"/>
              </w:rPr>
              <w:t>Biomedical Engineer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training and commissioning of installed devices</w:t>
            </w:r>
          </w:p>
        </w:tc>
        <w:tc>
          <w:tcPr>
            <w:tcW w:w="2070" w:type="dxa"/>
            <w:shd w:val="clear" w:color="auto" w:fill="auto"/>
            <w:vAlign w:val="center"/>
          </w:tcPr>
          <w:p w:rsidR="005B68E5" w:rsidRPr="00907ADE"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M</w:t>
            </w:r>
          </w:p>
        </w:tc>
        <w:tc>
          <w:tcPr>
            <w:tcW w:w="1440" w:type="dxa"/>
            <w:shd w:val="clear" w:color="auto" w:fill="auto"/>
            <w:vAlign w:val="center"/>
          </w:tcPr>
          <w:p w:rsidR="005B68E5" w:rsidRPr="00AC7233" w:rsidRDefault="005B68E5" w:rsidP="00AC7233">
            <w:pPr>
              <w:rPr>
                <w:sz w:val="22"/>
                <w:szCs w:val="22"/>
              </w:rPr>
            </w:pPr>
            <w:r w:rsidRPr="00AC7233">
              <w:rPr>
                <w:sz w:val="22"/>
                <w:szCs w:val="22"/>
              </w:rPr>
              <w:t>Biomedical Engineer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Follow until the warranty period</w:t>
            </w:r>
          </w:p>
        </w:tc>
        <w:tc>
          <w:tcPr>
            <w:tcW w:w="2070" w:type="dxa"/>
            <w:shd w:val="clear" w:color="auto" w:fill="auto"/>
            <w:vAlign w:val="center"/>
          </w:tcPr>
          <w:p w:rsidR="005B68E5" w:rsidRPr="00AC7233"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r w:rsidR="00AC7233" w:rsidTr="00074588">
        <w:trPr>
          <w:jc w:val="center"/>
        </w:trPr>
        <w:tc>
          <w:tcPr>
            <w:tcW w:w="788" w:type="dxa"/>
            <w:shd w:val="clear" w:color="auto" w:fill="auto"/>
            <w:vAlign w:val="center"/>
          </w:tcPr>
          <w:p w:rsidR="005B68E5" w:rsidRPr="00AC7233" w:rsidRDefault="005B68E5" w:rsidP="00AC7233">
            <w:pPr>
              <w:rPr>
                <w:sz w:val="22"/>
                <w:szCs w:val="22"/>
              </w:rPr>
            </w:pPr>
            <w:r w:rsidRPr="00AC7233">
              <w:rPr>
                <w:sz w:val="22"/>
                <w:szCs w:val="22"/>
              </w:rPr>
              <w:t>M</w:t>
            </w:r>
          </w:p>
        </w:tc>
        <w:tc>
          <w:tcPr>
            <w:tcW w:w="1440" w:type="dxa"/>
            <w:shd w:val="clear" w:color="auto" w:fill="auto"/>
            <w:vAlign w:val="center"/>
          </w:tcPr>
          <w:p w:rsidR="005B68E5" w:rsidRPr="00AC7233" w:rsidRDefault="005B68E5" w:rsidP="00AC7233">
            <w:pPr>
              <w:rPr>
                <w:sz w:val="22"/>
                <w:szCs w:val="22"/>
              </w:rPr>
            </w:pPr>
            <w:r w:rsidRPr="00AC7233">
              <w:rPr>
                <w:sz w:val="22"/>
                <w:szCs w:val="22"/>
              </w:rPr>
              <w:t>Biomedical Engineer</w:t>
            </w:r>
          </w:p>
        </w:tc>
        <w:tc>
          <w:tcPr>
            <w:tcW w:w="2137" w:type="dxa"/>
            <w:shd w:val="clear" w:color="auto" w:fill="auto"/>
            <w:vAlign w:val="center"/>
          </w:tcPr>
          <w:p w:rsidR="005B68E5" w:rsidRPr="00AC7233" w:rsidRDefault="005B68E5" w:rsidP="00AC7233">
            <w:pPr>
              <w:rPr>
                <w:color w:val="000000"/>
                <w:sz w:val="22"/>
                <w:szCs w:val="22"/>
              </w:rPr>
            </w:pPr>
            <w:r w:rsidRPr="00AC7233">
              <w:rPr>
                <w:color w:val="000000"/>
                <w:sz w:val="22"/>
                <w:szCs w:val="22"/>
              </w:rPr>
              <w:t>Report to relevant body on installed and commissioned devices</w:t>
            </w:r>
          </w:p>
        </w:tc>
        <w:tc>
          <w:tcPr>
            <w:tcW w:w="2070" w:type="dxa"/>
            <w:shd w:val="clear" w:color="auto" w:fill="auto"/>
            <w:vAlign w:val="center"/>
          </w:tcPr>
          <w:p w:rsidR="005B68E5" w:rsidRPr="00AC7233" w:rsidRDefault="005B68E5" w:rsidP="00AC7233">
            <w:pPr>
              <w:rPr>
                <w:sz w:val="22"/>
                <w:szCs w:val="22"/>
              </w:rPr>
            </w:pPr>
          </w:p>
        </w:tc>
        <w:tc>
          <w:tcPr>
            <w:tcW w:w="630" w:type="dxa"/>
            <w:shd w:val="clear" w:color="auto" w:fill="auto"/>
            <w:vAlign w:val="center"/>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540" w:type="dxa"/>
            <w:shd w:val="clear" w:color="auto" w:fill="auto"/>
          </w:tcPr>
          <w:p w:rsidR="005B68E5" w:rsidRPr="00AC7233" w:rsidRDefault="005B68E5" w:rsidP="00AC7233">
            <w:pPr>
              <w:rPr>
                <w:sz w:val="22"/>
                <w:szCs w:val="22"/>
              </w:rPr>
            </w:pPr>
          </w:p>
        </w:tc>
        <w:tc>
          <w:tcPr>
            <w:tcW w:w="630" w:type="dxa"/>
            <w:shd w:val="clear" w:color="auto" w:fill="auto"/>
          </w:tcPr>
          <w:p w:rsidR="005B68E5" w:rsidRPr="00AC7233" w:rsidRDefault="005B68E5" w:rsidP="00AC7233">
            <w:pPr>
              <w:rPr>
                <w:sz w:val="22"/>
                <w:szCs w:val="22"/>
              </w:rPr>
            </w:pPr>
          </w:p>
        </w:tc>
        <w:tc>
          <w:tcPr>
            <w:tcW w:w="1260" w:type="dxa"/>
            <w:shd w:val="clear" w:color="auto" w:fill="auto"/>
          </w:tcPr>
          <w:p w:rsidR="005B68E5" w:rsidRPr="00AC7233" w:rsidRDefault="005B68E5" w:rsidP="00AC7233">
            <w:pPr>
              <w:rPr>
                <w:sz w:val="22"/>
                <w:szCs w:val="22"/>
              </w:rPr>
            </w:pPr>
          </w:p>
        </w:tc>
      </w:tr>
    </w:tbl>
    <w:p w:rsidR="005B68E5" w:rsidRPr="00A7286E" w:rsidRDefault="005B68E5" w:rsidP="00907ADE">
      <w:pPr>
        <w:suppressAutoHyphens/>
        <w:spacing w:line="360" w:lineRule="auto"/>
        <w:ind w:left="360" w:right="-20"/>
        <w:jc w:val="both"/>
        <w:textAlignment w:val="baseline"/>
        <w:rPr>
          <w:rFonts w:eastAsia="Arial Unicode MS"/>
          <w:kern w:val="3"/>
          <w:lang w:bidi="en-US"/>
        </w:rPr>
      </w:pPr>
    </w:p>
    <w:p w:rsidR="005B68E5" w:rsidRPr="005B68E5" w:rsidRDefault="005B68E5" w:rsidP="005B68E5">
      <w:pPr>
        <w:rPr>
          <w:lang/>
        </w:rPr>
      </w:pPr>
    </w:p>
    <w:p w:rsidR="00385764" w:rsidRPr="00385764" w:rsidRDefault="00385764" w:rsidP="00385764">
      <w:pPr>
        <w:widowControl/>
        <w:autoSpaceDE/>
        <w:autoSpaceDN/>
        <w:adjustRightInd/>
        <w:spacing w:after="200" w:line="276" w:lineRule="auto"/>
        <w:rPr>
          <w:rFonts w:ascii="Cambria" w:hAnsi="Cambria"/>
          <w:b/>
          <w:bCs/>
          <w:iCs/>
          <w:sz w:val="28"/>
          <w:szCs w:val="28"/>
          <w:lang/>
        </w:rPr>
      </w:pPr>
      <w:r w:rsidRPr="00385764">
        <w:rPr>
          <w:i/>
        </w:rPr>
        <w:br w:type="page"/>
      </w:r>
    </w:p>
    <w:p w:rsidR="00385764" w:rsidRPr="00385764" w:rsidRDefault="00385764" w:rsidP="00F32020">
      <w:pPr>
        <w:pStyle w:val="Heading2"/>
        <w:numPr>
          <w:ilvl w:val="1"/>
          <w:numId w:val="69"/>
        </w:numPr>
      </w:pPr>
      <w:bookmarkStart w:id="113" w:name="_Toc475431955"/>
      <w:r w:rsidRPr="00385764">
        <w:t>Balanced Score Card  (BSC)</w:t>
      </w:r>
      <w:bookmarkEnd w:id="113"/>
    </w:p>
    <w:p w:rsidR="00385764" w:rsidRDefault="00385764" w:rsidP="00385764">
      <w:pPr>
        <w:widowControl/>
        <w:shd w:val="clear" w:color="auto" w:fill="FFFFFF"/>
        <w:autoSpaceDE/>
        <w:autoSpaceDN/>
        <w:adjustRightInd/>
        <w:spacing w:line="360" w:lineRule="auto"/>
        <w:jc w:val="both"/>
        <w:rPr>
          <w:rFonts w:eastAsia="Arial Unicode MS"/>
          <w:lang/>
        </w:rPr>
      </w:pPr>
      <w:r w:rsidRPr="00385764">
        <w:rPr>
          <w:rFonts w:eastAsia="Arial Unicode MS"/>
          <w:lang/>
        </w:rPr>
        <w:t xml:space="preserve"> </w:t>
      </w:r>
    </w:p>
    <w:p w:rsidR="00385764" w:rsidRPr="00385764" w:rsidRDefault="00385764" w:rsidP="00385764">
      <w:pPr>
        <w:widowControl/>
        <w:shd w:val="clear" w:color="auto" w:fill="FFFFFF"/>
        <w:autoSpaceDE/>
        <w:autoSpaceDN/>
        <w:adjustRightInd/>
        <w:spacing w:line="360" w:lineRule="auto"/>
        <w:jc w:val="both"/>
      </w:pPr>
      <w:r w:rsidRPr="00385764">
        <w:t>The balanced scorecard (BSC) is a strategy </w:t>
      </w:r>
      <w:hyperlink r:id="rId64" w:tooltip="Performance management" w:history="1">
        <w:r w:rsidRPr="00385764">
          <w:t>performance management</w:t>
        </w:r>
      </w:hyperlink>
      <w:r w:rsidRPr="00385764">
        <w:t> tool – a semi-standard structured </w:t>
      </w:r>
      <w:hyperlink r:id="rId65" w:tooltip="Report" w:history="1">
        <w:r w:rsidRPr="00385764">
          <w:t>report</w:t>
        </w:r>
      </w:hyperlink>
      <w:r w:rsidRPr="00385764">
        <w:t xml:space="preserve">, supported by design methods and automation tools that can be used by managers to keep track of the execution of activities by the staff within their control and to monitor the consequences arising from these actions. </w:t>
      </w:r>
    </w:p>
    <w:p w:rsidR="00385764" w:rsidRPr="00385764" w:rsidRDefault="00385764" w:rsidP="00385764">
      <w:pPr>
        <w:widowControl/>
        <w:shd w:val="clear" w:color="auto" w:fill="FFFFFF"/>
        <w:autoSpaceDE/>
        <w:autoSpaceDN/>
        <w:adjustRightInd/>
        <w:spacing w:line="360" w:lineRule="auto"/>
        <w:jc w:val="both"/>
      </w:pPr>
      <w:r w:rsidRPr="00385764">
        <w:t>Design of a balanced scorecard is about the identification of a small number of financial and non-financial measures and attaching targets to them, so that when they are reviewed it is possible to determine whether current performance 'meets expectations'. By alerting managers to areas where performance deviates from expectations, they can be encouraged to focus their attention on these areas, and hopefully as a result trigger improved performance within the part of the organization they lead</w:t>
      </w:r>
    </w:p>
    <w:p w:rsidR="00385764" w:rsidRPr="00385764" w:rsidRDefault="00385764" w:rsidP="00385764">
      <w:pPr>
        <w:widowControl/>
        <w:shd w:val="clear" w:color="auto" w:fill="FFFFFF"/>
        <w:autoSpaceDE/>
        <w:autoSpaceDN/>
        <w:adjustRightInd/>
        <w:spacing w:line="360" w:lineRule="auto"/>
      </w:pPr>
    </w:p>
    <w:p w:rsidR="00385764" w:rsidRPr="00385764" w:rsidRDefault="00385764" w:rsidP="00385764">
      <w:pPr>
        <w:widowControl/>
        <w:shd w:val="clear" w:color="auto" w:fill="FFFFFF"/>
        <w:autoSpaceDE/>
        <w:autoSpaceDN/>
        <w:adjustRightInd/>
        <w:spacing w:line="360" w:lineRule="auto"/>
      </w:pPr>
      <w:r w:rsidRPr="00385764">
        <w:t>The phrase 'balanced scorecard' is commonly used in two broad forms:</w:t>
      </w:r>
    </w:p>
    <w:p w:rsidR="00385764" w:rsidRPr="00385764" w:rsidRDefault="00385764" w:rsidP="00385764">
      <w:pPr>
        <w:widowControl/>
        <w:shd w:val="clear" w:color="auto" w:fill="FFFFFF"/>
        <w:autoSpaceDE/>
        <w:autoSpaceDN/>
        <w:adjustRightInd/>
        <w:spacing w:line="360" w:lineRule="auto"/>
      </w:pPr>
      <w:r w:rsidRPr="00385764">
        <w:t>As individual scorecards that contain measures to manage performance, those scorecards may be operational or have a more strategic intent; and</w:t>
      </w:r>
    </w:p>
    <w:p w:rsidR="00385764" w:rsidRPr="00385764" w:rsidRDefault="00385764" w:rsidP="00385764">
      <w:pPr>
        <w:widowControl/>
        <w:shd w:val="clear" w:color="auto" w:fill="FFFFFF"/>
        <w:autoSpaceDE/>
        <w:autoSpaceDN/>
        <w:adjustRightInd/>
        <w:spacing w:line="360" w:lineRule="auto"/>
      </w:pPr>
      <w:r w:rsidRPr="00385764">
        <w:t>As a Strategic Management System, as originally defined by Kaplan &amp; Norton</w:t>
      </w:r>
    </w:p>
    <w:p w:rsidR="00385764" w:rsidRPr="00385764" w:rsidRDefault="00385764" w:rsidP="00385764">
      <w:pPr>
        <w:widowControl/>
        <w:shd w:val="clear" w:color="auto" w:fill="FFFFFF"/>
        <w:autoSpaceDE/>
        <w:autoSpaceDN/>
        <w:adjustRightInd/>
        <w:spacing w:line="360" w:lineRule="auto"/>
      </w:pPr>
      <w:r w:rsidRPr="00385764">
        <w:t xml:space="preserve">The critical characteristics that define a balanced scorecard are </w:t>
      </w:r>
    </w:p>
    <w:p w:rsidR="00385764" w:rsidRPr="00385764" w:rsidRDefault="00385764" w:rsidP="00057452">
      <w:pPr>
        <w:widowControl/>
        <w:numPr>
          <w:ilvl w:val="0"/>
          <w:numId w:val="127"/>
        </w:numPr>
        <w:shd w:val="clear" w:color="auto" w:fill="FFFFFF"/>
        <w:autoSpaceDE/>
        <w:autoSpaceDN/>
        <w:adjustRightInd/>
        <w:spacing w:line="360" w:lineRule="auto"/>
        <w:ind w:left="384"/>
      </w:pPr>
      <w:r w:rsidRPr="00385764">
        <w:t>It focus on the strategic agenda of the organization concerned</w:t>
      </w:r>
    </w:p>
    <w:p w:rsidR="00385764" w:rsidRPr="00385764" w:rsidRDefault="00385764" w:rsidP="00057452">
      <w:pPr>
        <w:widowControl/>
        <w:numPr>
          <w:ilvl w:val="0"/>
          <w:numId w:val="127"/>
        </w:numPr>
        <w:shd w:val="clear" w:color="auto" w:fill="FFFFFF"/>
        <w:autoSpaceDE/>
        <w:autoSpaceDN/>
        <w:adjustRightInd/>
        <w:spacing w:line="360" w:lineRule="auto"/>
        <w:ind w:left="384"/>
      </w:pPr>
      <w:r w:rsidRPr="00385764">
        <w:t>The selection of a small number of data items to monitor</w:t>
      </w:r>
    </w:p>
    <w:p w:rsidR="00385764" w:rsidRPr="00385764" w:rsidRDefault="00385764" w:rsidP="00057452">
      <w:pPr>
        <w:widowControl/>
        <w:numPr>
          <w:ilvl w:val="0"/>
          <w:numId w:val="127"/>
        </w:numPr>
        <w:shd w:val="clear" w:color="auto" w:fill="FFFFFF"/>
        <w:autoSpaceDE/>
        <w:autoSpaceDN/>
        <w:adjustRightInd/>
        <w:spacing w:line="360" w:lineRule="auto"/>
        <w:ind w:left="384"/>
      </w:pPr>
      <w:r w:rsidRPr="00385764">
        <w:t>A mix of financial and non-financial data items.</w:t>
      </w:r>
    </w:p>
    <w:p w:rsidR="00385764" w:rsidRPr="00385764" w:rsidRDefault="00385764" w:rsidP="00385764">
      <w:pPr>
        <w:spacing w:line="360" w:lineRule="auto"/>
        <w:jc w:val="both"/>
      </w:pPr>
      <w:r w:rsidRPr="00385764">
        <w:t>The characteristics of the balanced scorecard and its derivatives is the presentation of a mixture of financial and non-financial measures each compared to a 'target' value within a single concise report. The report is not meant to be a replacement for traditional financial or operational reports but a succinct summary that captures the information most relevant to those reading it. It is the method by which this 'most relevant' information is determined (i.e., the design processes used to select the content) that most differentiates the various versions of the tool in circulation. The balanced scorecard indirectly also provides a useful insight into an organization’s strategy – by requiring general strategic statements (e.g. mission, vision) to be precipitated into more specific forms</w:t>
      </w:r>
    </w:p>
    <w:p w:rsidR="00385764" w:rsidRPr="00385764" w:rsidRDefault="00385764" w:rsidP="00385764">
      <w:pPr>
        <w:rPr>
          <w:b/>
        </w:rPr>
      </w:pPr>
      <w:r>
        <w:rPr>
          <w:b/>
        </w:rPr>
        <w:br w:type="page"/>
      </w:r>
      <w:r w:rsidRPr="00385764">
        <w:rPr>
          <w:b/>
        </w:rPr>
        <w:lastRenderedPageBreak/>
        <w:t>First generation</w:t>
      </w:r>
    </w:p>
    <w:p w:rsidR="00385764" w:rsidRPr="00385764" w:rsidRDefault="00385764" w:rsidP="00385764">
      <w:pPr>
        <w:widowControl/>
        <w:shd w:val="clear" w:color="auto" w:fill="FFFFFF"/>
        <w:autoSpaceDE/>
        <w:autoSpaceDN/>
        <w:adjustRightInd/>
        <w:spacing w:after="120" w:line="360" w:lineRule="auto"/>
        <w:jc w:val="both"/>
      </w:pPr>
      <w:r w:rsidRPr="00385764">
        <w:t>The first generation of balanced scorecard designs used a "4 perspective" approach to identify what measures to use to track the implementation of strategy. `The original four "perspectives" proposed were:</w:t>
      </w:r>
    </w:p>
    <w:p w:rsidR="00385764" w:rsidRPr="00385764" w:rsidRDefault="00385764" w:rsidP="00385764">
      <w:pPr>
        <w:widowControl/>
        <w:shd w:val="clear" w:color="auto" w:fill="FFFFFF"/>
        <w:autoSpaceDE/>
        <w:autoSpaceDN/>
        <w:adjustRightInd/>
        <w:spacing w:after="24" w:line="360" w:lineRule="auto"/>
        <w:jc w:val="both"/>
      </w:pPr>
      <w:r w:rsidRPr="00385764">
        <w:rPr>
          <w:b/>
        </w:rPr>
        <w:t>Financial:</w:t>
      </w:r>
      <w:r w:rsidRPr="00385764">
        <w:t xml:space="preserve"> encourages the identification of a few relevant high-level financial measures. In particular, designers were encouraged to choose measures that helped inform the answer to the question "How do we look to shareholders?" Examples: cash flow, sales growth, operating income, return on equity. </w:t>
      </w:r>
    </w:p>
    <w:p w:rsidR="00385764" w:rsidRPr="00385764" w:rsidRDefault="00385764" w:rsidP="00385764">
      <w:pPr>
        <w:widowControl/>
        <w:shd w:val="clear" w:color="auto" w:fill="FFFFFF"/>
        <w:autoSpaceDE/>
        <w:autoSpaceDN/>
        <w:adjustRightInd/>
        <w:spacing w:after="24" w:line="360" w:lineRule="auto"/>
        <w:jc w:val="both"/>
      </w:pPr>
      <w:r w:rsidRPr="00385764">
        <w:rPr>
          <w:b/>
        </w:rPr>
        <w:t>Customer:</w:t>
      </w:r>
      <w:r w:rsidRPr="00385764">
        <w:t xml:space="preserve"> encourages the identification of measures that answer the question "How do customers see us?" Examples: percent of sales from new products, on time delivery, share of important customers’ purchases, ranking by important customers.</w:t>
      </w:r>
    </w:p>
    <w:p w:rsidR="00385764" w:rsidRPr="00385764" w:rsidRDefault="00385764" w:rsidP="00385764">
      <w:pPr>
        <w:widowControl/>
        <w:shd w:val="clear" w:color="auto" w:fill="FFFFFF"/>
        <w:autoSpaceDE/>
        <w:autoSpaceDN/>
        <w:adjustRightInd/>
        <w:spacing w:after="24" w:line="360" w:lineRule="auto"/>
        <w:jc w:val="both"/>
      </w:pPr>
      <w:r w:rsidRPr="00385764">
        <w:rPr>
          <w:b/>
        </w:rPr>
        <w:t>Internal business processes</w:t>
      </w:r>
      <w:r w:rsidRPr="00385764">
        <w:t>: encourages the identification of measures that answer the question "What must we excel? Examples: cycle time, unit cost, yield, new product introductions.</w:t>
      </w:r>
    </w:p>
    <w:p w:rsidR="00385764" w:rsidRPr="00385764" w:rsidRDefault="00385764" w:rsidP="00385764">
      <w:pPr>
        <w:widowControl/>
        <w:shd w:val="clear" w:color="auto" w:fill="FFFFFF"/>
        <w:autoSpaceDE/>
        <w:autoSpaceDN/>
        <w:adjustRightInd/>
        <w:spacing w:after="24" w:line="360" w:lineRule="auto"/>
        <w:jc w:val="both"/>
      </w:pPr>
      <w:r w:rsidRPr="00385764">
        <w:rPr>
          <w:b/>
        </w:rPr>
        <w:t>Learning and growth:</w:t>
      </w:r>
      <w:r w:rsidRPr="00385764">
        <w:t xml:space="preserve"> encourages the identification of measures that answer the question "How can we continue to improve, create value and </w:t>
      </w:r>
      <w:hyperlink r:id="rId66" w:tooltip="Innovation" w:history="1">
        <w:r w:rsidRPr="00385764">
          <w:t>innovate</w:t>
        </w:r>
      </w:hyperlink>
      <w:r w:rsidRPr="00385764">
        <w:t>?  Examples: time to develop new generation of products, life cycle to product maturity, time to market versus competition.</w:t>
      </w:r>
    </w:p>
    <w:p w:rsidR="00385764" w:rsidRPr="00385764" w:rsidRDefault="00385764" w:rsidP="00385764">
      <w:pPr>
        <w:widowControl/>
        <w:shd w:val="clear" w:color="auto" w:fill="FFFFFF"/>
        <w:autoSpaceDE/>
        <w:autoSpaceDN/>
        <w:adjustRightInd/>
        <w:spacing w:after="120" w:line="360" w:lineRule="auto"/>
        <w:jc w:val="both"/>
      </w:pPr>
      <w:r w:rsidRPr="00385764">
        <w:t xml:space="preserve">The idea was that managers used these perspective headings to prompt the selection of a small number of measures that informed on that aspect of the organizations’ strategic performance. </w:t>
      </w:r>
    </w:p>
    <w:p w:rsidR="0037361F" w:rsidRDefault="00716FBB" w:rsidP="0037361F">
      <w:pPr>
        <w:spacing w:line="360" w:lineRule="auto"/>
        <w:jc w:val="both"/>
      </w:pPr>
      <w:r>
        <w:t xml:space="preserve"> </w:t>
      </w:r>
      <w:r w:rsidR="0037361F">
        <w:t>Performance management and measurement of the new design can be summarizes as per the BSC perspectives in the below table.</w:t>
      </w:r>
    </w:p>
    <w:p w:rsidR="0037361F" w:rsidRPr="00F90975" w:rsidRDefault="0037361F" w:rsidP="0037361F">
      <w:pPr>
        <w:spacing w:line="360" w:lineRule="auto"/>
        <w:jc w:val="both"/>
        <w:rPr>
          <w:b/>
        </w:rPr>
      </w:pPr>
      <w:r w:rsidRPr="00F90975">
        <w:rPr>
          <w:b/>
        </w:rPr>
        <w:t>Option 1; Table summarize Performance management and measurement of the Agency</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5760"/>
        <w:gridCol w:w="1800"/>
      </w:tblGrid>
      <w:tr w:rsidR="0037361F" w:rsidTr="00057452">
        <w:tc>
          <w:tcPr>
            <w:tcW w:w="2448" w:type="dxa"/>
            <w:shd w:val="clear" w:color="auto" w:fill="auto"/>
          </w:tcPr>
          <w:p w:rsidR="0037361F" w:rsidRPr="00057452" w:rsidRDefault="0037361F" w:rsidP="00057452">
            <w:pPr>
              <w:spacing w:line="360" w:lineRule="auto"/>
              <w:jc w:val="both"/>
              <w:rPr>
                <w:b/>
              </w:rPr>
            </w:pPr>
            <w:r w:rsidRPr="00057452">
              <w:rPr>
                <w:b/>
              </w:rPr>
              <w:t>Types of measure</w:t>
            </w:r>
          </w:p>
        </w:tc>
        <w:tc>
          <w:tcPr>
            <w:tcW w:w="5760" w:type="dxa"/>
            <w:shd w:val="clear" w:color="auto" w:fill="auto"/>
          </w:tcPr>
          <w:p w:rsidR="0037361F" w:rsidRPr="00057452" w:rsidRDefault="0037361F" w:rsidP="00057452">
            <w:pPr>
              <w:spacing w:line="360" w:lineRule="auto"/>
              <w:jc w:val="both"/>
              <w:rPr>
                <w:b/>
              </w:rPr>
            </w:pPr>
            <w:r w:rsidRPr="00057452">
              <w:rPr>
                <w:b/>
              </w:rPr>
              <w:t>Indicators</w:t>
            </w:r>
          </w:p>
        </w:tc>
        <w:tc>
          <w:tcPr>
            <w:tcW w:w="1800" w:type="dxa"/>
            <w:shd w:val="clear" w:color="auto" w:fill="auto"/>
          </w:tcPr>
          <w:p w:rsidR="0037361F" w:rsidRPr="00057452" w:rsidRDefault="0037361F" w:rsidP="00057452">
            <w:pPr>
              <w:spacing w:line="360" w:lineRule="auto"/>
              <w:jc w:val="both"/>
              <w:rPr>
                <w:b/>
              </w:rPr>
            </w:pPr>
            <w:r w:rsidRPr="00057452">
              <w:rPr>
                <w:b/>
              </w:rPr>
              <w:t>Remark</w:t>
            </w:r>
          </w:p>
        </w:tc>
      </w:tr>
      <w:tr w:rsidR="0037361F" w:rsidTr="00057452">
        <w:tc>
          <w:tcPr>
            <w:tcW w:w="2448" w:type="dxa"/>
            <w:vMerge w:val="restart"/>
            <w:shd w:val="clear" w:color="auto" w:fill="auto"/>
          </w:tcPr>
          <w:p w:rsidR="0037361F" w:rsidRDefault="0037361F" w:rsidP="00057452">
            <w:pPr>
              <w:spacing w:line="360" w:lineRule="auto"/>
              <w:jc w:val="both"/>
            </w:pPr>
            <w:r>
              <w:t xml:space="preserve">Community </w:t>
            </w:r>
          </w:p>
        </w:tc>
        <w:tc>
          <w:tcPr>
            <w:tcW w:w="5760" w:type="dxa"/>
            <w:shd w:val="clear" w:color="auto" w:fill="auto"/>
          </w:tcPr>
          <w:p w:rsidR="0037361F" w:rsidRDefault="0037361F" w:rsidP="00057452">
            <w:pPr>
              <w:spacing w:line="360" w:lineRule="auto"/>
              <w:jc w:val="both"/>
            </w:pPr>
            <w:r w:rsidRPr="008F06F3">
              <w:t>Achieve cust</w:t>
            </w:r>
            <w:r>
              <w:t>omer satisfaction greater than 9</w:t>
            </w:r>
            <w:r w:rsidRPr="008F06F3">
              <w:t>5 %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8F06F3" w:rsidRDefault="0037361F" w:rsidP="00057452">
            <w:pPr>
              <w:spacing w:line="360" w:lineRule="auto"/>
              <w:jc w:val="both"/>
            </w:pPr>
            <w:r w:rsidRPr="008F06F3">
              <w:t>Increase internal customer satisfaction from Current 23 % to more than 90 %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8F06F3" w:rsidRDefault="0037361F" w:rsidP="00057452">
            <w:pPr>
              <w:spacing w:line="360" w:lineRule="auto"/>
              <w:jc w:val="both"/>
            </w:pPr>
            <w:r>
              <w:t xml:space="preserve">Expand Direct delivery </w:t>
            </w:r>
            <w:r w:rsidRPr="00057452">
              <w:rPr>
                <w:color w:val="000000"/>
              </w:rPr>
              <w:t>to</w:t>
            </w:r>
            <w:r>
              <w:t xml:space="preserve"> 100%</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8F06F3" w:rsidRDefault="0037361F" w:rsidP="00057452">
            <w:pPr>
              <w:spacing w:line="360" w:lineRule="auto"/>
              <w:jc w:val="both"/>
            </w:pPr>
            <w:r>
              <w:t>Increase availabil</w:t>
            </w:r>
            <w:r w:rsidR="00716FBB">
              <w:t>ity of pharmaceuticals</w:t>
            </w:r>
            <w:r>
              <w:t xml:space="preserve"> to 100 % at all Health care levels</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057452" w:rsidRDefault="0037361F" w:rsidP="00057452">
            <w:pPr>
              <w:pStyle w:val="Default"/>
              <w:jc w:val="both"/>
              <w:rPr>
                <w:color w:val="auto"/>
              </w:rPr>
            </w:pPr>
            <w:r w:rsidRPr="00057452">
              <w:rPr>
                <w:color w:val="auto"/>
              </w:rPr>
              <w:t>Reduce medicine treatment cost from current 1.88 wage days to less than 1 wage day (WHO gold standard )</w:t>
            </w:r>
          </w:p>
          <w:p w:rsidR="0037361F" w:rsidRPr="008F06F3" w:rsidRDefault="0037361F" w:rsidP="00057452">
            <w:pPr>
              <w:spacing w:line="360" w:lineRule="auto"/>
              <w:jc w:val="both"/>
            </w:pPr>
          </w:p>
        </w:tc>
        <w:tc>
          <w:tcPr>
            <w:tcW w:w="1800" w:type="dxa"/>
            <w:shd w:val="clear" w:color="auto" w:fill="auto"/>
          </w:tcPr>
          <w:p w:rsidR="0037361F" w:rsidRDefault="0037361F" w:rsidP="00057452">
            <w:pPr>
              <w:spacing w:line="360" w:lineRule="auto"/>
              <w:jc w:val="both"/>
            </w:pPr>
          </w:p>
        </w:tc>
      </w:tr>
      <w:tr w:rsidR="0037361F" w:rsidTr="00057452">
        <w:tc>
          <w:tcPr>
            <w:tcW w:w="2448" w:type="dxa"/>
            <w:vMerge w:val="restart"/>
            <w:shd w:val="clear" w:color="auto" w:fill="auto"/>
          </w:tcPr>
          <w:p w:rsidR="0037361F" w:rsidRDefault="0037361F" w:rsidP="00057452">
            <w:pPr>
              <w:spacing w:line="360" w:lineRule="auto"/>
              <w:jc w:val="both"/>
            </w:pPr>
            <w:r>
              <w:t>Financial</w:t>
            </w:r>
          </w:p>
        </w:tc>
        <w:tc>
          <w:tcPr>
            <w:tcW w:w="5760" w:type="dxa"/>
            <w:shd w:val="clear" w:color="auto" w:fill="auto"/>
          </w:tcPr>
          <w:p w:rsidR="0037361F" w:rsidRPr="00057452" w:rsidRDefault="0037361F" w:rsidP="00057452">
            <w:pPr>
              <w:pStyle w:val="Default"/>
              <w:jc w:val="both"/>
              <w:rPr>
                <w:color w:val="auto"/>
              </w:rPr>
            </w:pPr>
            <w:r w:rsidRPr="00057452">
              <w:rPr>
                <w:color w:val="auto"/>
              </w:rPr>
              <w:t xml:space="preserve">Ensure transparency of financial position to all stakeholders from very poor to at least to 90% transparent </w:t>
            </w:r>
          </w:p>
        </w:tc>
        <w:tc>
          <w:tcPr>
            <w:tcW w:w="1800" w:type="dxa"/>
            <w:shd w:val="clear" w:color="auto" w:fill="auto"/>
          </w:tcPr>
          <w:p w:rsidR="0037361F" w:rsidRDefault="0037361F" w:rsidP="00057452">
            <w:pPr>
              <w:spacing w:line="360" w:lineRule="auto"/>
              <w:jc w:val="both"/>
            </w:pPr>
          </w:p>
        </w:tc>
      </w:tr>
      <w:tr w:rsidR="0037361F" w:rsidTr="00057452">
        <w:trPr>
          <w:trHeight w:val="998"/>
        </w:trPr>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057452" w:rsidRDefault="0037361F" w:rsidP="00057452">
            <w:pPr>
              <w:pStyle w:val="Default"/>
              <w:jc w:val="both"/>
              <w:rPr>
                <w:color w:val="auto"/>
              </w:rPr>
            </w:pPr>
            <w:r w:rsidRPr="00057452">
              <w:rPr>
                <w:color w:val="auto"/>
              </w:rPr>
              <w:t xml:space="preserve">Monthly Bank Reconciliations within 10 days of the next month (reduce number of days from over months to 3 days)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Default="0037361F" w:rsidP="00057452">
            <w:pPr>
              <w:spacing w:line="360" w:lineRule="auto"/>
              <w:jc w:val="both"/>
            </w:pPr>
            <w:r w:rsidRPr="008F06F3">
              <w:t>Monthly Balance Sheet and Income Statements of the Head Office accounts within 20 days of the next month (from non-existence to 20 days)</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057452" w:rsidRDefault="0037361F" w:rsidP="00057452">
            <w:pPr>
              <w:pStyle w:val="Default"/>
              <w:rPr>
                <w:color w:val="auto"/>
              </w:rPr>
            </w:pPr>
            <w:r w:rsidRPr="00057452">
              <w:rPr>
                <w:color w:val="auto"/>
              </w:rPr>
              <w:t xml:space="preserve">Quarterly financial statements of the agency to the management within 30 days of the next month (from non-existence to 30) </w:t>
            </w:r>
          </w:p>
          <w:p w:rsidR="0037361F" w:rsidRPr="00057452" w:rsidRDefault="0037361F" w:rsidP="00057452">
            <w:pPr>
              <w:pStyle w:val="Default"/>
              <w:rPr>
                <w:color w:val="auto"/>
              </w:rPr>
            </w:pP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Default="0037361F" w:rsidP="00057452">
            <w:pPr>
              <w:spacing w:line="360" w:lineRule="auto"/>
              <w:jc w:val="both"/>
            </w:pPr>
            <w:r w:rsidRPr="008F06F3">
              <w:t>Partner reports or SoEs within 3 days of the next month (reduce number of days from 18 to 3)</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val="restart"/>
            <w:shd w:val="clear" w:color="auto" w:fill="auto"/>
          </w:tcPr>
          <w:p w:rsidR="0037361F" w:rsidRDefault="0037361F" w:rsidP="00057452">
            <w:pPr>
              <w:spacing w:line="360" w:lineRule="auto"/>
              <w:jc w:val="both"/>
            </w:pPr>
            <w:r>
              <w:t>Internal Process</w:t>
            </w:r>
          </w:p>
        </w:tc>
        <w:tc>
          <w:tcPr>
            <w:tcW w:w="5760" w:type="dxa"/>
            <w:shd w:val="clear" w:color="auto" w:fill="auto"/>
          </w:tcPr>
          <w:p w:rsidR="0037361F" w:rsidRDefault="0037361F" w:rsidP="00057452">
            <w:pPr>
              <w:shd w:val="clear" w:color="auto" w:fill="FFFFFF"/>
              <w:spacing w:line="360" w:lineRule="auto"/>
            </w:pPr>
            <w:r w:rsidRPr="00D57481">
              <w:t>Reduce international average procurement lead time from 299 days to 150 days and to less than 90 days for LTA</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Default="0037361F" w:rsidP="00057452">
            <w:pPr>
              <w:spacing w:line="360" w:lineRule="auto"/>
              <w:jc w:val="both"/>
            </w:pPr>
            <w:r w:rsidRPr="00D57481">
              <w:t>Improve transparency of medicines transacted by scale up of APTS implementation from 17% (53 Hospitals)  to 100%  public hospitals</w:t>
            </w:r>
          </w:p>
        </w:tc>
        <w:tc>
          <w:tcPr>
            <w:tcW w:w="1800" w:type="dxa"/>
            <w:shd w:val="clear" w:color="auto" w:fill="auto"/>
          </w:tcPr>
          <w:p w:rsidR="0037361F" w:rsidRDefault="0037361F" w:rsidP="00057452">
            <w:pPr>
              <w:spacing w:line="360" w:lineRule="auto"/>
              <w:jc w:val="both"/>
            </w:pPr>
          </w:p>
        </w:tc>
      </w:tr>
      <w:tr w:rsidR="0037361F" w:rsidTr="00057452">
        <w:trPr>
          <w:trHeight w:val="485"/>
        </w:trPr>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Default="0037361F" w:rsidP="00057452">
            <w:pPr>
              <w:shd w:val="clear" w:color="auto" w:fill="FFFFFF"/>
              <w:spacing w:line="360" w:lineRule="auto"/>
            </w:pPr>
            <w:r w:rsidRPr="00D57481">
              <w:t xml:space="preserve">Reduce the wastage rate from 3.5% to less than 2%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hd w:val="clear" w:color="auto" w:fill="FFFFFF"/>
              <w:spacing w:line="360" w:lineRule="auto"/>
            </w:pPr>
            <w:r w:rsidRPr="00D57481">
              <w:t>Reducing forecasting error for RDF from 42% to  less than 25%</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hd w:val="clear" w:color="auto" w:fill="FFFFFF"/>
              <w:spacing w:line="360" w:lineRule="auto"/>
            </w:pPr>
            <w:r w:rsidRPr="00D57481">
              <w:t>Increase  inventory turnover rate for RDF from 1.37 to 2</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pacing w:line="360" w:lineRule="auto"/>
              <w:jc w:val="both"/>
            </w:pPr>
            <w:r w:rsidRPr="00D6392B">
              <w:t>Decrease recruitment process time average 188 days to 60 days.</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pacing w:line="360" w:lineRule="auto"/>
              <w:jc w:val="both"/>
            </w:pPr>
            <w:r w:rsidRPr="00D6392B">
              <w:t>Implement performance appraisal twice in a year.</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tabs>
                <w:tab w:val="num" w:pos="720"/>
              </w:tabs>
              <w:spacing w:line="360" w:lineRule="auto"/>
              <w:jc w:val="both"/>
            </w:pPr>
            <w:r w:rsidRPr="00D6392B">
              <w:t>Reduction of percentage of Attrition rate from existing average 13.7% to 2 %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pacing w:line="360" w:lineRule="auto"/>
              <w:jc w:val="both"/>
            </w:pPr>
            <w:r w:rsidRPr="00D6392B">
              <w:t>Improve vehicle availability of fleet management from the current average 80% to 100%.</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pacing w:line="360" w:lineRule="auto"/>
              <w:jc w:val="both"/>
            </w:pPr>
            <w:r w:rsidRPr="00D6392B">
              <w:t>Reduction of  Downtime (Maintenance and Servicing) at company  from 18%  to 5%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6392B" w:rsidRDefault="0037361F" w:rsidP="00057452">
            <w:pPr>
              <w:spacing w:line="360" w:lineRule="auto"/>
              <w:jc w:val="both"/>
            </w:pPr>
            <w:r>
              <w:t>Reduce Costing from 22 days to 1 days</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pacing w:line="360" w:lineRule="auto"/>
              <w:jc w:val="both"/>
            </w:pPr>
            <w:r w:rsidRPr="00D6392B">
              <w:t>Reduce Office supplies procurement from 207 days to 120 days</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val="restart"/>
            <w:shd w:val="clear" w:color="auto" w:fill="auto"/>
          </w:tcPr>
          <w:p w:rsidR="0037361F" w:rsidRDefault="0037361F" w:rsidP="00057452">
            <w:pPr>
              <w:spacing w:line="360" w:lineRule="auto"/>
              <w:jc w:val="both"/>
            </w:pPr>
            <w:r>
              <w:t>Learning and Growth</w:t>
            </w:r>
          </w:p>
        </w:tc>
        <w:tc>
          <w:tcPr>
            <w:tcW w:w="5760" w:type="dxa"/>
            <w:shd w:val="clear" w:color="auto" w:fill="auto"/>
          </w:tcPr>
          <w:p w:rsidR="0037361F" w:rsidRDefault="0037361F" w:rsidP="00057452">
            <w:pPr>
              <w:shd w:val="clear" w:color="auto" w:fill="FFFFFF"/>
              <w:spacing w:line="360" w:lineRule="auto"/>
            </w:pPr>
            <w:r>
              <w:t>Existence of center of Excellency</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Default="0037361F" w:rsidP="00057452">
            <w:pPr>
              <w:shd w:val="clear" w:color="auto" w:fill="FFFFFF"/>
              <w:spacing w:line="360" w:lineRule="auto"/>
            </w:pPr>
            <w:r>
              <w:t>Capacitate internal staffs to have the right altitude and serving culture</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D57481" w:rsidRDefault="0037361F" w:rsidP="00057452">
            <w:pPr>
              <w:shd w:val="clear" w:color="auto" w:fill="FFFFFF"/>
              <w:spacing w:line="360" w:lineRule="auto"/>
            </w:pPr>
            <w:r w:rsidRPr="00F90975">
              <w:t xml:space="preserve">Implementation of Integrated system across supply chain </w:t>
            </w:r>
          </w:p>
        </w:tc>
        <w:tc>
          <w:tcPr>
            <w:tcW w:w="1800" w:type="dxa"/>
            <w:shd w:val="clear" w:color="auto" w:fill="auto"/>
          </w:tcPr>
          <w:p w:rsidR="0037361F" w:rsidRPr="00F90975" w:rsidRDefault="0037361F" w:rsidP="00057452">
            <w:pPr>
              <w:shd w:val="clear" w:color="auto" w:fill="FFFFFF"/>
              <w:spacing w:line="360" w:lineRule="auto"/>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F90975" w:rsidRDefault="0037361F" w:rsidP="00057452">
            <w:pPr>
              <w:shd w:val="clear" w:color="auto" w:fill="FFFFFF"/>
              <w:spacing w:line="360" w:lineRule="auto"/>
            </w:pPr>
            <w:r w:rsidRPr="00F90975">
              <w:t xml:space="preserve">Expand implementation of HCMIS FE from the existing 632 to 2000 </w:t>
            </w:r>
          </w:p>
        </w:tc>
        <w:tc>
          <w:tcPr>
            <w:tcW w:w="1800" w:type="dxa"/>
            <w:shd w:val="clear" w:color="auto" w:fill="auto"/>
          </w:tcPr>
          <w:p w:rsidR="0037361F" w:rsidRDefault="0037361F" w:rsidP="00057452">
            <w:pPr>
              <w:spacing w:line="360" w:lineRule="auto"/>
              <w:jc w:val="both"/>
            </w:pPr>
          </w:p>
        </w:tc>
      </w:tr>
      <w:tr w:rsidR="0037361F" w:rsidTr="00057452">
        <w:tc>
          <w:tcPr>
            <w:tcW w:w="2448" w:type="dxa"/>
            <w:vMerge/>
            <w:shd w:val="clear" w:color="auto" w:fill="auto"/>
          </w:tcPr>
          <w:p w:rsidR="0037361F" w:rsidRDefault="0037361F" w:rsidP="00057452">
            <w:pPr>
              <w:spacing w:line="360" w:lineRule="auto"/>
              <w:jc w:val="both"/>
            </w:pPr>
          </w:p>
        </w:tc>
        <w:tc>
          <w:tcPr>
            <w:tcW w:w="5760" w:type="dxa"/>
            <w:shd w:val="clear" w:color="auto" w:fill="auto"/>
          </w:tcPr>
          <w:p w:rsidR="0037361F" w:rsidRPr="00F90975" w:rsidRDefault="0037361F" w:rsidP="00057452">
            <w:pPr>
              <w:shd w:val="clear" w:color="auto" w:fill="FFFFFF"/>
              <w:spacing w:line="360" w:lineRule="auto"/>
            </w:pPr>
            <w:r w:rsidRPr="00F90975">
              <w:t xml:space="preserve">Implement state of the art technology to enhance tractability and tractability [Bar-coding, GPS, CCTV...] </w:t>
            </w:r>
          </w:p>
        </w:tc>
        <w:tc>
          <w:tcPr>
            <w:tcW w:w="1800" w:type="dxa"/>
            <w:shd w:val="clear" w:color="auto" w:fill="auto"/>
          </w:tcPr>
          <w:p w:rsidR="0037361F" w:rsidRDefault="0037361F" w:rsidP="00057452">
            <w:pPr>
              <w:spacing w:line="360" w:lineRule="auto"/>
              <w:jc w:val="both"/>
            </w:pPr>
          </w:p>
        </w:tc>
      </w:tr>
    </w:tbl>
    <w:p w:rsidR="0037361F" w:rsidRPr="00F972F1" w:rsidRDefault="0037361F" w:rsidP="0037361F">
      <w:pPr>
        <w:tabs>
          <w:tab w:val="left" w:pos="5565"/>
        </w:tabs>
        <w:spacing w:line="360" w:lineRule="auto"/>
        <w:jc w:val="both"/>
      </w:pPr>
      <w:r>
        <w:tab/>
      </w:r>
    </w:p>
    <w:p w:rsidR="0037361F" w:rsidRDefault="0037361F" w:rsidP="0037361F">
      <w:pPr>
        <w:spacing w:line="360" w:lineRule="auto"/>
        <w:jc w:val="both"/>
        <w:rPr>
          <w:b/>
        </w:rPr>
      </w:pPr>
    </w:p>
    <w:p w:rsidR="00FA4C09" w:rsidRPr="00FA4C09" w:rsidRDefault="00FA4C09" w:rsidP="00FA4C09">
      <w:pPr>
        <w:pStyle w:val="Heading1"/>
        <w:ind w:left="360"/>
      </w:pPr>
      <w:bookmarkStart w:id="114" w:name="_Toc475431956"/>
      <w:r>
        <w:rPr>
          <w:lang w:val="en-US"/>
        </w:rPr>
        <w:t xml:space="preserve">Chapter </w:t>
      </w:r>
      <w:r w:rsidR="009517AD">
        <w:rPr>
          <w:lang w:val="en-US"/>
        </w:rPr>
        <w:t>Seven</w:t>
      </w:r>
      <w:bookmarkEnd w:id="114"/>
      <w:r>
        <w:rPr>
          <w:lang w:val="en-US"/>
        </w:rPr>
        <w:t xml:space="preserve"> </w:t>
      </w:r>
    </w:p>
    <w:p w:rsidR="00B32117" w:rsidRPr="00B32117" w:rsidRDefault="00B32117" w:rsidP="00F32020">
      <w:pPr>
        <w:pStyle w:val="Heading1"/>
        <w:numPr>
          <w:ilvl w:val="0"/>
          <w:numId w:val="69"/>
        </w:numPr>
      </w:pPr>
      <w:bookmarkStart w:id="115" w:name="_Toc475431957"/>
      <w:r w:rsidRPr="00B32117">
        <w:t>Value</w:t>
      </w:r>
      <w:r w:rsidR="00BA4F1D">
        <w:rPr>
          <w:lang w:val="en-US"/>
        </w:rPr>
        <w:t>s</w:t>
      </w:r>
      <w:r w:rsidRPr="00B32117">
        <w:t xml:space="preserve"> and Belief</w:t>
      </w:r>
      <w:r w:rsidR="00BA4F1D">
        <w:rPr>
          <w:lang w:val="en-US"/>
        </w:rPr>
        <w:t>s</w:t>
      </w:r>
      <w:bookmarkEnd w:id="115"/>
      <w:r w:rsidRPr="00B32117">
        <w:t xml:space="preserve"> </w:t>
      </w:r>
    </w:p>
    <w:p w:rsidR="00B32117" w:rsidRPr="004E24F2" w:rsidRDefault="00B32117" w:rsidP="00B32117">
      <w:pPr>
        <w:spacing w:line="360" w:lineRule="auto"/>
        <w:jc w:val="both"/>
      </w:pPr>
      <w:r w:rsidRPr="004E24F2">
        <w:t xml:space="preserve">Value and belief is the set of disciplines that the new design requires to achieve desire objectives. It is qualities and characteristics about which the </w:t>
      </w:r>
      <w:r w:rsidR="009517AD" w:rsidRPr="004E24F2">
        <w:t>organization strongly works</w:t>
      </w:r>
      <w:r w:rsidRPr="004E24F2">
        <w:t>.</w:t>
      </w:r>
      <w:r w:rsidRPr="00B32117">
        <w:rPr>
          <w:shadow/>
          <w:color w:val="000000"/>
          <w:kern w:val="24"/>
        </w:rPr>
        <w:t xml:space="preserve"> </w:t>
      </w:r>
      <w:r w:rsidRPr="004E24F2">
        <w:t>Values are standards to guide your action, judgments, and attitudes.</w:t>
      </w:r>
    </w:p>
    <w:p w:rsidR="00B32117" w:rsidRPr="004E24F2" w:rsidRDefault="00B32117" w:rsidP="00B32117">
      <w:pPr>
        <w:spacing w:line="360" w:lineRule="auto"/>
        <w:jc w:val="both"/>
      </w:pPr>
      <w:r w:rsidRPr="004E24F2">
        <w:t xml:space="preserve"> Hence those sets of values are derived only if the following core values and beliefs are shared beliefs of the organization staff and leaders. </w:t>
      </w:r>
    </w:p>
    <w:p w:rsidR="00B32117" w:rsidRPr="004E24F2" w:rsidRDefault="00B32117" w:rsidP="00B32117">
      <w:pPr>
        <w:spacing w:line="360" w:lineRule="auto"/>
        <w:jc w:val="both"/>
      </w:pPr>
      <w:r w:rsidRPr="004E24F2">
        <w:t xml:space="preserve">Benefit of value </w:t>
      </w:r>
    </w:p>
    <w:p w:rsidR="00B32117" w:rsidRDefault="00B32117" w:rsidP="00057452">
      <w:pPr>
        <w:pStyle w:val="ListParagraph"/>
        <w:widowControl/>
        <w:numPr>
          <w:ilvl w:val="0"/>
          <w:numId w:val="162"/>
        </w:numPr>
        <w:autoSpaceDE/>
        <w:autoSpaceDN/>
        <w:adjustRightInd/>
        <w:spacing w:line="360" w:lineRule="auto"/>
        <w:jc w:val="both"/>
      </w:pPr>
      <w:r w:rsidRPr="004E24F2">
        <w:t xml:space="preserve">Providing a framework for achieving the vision and increasing the effectiveness of the organization. </w:t>
      </w:r>
    </w:p>
    <w:p w:rsidR="00B32117" w:rsidRPr="009C77F0" w:rsidRDefault="00B32117" w:rsidP="00057452">
      <w:pPr>
        <w:pStyle w:val="ListParagraph"/>
        <w:widowControl/>
        <w:numPr>
          <w:ilvl w:val="0"/>
          <w:numId w:val="162"/>
        </w:numPr>
        <w:autoSpaceDE/>
        <w:autoSpaceDN/>
        <w:adjustRightInd/>
        <w:spacing w:line="360" w:lineRule="auto"/>
        <w:jc w:val="both"/>
      </w:pPr>
      <w:r w:rsidRPr="009C77F0">
        <w:t>Values give direction and consistency to behavior.</w:t>
      </w:r>
    </w:p>
    <w:p w:rsidR="00B32117" w:rsidRPr="009C77F0" w:rsidRDefault="00B32117" w:rsidP="00057452">
      <w:pPr>
        <w:pStyle w:val="ListParagraph"/>
        <w:widowControl/>
        <w:numPr>
          <w:ilvl w:val="0"/>
          <w:numId w:val="162"/>
        </w:numPr>
        <w:autoSpaceDE/>
        <w:autoSpaceDN/>
        <w:adjustRightInd/>
        <w:spacing w:line="360" w:lineRule="auto"/>
        <w:jc w:val="both"/>
      </w:pPr>
      <w:r w:rsidRPr="009C77F0">
        <w:t>Values help you know what to and not to make time for.</w:t>
      </w:r>
    </w:p>
    <w:p w:rsidR="00B32117" w:rsidRPr="009C77F0" w:rsidRDefault="00B32117" w:rsidP="00057452">
      <w:pPr>
        <w:pStyle w:val="ListParagraph"/>
        <w:widowControl/>
        <w:numPr>
          <w:ilvl w:val="0"/>
          <w:numId w:val="162"/>
        </w:numPr>
        <w:autoSpaceDE/>
        <w:autoSpaceDN/>
        <w:adjustRightInd/>
        <w:spacing w:line="360" w:lineRule="auto"/>
        <w:jc w:val="both"/>
      </w:pPr>
      <w:r w:rsidRPr="009C77F0">
        <w:t xml:space="preserve">Values establish a relationship </w:t>
      </w:r>
    </w:p>
    <w:p w:rsidR="00B32117" w:rsidRDefault="00B32117" w:rsidP="00057452">
      <w:pPr>
        <w:pStyle w:val="ListParagraph"/>
        <w:widowControl/>
        <w:numPr>
          <w:ilvl w:val="0"/>
          <w:numId w:val="162"/>
        </w:numPr>
        <w:autoSpaceDE/>
        <w:autoSpaceDN/>
        <w:adjustRightInd/>
        <w:spacing w:line="360" w:lineRule="auto"/>
        <w:jc w:val="both"/>
      </w:pPr>
      <w:r w:rsidRPr="009C77F0">
        <w:t xml:space="preserve">Values can change over a life-time. </w:t>
      </w:r>
    </w:p>
    <w:p w:rsidR="00B32117" w:rsidRPr="009C77F0" w:rsidRDefault="00B32117" w:rsidP="00057452">
      <w:pPr>
        <w:pStyle w:val="ListParagraph"/>
        <w:widowControl/>
        <w:numPr>
          <w:ilvl w:val="0"/>
          <w:numId w:val="162"/>
        </w:numPr>
        <w:autoSpaceDE/>
        <w:autoSpaceDN/>
        <w:adjustRightInd/>
        <w:spacing w:line="360" w:lineRule="auto"/>
        <w:jc w:val="both"/>
      </w:pPr>
      <w:r w:rsidRPr="004E24F2">
        <w:t xml:space="preserve">Providing a framework for how </w:t>
      </w:r>
      <w:r>
        <w:t xml:space="preserve">to treat </w:t>
      </w:r>
      <w:r w:rsidRPr="004E24F2">
        <w:t xml:space="preserve">customers. </w:t>
      </w:r>
    </w:p>
    <w:p w:rsidR="00B32117" w:rsidRPr="009C77F0" w:rsidRDefault="00B32117" w:rsidP="00B32117">
      <w:pPr>
        <w:spacing w:line="360" w:lineRule="auto"/>
        <w:jc w:val="both"/>
        <w:rPr>
          <w:b/>
        </w:rPr>
      </w:pPr>
      <w:r w:rsidRPr="009C77F0">
        <w:rPr>
          <w:b/>
        </w:rPr>
        <w:t xml:space="preserve">What values can look like </w:t>
      </w:r>
    </w:p>
    <w:p w:rsidR="00B32117" w:rsidRDefault="00B32117" w:rsidP="00B32117">
      <w:pPr>
        <w:spacing w:line="360" w:lineRule="auto"/>
        <w:jc w:val="both"/>
      </w:pPr>
      <w:r w:rsidRPr="004E24F2">
        <w:t xml:space="preserve">This varies from one organization to another. However there should be a few core values only, </w:t>
      </w:r>
      <w:r>
        <w:t xml:space="preserve">some reference suggests </w:t>
      </w:r>
      <w:r w:rsidRPr="004E24F2">
        <w:t xml:space="preserve">no more than 5 at the most. They should be symbolized by one word, then have a brief definition of what that means in reasonably global terms, followed by defined behaviors. They support your vision, shape </w:t>
      </w:r>
      <w:r w:rsidRPr="004E24F2">
        <w:lastRenderedPageBreak/>
        <w:t xml:space="preserve">your culture, and reflect what you value. </w:t>
      </w:r>
    </w:p>
    <w:p w:rsidR="00B32117" w:rsidRPr="00257EF0" w:rsidRDefault="00B32117" w:rsidP="00B32117">
      <w:pPr>
        <w:spacing w:line="360" w:lineRule="auto"/>
        <w:jc w:val="both"/>
        <w:rPr>
          <w:b/>
          <w:u w:val="single"/>
        </w:rPr>
      </w:pPr>
      <w:r w:rsidRPr="00257EF0">
        <w:rPr>
          <w:b/>
          <w:u w:val="single"/>
        </w:rPr>
        <w:t xml:space="preserve">Core PFSA values and Beliefs </w:t>
      </w:r>
    </w:p>
    <w:p w:rsidR="00B32117" w:rsidRDefault="00B32117" w:rsidP="00057452">
      <w:pPr>
        <w:pStyle w:val="ListParagraph"/>
        <w:widowControl/>
        <w:numPr>
          <w:ilvl w:val="0"/>
          <w:numId w:val="170"/>
        </w:numPr>
        <w:autoSpaceDE/>
        <w:autoSpaceDN/>
        <w:adjustRightInd/>
        <w:spacing w:line="360" w:lineRule="auto"/>
        <w:jc w:val="both"/>
      </w:pPr>
      <w:r w:rsidRPr="002C50A3">
        <w:rPr>
          <w:b/>
        </w:rPr>
        <w:t>Serving our consumers</w:t>
      </w:r>
      <w:r w:rsidRPr="002C50A3">
        <w:t xml:space="preserve"> by constantly challenging ourselves to achieve the highest levels of quality for products and never compromising on their safety standards</w:t>
      </w:r>
    </w:p>
    <w:p w:rsidR="00B32117" w:rsidRDefault="00B32117" w:rsidP="00057452">
      <w:pPr>
        <w:pStyle w:val="ListParagraph"/>
        <w:widowControl/>
        <w:numPr>
          <w:ilvl w:val="0"/>
          <w:numId w:val="165"/>
        </w:numPr>
        <w:autoSpaceDE/>
        <w:autoSpaceDN/>
        <w:adjustRightInd/>
        <w:spacing w:line="360" w:lineRule="auto"/>
        <w:jc w:val="both"/>
      </w:pPr>
      <w:r w:rsidRPr="002C50A3">
        <w:t xml:space="preserve">Continuous improvement towards excellence as a way of working and </w:t>
      </w:r>
    </w:p>
    <w:p w:rsidR="00B32117" w:rsidRPr="002C50A3" w:rsidRDefault="00B32117" w:rsidP="00057452">
      <w:pPr>
        <w:pStyle w:val="ListParagraph"/>
        <w:widowControl/>
        <w:numPr>
          <w:ilvl w:val="0"/>
          <w:numId w:val="165"/>
        </w:numPr>
        <w:autoSpaceDE/>
        <w:autoSpaceDN/>
        <w:adjustRightInd/>
        <w:spacing w:line="360" w:lineRule="auto"/>
        <w:jc w:val="both"/>
      </w:pPr>
      <w:r>
        <w:t>A</w:t>
      </w:r>
      <w:r w:rsidRPr="002C50A3">
        <w:t>voiding abrupt, one-time changes</w:t>
      </w:r>
    </w:p>
    <w:p w:rsidR="00B32117" w:rsidRPr="002C50A3" w:rsidRDefault="00B32117" w:rsidP="00057452">
      <w:pPr>
        <w:pStyle w:val="ListParagraph"/>
        <w:widowControl/>
        <w:numPr>
          <w:ilvl w:val="0"/>
          <w:numId w:val="170"/>
        </w:numPr>
        <w:autoSpaceDE/>
        <w:autoSpaceDN/>
        <w:adjustRightInd/>
        <w:spacing w:line="360" w:lineRule="auto"/>
        <w:jc w:val="both"/>
      </w:pPr>
      <w:r w:rsidRPr="002C50A3">
        <w:rPr>
          <w:b/>
        </w:rPr>
        <w:t xml:space="preserve">Commitment </w:t>
      </w:r>
      <w:r w:rsidRPr="002C50A3">
        <w:t xml:space="preserve">to a strong work ethic, integrity and honesty, as well as compliance with applicable laws  </w:t>
      </w:r>
    </w:p>
    <w:p w:rsidR="00B32117" w:rsidRPr="00257EF0" w:rsidRDefault="00B32117" w:rsidP="00057452">
      <w:pPr>
        <w:pStyle w:val="ListParagraph"/>
        <w:widowControl/>
        <w:numPr>
          <w:ilvl w:val="0"/>
          <w:numId w:val="165"/>
        </w:numPr>
        <w:autoSpaceDE/>
        <w:autoSpaceDN/>
        <w:adjustRightInd/>
        <w:spacing w:line="360" w:lineRule="auto"/>
        <w:jc w:val="both"/>
      </w:pPr>
      <w:r w:rsidRPr="00257EF0">
        <w:t xml:space="preserve">Timeframes are always met unless urgent circumstances mean we have to renegotiate new timeframes with all parties. </w:t>
      </w:r>
    </w:p>
    <w:p w:rsidR="00B32117" w:rsidRDefault="00B32117" w:rsidP="00057452">
      <w:pPr>
        <w:pStyle w:val="ListParagraph"/>
        <w:widowControl/>
        <w:numPr>
          <w:ilvl w:val="0"/>
          <w:numId w:val="165"/>
        </w:numPr>
        <w:autoSpaceDE/>
        <w:autoSpaceDN/>
        <w:adjustRightInd/>
        <w:spacing w:line="360" w:lineRule="auto"/>
        <w:jc w:val="both"/>
      </w:pPr>
      <w:r w:rsidRPr="005879EF">
        <w:t xml:space="preserve">Clients’ needs agreed within budgets are met. </w:t>
      </w:r>
    </w:p>
    <w:p w:rsidR="00B32117" w:rsidRPr="002C50A3" w:rsidRDefault="00B32117" w:rsidP="00057452">
      <w:pPr>
        <w:pStyle w:val="ListParagraph"/>
        <w:widowControl/>
        <w:numPr>
          <w:ilvl w:val="0"/>
          <w:numId w:val="165"/>
        </w:numPr>
        <w:autoSpaceDE/>
        <w:autoSpaceDN/>
        <w:adjustRightInd/>
        <w:spacing w:line="360" w:lineRule="auto"/>
        <w:jc w:val="both"/>
      </w:pPr>
      <w:r w:rsidRPr="002C50A3">
        <w:t xml:space="preserve">Ownership of our customers’ needs and being accountable for delivering friendly and professional service. </w:t>
      </w:r>
    </w:p>
    <w:p w:rsidR="00B32117" w:rsidRPr="005879EF" w:rsidRDefault="00B32117" w:rsidP="00057452">
      <w:pPr>
        <w:pStyle w:val="ListParagraph"/>
        <w:widowControl/>
        <w:numPr>
          <w:ilvl w:val="0"/>
          <w:numId w:val="165"/>
        </w:numPr>
        <w:autoSpaceDE/>
        <w:autoSpaceDN/>
        <w:adjustRightInd/>
        <w:spacing w:line="360" w:lineRule="auto"/>
        <w:jc w:val="both"/>
      </w:pPr>
      <w:r w:rsidRPr="005879EF">
        <w:t xml:space="preserve">We are each fully accountable for our work in gaining any possible repeat business with customers. </w:t>
      </w:r>
    </w:p>
    <w:p w:rsidR="00B32117" w:rsidRDefault="00B32117" w:rsidP="00057452">
      <w:pPr>
        <w:pStyle w:val="ListParagraph"/>
        <w:widowControl/>
        <w:numPr>
          <w:ilvl w:val="0"/>
          <w:numId w:val="165"/>
        </w:numPr>
        <w:autoSpaceDE/>
        <w:autoSpaceDN/>
        <w:adjustRightInd/>
        <w:spacing w:line="360" w:lineRule="auto"/>
        <w:jc w:val="both"/>
      </w:pPr>
      <w:r w:rsidRPr="005879EF">
        <w:t xml:space="preserve">We understand our customers’ business, prepare for all meetings with them </w:t>
      </w:r>
    </w:p>
    <w:p w:rsidR="00B32117" w:rsidRPr="002C50A3" w:rsidRDefault="00B32117" w:rsidP="00057452">
      <w:pPr>
        <w:pStyle w:val="ListParagraph"/>
        <w:widowControl/>
        <w:numPr>
          <w:ilvl w:val="0"/>
          <w:numId w:val="165"/>
        </w:numPr>
        <w:autoSpaceDE/>
        <w:autoSpaceDN/>
        <w:adjustRightInd/>
        <w:spacing w:line="360" w:lineRule="auto"/>
        <w:jc w:val="both"/>
      </w:pPr>
      <w:r w:rsidRPr="002C50A3">
        <w:t xml:space="preserve">Being open and honest in all our dealings and maintaining the highest integrity at all times </w:t>
      </w:r>
    </w:p>
    <w:p w:rsidR="00B32117" w:rsidRPr="005879EF" w:rsidRDefault="00B32117" w:rsidP="00057452">
      <w:pPr>
        <w:pStyle w:val="ListParagraph"/>
        <w:widowControl/>
        <w:numPr>
          <w:ilvl w:val="0"/>
          <w:numId w:val="169"/>
        </w:numPr>
        <w:autoSpaceDE/>
        <w:autoSpaceDN/>
        <w:adjustRightInd/>
        <w:spacing w:line="360" w:lineRule="auto"/>
        <w:jc w:val="both"/>
      </w:pPr>
      <w:r w:rsidRPr="005879EF">
        <w:t xml:space="preserve">All concerns are aired constructively with solutions offered. </w:t>
      </w:r>
    </w:p>
    <w:p w:rsidR="00B32117" w:rsidRPr="002C50A3" w:rsidRDefault="00B32117" w:rsidP="00057452">
      <w:pPr>
        <w:pStyle w:val="ListParagraph"/>
        <w:widowControl/>
        <w:numPr>
          <w:ilvl w:val="0"/>
          <w:numId w:val="169"/>
        </w:numPr>
        <w:autoSpaceDE/>
        <w:autoSpaceDN/>
        <w:adjustRightInd/>
        <w:spacing w:line="360" w:lineRule="auto"/>
        <w:jc w:val="both"/>
      </w:pPr>
      <w:r w:rsidRPr="005879EF">
        <w:t xml:space="preserve">Each person is as skilled in some way as another and is entitled to express their views without interruption. </w:t>
      </w:r>
    </w:p>
    <w:p w:rsidR="00B32117" w:rsidRPr="002C50A3" w:rsidRDefault="00B32117" w:rsidP="00057452">
      <w:pPr>
        <w:pStyle w:val="ListParagraph"/>
        <w:widowControl/>
        <w:numPr>
          <w:ilvl w:val="0"/>
          <w:numId w:val="170"/>
        </w:numPr>
        <w:autoSpaceDE/>
        <w:autoSpaceDN/>
        <w:adjustRightInd/>
        <w:spacing w:line="360" w:lineRule="auto"/>
        <w:jc w:val="both"/>
        <w:rPr>
          <w:b/>
        </w:rPr>
      </w:pPr>
      <w:r w:rsidRPr="002C50A3">
        <w:rPr>
          <w:b/>
        </w:rPr>
        <w:t>Teamwork</w:t>
      </w:r>
    </w:p>
    <w:p w:rsidR="00B32117" w:rsidRPr="00B32117" w:rsidRDefault="00B32117" w:rsidP="00057452">
      <w:pPr>
        <w:pStyle w:val="ListParagraph"/>
        <w:widowControl/>
        <w:numPr>
          <w:ilvl w:val="0"/>
          <w:numId w:val="163"/>
        </w:numPr>
        <w:autoSpaceDE/>
        <w:autoSpaceDN/>
        <w:adjustRightInd/>
        <w:spacing w:line="360" w:lineRule="auto"/>
        <w:jc w:val="both"/>
        <w:rPr>
          <w:rFonts w:eastAsia="Calibri"/>
        </w:rPr>
      </w:pPr>
      <w:r w:rsidRPr="00B32117">
        <w:rPr>
          <w:rFonts w:eastAsia="Calibri"/>
        </w:rPr>
        <w:t xml:space="preserve">Listening to and respecting each other whilst working together to achieve mutually beneficial results. </w:t>
      </w:r>
    </w:p>
    <w:p w:rsidR="00B32117" w:rsidRPr="009C77F0" w:rsidRDefault="00B32117" w:rsidP="00057452">
      <w:pPr>
        <w:pStyle w:val="ListParagraph"/>
        <w:widowControl/>
        <w:numPr>
          <w:ilvl w:val="0"/>
          <w:numId w:val="163"/>
        </w:numPr>
        <w:autoSpaceDE/>
        <w:autoSpaceDN/>
        <w:adjustRightInd/>
        <w:spacing w:line="360" w:lineRule="auto"/>
        <w:jc w:val="both"/>
      </w:pPr>
      <w:r w:rsidRPr="009C77F0">
        <w:t xml:space="preserve">When unsure we check with others as to what they meant. </w:t>
      </w:r>
    </w:p>
    <w:p w:rsidR="00B32117" w:rsidRPr="009C77F0" w:rsidRDefault="00B32117" w:rsidP="00057452">
      <w:pPr>
        <w:pStyle w:val="ListParagraph"/>
        <w:widowControl/>
        <w:numPr>
          <w:ilvl w:val="0"/>
          <w:numId w:val="163"/>
        </w:numPr>
        <w:autoSpaceDE/>
        <w:autoSpaceDN/>
        <w:adjustRightInd/>
        <w:spacing w:line="360" w:lineRule="auto"/>
        <w:jc w:val="both"/>
      </w:pPr>
      <w:r w:rsidRPr="009C77F0">
        <w:t xml:space="preserve">Everyone has strengths which we value and will use whenever possible. </w:t>
      </w:r>
    </w:p>
    <w:p w:rsidR="00B32117" w:rsidRDefault="00B32117" w:rsidP="00057452">
      <w:pPr>
        <w:pStyle w:val="ListParagraph"/>
        <w:widowControl/>
        <w:numPr>
          <w:ilvl w:val="0"/>
          <w:numId w:val="163"/>
        </w:numPr>
        <w:autoSpaceDE/>
        <w:autoSpaceDN/>
        <w:adjustRightInd/>
        <w:spacing w:line="360" w:lineRule="auto"/>
        <w:jc w:val="both"/>
      </w:pPr>
      <w:r>
        <w:t>T</w:t>
      </w:r>
      <w:r w:rsidRPr="00D21902">
        <w:t>eam meetings will include a progress report from everyone and</w:t>
      </w:r>
      <w:r>
        <w:t xml:space="preserve"> requests for help when needed.</w:t>
      </w:r>
    </w:p>
    <w:p w:rsidR="00B32117" w:rsidRPr="00D21902" w:rsidRDefault="00B32117" w:rsidP="00057452">
      <w:pPr>
        <w:pStyle w:val="ListParagraph"/>
        <w:widowControl/>
        <w:numPr>
          <w:ilvl w:val="0"/>
          <w:numId w:val="163"/>
        </w:numPr>
        <w:autoSpaceDE/>
        <w:autoSpaceDN/>
        <w:adjustRightInd/>
        <w:spacing w:line="360" w:lineRule="auto"/>
        <w:jc w:val="both"/>
      </w:pPr>
      <w:r w:rsidRPr="00D21902">
        <w:t xml:space="preserve">Providing support to one another, working co-operatively, respecting one another’s views, and making our work environment fun and enjoyable. </w:t>
      </w:r>
    </w:p>
    <w:p w:rsidR="00B32117" w:rsidRPr="005879EF" w:rsidRDefault="00B32117" w:rsidP="00057452">
      <w:pPr>
        <w:pStyle w:val="ListParagraph"/>
        <w:widowControl/>
        <w:numPr>
          <w:ilvl w:val="0"/>
          <w:numId w:val="164"/>
        </w:numPr>
        <w:autoSpaceDE/>
        <w:autoSpaceDN/>
        <w:adjustRightInd/>
        <w:spacing w:line="360" w:lineRule="auto"/>
        <w:jc w:val="both"/>
      </w:pPr>
      <w:r w:rsidRPr="005879EF">
        <w:t xml:space="preserve">We help others to achieve their deadlines without having to be asked. </w:t>
      </w:r>
    </w:p>
    <w:p w:rsidR="00B32117" w:rsidRPr="005879EF" w:rsidRDefault="00B32117" w:rsidP="00057452">
      <w:pPr>
        <w:pStyle w:val="ListParagraph"/>
        <w:widowControl/>
        <w:numPr>
          <w:ilvl w:val="0"/>
          <w:numId w:val="164"/>
        </w:numPr>
        <w:autoSpaceDE/>
        <w:autoSpaceDN/>
        <w:adjustRightInd/>
        <w:spacing w:line="360" w:lineRule="auto"/>
        <w:jc w:val="both"/>
      </w:pPr>
      <w:r w:rsidRPr="005879EF">
        <w:t xml:space="preserve">All projects have identified points which are celebrated by the whole team. </w:t>
      </w:r>
    </w:p>
    <w:p w:rsidR="00B32117" w:rsidRPr="005879EF" w:rsidRDefault="00B32117" w:rsidP="00057452">
      <w:pPr>
        <w:pStyle w:val="ListParagraph"/>
        <w:widowControl/>
        <w:numPr>
          <w:ilvl w:val="0"/>
          <w:numId w:val="164"/>
        </w:numPr>
        <w:autoSpaceDE/>
        <w:autoSpaceDN/>
        <w:adjustRightInd/>
        <w:spacing w:line="360" w:lineRule="auto"/>
        <w:jc w:val="both"/>
      </w:pPr>
      <w:r w:rsidRPr="005879EF">
        <w:t xml:space="preserve">We work with one another with enthusiasm and appreciation. </w:t>
      </w:r>
    </w:p>
    <w:p w:rsidR="00B32117" w:rsidRPr="005879EF" w:rsidRDefault="00B32117" w:rsidP="00057452">
      <w:pPr>
        <w:pStyle w:val="ListParagraph"/>
        <w:widowControl/>
        <w:numPr>
          <w:ilvl w:val="0"/>
          <w:numId w:val="164"/>
        </w:numPr>
        <w:autoSpaceDE/>
        <w:autoSpaceDN/>
        <w:adjustRightInd/>
        <w:spacing w:line="360" w:lineRule="auto"/>
        <w:jc w:val="both"/>
      </w:pPr>
      <w:r w:rsidRPr="005879EF">
        <w:t xml:space="preserve">We work with one another without manipulation. </w:t>
      </w:r>
    </w:p>
    <w:p w:rsidR="00B32117" w:rsidRPr="005879EF" w:rsidRDefault="00B32117" w:rsidP="00057452">
      <w:pPr>
        <w:pStyle w:val="ListParagraph"/>
        <w:widowControl/>
        <w:numPr>
          <w:ilvl w:val="0"/>
          <w:numId w:val="164"/>
        </w:numPr>
        <w:autoSpaceDE/>
        <w:autoSpaceDN/>
        <w:adjustRightInd/>
        <w:spacing w:line="360" w:lineRule="auto"/>
        <w:jc w:val="both"/>
      </w:pPr>
      <w:r w:rsidRPr="005879EF">
        <w:t xml:space="preserve">Conflict is resolved according to agreed guidelines for this team. </w:t>
      </w:r>
    </w:p>
    <w:p w:rsidR="00B32117" w:rsidRPr="005879EF" w:rsidRDefault="00B32117" w:rsidP="00057452">
      <w:pPr>
        <w:pStyle w:val="ListParagraph"/>
        <w:widowControl/>
        <w:numPr>
          <w:ilvl w:val="0"/>
          <w:numId w:val="164"/>
        </w:numPr>
        <w:autoSpaceDE/>
        <w:autoSpaceDN/>
        <w:adjustRightInd/>
        <w:spacing w:line="360" w:lineRule="auto"/>
        <w:jc w:val="both"/>
      </w:pPr>
      <w:r w:rsidRPr="005879EF">
        <w:lastRenderedPageBreak/>
        <w:t>Conflict is brought out into the open and dealt with constructively until all parties are satisfied with the result.</w:t>
      </w:r>
    </w:p>
    <w:p w:rsidR="00B32117" w:rsidRDefault="00B32117" w:rsidP="00057452">
      <w:pPr>
        <w:pStyle w:val="ListParagraph"/>
        <w:widowControl/>
        <w:numPr>
          <w:ilvl w:val="0"/>
          <w:numId w:val="170"/>
        </w:numPr>
        <w:autoSpaceDE/>
        <w:autoSpaceDN/>
        <w:adjustRightInd/>
        <w:spacing w:line="360" w:lineRule="auto"/>
        <w:jc w:val="both"/>
      </w:pPr>
      <w:r w:rsidRPr="002C50A3">
        <w:rPr>
          <w:b/>
        </w:rPr>
        <w:t xml:space="preserve">Excellence </w:t>
      </w:r>
    </w:p>
    <w:p w:rsidR="00B32117" w:rsidRPr="005879EF" w:rsidRDefault="00B32117" w:rsidP="00057452">
      <w:pPr>
        <w:pStyle w:val="ListParagraph"/>
        <w:widowControl/>
        <w:numPr>
          <w:ilvl w:val="0"/>
          <w:numId w:val="169"/>
        </w:numPr>
        <w:autoSpaceDE/>
        <w:autoSpaceDN/>
        <w:adjustRightInd/>
        <w:spacing w:line="360" w:lineRule="auto"/>
        <w:jc w:val="both"/>
      </w:pPr>
      <w:r w:rsidRPr="005879EF">
        <w:t xml:space="preserve">Always doing what </w:t>
      </w:r>
      <w:r>
        <w:t>is promised</w:t>
      </w:r>
      <w:r w:rsidRPr="005879EF">
        <w:t xml:space="preserve"> and striving for excellence and quality in everything we do. </w:t>
      </w:r>
    </w:p>
    <w:p w:rsidR="00B32117" w:rsidRPr="005879EF" w:rsidRDefault="00B32117" w:rsidP="00057452">
      <w:pPr>
        <w:pStyle w:val="ListParagraph"/>
        <w:widowControl/>
        <w:numPr>
          <w:ilvl w:val="0"/>
          <w:numId w:val="169"/>
        </w:numPr>
        <w:autoSpaceDE/>
        <w:autoSpaceDN/>
        <w:adjustRightInd/>
        <w:spacing w:line="360" w:lineRule="auto"/>
        <w:jc w:val="both"/>
      </w:pPr>
      <w:r w:rsidRPr="005879EF">
        <w:t xml:space="preserve">Quality will always delight the client whilst staying within budget limitations. </w:t>
      </w:r>
    </w:p>
    <w:p w:rsidR="00B32117" w:rsidRPr="005879EF" w:rsidRDefault="00B32117" w:rsidP="00057452">
      <w:pPr>
        <w:pStyle w:val="ListParagraph"/>
        <w:widowControl/>
        <w:numPr>
          <w:ilvl w:val="0"/>
          <w:numId w:val="169"/>
        </w:numPr>
        <w:autoSpaceDE/>
        <w:autoSpaceDN/>
        <w:adjustRightInd/>
        <w:spacing w:line="360" w:lineRule="auto"/>
        <w:jc w:val="both"/>
      </w:pPr>
      <w:r>
        <w:t>Provide as per</w:t>
      </w:r>
      <w:r w:rsidRPr="005879EF">
        <w:t xml:space="preserve"> our word we keep it unless agreed otherwise by all parties.</w:t>
      </w:r>
    </w:p>
    <w:p w:rsidR="00B32117" w:rsidRPr="002C50A3" w:rsidRDefault="00B32117" w:rsidP="00057452">
      <w:pPr>
        <w:pStyle w:val="ListParagraph"/>
        <w:widowControl/>
        <w:numPr>
          <w:ilvl w:val="0"/>
          <w:numId w:val="170"/>
        </w:numPr>
        <w:autoSpaceDE/>
        <w:autoSpaceDN/>
        <w:adjustRightInd/>
        <w:spacing w:line="360" w:lineRule="auto"/>
        <w:jc w:val="both"/>
        <w:rPr>
          <w:b/>
        </w:rPr>
      </w:pPr>
      <w:r w:rsidRPr="002C50A3">
        <w:rPr>
          <w:b/>
        </w:rPr>
        <w:t>Recognition</w:t>
      </w:r>
    </w:p>
    <w:p w:rsidR="00B32117" w:rsidRPr="004E24F2" w:rsidRDefault="00B32117" w:rsidP="00B32117">
      <w:pPr>
        <w:spacing w:line="360" w:lineRule="auto"/>
        <w:jc w:val="both"/>
      </w:pPr>
      <w:r w:rsidRPr="004E24F2">
        <w:t xml:space="preserve"> Recognizing and rewarding each other’s contributions and efforts.</w:t>
      </w:r>
    </w:p>
    <w:p w:rsidR="00B32117" w:rsidRPr="005879EF" w:rsidRDefault="00B32117" w:rsidP="00057452">
      <w:pPr>
        <w:pStyle w:val="ListParagraph"/>
        <w:widowControl/>
        <w:numPr>
          <w:ilvl w:val="0"/>
          <w:numId w:val="166"/>
        </w:numPr>
        <w:autoSpaceDE/>
        <w:autoSpaceDN/>
        <w:adjustRightInd/>
        <w:spacing w:line="360" w:lineRule="auto"/>
        <w:jc w:val="both"/>
      </w:pPr>
      <w:r w:rsidRPr="005879EF">
        <w:t xml:space="preserve">All individual successes are celebrated within the team. </w:t>
      </w:r>
    </w:p>
    <w:p w:rsidR="00B32117" w:rsidRPr="005879EF" w:rsidRDefault="00B32117" w:rsidP="00057452">
      <w:pPr>
        <w:pStyle w:val="ListParagraph"/>
        <w:widowControl/>
        <w:numPr>
          <w:ilvl w:val="0"/>
          <w:numId w:val="166"/>
        </w:numPr>
        <w:autoSpaceDE/>
        <w:autoSpaceDN/>
        <w:adjustRightInd/>
        <w:spacing w:line="360" w:lineRule="auto"/>
        <w:jc w:val="both"/>
      </w:pPr>
      <w:r w:rsidRPr="005879EF">
        <w:t>Assistance is thanked every time. Customer Service We enjoy their custom and so they deserve our service -timely, responsive, proactive, meeting their needs and aiming to delight.</w:t>
      </w:r>
    </w:p>
    <w:p w:rsidR="00B32117" w:rsidRPr="005879EF" w:rsidRDefault="00B32117" w:rsidP="00057452">
      <w:pPr>
        <w:pStyle w:val="ListParagraph"/>
        <w:widowControl/>
        <w:numPr>
          <w:ilvl w:val="0"/>
          <w:numId w:val="166"/>
        </w:numPr>
        <w:autoSpaceDE/>
        <w:autoSpaceDN/>
        <w:adjustRightInd/>
        <w:spacing w:line="360" w:lineRule="auto"/>
        <w:jc w:val="both"/>
      </w:pPr>
      <w:r w:rsidRPr="005879EF">
        <w:t xml:space="preserve">At every meeting with our customers we ask them what we could have done better, then implement their suggestions before we meet them again. </w:t>
      </w:r>
    </w:p>
    <w:p w:rsidR="00B32117" w:rsidRDefault="00B32117" w:rsidP="00057452">
      <w:pPr>
        <w:pStyle w:val="ListParagraph"/>
        <w:widowControl/>
        <w:numPr>
          <w:ilvl w:val="0"/>
          <w:numId w:val="166"/>
        </w:numPr>
        <w:autoSpaceDE/>
        <w:autoSpaceDN/>
        <w:adjustRightInd/>
        <w:spacing w:line="360" w:lineRule="auto"/>
        <w:jc w:val="both"/>
      </w:pPr>
      <w:r w:rsidRPr="005879EF">
        <w:t>Before any accounts are rendered, we check with our customers that they are sufficiently satisfied to pay the agreed account.</w:t>
      </w:r>
    </w:p>
    <w:p w:rsidR="00B32117" w:rsidRPr="005879EF" w:rsidRDefault="00B32117" w:rsidP="00057452">
      <w:pPr>
        <w:pStyle w:val="ListParagraph"/>
        <w:widowControl/>
        <w:numPr>
          <w:ilvl w:val="0"/>
          <w:numId w:val="166"/>
        </w:numPr>
        <w:autoSpaceDE/>
        <w:autoSpaceDN/>
        <w:adjustRightInd/>
        <w:spacing w:line="360" w:lineRule="auto"/>
        <w:jc w:val="both"/>
      </w:pPr>
      <w:r w:rsidRPr="005879EF">
        <w:t xml:space="preserve">All agreements are met. </w:t>
      </w:r>
    </w:p>
    <w:p w:rsidR="00B32117" w:rsidRPr="002C50A3" w:rsidRDefault="00B32117" w:rsidP="00057452">
      <w:pPr>
        <w:pStyle w:val="ListParagraph"/>
        <w:widowControl/>
        <w:numPr>
          <w:ilvl w:val="0"/>
          <w:numId w:val="170"/>
        </w:numPr>
        <w:autoSpaceDE/>
        <w:autoSpaceDN/>
        <w:adjustRightInd/>
        <w:spacing w:line="360" w:lineRule="auto"/>
        <w:jc w:val="both"/>
        <w:rPr>
          <w:b/>
        </w:rPr>
      </w:pPr>
      <w:r w:rsidRPr="002C50A3">
        <w:rPr>
          <w:b/>
        </w:rPr>
        <w:t xml:space="preserve">Professionalism </w:t>
      </w:r>
    </w:p>
    <w:p w:rsidR="00B32117" w:rsidRPr="004E24F2" w:rsidRDefault="00B32117" w:rsidP="00B32117">
      <w:pPr>
        <w:spacing w:line="360" w:lineRule="auto"/>
        <w:jc w:val="both"/>
      </w:pPr>
      <w:r w:rsidRPr="004E24F2">
        <w:t xml:space="preserve">At all times we act with integrity, providing quality service, being reliable and responsible. </w:t>
      </w:r>
    </w:p>
    <w:p w:rsidR="00B32117" w:rsidRPr="005879EF" w:rsidRDefault="00B32117" w:rsidP="00057452">
      <w:pPr>
        <w:pStyle w:val="ListParagraph"/>
        <w:widowControl/>
        <w:numPr>
          <w:ilvl w:val="0"/>
          <w:numId w:val="167"/>
        </w:numPr>
        <w:autoSpaceDE/>
        <w:autoSpaceDN/>
        <w:adjustRightInd/>
        <w:spacing w:line="360" w:lineRule="auto"/>
        <w:jc w:val="both"/>
      </w:pPr>
      <w:r w:rsidRPr="005879EF">
        <w:t xml:space="preserve">We do not upset one another intentionally, always endeavoring to present negative feedback constructively. </w:t>
      </w:r>
    </w:p>
    <w:p w:rsidR="00B32117" w:rsidRPr="005879EF" w:rsidRDefault="00B32117" w:rsidP="00057452">
      <w:pPr>
        <w:pStyle w:val="ListParagraph"/>
        <w:widowControl/>
        <w:numPr>
          <w:ilvl w:val="0"/>
          <w:numId w:val="167"/>
        </w:numPr>
        <w:autoSpaceDE/>
        <w:autoSpaceDN/>
        <w:adjustRightInd/>
        <w:spacing w:line="360" w:lineRule="auto"/>
        <w:jc w:val="both"/>
      </w:pPr>
      <w:r w:rsidRPr="005879EF">
        <w:t xml:space="preserve">We take pride and ownership in all that we do and say. </w:t>
      </w:r>
    </w:p>
    <w:p w:rsidR="00B32117" w:rsidRPr="005879EF" w:rsidRDefault="00B32117" w:rsidP="00057452">
      <w:pPr>
        <w:pStyle w:val="ListParagraph"/>
        <w:widowControl/>
        <w:numPr>
          <w:ilvl w:val="0"/>
          <w:numId w:val="167"/>
        </w:numPr>
        <w:autoSpaceDE/>
        <w:autoSpaceDN/>
        <w:adjustRightInd/>
        <w:spacing w:line="360" w:lineRule="auto"/>
        <w:jc w:val="both"/>
      </w:pPr>
      <w:r w:rsidRPr="005879EF">
        <w:t xml:space="preserve">We never talk about people behind their backs. </w:t>
      </w:r>
    </w:p>
    <w:p w:rsidR="00B32117" w:rsidRPr="005879EF" w:rsidRDefault="00B32117" w:rsidP="00057452">
      <w:pPr>
        <w:pStyle w:val="ListParagraph"/>
        <w:widowControl/>
        <w:numPr>
          <w:ilvl w:val="0"/>
          <w:numId w:val="168"/>
        </w:numPr>
        <w:autoSpaceDE/>
        <w:autoSpaceDN/>
        <w:adjustRightInd/>
        <w:spacing w:line="360" w:lineRule="auto"/>
        <w:jc w:val="both"/>
      </w:pPr>
      <w:r w:rsidRPr="005879EF">
        <w:t>Coaching and mentoring are common</w:t>
      </w:r>
      <w:r>
        <w:t xml:space="preserve"> </w:t>
      </w:r>
      <w:r w:rsidRPr="005879EF">
        <w:t>place here; we all coach and mentor one another.</w:t>
      </w:r>
    </w:p>
    <w:p w:rsidR="00B32117" w:rsidRPr="005879EF" w:rsidRDefault="00B32117" w:rsidP="00057452">
      <w:pPr>
        <w:pStyle w:val="ListParagraph"/>
        <w:widowControl/>
        <w:numPr>
          <w:ilvl w:val="0"/>
          <w:numId w:val="168"/>
        </w:numPr>
        <w:autoSpaceDE/>
        <w:autoSpaceDN/>
        <w:adjustRightInd/>
        <w:spacing w:line="360" w:lineRule="auto"/>
        <w:jc w:val="both"/>
      </w:pPr>
      <w:r w:rsidRPr="005879EF">
        <w:t xml:space="preserve">All opportunities for our own learning are pursued. </w:t>
      </w:r>
    </w:p>
    <w:p w:rsidR="00B32117" w:rsidRPr="005879EF" w:rsidRDefault="00B32117" w:rsidP="00057452">
      <w:pPr>
        <w:pStyle w:val="ListParagraph"/>
        <w:widowControl/>
        <w:numPr>
          <w:ilvl w:val="0"/>
          <w:numId w:val="168"/>
        </w:numPr>
        <w:autoSpaceDE/>
        <w:autoSpaceDN/>
        <w:adjustRightInd/>
        <w:spacing w:line="360" w:lineRule="auto"/>
        <w:jc w:val="both"/>
      </w:pPr>
      <w:r w:rsidRPr="005879EF">
        <w:t xml:space="preserve">Whenever we undertake a project it is our responsibility to express our training needs and gather the required skills. </w:t>
      </w:r>
    </w:p>
    <w:p w:rsidR="00B32117" w:rsidRPr="005879EF" w:rsidRDefault="00B32117" w:rsidP="00057452">
      <w:pPr>
        <w:pStyle w:val="ListParagraph"/>
        <w:widowControl/>
        <w:numPr>
          <w:ilvl w:val="0"/>
          <w:numId w:val="168"/>
        </w:numPr>
        <w:autoSpaceDE/>
        <w:autoSpaceDN/>
        <w:adjustRightInd/>
        <w:spacing w:line="360" w:lineRule="auto"/>
        <w:jc w:val="both"/>
      </w:pPr>
      <w:r w:rsidRPr="005879EF">
        <w:t>We each take responsibility to gain the required development to meet our customers’ needs.</w:t>
      </w:r>
    </w:p>
    <w:p w:rsidR="00B32117" w:rsidRDefault="00B32117" w:rsidP="00057452">
      <w:pPr>
        <w:pStyle w:val="ListParagraph"/>
        <w:widowControl/>
        <w:numPr>
          <w:ilvl w:val="0"/>
          <w:numId w:val="168"/>
        </w:numPr>
        <w:autoSpaceDE/>
        <w:autoSpaceDN/>
        <w:adjustRightInd/>
        <w:spacing w:line="360" w:lineRule="auto"/>
        <w:jc w:val="both"/>
      </w:pPr>
      <w:r w:rsidRPr="005879EF">
        <w:t>We each take responsibility to gain the required development to be learning consultants.</w:t>
      </w:r>
    </w:p>
    <w:p w:rsidR="00B32117" w:rsidRDefault="00B32117" w:rsidP="00B32117">
      <w:pPr>
        <w:spacing w:line="360" w:lineRule="auto"/>
        <w:ind w:firstLine="360"/>
        <w:jc w:val="both"/>
      </w:pPr>
      <w:r>
        <w:t>Mechanisms for internalize organizational values includes,</w:t>
      </w:r>
    </w:p>
    <w:p w:rsidR="00B32117" w:rsidRPr="005076BF" w:rsidRDefault="00B32117" w:rsidP="00057452">
      <w:pPr>
        <w:pStyle w:val="ListParagraph"/>
        <w:widowControl/>
        <w:numPr>
          <w:ilvl w:val="0"/>
          <w:numId w:val="171"/>
        </w:numPr>
        <w:autoSpaceDE/>
        <w:autoSpaceDN/>
        <w:adjustRightInd/>
        <w:spacing w:after="200" w:line="360" w:lineRule="auto"/>
        <w:jc w:val="both"/>
      </w:pPr>
      <w:r w:rsidRPr="00B9556C">
        <w:rPr>
          <w:b/>
        </w:rPr>
        <w:lastRenderedPageBreak/>
        <w:t>Share values</w:t>
      </w:r>
      <w:r w:rsidRPr="005076BF">
        <w:t xml:space="preserve"> - </w:t>
      </w:r>
      <w:r w:rsidRPr="0036385B">
        <w:t>Values of the organizations ca</w:t>
      </w:r>
      <w:r>
        <w:t>n define the non-negotiable behavior</w:t>
      </w:r>
      <w:r w:rsidRPr="0036385B">
        <w:t xml:space="preserve"> of the employees</w:t>
      </w:r>
      <w:r w:rsidRPr="005076BF">
        <w:t xml:space="preserve"> </w:t>
      </w:r>
      <w:r>
        <w:t>as a result all</w:t>
      </w:r>
      <w:r w:rsidRPr="005076BF">
        <w:t xml:space="preserve"> staff should be aware of, accept and integrate the organization’s values into their decisions and behaviors. </w:t>
      </w:r>
      <w:r>
        <w:t>Hence it is important to share all the values by using different communication channels.</w:t>
      </w:r>
    </w:p>
    <w:p w:rsidR="00B32117" w:rsidRPr="0036385B" w:rsidRDefault="00B32117" w:rsidP="00057452">
      <w:pPr>
        <w:pStyle w:val="ListParagraph"/>
        <w:widowControl/>
        <w:numPr>
          <w:ilvl w:val="0"/>
          <w:numId w:val="171"/>
        </w:numPr>
        <w:autoSpaceDE/>
        <w:autoSpaceDN/>
        <w:adjustRightInd/>
        <w:spacing w:after="200" w:line="360" w:lineRule="auto"/>
        <w:jc w:val="both"/>
      </w:pPr>
      <w:r w:rsidRPr="00B9556C">
        <w:rPr>
          <w:b/>
        </w:rPr>
        <w:t>Values of individuals</w:t>
      </w:r>
      <w:r>
        <w:t xml:space="preserve"> – Since individuals</w:t>
      </w:r>
      <w:r w:rsidRPr="0036385B">
        <w:t xml:space="preserve"> are members of </w:t>
      </w:r>
      <w:r>
        <w:t xml:space="preserve">an </w:t>
      </w:r>
      <w:r w:rsidRPr="0036385B">
        <w:t xml:space="preserve">organization </w:t>
      </w:r>
      <w:r>
        <w:t xml:space="preserve">you need to value their individual values and beliefs then </w:t>
      </w:r>
      <w:r w:rsidRPr="0036385B">
        <w:t xml:space="preserve">later </w:t>
      </w:r>
      <w:r>
        <w:t xml:space="preserve">you will find </w:t>
      </w:r>
      <w:r w:rsidRPr="0036385B">
        <w:t>an agreement on common values of organization which consist of these individuals</w:t>
      </w:r>
      <w:r>
        <w:t>. Hence give credits to the values of the employee.</w:t>
      </w:r>
    </w:p>
    <w:p w:rsidR="00B32117" w:rsidRDefault="00B32117" w:rsidP="00057452">
      <w:pPr>
        <w:pStyle w:val="ListParagraph"/>
        <w:widowControl/>
        <w:numPr>
          <w:ilvl w:val="0"/>
          <w:numId w:val="171"/>
        </w:numPr>
        <w:autoSpaceDE/>
        <w:autoSpaceDN/>
        <w:adjustRightInd/>
        <w:spacing w:after="200" w:line="360" w:lineRule="auto"/>
        <w:jc w:val="both"/>
      </w:pPr>
      <w:r w:rsidRPr="00B9556C">
        <w:rPr>
          <w:b/>
        </w:rPr>
        <w:t>Good communication</w:t>
      </w:r>
      <w:r w:rsidRPr="0036385B">
        <w:t xml:space="preserve"> </w:t>
      </w:r>
      <w:r>
        <w:t>- W</w:t>
      </w:r>
      <w:r w:rsidRPr="0036385B">
        <w:t xml:space="preserve">hen defining organizational values by saying that organizational values directly influence the way how people perform their tasks thus </w:t>
      </w:r>
      <w:r>
        <w:t>a good delivery/communication/ of the values will make the employees to understand and practice the organizational values in remarkable way where as</w:t>
      </w:r>
      <w:r w:rsidRPr="0036385B">
        <w:t xml:space="preserve"> poor efforts at discussing organizational values can result in decreasing perf</w:t>
      </w:r>
      <w:r>
        <w:t>ormance of employees and organization.</w:t>
      </w:r>
    </w:p>
    <w:p w:rsidR="00B32117" w:rsidRDefault="00B32117" w:rsidP="00057452">
      <w:pPr>
        <w:pStyle w:val="ListParagraph"/>
        <w:widowControl/>
        <w:numPr>
          <w:ilvl w:val="0"/>
          <w:numId w:val="171"/>
        </w:numPr>
        <w:autoSpaceDE/>
        <w:autoSpaceDN/>
        <w:adjustRightInd/>
        <w:spacing w:after="200" w:line="360" w:lineRule="auto"/>
        <w:jc w:val="both"/>
      </w:pPr>
      <w:r w:rsidRPr="00CD4B6A">
        <w:rPr>
          <w:b/>
        </w:rPr>
        <w:t>Symbolization</w:t>
      </w:r>
      <w:r w:rsidRPr="00CD4B6A">
        <w:t xml:space="preserve"> – Prepare the values in pictorial symbols as a sticker and post it in every employee’s desk so that employees can watch and read it daily. So that employees can</w:t>
      </w:r>
      <w:r w:rsidRPr="00C56911">
        <w:t xml:space="preserve"> </w:t>
      </w:r>
      <w:r w:rsidRPr="00CD4B6A">
        <w:t>sort, process</w:t>
      </w:r>
      <w:r w:rsidRPr="00C56911">
        <w:t>, and recalling the information about the organizational values</w:t>
      </w:r>
      <w:r>
        <w:t>.</w:t>
      </w:r>
    </w:p>
    <w:p w:rsidR="00B32117" w:rsidRPr="00F5435C" w:rsidRDefault="00B32117" w:rsidP="00057452">
      <w:pPr>
        <w:pStyle w:val="ListParagraph"/>
        <w:widowControl/>
        <w:numPr>
          <w:ilvl w:val="0"/>
          <w:numId w:val="171"/>
        </w:numPr>
        <w:autoSpaceDE/>
        <w:autoSpaceDN/>
        <w:adjustRightInd/>
        <w:spacing w:after="200" w:line="360" w:lineRule="auto"/>
        <w:jc w:val="both"/>
      </w:pPr>
      <w:r w:rsidRPr="00CD4B6A">
        <w:rPr>
          <w:b/>
        </w:rPr>
        <w:t>Socialization</w:t>
      </w:r>
      <w:r w:rsidRPr="00CD4B6A">
        <w:t xml:space="preserve"> – </w:t>
      </w:r>
      <w:r w:rsidRPr="00CD4B6A">
        <w:rPr>
          <w:color w:val="000000"/>
        </w:rPr>
        <w:t>Socialization in a company is a process through which the newly employed worker not only learns and adapts to new work positions and new roles but also gets acquainted with the organizational values. These values contribute to internalization of collective identity and development of the sense of belonging. Social cohesion bridges the differences between</w:t>
      </w:r>
      <w:r>
        <w:rPr>
          <w:color w:val="000000"/>
        </w:rPr>
        <w:t xml:space="preserve"> individual and organization</w:t>
      </w:r>
      <w:r w:rsidRPr="00CD4B6A">
        <w:rPr>
          <w:color w:val="000000"/>
        </w:rPr>
        <w:t xml:space="preserve"> and, therefore, accelerates spreading of shared attitudes, behavior, values, and norms that support peer-to-peer relations and encourage a shared understanding of company objectives. </w:t>
      </w:r>
      <w:r w:rsidRPr="00C56911">
        <w:t xml:space="preserve">An important agent in the socialization process of newly employed person are individuals who the new employee is in contact with during the introduction period; usually the immediate superiors. </w:t>
      </w:r>
      <w:r w:rsidRPr="00CD4B6A">
        <w:t>T</w:t>
      </w:r>
      <w:r w:rsidRPr="00C56911">
        <w:t>hat relational identification with immediate superior generalizes into organizational identification. The key condition for organizational identification is the impression of proto</w:t>
      </w:r>
      <w:r w:rsidRPr="00CD4B6A">
        <w:t xml:space="preserve"> </w:t>
      </w:r>
      <w:r w:rsidRPr="00C56911">
        <w:t>typicality of the immediate superior. Even in the case, when the newly employed person perceives the immediate superior as a symbolic figure, a generalization of identification elements from interpersonal relation to relation towards the company happens</w:t>
      </w: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Default="00F5435C" w:rsidP="00F5435C">
      <w:pPr>
        <w:pStyle w:val="ListParagraph"/>
        <w:widowControl/>
        <w:autoSpaceDE/>
        <w:autoSpaceDN/>
        <w:adjustRightInd/>
        <w:spacing w:after="200" w:line="360" w:lineRule="auto"/>
        <w:jc w:val="both"/>
        <w:rPr>
          <w:lang w:val="en-US"/>
        </w:rPr>
      </w:pPr>
    </w:p>
    <w:p w:rsidR="00F5435C" w:rsidRPr="00F5435C" w:rsidRDefault="00F5435C" w:rsidP="00F5435C">
      <w:pPr>
        <w:pStyle w:val="ListParagraph"/>
        <w:widowControl/>
        <w:autoSpaceDE/>
        <w:autoSpaceDN/>
        <w:adjustRightInd/>
        <w:spacing w:after="200" w:line="360" w:lineRule="auto"/>
        <w:jc w:val="both"/>
        <w:rPr>
          <w:lang w:val="en-US"/>
        </w:rPr>
      </w:pPr>
    </w:p>
    <w:p w:rsidR="00FA4C09" w:rsidRDefault="00FA4C09" w:rsidP="00FA4C09">
      <w:pPr>
        <w:pStyle w:val="Heading1"/>
        <w:ind w:left="360"/>
        <w:rPr>
          <w:lang w:val="en-US"/>
        </w:rPr>
      </w:pPr>
      <w:bookmarkStart w:id="116" w:name="_Toc475431958"/>
      <w:r>
        <w:rPr>
          <w:lang w:val="en-US"/>
        </w:rPr>
        <w:t xml:space="preserve">Chapter </w:t>
      </w:r>
      <w:r w:rsidR="009517AD">
        <w:rPr>
          <w:lang w:val="en-US"/>
        </w:rPr>
        <w:t>Eight</w:t>
      </w:r>
      <w:bookmarkEnd w:id="116"/>
      <w:r w:rsidR="009517AD">
        <w:rPr>
          <w:lang w:val="en-US"/>
        </w:rPr>
        <w:t xml:space="preserve"> </w:t>
      </w:r>
      <w:r>
        <w:rPr>
          <w:lang w:val="en-US"/>
        </w:rPr>
        <w:t xml:space="preserve"> </w:t>
      </w:r>
    </w:p>
    <w:p w:rsidR="00F5435C" w:rsidRDefault="00F5435C" w:rsidP="00F32020">
      <w:pPr>
        <w:pStyle w:val="Heading1"/>
        <w:numPr>
          <w:ilvl w:val="0"/>
          <w:numId w:val="69"/>
        </w:numPr>
        <w:rPr>
          <w:lang w:val="en-US"/>
        </w:rPr>
      </w:pPr>
      <w:bookmarkStart w:id="117" w:name="_Toc475431959"/>
      <w:r>
        <w:rPr>
          <w:lang w:val="en-US"/>
        </w:rPr>
        <w:t>ASIS TO</w:t>
      </w:r>
      <w:r w:rsidR="001B2AE0">
        <w:rPr>
          <w:lang w:val="en-US"/>
        </w:rPr>
        <w:t xml:space="preserve"> </w:t>
      </w:r>
      <w:r>
        <w:rPr>
          <w:lang w:val="en-US"/>
        </w:rPr>
        <w:t>BE Comparison</w:t>
      </w:r>
      <w:bookmarkEnd w:id="117"/>
      <w:r>
        <w:rPr>
          <w:lang w:val="en-US"/>
        </w:rPr>
        <w:t xml:space="preserve"> </w:t>
      </w:r>
    </w:p>
    <w:p w:rsidR="00F5435C" w:rsidRPr="00F5435C" w:rsidRDefault="00F5435C" w:rsidP="00F5435C">
      <w:pPr>
        <w:rPr>
          <w:lang/>
        </w:rPr>
      </w:pPr>
    </w:p>
    <w:p w:rsidR="00F5435C" w:rsidRDefault="00F5435C" w:rsidP="00374539">
      <w:pPr>
        <w:jc w:val="both"/>
      </w:pPr>
      <w:r w:rsidRPr="00C54389">
        <w:t>This section summarizes the main difference between the existing process and proposed proce</w:t>
      </w:r>
      <w:r>
        <w:t xml:space="preserve">ss in terms of the supply chain functions. These new development into new supply core process is expected to supply the requested product in the agreed process thereby increase community satisfactions. The next key foot step is embarking on disciplined implementation of the design by </w:t>
      </w:r>
      <w:r w:rsidR="001B2AE0">
        <w:t xml:space="preserve">creating alignment and harmonization and </w:t>
      </w:r>
      <w:r>
        <w:t xml:space="preserve">make sure all are onboard. </w:t>
      </w:r>
    </w:p>
    <w:p w:rsidR="00F5435C" w:rsidRDefault="00F5435C" w:rsidP="00F5435C"/>
    <w:p w:rsidR="00F5435C" w:rsidRDefault="00F5435C" w:rsidP="00F5435C">
      <w:pPr>
        <w:rPr>
          <w:i/>
        </w:rPr>
      </w:pPr>
      <w:r w:rsidRPr="002B21F9">
        <w:rPr>
          <w:i/>
        </w:rPr>
        <w:t xml:space="preserve">Comparison </w:t>
      </w:r>
      <w:r>
        <w:rPr>
          <w:i/>
        </w:rPr>
        <w:t>table</w:t>
      </w:r>
    </w:p>
    <w:p w:rsidR="00F5435C" w:rsidRPr="002B21F9" w:rsidRDefault="00F5435C" w:rsidP="00F5435C">
      <w:pPr>
        <w:rPr>
          <w:i/>
        </w:rPr>
      </w:pP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600"/>
        <w:gridCol w:w="5598"/>
      </w:tblGrid>
      <w:tr w:rsidR="00F5435C" w:rsidRPr="009F1947" w:rsidTr="00104092">
        <w:trPr>
          <w:trHeight w:val="386"/>
          <w:tblHeader/>
        </w:trPr>
        <w:tc>
          <w:tcPr>
            <w:tcW w:w="1368" w:type="dxa"/>
            <w:shd w:val="pct12" w:color="auto" w:fill="F2F2F2"/>
          </w:tcPr>
          <w:p w:rsidR="00F5435C" w:rsidRPr="009F1947" w:rsidRDefault="00F5435C" w:rsidP="00057452">
            <w:pPr>
              <w:rPr>
                <w:b/>
              </w:rPr>
            </w:pPr>
            <w:r w:rsidRPr="009F1947">
              <w:rPr>
                <w:b/>
              </w:rPr>
              <w:t>Key Areas</w:t>
            </w:r>
          </w:p>
        </w:tc>
        <w:tc>
          <w:tcPr>
            <w:tcW w:w="3600" w:type="dxa"/>
            <w:shd w:val="pct12" w:color="auto" w:fill="F2F2F2"/>
          </w:tcPr>
          <w:p w:rsidR="00F5435C" w:rsidRPr="009F1947" w:rsidRDefault="00F5435C" w:rsidP="00057452">
            <w:pPr>
              <w:rPr>
                <w:b/>
              </w:rPr>
            </w:pPr>
            <w:r w:rsidRPr="009F1947">
              <w:rPr>
                <w:b/>
              </w:rPr>
              <w:t>Existing ( AS IS)</w:t>
            </w:r>
          </w:p>
        </w:tc>
        <w:tc>
          <w:tcPr>
            <w:tcW w:w="5598" w:type="dxa"/>
            <w:shd w:val="pct12" w:color="auto" w:fill="F2F2F2"/>
          </w:tcPr>
          <w:p w:rsidR="00F5435C" w:rsidRPr="009F1947" w:rsidRDefault="00F5435C" w:rsidP="00057452">
            <w:pPr>
              <w:rPr>
                <w:b/>
              </w:rPr>
            </w:pPr>
            <w:r w:rsidRPr="009F1947">
              <w:rPr>
                <w:b/>
              </w:rPr>
              <w:t>New Design ( TO BE)</w:t>
            </w:r>
          </w:p>
        </w:tc>
      </w:tr>
      <w:tr w:rsidR="00F5435C" w:rsidRPr="009F1947" w:rsidTr="00104092">
        <w:trPr>
          <w:cantSplit/>
          <w:trHeight w:val="1134"/>
        </w:trPr>
        <w:tc>
          <w:tcPr>
            <w:tcW w:w="1368" w:type="dxa"/>
            <w:textDirection w:val="btLr"/>
          </w:tcPr>
          <w:p w:rsidR="00F5435C" w:rsidRPr="009F1947" w:rsidRDefault="00F5435C" w:rsidP="00057452">
            <w:pPr>
              <w:ind w:left="113" w:right="113"/>
            </w:pPr>
            <w:r w:rsidRPr="009F1947">
              <w:t xml:space="preserve">Forecasting and supply planning </w:t>
            </w:r>
          </w:p>
        </w:tc>
        <w:tc>
          <w:tcPr>
            <w:tcW w:w="3600" w:type="dxa"/>
          </w:tcPr>
          <w:p w:rsidR="00F5435C" w:rsidRPr="00DD7F23" w:rsidRDefault="00F5435C" w:rsidP="00057452">
            <w:pPr>
              <w:pStyle w:val="ListParagraph"/>
              <w:numPr>
                <w:ilvl w:val="0"/>
                <w:numId w:val="175"/>
              </w:numPr>
              <w:spacing w:line="276" w:lineRule="auto"/>
              <w:rPr>
                <w:sz w:val="22"/>
                <w:szCs w:val="22"/>
                <w:lang w:val="en-US" w:eastAsia="en-US"/>
              </w:rPr>
            </w:pPr>
            <w:r>
              <w:rPr>
                <w:sz w:val="22"/>
                <w:szCs w:val="22"/>
                <w:lang w:val="en-US" w:eastAsia="en-US"/>
              </w:rPr>
              <w:t xml:space="preserve">Lack of predefined list of product do supply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Traceability of products across the supply chain was a big problem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All pharmaceuticals (pharmaceuticals, emergency, laboratory supplies, and medical equipment were entertained together </w:t>
            </w:r>
          </w:p>
        </w:tc>
        <w:tc>
          <w:tcPr>
            <w:tcW w:w="5598" w:type="dxa"/>
          </w:tcPr>
          <w:p w:rsidR="00F5435C" w:rsidRPr="00DD7F23" w:rsidRDefault="00F5435C" w:rsidP="00057452">
            <w:pPr>
              <w:pStyle w:val="ListParagraph"/>
              <w:numPr>
                <w:ilvl w:val="0"/>
                <w:numId w:val="175"/>
              </w:numPr>
              <w:spacing w:line="276" w:lineRule="auto"/>
              <w:rPr>
                <w:sz w:val="22"/>
                <w:szCs w:val="22"/>
                <w:lang w:val="en-US" w:eastAsia="en-US"/>
              </w:rPr>
            </w:pPr>
            <w:r>
              <w:rPr>
                <w:sz w:val="22"/>
                <w:szCs w:val="22"/>
                <w:lang w:val="en-US" w:eastAsia="en-US"/>
              </w:rPr>
              <w:t xml:space="preserve">Predefined list exists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Committed demand from RHBs and HF</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National coding that identify products and make all transacted medicines visible across the supply chain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 Emergency pharmaceuticals, and laboratory supplies, and capital medical equipment are all designed to be entertained separately </w:t>
            </w:r>
          </w:p>
          <w:p w:rsidR="00F5435C" w:rsidRPr="00DD7F23" w:rsidRDefault="00F5435C" w:rsidP="00057452">
            <w:pPr>
              <w:pStyle w:val="ListParagraph"/>
              <w:spacing w:line="276" w:lineRule="auto"/>
              <w:ind w:left="360"/>
              <w:rPr>
                <w:sz w:val="22"/>
                <w:szCs w:val="22"/>
                <w:lang w:val="en-US" w:eastAsia="en-US"/>
              </w:rPr>
            </w:pPr>
          </w:p>
        </w:tc>
      </w:tr>
      <w:tr w:rsidR="00F5435C" w:rsidRPr="009F1947" w:rsidTr="00104092">
        <w:trPr>
          <w:cantSplit/>
          <w:trHeight w:val="1134"/>
        </w:trPr>
        <w:tc>
          <w:tcPr>
            <w:tcW w:w="1368" w:type="dxa"/>
            <w:textDirection w:val="btLr"/>
          </w:tcPr>
          <w:p w:rsidR="00F5435C" w:rsidRPr="009F1947" w:rsidRDefault="00F5435C" w:rsidP="00057452">
            <w:pPr>
              <w:ind w:left="113" w:right="113"/>
            </w:pPr>
            <w:r w:rsidRPr="009F1947">
              <w:t>Procurement</w:t>
            </w:r>
          </w:p>
        </w:tc>
        <w:tc>
          <w:tcPr>
            <w:tcW w:w="3600" w:type="dxa"/>
            <w:shd w:val="clear" w:color="auto" w:fill="auto"/>
          </w:tcPr>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No Prequalified supplier list </w:t>
            </w:r>
          </w:p>
          <w:p w:rsidR="00F5435C"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Poor contract management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Yearly round  procurement modality </w:t>
            </w:r>
          </w:p>
        </w:tc>
        <w:tc>
          <w:tcPr>
            <w:tcW w:w="5598" w:type="dxa"/>
            <w:shd w:val="clear" w:color="auto" w:fill="auto"/>
          </w:tcPr>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Conduct Supplier prequalification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lang w:val="en-US" w:eastAsia="en-US"/>
              </w:rPr>
              <w:t xml:space="preserve">Long term contract </w:t>
            </w:r>
            <w:r w:rsidRPr="00DD7F23">
              <w:rPr>
                <w:sz w:val="22"/>
                <w:szCs w:val="22"/>
                <w:lang w:val="en-US" w:eastAsia="en-US"/>
              </w:rPr>
              <w:t>agreement</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Contract management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Cross docking for capital items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Clean documentations </w:t>
            </w:r>
          </w:p>
          <w:p w:rsidR="00F5435C"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 xml:space="preserve">Automation of the sub process </w:t>
            </w:r>
          </w:p>
          <w:p w:rsidR="00F5435C" w:rsidRPr="00DD7F23" w:rsidRDefault="00F5435C" w:rsidP="00057452">
            <w:pPr>
              <w:pStyle w:val="ListParagraph"/>
              <w:numPr>
                <w:ilvl w:val="0"/>
                <w:numId w:val="175"/>
              </w:numPr>
              <w:spacing w:line="276" w:lineRule="auto"/>
              <w:rPr>
                <w:sz w:val="22"/>
                <w:szCs w:val="22"/>
                <w:lang w:val="en-US" w:eastAsia="en-US"/>
              </w:rPr>
            </w:pPr>
            <w:r>
              <w:rPr>
                <w:sz w:val="22"/>
                <w:szCs w:val="22"/>
                <w:lang w:val="en-US" w:eastAsia="en-US"/>
              </w:rPr>
              <w:t>Medical device warranty management will be triparty agreement among HF, PFSA and Supplier</w:t>
            </w:r>
          </w:p>
        </w:tc>
      </w:tr>
      <w:tr w:rsidR="00F5435C" w:rsidRPr="009F1947" w:rsidTr="00104092">
        <w:trPr>
          <w:cantSplit/>
          <w:trHeight w:val="1134"/>
        </w:trPr>
        <w:tc>
          <w:tcPr>
            <w:tcW w:w="1368" w:type="dxa"/>
            <w:textDirection w:val="btLr"/>
          </w:tcPr>
          <w:p w:rsidR="00F5435C" w:rsidRPr="009F1947" w:rsidRDefault="00F5435C" w:rsidP="00057452">
            <w:pPr>
              <w:ind w:left="113" w:right="113"/>
            </w:pPr>
            <w:r w:rsidRPr="009F1947">
              <w:t>Relationship with potential suppliers</w:t>
            </w:r>
          </w:p>
        </w:tc>
        <w:tc>
          <w:tcPr>
            <w:tcW w:w="3600" w:type="dxa"/>
            <w:shd w:val="clear" w:color="auto" w:fill="auto"/>
          </w:tcPr>
          <w:p w:rsidR="00F5435C" w:rsidRPr="00DD7F23" w:rsidRDefault="00F5435C" w:rsidP="00057452">
            <w:pPr>
              <w:pStyle w:val="ListParagraph"/>
              <w:numPr>
                <w:ilvl w:val="0"/>
                <w:numId w:val="175"/>
              </w:numPr>
              <w:spacing w:line="276" w:lineRule="auto"/>
              <w:rPr>
                <w:sz w:val="22"/>
                <w:szCs w:val="22"/>
                <w:lang w:val="en-US" w:eastAsia="en-US"/>
              </w:rPr>
            </w:pPr>
            <w:r>
              <w:rPr>
                <w:sz w:val="22"/>
                <w:szCs w:val="22"/>
                <w:lang w:val="en-US" w:eastAsia="en-US"/>
              </w:rPr>
              <w:t xml:space="preserve">Lack of strategy in supplier relation management </w:t>
            </w:r>
          </w:p>
          <w:p w:rsidR="00F5435C" w:rsidRPr="00DD7F23" w:rsidRDefault="00F5435C" w:rsidP="00057452">
            <w:pPr>
              <w:pStyle w:val="ListParagraph"/>
              <w:numPr>
                <w:ilvl w:val="0"/>
                <w:numId w:val="175"/>
              </w:numPr>
              <w:spacing w:line="276" w:lineRule="auto"/>
              <w:rPr>
                <w:sz w:val="22"/>
                <w:szCs w:val="22"/>
                <w:lang w:val="en-US" w:eastAsia="en-US"/>
              </w:rPr>
            </w:pPr>
            <w:r w:rsidRPr="00DD7F23">
              <w:rPr>
                <w:sz w:val="22"/>
                <w:szCs w:val="22"/>
                <w:lang w:val="en-US" w:eastAsia="en-US"/>
              </w:rPr>
              <w:t>Limited joint review meeting and sh</w:t>
            </w:r>
            <w:r>
              <w:rPr>
                <w:sz w:val="22"/>
                <w:szCs w:val="22"/>
                <w:lang w:val="en-US" w:eastAsia="en-US"/>
              </w:rPr>
              <w:t>a</w:t>
            </w:r>
            <w:r w:rsidRPr="00DD7F23">
              <w:rPr>
                <w:sz w:val="22"/>
                <w:szCs w:val="22"/>
                <w:lang w:val="en-US" w:eastAsia="en-US"/>
              </w:rPr>
              <w:t xml:space="preserve">ring of plans </w:t>
            </w:r>
          </w:p>
        </w:tc>
        <w:tc>
          <w:tcPr>
            <w:tcW w:w="5598" w:type="dxa"/>
            <w:shd w:val="clear" w:color="auto" w:fill="auto"/>
          </w:tcPr>
          <w:p w:rsidR="00F5435C" w:rsidRDefault="00F5435C" w:rsidP="00057452">
            <w:pPr>
              <w:pStyle w:val="ListParagraph"/>
              <w:numPr>
                <w:ilvl w:val="0"/>
                <w:numId w:val="175"/>
              </w:numPr>
              <w:spacing w:line="276" w:lineRule="auto"/>
              <w:rPr>
                <w:sz w:val="22"/>
                <w:szCs w:val="22"/>
                <w:lang w:val="en-US" w:eastAsia="en-US"/>
              </w:rPr>
            </w:pPr>
            <w:r w:rsidRPr="003971DD">
              <w:rPr>
                <w:sz w:val="22"/>
                <w:szCs w:val="22"/>
                <w:lang w:val="en-US" w:eastAsia="en-US"/>
              </w:rPr>
              <w:t xml:space="preserve">Strategic partner-ship </w:t>
            </w:r>
          </w:p>
          <w:p w:rsidR="00F5435C" w:rsidRPr="003971DD" w:rsidRDefault="00F5435C" w:rsidP="00057452">
            <w:pPr>
              <w:pStyle w:val="ListParagraph"/>
              <w:numPr>
                <w:ilvl w:val="0"/>
                <w:numId w:val="175"/>
              </w:numPr>
              <w:spacing w:line="276" w:lineRule="auto"/>
              <w:rPr>
                <w:sz w:val="22"/>
                <w:szCs w:val="22"/>
                <w:lang w:val="en-US" w:eastAsia="en-US"/>
              </w:rPr>
            </w:pPr>
            <w:r w:rsidRPr="003971DD">
              <w:rPr>
                <w:sz w:val="22"/>
                <w:szCs w:val="22"/>
                <w:lang w:val="en-US" w:eastAsia="en-US"/>
              </w:rPr>
              <w:t>Continuous  follow-up of suppliers, continuous performance review , joint consultation meeting and delisting of  poor performer</w:t>
            </w:r>
          </w:p>
          <w:p w:rsidR="00F5435C" w:rsidRPr="00DD7F23" w:rsidRDefault="00F5435C" w:rsidP="00057452">
            <w:pPr>
              <w:pStyle w:val="ListParagraph"/>
              <w:numPr>
                <w:ilvl w:val="0"/>
                <w:numId w:val="175"/>
              </w:numPr>
              <w:spacing w:line="276" w:lineRule="auto"/>
              <w:rPr>
                <w:sz w:val="22"/>
                <w:szCs w:val="22"/>
                <w:lang w:val="en-US" w:eastAsia="en-US"/>
              </w:rPr>
            </w:pPr>
            <w:r w:rsidRPr="00DD7F23">
              <w:rPr>
                <w:lang w:val="en-US" w:eastAsia="en-US"/>
              </w:rPr>
              <w:t xml:space="preserve">Sharing procurement plans </w:t>
            </w:r>
          </w:p>
        </w:tc>
      </w:tr>
      <w:tr w:rsidR="00F5435C" w:rsidRPr="009F1947" w:rsidTr="00374539">
        <w:trPr>
          <w:cantSplit/>
          <w:trHeight w:val="5957"/>
        </w:trPr>
        <w:tc>
          <w:tcPr>
            <w:tcW w:w="1368" w:type="dxa"/>
            <w:textDirection w:val="btLr"/>
          </w:tcPr>
          <w:p w:rsidR="00F5435C" w:rsidRPr="009F1947" w:rsidRDefault="00F5435C" w:rsidP="00057452">
            <w:pPr>
              <w:ind w:left="113" w:right="113"/>
              <w:jc w:val="center"/>
            </w:pPr>
            <w:r w:rsidRPr="009F1947">
              <w:lastRenderedPageBreak/>
              <w:t>Warehousing and Inventory</w:t>
            </w:r>
          </w:p>
        </w:tc>
        <w:tc>
          <w:tcPr>
            <w:tcW w:w="3600" w:type="dxa"/>
            <w:shd w:val="clear" w:color="auto" w:fill="auto"/>
          </w:tcPr>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Single door for receiving and issuing</w:t>
            </w:r>
          </w:p>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Receipt of goods up on arrival without prior notification</w:t>
            </w:r>
          </w:p>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Immature cross docking</w:t>
            </w:r>
          </w:p>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 xml:space="preserve">Limited kitting practice, less standard packaging and labeling, </w:t>
            </w:r>
          </w:p>
          <w:p w:rsidR="00F5435C" w:rsidRPr="003971DD" w:rsidRDefault="00F5435C" w:rsidP="00057452">
            <w:pPr>
              <w:pStyle w:val="ListParagraph"/>
              <w:numPr>
                <w:ilvl w:val="0"/>
                <w:numId w:val="177"/>
              </w:numPr>
              <w:spacing w:line="276" w:lineRule="auto"/>
              <w:rPr>
                <w:lang w:val="en-US" w:eastAsia="en-US"/>
              </w:rPr>
            </w:pPr>
            <w:r w:rsidRPr="00DD7F23">
              <w:rPr>
                <w:lang w:val="en-US" w:eastAsia="en-US"/>
              </w:rPr>
              <w:t>No MRP in place.</w:t>
            </w:r>
          </w:p>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Unorganized inventory management</w:t>
            </w:r>
          </w:p>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Only annual physical inventory was exercised</w:t>
            </w:r>
          </w:p>
          <w:p w:rsidR="00F5435C" w:rsidRPr="00DD7F23" w:rsidRDefault="00F5435C" w:rsidP="00057452">
            <w:pPr>
              <w:pStyle w:val="ListParagraph"/>
              <w:numPr>
                <w:ilvl w:val="0"/>
                <w:numId w:val="177"/>
              </w:numPr>
              <w:spacing w:line="276" w:lineRule="auto"/>
              <w:rPr>
                <w:lang w:val="en-US" w:eastAsia="en-US"/>
              </w:rPr>
            </w:pPr>
            <w:r w:rsidRPr="00DD7F23">
              <w:rPr>
                <w:lang w:val="en-US" w:eastAsia="en-US"/>
              </w:rPr>
              <w:t>Absence of integrated electronic MIS.</w:t>
            </w:r>
          </w:p>
          <w:p w:rsidR="00F5435C" w:rsidRPr="00374539" w:rsidRDefault="00F5435C" w:rsidP="00057452">
            <w:pPr>
              <w:pStyle w:val="ListParagraph"/>
              <w:numPr>
                <w:ilvl w:val="0"/>
                <w:numId w:val="177"/>
              </w:numPr>
              <w:spacing w:line="276" w:lineRule="auto"/>
              <w:rPr>
                <w:lang w:val="en-US" w:eastAsia="en-US"/>
              </w:rPr>
            </w:pPr>
            <w:r w:rsidRPr="00DD7F23">
              <w:rPr>
                <w:lang w:val="en-US" w:eastAsia="en-US"/>
              </w:rPr>
              <w:t>No daily summary and KPIs</w:t>
            </w:r>
          </w:p>
        </w:tc>
        <w:tc>
          <w:tcPr>
            <w:tcW w:w="5598" w:type="dxa"/>
            <w:shd w:val="clear" w:color="auto" w:fill="auto"/>
          </w:tcPr>
          <w:p w:rsidR="00F5435C" w:rsidRPr="00DD7F23" w:rsidRDefault="00F5435C" w:rsidP="00057452">
            <w:pPr>
              <w:pStyle w:val="ListParagraph"/>
              <w:numPr>
                <w:ilvl w:val="0"/>
                <w:numId w:val="176"/>
              </w:numPr>
              <w:spacing w:line="276" w:lineRule="auto"/>
              <w:rPr>
                <w:lang w:val="en-US" w:eastAsia="en-US"/>
              </w:rPr>
            </w:pPr>
            <w:r>
              <w:rPr>
                <w:lang w:val="en-US" w:eastAsia="en-US"/>
              </w:rPr>
              <w:t>Warehouse standardization to separate</w:t>
            </w:r>
            <w:r w:rsidRPr="00DD7F23">
              <w:rPr>
                <w:lang w:val="en-US" w:eastAsia="en-US"/>
              </w:rPr>
              <w:t xml:space="preserve"> receiving storage and dispatch….)</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Early notificat</w:t>
            </w:r>
            <w:r>
              <w:rPr>
                <w:lang w:val="en-US" w:eastAsia="en-US"/>
              </w:rPr>
              <w:t>ion of shipment documents for receiving using EDI</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Cross docking for SSL, Medical devices, emergency need products</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Replenishment in the warehouse racks</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Product packaging and  kitting, MRP, Agency Logo</w:t>
            </w:r>
          </w:p>
          <w:p w:rsidR="00F5435C" w:rsidRPr="00DD7F23" w:rsidRDefault="00F5435C" w:rsidP="00057452">
            <w:pPr>
              <w:pStyle w:val="ListParagraph"/>
              <w:numPr>
                <w:ilvl w:val="0"/>
                <w:numId w:val="176"/>
              </w:numPr>
              <w:spacing w:line="276" w:lineRule="auto"/>
              <w:rPr>
                <w:lang w:val="en-US" w:eastAsia="en-US"/>
              </w:rPr>
            </w:pPr>
            <w:r>
              <w:rPr>
                <w:lang w:val="en-US" w:eastAsia="en-US"/>
              </w:rPr>
              <w:t>C</w:t>
            </w:r>
            <w:r w:rsidRPr="00DD7F23">
              <w:rPr>
                <w:lang w:val="en-US" w:eastAsia="en-US"/>
              </w:rPr>
              <w:t>ustomer service management like back orders</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Implementation ERP and stock visibility tools (RFID, Bar-coding..)</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Perpetual or cyclic count implementation</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 xml:space="preserve"> Daily summary and KPIs</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Enhanced occupational health, safety and security issues</w:t>
            </w:r>
          </w:p>
          <w:p w:rsidR="00F5435C" w:rsidRPr="00DD7F23" w:rsidRDefault="00F5435C" w:rsidP="00057452">
            <w:pPr>
              <w:pStyle w:val="ListParagraph"/>
              <w:numPr>
                <w:ilvl w:val="0"/>
                <w:numId w:val="176"/>
              </w:numPr>
              <w:spacing w:line="276" w:lineRule="auto"/>
              <w:rPr>
                <w:lang w:val="en-US" w:eastAsia="en-US"/>
              </w:rPr>
            </w:pPr>
            <w:r w:rsidRPr="00DD7F23">
              <w:rPr>
                <w:lang w:val="en-US" w:eastAsia="en-US"/>
              </w:rPr>
              <w:t>Proposal of shifting for working hours</w:t>
            </w:r>
          </w:p>
          <w:p w:rsidR="00F5435C" w:rsidRPr="00374539" w:rsidRDefault="00F5435C" w:rsidP="00057452">
            <w:pPr>
              <w:pStyle w:val="ListParagraph"/>
              <w:numPr>
                <w:ilvl w:val="0"/>
                <w:numId w:val="176"/>
              </w:numPr>
              <w:spacing w:line="276" w:lineRule="auto"/>
              <w:rPr>
                <w:lang w:val="en-US" w:eastAsia="en-US"/>
              </w:rPr>
            </w:pPr>
            <w:r w:rsidRPr="00DD7F23">
              <w:rPr>
                <w:lang w:val="en-US" w:eastAsia="en-US"/>
              </w:rPr>
              <w:t>New professional mix</w:t>
            </w:r>
          </w:p>
        </w:tc>
      </w:tr>
      <w:tr w:rsidR="00F5435C" w:rsidRPr="009F1947" w:rsidTr="00104092">
        <w:trPr>
          <w:cantSplit/>
          <w:trHeight w:val="3140"/>
        </w:trPr>
        <w:tc>
          <w:tcPr>
            <w:tcW w:w="1368" w:type="dxa"/>
            <w:textDirection w:val="btLr"/>
          </w:tcPr>
          <w:p w:rsidR="00F5435C" w:rsidRPr="009F1947" w:rsidRDefault="00F5435C" w:rsidP="00057452">
            <w:pPr>
              <w:ind w:left="113" w:right="113"/>
            </w:pPr>
          </w:p>
          <w:p w:rsidR="00F5435C" w:rsidRPr="009F1947" w:rsidRDefault="00F5435C" w:rsidP="00057452">
            <w:pPr>
              <w:ind w:left="113" w:right="113"/>
            </w:pPr>
          </w:p>
          <w:p w:rsidR="00F5435C" w:rsidRPr="009F1947" w:rsidRDefault="00F5435C" w:rsidP="00057452">
            <w:pPr>
              <w:ind w:left="113" w:right="113"/>
            </w:pPr>
          </w:p>
          <w:p w:rsidR="00F5435C" w:rsidRPr="009F1947" w:rsidRDefault="00F5435C" w:rsidP="00057452">
            <w:pPr>
              <w:ind w:left="113" w:right="113"/>
            </w:pPr>
          </w:p>
          <w:p w:rsidR="00F5435C" w:rsidRPr="009F1947" w:rsidRDefault="00F5435C" w:rsidP="00057452">
            <w:pPr>
              <w:ind w:left="113" w:right="113"/>
            </w:pPr>
          </w:p>
          <w:p w:rsidR="00F5435C" w:rsidRPr="009F1947" w:rsidRDefault="00F5435C" w:rsidP="00057452">
            <w:pPr>
              <w:ind w:left="113" w:right="113"/>
            </w:pPr>
            <w:r w:rsidRPr="009F1947">
              <w:t>Distribution</w:t>
            </w:r>
          </w:p>
        </w:tc>
        <w:tc>
          <w:tcPr>
            <w:tcW w:w="3600" w:type="dxa"/>
            <w:shd w:val="clear" w:color="auto" w:fill="auto"/>
          </w:tcPr>
          <w:p w:rsidR="00F5435C" w:rsidRPr="00DD7F23" w:rsidRDefault="00F5435C" w:rsidP="00057452">
            <w:pPr>
              <w:pStyle w:val="ListParagraph"/>
              <w:numPr>
                <w:ilvl w:val="0"/>
                <w:numId w:val="174"/>
              </w:numPr>
              <w:spacing w:line="276" w:lineRule="auto"/>
              <w:rPr>
                <w:sz w:val="22"/>
                <w:szCs w:val="22"/>
                <w:lang w:val="en-US" w:eastAsia="en-US"/>
              </w:rPr>
            </w:pPr>
            <w:r>
              <w:rPr>
                <w:sz w:val="22"/>
                <w:szCs w:val="22"/>
                <w:lang w:val="en-US" w:eastAsia="en-US"/>
              </w:rPr>
              <w:t xml:space="preserve">Lack of consignment </w:t>
            </w:r>
            <w:r w:rsidRPr="00DD7F23">
              <w:rPr>
                <w:sz w:val="22"/>
                <w:szCs w:val="22"/>
                <w:lang w:val="en-US" w:eastAsia="en-US"/>
              </w:rPr>
              <w:t xml:space="preserve">Volume and weight </w:t>
            </w:r>
            <w:r>
              <w:rPr>
                <w:sz w:val="22"/>
                <w:szCs w:val="22"/>
                <w:lang w:val="en-US" w:eastAsia="en-US"/>
              </w:rPr>
              <w:t xml:space="preserve">estimation </w:t>
            </w:r>
          </w:p>
          <w:p w:rsidR="00F5435C" w:rsidRPr="00DD7F23" w:rsidRDefault="00F5435C" w:rsidP="00057452">
            <w:pPr>
              <w:pStyle w:val="ListParagraph"/>
              <w:numPr>
                <w:ilvl w:val="0"/>
                <w:numId w:val="174"/>
              </w:numPr>
              <w:spacing w:line="276" w:lineRule="auto"/>
              <w:rPr>
                <w:sz w:val="22"/>
                <w:szCs w:val="22"/>
                <w:lang w:val="en-US" w:eastAsia="en-US"/>
              </w:rPr>
            </w:pPr>
            <w:r w:rsidRPr="00DD7F23">
              <w:rPr>
                <w:sz w:val="22"/>
                <w:szCs w:val="22"/>
                <w:lang w:val="en-US" w:eastAsia="en-US"/>
              </w:rPr>
              <w:t>No tools to truck where about the vehicles</w:t>
            </w:r>
          </w:p>
          <w:p w:rsidR="00F5435C" w:rsidRPr="00DD7F23" w:rsidRDefault="00F5435C" w:rsidP="00057452">
            <w:pPr>
              <w:pStyle w:val="ListParagraph"/>
              <w:numPr>
                <w:ilvl w:val="0"/>
                <w:numId w:val="174"/>
              </w:numPr>
              <w:spacing w:line="276" w:lineRule="auto"/>
              <w:rPr>
                <w:sz w:val="22"/>
                <w:szCs w:val="22"/>
                <w:lang w:val="en-US" w:eastAsia="en-US"/>
              </w:rPr>
            </w:pPr>
            <w:r>
              <w:rPr>
                <w:sz w:val="22"/>
                <w:szCs w:val="22"/>
                <w:lang w:val="en-US" w:eastAsia="en-US"/>
              </w:rPr>
              <w:t xml:space="preserve">Maximum retail price on distributed product is not yet practiced </w:t>
            </w:r>
          </w:p>
          <w:p w:rsidR="00F5435C" w:rsidRPr="00DD7F23" w:rsidRDefault="00F5435C" w:rsidP="00057452">
            <w:pPr>
              <w:pStyle w:val="ListParagraph"/>
              <w:numPr>
                <w:ilvl w:val="0"/>
                <w:numId w:val="174"/>
              </w:numPr>
              <w:spacing w:line="276" w:lineRule="auto"/>
              <w:rPr>
                <w:sz w:val="22"/>
                <w:szCs w:val="22"/>
                <w:lang w:val="en-US" w:eastAsia="en-US"/>
              </w:rPr>
            </w:pPr>
            <w:r>
              <w:rPr>
                <w:sz w:val="22"/>
                <w:szCs w:val="22"/>
                <w:lang w:val="en-US" w:eastAsia="en-US"/>
              </w:rPr>
              <w:t xml:space="preserve">Poor </w:t>
            </w:r>
            <w:r w:rsidRPr="00DD7F23">
              <w:rPr>
                <w:sz w:val="22"/>
                <w:szCs w:val="22"/>
                <w:lang w:val="en-US" w:eastAsia="en-US"/>
              </w:rPr>
              <w:t xml:space="preserve">Disposal </w:t>
            </w:r>
            <w:r>
              <w:rPr>
                <w:sz w:val="22"/>
                <w:szCs w:val="22"/>
                <w:lang w:val="en-US" w:eastAsia="en-US"/>
              </w:rPr>
              <w:t xml:space="preserve">practice </w:t>
            </w:r>
            <w:r w:rsidRPr="00DD7F23">
              <w:rPr>
                <w:sz w:val="22"/>
                <w:szCs w:val="22"/>
                <w:lang w:val="en-US" w:eastAsia="en-US"/>
              </w:rPr>
              <w:t xml:space="preserve"> </w:t>
            </w:r>
          </w:p>
        </w:tc>
        <w:tc>
          <w:tcPr>
            <w:tcW w:w="5598" w:type="dxa"/>
            <w:shd w:val="clear" w:color="auto" w:fill="auto"/>
          </w:tcPr>
          <w:p w:rsidR="00F5435C" w:rsidRPr="00DD7F23" w:rsidRDefault="00F5435C" w:rsidP="00057452">
            <w:pPr>
              <w:pStyle w:val="ListParagraph"/>
              <w:numPr>
                <w:ilvl w:val="0"/>
                <w:numId w:val="173"/>
              </w:numPr>
              <w:spacing w:line="276" w:lineRule="auto"/>
              <w:rPr>
                <w:color w:val="000000"/>
                <w:sz w:val="22"/>
                <w:szCs w:val="22"/>
                <w:lang w:val="en-US" w:eastAsia="en-US"/>
              </w:rPr>
            </w:pPr>
            <w:r w:rsidRPr="00DD7F23">
              <w:rPr>
                <w:color w:val="000000"/>
                <w:sz w:val="22"/>
                <w:szCs w:val="22"/>
                <w:lang w:val="en-US" w:eastAsia="en-US"/>
              </w:rPr>
              <w:t xml:space="preserve">Estimate weight ,volume of the products and determine number of vehicle using Volumetric and Weight measurement </w:t>
            </w:r>
          </w:p>
          <w:p w:rsidR="00F5435C" w:rsidRPr="00DD7F23" w:rsidRDefault="00F5435C" w:rsidP="00057452">
            <w:pPr>
              <w:pStyle w:val="ListParagraph"/>
              <w:numPr>
                <w:ilvl w:val="0"/>
                <w:numId w:val="173"/>
              </w:numPr>
              <w:spacing w:line="276" w:lineRule="auto"/>
              <w:rPr>
                <w:color w:val="000000"/>
                <w:sz w:val="22"/>
                <w:szCs w:val="22"/>
                <w:lang w:val="en-US" w:eastAsia="en-US"/>
              </w:rPr>
            </w:pPr>
            <w:r w:rsidRPr="00DD7F23">
              <w:rPr>
                <w:color w:val="000000"/>
                <w:sz w:val="22"/>
                <w:szCs w:val="22"/>
                <w:lang w:val="en-US" w:eastAsia="en-US"/>
              </w:rPr>
              <w:t xml:space="preserve">Truck the where about of vehicles using GPS and Summarize GPS reports/outputs </w:t>
            </w:r>
            <w:r>
              <w:rPr>
                <w:color w:val="000000"/>
                <w:sz w:val="22"/>
                <w:szCs w:val="22"/>
                <w:lang w:val="en-US" w:eastAsia="en-US"/>
              </w:rPr>
              <w:t>such as</w:t>
            </w:r>
            <w:r w:rsidRPr="00DD7F23">
              <w:rPr>
                <w:color w:val="000000"/>
                <w:sz w:val="22"/>
                <w:szCs w:val="22"/>
                <w:lang w:val="en-US" w:eastAsia="en-US"/>
              </w:rPr>
              <w:t xml:space="preserve"> behavior, risk management…</w:t>
            </w:r>
          </w:p>
          <w:p w:rsidR="00F5435C" w:rsidRPr="00DD7F23" w:rsidRDefault="00F5435C" w:rsidP="00057452">
            <w:pPr>
              <w:pStyle w:val="ListParagraph"/>
              <w:numPr>
                <w:ilvl w:val="0"/>
                <w:numId w:val="173"/>
              </w:numPr>
              <w:spacing w:line="276" w:lineRule="auto"/>
              <w:rPr>
                <w:color w:val="000000"/>
                <w:sz w:val="22"/>
                <w:szCs w:val="22"/>
                <w:lang w:val="en-US" w:eastAsia="en-US"/>
              </w:rPr>
            </w:pPr>
            <w:r w:rsidRPr="00DD7F23">
              <w:rPr>
                <w:color w:val="000000"/>
                <w:sz w:val="22"/>
                <w:szCs w:val="22"/>
                <w:lang w:val="en-US" w:eastAsia="en-US"/>
              </w:rPr>
              <w:t>MRP, PFSA logo</w:t>
            </w:r>
            <w:r>
              <w:rPr>
                <w:color w:val="000000"/>
                <w:sz w:val="22"/>
                <w:szCs w:val="22"/>
                <w:lang w:val="en-US" w:eastAsia="en-US"/>
              </w:rPr>
              <w:t xml:space="preserve"> labeling on packing unit </w:t>
            </w:r>
          </w:p>
          <w:p w:rsidR="00F5435C" w:rsidRPr="00DD7F23" w:rsidRDefault="00F5435C" w:rsidP="00057452">
            <w:pPr>
              <w:pStyle w:val="ListParagraph"/>
              <w:numPr>
                <w:ilvl w:val="0"/>
                <w:numId w:val="173"/>
              </w:numPr>
              <w:spacing w:line="276" w:lineRule="auto"/>
              <w:rPr>
                <w:b/>
                <w:sz w:val="22"/>
                <w:szCs w:val="22"/>
                <w:u w:val="single"/>
                <w:lang w:val="en-US" w:eastAsia="en-US"/>
              </w:rPr>
            </w:pPr>
            <w:r w:rsidRPr="00DD7F23">
              <w:rPr>
                <w:color w:val="000000"/>
                <w:sz w:val="22"/>
                <w:szCs w:val="22"/>
                <w:lang w:val="en-US" w:eastAsia="en-US"/>
              </w:rPr>
              <w:t>Disposal f</w:t>
            </w:r>
            <w:r>
              <w:rPr>
                <w:color w:val="000000"/>
                <w:sz w:val="22"/>
                <w:szCs w:val="22"/>
                <w:lang w:val="en-US" w:eastAsia="en-US"/>
              </w:rPr>
              <w:t xml:space="preserve">acility will be established. </w:t>
            </w:r>
            <w:r w:rsidRPr="00DD7F23">
              <w:rPr>
                <w:color w:val="000000"/>
                <w:sz w:val="22"/>
                <w:szCs w:val="22"/>
                <w:lang w:val="en-US" w:eastAsia="en-US"/>
              </w:rPr>
              <w:t>This facility can be used to dispose PFSA's and facilities unfit for use products</w:t>
            </w:r>
          </w:p>
        </w:tc>
      </w:tr>
      <w:tr w:rsidR="00F5435C" w:rsidRPr="009F1947" w:rsidTr="00104092">
        <w:trPr>
          <w:cantSplit/>
          <w:trHeight w:val="1134"/>
        </w:trPr>
        <w:tc>
          <w:tcPr>
            <w:tcW w:w="1368" w:type="dxa"/>
            <w:textDirection w:val="btLr"/>
          </w:tcPr>
          <w:p w:rsidR="00F5435C" w:rsidRPr="009F1947" w:rsidRDefault="00F5435C" w:rsidP="00057452">
            <w:pPr>
              <w:ind w:left="113" w:right="113"/>
            </w:pPr>
            <w:r w:rsidRPr="009F1947">
              <w:lastRenderedPageBreak/>
              <w:t>Capacity Building</w:t>
            </w:r>
          </w:p>
        </w:tc>
        <w:tc>
          <w:tcPr>
            <w:tcW w:w="3600" w:type="dxa"/>
            <w:shd w:val="clear" w:color="auto" w:fill="auto"/>
          </w:tcPr>
          <w:p w:rsidR="00F5435C" w:rsidRPr="009F1947" w:rsidRDefault="00F5435C" w:rsidP="00057452">
            <w:pPr>
              <w:pStyle w:val="ListParagraph"/>
              <w:numPr>
                <w:ilvl w:val="0"/>
                <w:numId w:val="174"/>
              </w:numPr>
              <w:spacing w:line="276" w:lineRule="auto"/>
              <w:rPr>
                <w:sz w:val="22"/>
                <w:szCs w:val="22"/>
                <w:lang w:val="en-US" w:eastAsia="en-US"/>
              </w:rPr>
            </w:pPr>
            <w:r w:rsidRPr="009F1947">
              <w:rPr>
                <w:sz w:val="22"/>
                <w:szCs w:val="22"/>
                <w:lang w:val="en-US" w:eastAsia="en-US"/>
              </w:rPr>
              <w:t xml:space="preserve">Less attention for internal staffs </w:t>
            </w:r>
          </w:p>
          <w:p w:rsidR="00F5435C" w:rsidRPr="009F1947" w:rsidRDefault="00F5435C" w:rsidP="00057452">
            <w:pPr>
              <w:pStyle w:val="ListParagraph"/>
              <w:numPr>
                <w:ilvl w:val="0"/>
                <w:numId w:val="174"/>
              </w:numPr>
              <w:spacing w:line="276" w:lineRule="auto"/>
              <w:rPr>
                <w:sz w:val="22"/>
                <w:szCs w:val="22"/>
                <w:lang w:val="en-US" w:eastAsia="en-US"/>
              </w:rPr>
            </w:pPr>
            <w:r w:rsidRPr="009F1947">
              <w:rPr>
                <w:sz w:val="22"/>
                <w:szCs w:val="22"/>
                <w:lang w:val="en-US" w:eastAsia="en-US"/>
              </w:rPr>
              <w:t xml:space="preserve">There was no organized center for capacity building </w:t>
            </w:r>
          </w:p>
          <w:p w:rsidR="00F5435C" w:rsidRPr="009F1947" w:rsidRDefault="00F5435C" w:rsidP="00057452">
            <w:pPr>
              <w:pStyle w:val="ListParagraph"/>
              <w:numPr>
                <w:ilvl w:val="0"/>
                <w:numId w:val="174"/>
              </w:numPr>
              <w:spacing w:line="276" w:lineRule="auto"/>
              <w:rPr>
                <w:sz w:val="22"/>
                <w:szCs w:val="22"/>
                <w:lang w:val="en-US" w:eastAsia="en-US"/>
              </w:rPr>
            </w:pPr>
            <w:r>
              <w:rPr>
                <w:sz w:val="22"/>
                <w:szCs w:val="22"/>
                <w:lang w:val="en-US" w:eastAsia="en-US"/>
              </w:rPr>
              <w:t>O</w:t>
            </w:r>
            <w:r w:rsidRPr="009F1947">
              <w:rPr>
                <w:sz w:val="22"/>
                <w:szCs w:val="22"/>
                <w:lang w:val="en-US" w:eastAsia="en-US"/>
              </w:rPr>
              <w:t xml:space="preserve">perational  research on supply chain related challenges </w:t>
            </w:r>
            <w:r>
              <w:rPr>
                <w:sz w:val="22"/>
                <w:szCs w:val="22"/>
                <w:lang w:val="en-US" w:eastAsia="en-US"/>
              </w:rPr>
              <w:t xml:space="preserve">is not prioritized </w:t>
            </w:r>
          </w:p>
          <w:p w:rsidR="00F5435C" w:rsidRPr="009F1947" w:rsidRDefault="00F5435C" w:rsidP="00057452">
            <w:pPr>
              <w:pStyle w:val="ListParagraph"/>
              <w:numPr>
                <w:ilvl w:val="0"/>
                <w:numId w:val="174"/>
              </w:numPr>
              <w:spacing w:line="276" w:lineRule="auto"/>
              <w:rPr>
                <w:sz w:val="22"/>
                <w:szCs w:val="22"/>
                <w:lang w:val="en-US" w:eastAsia="en-US"/>
              </w:rPr>
            </w:pPr>
            <w:r w:rsidRPr="009F1947">
              <w:rPr>
                <w:sz w:val="22"/>
                <w:szCs w:val="22"/>
                <w:lang w:val="en-US" w:eastAsia="en-US"/>
              </w:rPr>
              <w:t>No mechanism to evaluate the  training outcome and output</w:t>
            </w:r>
          </w:p>
          <w:p w:rsidR="00F5435C" w:rsidRPr="009F1947" w:rsidRDefault="00F5435C" w:rsidP="00057452">
            <w:pPr>
              <w:pStyle w:val="ListParagraph"/>
              <w:spacing w:line="276" w:lineRule="auto"/>
              <w:ind w:left="0"/>
              <w:rPr>
                <w:sz w:val="22"/>
                <w:szCs w:val="22"/>
                <w:lang w:val="en-US" w:eastAsia="en-US"/>
              </w:rPr>
            </w:pPr>
          </w:p>
        </w:tc>
        <w:tc>
          <w:tcPr>
            <w:tcW w:w="5598" w:type="dxa"/>
            <w:shd w:val="clear" w:color="auto" w:fill="auto"/>
          </w:tcPr>
          <w:p w:rsidR="00F5435C" w:rsidRPr="009F1947" w:rsidRDefault="00F5435C" w:rsidP="00057452">
            <w:pPr>
              <w:pStyle w:val="ListParagraph"/>
              <w:numPr>
                <w:ilvl w:val="0"/>
                <w:numId w:val="173"/>
              </w:numPr>
              <w:spacing w:line="276" w:lineRule="auto"/>
              <w:rPr>
                <w:sz w:val="22"/>
                <w:szCs w:val="22"/>
                <w:lang w:val="en-US" w:eastAsia="en-US"/>
              </w:rPr>
            </w:pPr>
            <w:r w:rsidRPr="009F1947">
              <w:rPr>
                <w:sz w:val="22"/>
                <w:szCs w:val="22"/>
                <w:lang w:val="en-US" w:eastAsia="en-US"/>
              </w:rPr>
              <w:t xml:space="preserve">New capacity building training center is established </w:t>
            </w:r>
          </w:p>
          <w:p w:rsidR="00F5435C" w:rsidRPr="009F1947" w:rsidRDefault="00F5435C" w:rsidP="00057452">
            <w:pPr>
              <w:pStyle w:val="ListParagraph"/>
              <w:numPr>
                <w:ilvl w:val="0"/>
                <w:numId w:val="173"/>
              </w:numPr>
              <w:spacing w:line="276" w:lineRule="auto"/>
              <w:rPr>
                <w:sz w:val="22"/>
                <w:szCs w:val="22"/>
                <w:lang w:val="en-US" w:eastAsia="en-US"/>
              </w:rPr>
            </w:pPr>
            <w:r w:rsidRPr="009F1947">
              <w:rPr>
                <w:sz w:val="22"/>
                <w:szCs w:val="22"/>
                <w:lang w:val="en-US" w:eastAsia="en-US"/>
              </w:rPr>
              <w:t xml:space="preserve">Priority is to be given for internal staffs for comprehensive supply chain capacity building and other areas </w:t>
            </w:r>
          </w:p>
          <w:p w:rsidR="00F5435C" w:rsidRPr="009F1947" w:rsidRDefault="00F5435C" w:rsidP="00057452">
            <w:pPr>
              <w:pStyle w:val="ListParagraph"/>
              <w:numPr>
                <w:ilvl w:val="0"/>
                <w:numId w:val="173"/>
              </w:numPr>
              <w:spacing w:line="276" w:lineRule="auto"/>
              <w:rPr>
                <w:sz w:val="22"/>
                <w:szCs w:val="22"/>
                <w:lang w:val="en-US" w:eastAsia="en-US"/>
              </w:rPr>
            </w:pPr>
            <w:r w:rsidRPr="009F1947">
              <w:rPr>
                <w:sz w:val="22"/>
                <w:szCs w:val="22"/>
                <w:lang w:val="en-US" w:eastAsia="en-US"/>
              </w:rPr>
              <w:t xml:space="preserve">Training will be for eternal staffs, HF and beyond Ethiopia </w:t>
            </w:r>
          </w:p>
          <w:p w:rsidR="00F5435C" w:rsidRPr="009F1947" w:rsidRDefault="00F5435C" w:rsidP="00057452">
            <w:pPr>
              <w:pStyle w:val="ListParagraph"/>
              <w:numPr>
                <w:ilvl w:val="0"/>
                <w:numId w:val="173"/>
              </w:numPr>
              <w:spacing w:line="276" w:lineRule="auto"/>
              <w:rPr>
                <w:sz w:val="22"/>
                <w:szCs w:val="22"/>
                <w:lang w:val="en-US" w:eastAsia="en-US"/>
              </w:rPr>
            </w:pPr>
            <w:r w:rsidRPr="009F1947">
              <w:rPr>
                <w:sz w:val="22"/>
                <w:szCs w:val="22"/>
                <w:lang w:val="en-US" w:eastAsia="en-US"/>
              </w:rPr>
              <w:t>Operational research will be conducted  to address supply chain related challenges and findings will be used for taking appropriate interventions to attain seamless and agile supply chain</w:t>
            </w:r>
          </w:p>
          <w:p w:rsidR="00F5435C" w:rsidRPr="009F1947" w:rsidRDefault="00F5435C" w:rsidP="00057452">
            <w:pPr>
              <w:pStyle w:val="ListParagraph"/>
              <w:numPr>
                <w:ilvl w:val="0"/>
                <w:numId w:val="173"/>
              </w:numPr>
              <w:spacing w:line="276" w:lineRule="auto"/>
              <w:rPr>
                <w:sz w:val="22"/>
                <w:szCs w:val="22"/>
                <w:lang w:val="en-US" w:eastAsia="en-US"/>
              </w:rPr>
            </w:pPr>
            <w:r w:rsidRPr="009F1947">
              <w:rPr>
                <w:sz w:val="22"/>
                <w:szCs w:val="22"/>
                <w:lang w:val="en-US" w:eastAsia="en-US"/>
              </w:rPr>
              <w:t xml:space="preserve">Training output and outcomes will be measured and appropriate measures will be taken </w:t>
            </w:r>
          </w:p>
        </w:tc>
      </w:tr>
      <w:tr w:rsidR="00F5435C" w:rsidRPr="009F1947" w:rsidTr="00104092">
        <w:trPr>
          <w:cantSplit/>
          <w:trHeight w:val="1134"/>
        </w:trPr>
        <w:tc>
          <w:tcPr>
            <w:tcW w:w="1368" w:type="dxa"/>
            <w:textDirection w:val="btLr"/>
          </w:tcPr>
          <w:p w:rsidR="00F5435C" w:rsidRPr="009F1947" w:rsidRDefault="00F5435C" w:rsidP="00057452">
            <w:pPr>
              <w:ind w:left="113" w:right="113"/>
            </w:pPr>
            <w:r w:rsidRPr="009F1947">
              <w:t>Quality Management</w:t>
            </w:r>
          </w:p>
        </w:tc>
        <w:tc>
          <w:tcPr>
            <w:tcW w:w="3600" w:type="dxa"/>
            <w:shd w:val="clear" w:color="auto" w:fill="auto"/>
          </w:tcPr>
          <w:p w:rsidR="00F5435C" w:rsidRPr="00A32812" w:rsidRDefault="00F5435C" w:rsidP="00057452">
            <w:r>
              <w:t xml:space="preserve">Inadequate </w:t>
            </w:r>
            <w:r w:rsidRPr="00A32812">
              <w:t xml:space="preserve"> Quality management </w:t>
            </w:r>
            <w:r>
              <w:t>practice</w:t>
            </w:r>
            <w:r w:rsidRPr="00A32812">
              <w:t xml:space="preserve"> </w:t>
            </w:r>
          </w:p>
        </w:tc>
        <w:tc>
          <w:tcPr>
            <w:tcW w:w="5598" w:type="dxa"/>
            <w:shd w:val="clear" w:color="auto" w:fill="auto"/>
          </w:tcPr>
          <w:p w:rsidR="00F5435C" w:rsidRPr="00C54389" w:rsidRDefault="00F5435C" w:rsidP="00057452">
            <w:pPr>
              <w:pStyle w:val="ListParagraph"/>
              <w:numPr>
                <w:ilvl w:val="0"/>
                <w:numId w:val="173"/>
              </w:numPr>
              <w:spacing w:line="276" w:lineRule="auto"/>
            </w:pPr>
            <w:r w:rsidRPr="00C54389">
              <w:rPr>
                <w:sz w:val="22"/>
                <w:szCs w:val="22"/>
                <w:lang w:val="en-US" w:eastAsia="en-US"/>
              </w:rPr>
              <w:t>New quality management process established to evaluate and monitor Total Quality Management ( TQM)</w:t>
            </w:r>
          </w:p>
          <w:p w:rsidR="00F5435C" w:rsidRPr="00A32812" w:rsidRDefault="00F5435C" w:rsidP="00057452">
            <w:pPr>
              <w:pStyle w:val="ListParagraph"/>
              <w:numPr>
                <w:ilvl w:val="0"/>
                <w:numId w:val="173"/>
              </w:numPr>
              <w:spacing w:line="276" w:lineRule="auto"/>
            </w:pPr>
            <w:r>
              <w:rPr>
                <w:sz w:val="22"/>
                <w:szCs w:val="22"/>
                <w:lang w:val="en-US" w:eastAsia="en-US"/>
              </w:rPr>
              <w:t xml:space="preserve">Standard operating procedures for all sub process developed </w:t>
            </w:r>
          </w:p>
        </w:tc>
      </w:tr>
    </w:tbl>
    <w:p w:rsidR="00F5435C" w:rsidRPr="00B90B8B" w:rsidRDefault="00F5435C" w:rsidP="00F5435C"/>
    <w:p w:rsidR="00F5435C" w:rsidRPr="00F5435C" w:rsidRDefault="00F5435C" w:rsidP="001B2AE0"/>
    <w:p w:rsidR="00FA4C09" w:rsidRPr="00FA4C09" w:rsidRDefault="00FA4C09" w:rsidP="00FA4C09">
      <w:pPr>
        <w:pStyle w:val="Heading1"/>
        <w:ind w:left="360"/>
      </w:pPr>
      <w:bookmarkStart w:id="118" w:name="_Toc475431960"/>
      <w:r>
        <w:rPr>
          <w:lang w:val="en-US"/>
        </w:rPr>
        <w:t xml:space="preserve">Chapter </w:t>
      </w:r>
      <w:r w:rsidR="009517AD">
        <w:rPr>
          <w:lang w:val="en-US"/>
        </w:rPr>
        <w:t>Nine</w:t>
      </w:r>
      <w:bookmarkEnd w:id="118"/>
      <w:r>
        <w:rPr>
          <w:lang w:val="en-US"/>
        </w:rPr>
        <w:t xml:space="preserve"> </w:t>
      </w:r>
    </w:p>
    <w:p w:rsidR="00EF176D" w:rsidRPr="00EF176D" w:rsidRDefault="00EF176D" w:rsidP="00F32020">
      <w:pPr>
        <w:pStyle w:val="Heading1"/>
        <w:numPr>
          <w:ilvl w:val="0"/>
          <w:numId w:val="69"/>
        </w:numPr>
      </w:pPr>
      <w:bookmarkStart w:id="119" w:name="_Toc475431961"/>
      <w:r>
        <w:rPr>
          <w:lang w:val="en-US"/>
        </w:rPr>
        <w:t>Annex</w:t>
      </w:r>
      <w:bookmarkEnd w:id="119"/>
    </w:p>
    <w:p w:rsidR="005A53B2" w:rsidRPr="002F47C1" w:rsidRDefault="005A53B2" w:rsidP="001B2AE0">
      <w:pPr>
        <w:pStyle w:val="Heading1"/>
        <w:spacing w:after="240"/>
        <w:ind w:left="360"/>
        <w:rPr>
          <w:rFonts w:ascii="Times New Roman" w:hAnsi="Times New Roman"/>
          <w:u w:val="single"/>
        </w:rPr>
      </w:pPr>
      <w:bookmarkStart w:id="120" w:name="_Toc475431962"/>
      <w:r w:rsidRPr="002F47C1">
        <w:rPr>
          <w:rFonts w:ascii="Times New Roman" w:hAnsi="Times New Roman"/>
        </w:rPr>
        <w:t>PFSA interfacing stakeholders</w:t>
      </w:r>
      <w:bookmarkEnd w:id="120"/>
    </w:p>
    <w:p w:rsidR="005A53B2" w:rsidRPr="00B55A0A" w:rsidRDefault="005A53B2" w:rsidP="002F47C1">
      <w:pPr>
        <w:spacing w:line="360" w:lineRule="auto"/>
        <w:jc w:val="both"/>
      </w:pPr>
      <w:r w:rsidRPr="00B55A0A">
        <w:t>Supply and management of health commodities is a huge task which secures the health care system of the country. The health demand and expansion of health facilities in the country in the past ten years are skyrocketing which needs a corresponding increase in continuous supply of these health products.</w:t>
      </w:r>
    </w:p>
    <w:p w:rsidR="005A53B2" w:rsidRPr="00B55A0A" w:rsidRDefault="005A53B2" w:rsidP="002F47C1">
      <w:pPr>
        <w:spacing w:line="360" w:lineRule="auto"/>
        <w:jc w:val="both"/>
      </w:pPr>
      <w:r w:rsidRPr="00B55A0A">
        <w:t>Supply of health care products sustainably requires the role and involvement of many stakeholders including Federal Ministry of Health, Regional Health Bureaus, Zones and Woreda Health Offices. In addition banks, Federal Ministry of Finance, Civil Service, Ethiopian Airlines and Custom are the other most important stakeholders with which the agency should align in order to achieve its roles. Even though, collaboration was highly demanding, in the last ten years, the Agency was not operating in such a manner that there were no clear, defined roles, responsibility and collaboration as it has to be. Due to that, there were duplication of effort, and unclear role and responsibilities and also less performance than expected.   Therefore, areas in which the Agency has to work with other stakeholders are by now identified to fix these problems and achieve expectation of the community. See below the summary of interfacing stakeholders and the detail stakeholder’s analysis.</w:t>
      </w:r>
    </w:p>
    <w:p w:rsidR="005A53B2" w:rsidRPr="00B55A0A" w:rsidRDefault="005A53B2" w:rsidP="005A53B2">
      <w:pPr>
        <w:pStyle w:val="Caption"/>
        <w:keepNext/>
        <w:jc w:val="both"/>
        <w:rPr>
          <w:sz w:val="24"/>
          <w:szCs w:val="24"/>
        </w:rPr>
      </w:pPr>
      <w:r w:rsidRPr="00B55A0A">
        <w:rPr>
          <w:sz w:val="24"/>
          <w:szCs w:val="24"/>
        </w:rPr>
        <w:lastRenderedPageBreak/>
        <w:t xml:space="preserve">Table </w:t>
      </w:r>
      <w:r w:rsidR="00303AD8">
        <w:rPr>
          <w:sz w:val="24"/>
          <w:szCs w:val="24"/>
        </w:rPr>
        <w:t xml:space="preserve">on </w:t>
      </w:r>
      <w:r w:rsidRPr="00B55A0A">
        <w:rPr>
          <w:sz w:val="24"/>
          <w:szCs w:val="24"/>
        </w:rPr>
        <w:t>summary of interfacing stakeholders</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244"/>
        <w:gridCol w:w="7218"/>
      </w:tblGrid>
      <w:tr w:rsidR="005A53B2" w:rsidRPr="0068736F" w:rsidTr="00907ADE">
        <w:trPr>
          <w:trHeight w:val="146"/>
        </w:trPr>
        <w:tc>
          <w:tcPr>
            <w:tcW w:w="618" w:type="dxa"/>
            <w:shd w:val="clear" w:color="auto" w:fill="DAEEF3"/>
          </w:tcPr>
          <w:p w:rsidR="005A53B2" w:rsidRPr="0068736F" w:rsidRDefault="005A53B2" w:rsidP="005A53B2">
            <w:pPr>
              <w:ind w:left="720"/>
              <w:contextualSpacing/>
              <w:jc w:val="both"/>
              <w:rPr>
                <w:sz w:val="22"/>
                <w:szCs w:val="22"/>
              </w:rPr>
            </w:pPr>
          </w:p>
        </w:tc>
        <w:tc>
          <w:tcPr>
            <w:tcW w:w="2244" w:type="dxa"/>
            <w:shd w:val="clear" w:color="auto" w:fill="DAEEF3"/>
          </w:tcPr>
          <w:p w:rsidR="005A53B2" w:rsidRPr="0068736F" w:rsidRDefault="005A53B2" w:rsidP="00907ADE">
            <w:pPr>
              <w:ind w:left="720"/>
              <w:contextualSpacing/>
              <w:rPr>
                <w:sz w:val="22"/>
                <w:szCs w:val="22"/>
              </w:rPr>
            </w:pPr>
            <w:r w:rsidRPr="0068736F">
              <w:rPr>
                <w:sz w:val="22"/>
                <w:szCs w:val="22"/>
              </w:rPr>
              <w:t xml:space="preserve">Processes </w:t>
            </w:r>
          </w:p>
        </w:tc>
        <w:tc>
          <w:tcPr>
            <w:tcW w:w="7218" w:type="dxa"/>
            <w:shd w:val="clear" w:color="auto" w:fill="DAEEF3"/>
          </w:tcPr>
          <w:p w:rsidR="005A53B2" w:rsidRPr="0068736F" w:rsidRDefault="005A53B2" w:rsidP="00907ADE">
            <w:pPr>
              <w:ind w:left="720"/>
              <w:contextualSpacing/>
              <w:rPr>
                <w:sz w:val="22"/>
                <w:szCs w:val="22"/>
              </w:rPr>
            </w:pPr>
            <w:r w:rsidRPr="0068736F">
              <w:rPr>
                <w:sz w:val="22"/>
                <w:szCs w:val="22"/>
              </w:rPr>
              <w:t>Interfacing Stakeholders  that PFSA should work with</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 Forecasting &amp; Supply Planning  </w:t>
            </w:r>
          </w:p>
        </w:tc>
        <w:tc>
          <w:tcPr>
            <w:tcW w:w="7218" w:type="dxa"/>
          </w:tcPr>
          <w:p w:rsidR="005A53B2" w:rsidRPr="0068736F" w:rsidRDefault="005A53B2" w:rsidP="00907ADE">
            <w:pPr>
              <w:contextualSpacing/>
              <w:rPr>
                <w:sz w:val="22"/>
                <w:szCs w:val="22"/>
              </w:rPr>
            </w:pPr>
            <w:r w:rsidRPr="0068736F">
              <w:rPr>
                <w:sz w:val="22"/>
                <w:szCs w:val="22"/>
              </w:rPr>
              <w:t>EFMHACA, EPHI, HAPCO, SHI, Board of Directors, Universities, FMoH, RHBs, ZHDs, WoHOs, HFs and Development Partners.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Procurement</w:t>
            </w:r>
          </w:p>
        </w:tc>
        <w:tc>
          <w:tcPr>
            <w:tcW w:w="7218" w:type="dxa"/>
          </w:tcPr>
          <w:p w:rsidR="005A53B2" w:rsidRPr="0068736F" w:rsidRDefault="005A53B2" w:rsidP="00907ADE">
            <w:pPr>
              <w:contextualSpacing/>
              <w:rPr>
                <w:sz w:val="22"/>
                <w:szCs w:val="22"/>
              </w:rPr>
            </w:pPr>
            <w:r w:rsidRPr="0068736F">
              <w:rPr>
                <w:sz w:val="22"/>
                <w:szCs w:val="22"/>
              </w:rPr>
              <w:t>PPA, Board of Directors,  FMoH, RHBs, ZHDs, WoHOs, HFs and Development Partners, local and international suppliers, ERCA, Ethiopian airlines, shipping lines,  ports, EFMHACA, EPHI, HAPCO,  SHI</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647C6C" w:rsidP="00907ADE">
            <w:pPr>
              <w:spacing w:line="276" w:lineRule="auto"/>
              <w:contextualSpacing/>
              <w:rPr>
                <w:color w:val="000000"/>
                <w:sz w:val="22"/>
                <w:szCs w:val="22"/>
              </w:rPr>
            </w:pPr>
            <w:r w:rsidRPr="0068736F">
              <w:rPr>
                <w:color w:val="000000"/>
                <w:sz w:val="22"/>
                <w:szCs w:val="22"/>
              </w:rPr>
              <w:t>(</w:t>
            </w:r>
            <w:r w:rsidR="005A53B2" w:rsidRPr="0068736F">
              <w:rPr>
                <w:color w:val="000000"/>
                <w:sz w:val="22"/>
                <w:szCs w:val="22"/>
              </w:rPr>
              <w:t>Hubs  Branches)</w:t>
            </w:r>
          </w:p>
        </w:tc>
        <w:tc>
          <w:tcPr>
            <w:tcW w:w="7218" w:type="dxa"/>
          </w:tcPr>
          <w:p w:rsidR="005A53B2" w:rsidRPr="0068736F" w:rsidRDefault="005A53B2" w:rsidP="00907ADE">
            <w:pPr>
              <w:contextualSpacing/>
              <w:rPr>
                <w:sz w:val="22"/>
                <w:szCs w:val="22"/>
              </w:rPr>
            </w:pPr>
            <w:r w:rsidRPr="0068736F">
              <w:rPr>
                <w:sz w:val="22"/>
                <w:szCs w:val="22"/>
              </w:rPr>
              <w:t>RHBs, ZHDs, WoHOs, HFs, and Development Partners.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Warehousing  and Inventory management  and Adama Project</w:t>
            </w:r>
          </w:p>
        </w:tc>
        <w:tc>
          <w:tcPr>
            <w:tcW w:w="7218" w:type="dxa"/>
          </w:tcPr>
          <w:p w:rsidR="005A53B2" w:rsidRPr="0068736F" w:rsidRDefault="005A53B2" w:rsidP="00907ADE">
            <w:pPr>
              <w:contextualSpacing/>
              <w:rPr>
                <w:sz w:val="22"/>
                <w:szCs w:val="22"/>
              </w:rPr>
            </w:pPr>
            <w:r w:rsidRPr="0068736F">
              <w:rPr>
                <w:sz w:val="22"/>
                <w:szCs w:val="22"/>
              </w:rPr>
              <w:t>Distribution Firms, Adama Town municipality and community police, FMoH, RHBs,  HFs, Development Partners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Distribution and fleet management   </w:t>
            </w:r>
          </w:p>
        </w:tc>
        <w:tc>
          <w:tcPr>
            <w:tcW w:w="7218" w:type="dxa"/>
          </w:tcPr>
          <w:p w:rsidR="005A53B2" w:rsidRPr="0068736F" w:rsidRDefault="005A53B2" w:rsidP="00907ADE">
            <w:pPr>
              <w:contextualSpacing/>
              <w:rPr>
                <w:sz w:val="22"/>
                <w:szCs w:val="22"/>
              </w:rPr>
            </w:pPr>
            <w:r w:rsidRPr="0068736F">
              <w:rPr>
                <w:sz w:val="22"/>
                <w:szCs w:val="22"/>
              </w:rPr>
              <w:t>Distribution Firms, Insurance, Maintenance companies (MOENCO, Nyala…), community pharmacies, private health facilities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Fund  Management</w:t>
            </w:r>
          </w:p>
        </w:tc>
        <w:tc>
          <w:tcPr>
            <w:tcW w:w="7218" w:type="dxa"/>
          </w:tcPr>
          <w:p w:rsidR="005A53B2" w:rsidRPr="0068736F" w:rsidRDefault="005A53B2" w:rsidP="00907ADE">
            <w:pPr>
              <w:contextualSpacing/>
              <w:rPr>
                <w:sz w:val="22"/>
                <w:szCs w:val="22"/>
              </w:rPr>
            </w:pPr>
            <w:r w:rsidRPr="0068736F">
              <w:rPr>
                <w:sz w:val="22"/>
                <w:szCs w:val="22"/>
              </w:rPr>
              <w:t>Board of Directors, FMoH, RHBs, Universities, HFs (Public, Non Governmental and Privates), Uniformed HFs, Banks, Insurance, Shipping lines &amp; Logistic services, ERCA, EAL, Audit Service Corporation, Local and International Suppliers,</w:t>
            </w:r>
            <w:r w:rsidR="0068736F">
              <w:rPr>
                <w:sz w:val="22"/>
                <w:szCs w:val="22"/>
              </w:rPr>
              <w:t xml:space="preserve"> </w:t>
            </w:r>
            <w:r w:rsidRPr="0068736F">
              <w:rPr>
                <w:sz w:val="22"/>
                <w:szCs w:val="22"/>
              </w:rPr>
              <w:t>MoFED, Public enterprise,</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General Services </w:t>
            </w:r>
          </w:p>
        </w:tc>
        <w:tc>
          <w:tcPr>
            <w:tcW w:w="7218" w:type="dxa"/>
          </w:tcPr>
          <w:p w:rsidR="005A53B2" w:rsidRPr="0068736F" w:rsidRDefault="005A53B2" w:rsidP="00907ADE">
            <w:pPr>
              <w:contextualSpacing/>
              <w:rPr>
                <w:sz w:val="22"/>
                <w:szCs w:val="22"/>
              </w:rPr>
            </w:pPr>
            <w:r w:rsidRPr="0068736F">
              <w:rPr>
                <w:sz w:val="22"/>
                <w:szCs w:val="22"/>
              </w:rPr>
              <w:t xml:space="preserve">PPA, Ministry of Transport, EIC, Police, City, S/City and Woreda Administrations,  EPCO, Ethio-telecom, Water and </w:t>
            </w:r>
            <w:r w:rsidR="0068736F" w:rsidRPr="0068736F">
              <w:rPr>
                <w:sz w:val="22"/>
                <w:szCs w:val="22"/>
              </w:rPr>
              <w:t>sanitation, Maintenance</w:t>
            </w:r>
            <w:r w:rsidRPr="0068736F">
              <w:rPr>
                <w:sz w:val="22"/>
                <w:szCs w:val="22"/>
              </w:rPr>
              <w:t xml:space="preserve"> companies (MOENCO, Nyala…),  Private transport companies , Local and International Suppliers, Ethiopian airlines </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Capacity Building and Operational Research</w:t>
            </w:r>
          </w:p>
        </w:tc>
        <w:tc>
          <w:tcPr>
            <w:tcW w:w="7218" w:type="dxa"/>
          </w:tcPr>
          <w:p w:rsidR="005A53B2" w:rsidRPr="0068736F" w:rsidRDefault="005A53B2" w:rsidP="00907ADE">
            <w:pPr>
              <w:contextualSpacing/>
              <w:rPr>
                <w:sz w:val="22"/>
                <w:szCs w:val="22"/>
              </w:rPr>
            </w:pPr>
            <w:r w:rsidRPr="0068736F">
              <w:rPr>
                <w:sz w:val="22"/>
                <w:szCs w:val="22"/>
              </w:rPr>
              <w:t>FMoH, RHBs, ZHDs, WoHOs, HFs and Development Partners,  EPHI, Universities, EFMHACA, Public enterprise</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Quality Management </w:t>
            </w:r>
          </w:p>
        </w:tc>
        <w:tc>
          <w:tcPr>
            <w:tcW w:w="7218" w:type="dxa"/>
          </w:tcPr>
          <w:p w:rsidR="005A53B2" w:rsidRPr="0068736F" w:rsidRDefault="005A53B2" w:rsidP="00907ADE">
            <w:pPr>
              <w:contextualSpacing/>
              <w:rPr>
                <w:sz w:val="22"/>
                <w:szCs w:val="22"/>
              </w:rPr>
            </w:pPr>
            <w:r w:rsidRPr="0068736F">
              <w:rPr>
                <w:sz w:val="22"/>
                <w:szCs w:val="22"/>
              </w:rPr>
              <w:t>EFMHACA, Universities, Standard Authority, FMoH, RHBs, ZHDs, WoHOs, HFs and Development Partners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contextualSpacing/>
              <w:rPr>
                <w:color w:val="000000"/>
                <w:sz w:val="22"/>
                <w:szCs w:val="22"/>
              </w:rPr>
            </w:pPr>
            <w:r w:rsidRPr="0068736F">
              <w:rPr>
                <w:color w:val="000000"/>
                <w:sz w:val="22"/>
                <w:szCs w:val="22"/>
              </w:rPr>
              <w:t>Planning &amp; Project Coordination</w:t>
            </w:r>
          </w:p>
        </w:tc>
        <w:tc>
          <w:tcPr>
            <w:tcW w:w="7218" w:type="dxa"/>
          </w:tcPr>
          <w:p w:rsidR="005A53B2" w:rsidRPr="0068736F" w:rsidRDefault="005A53B2" w:rsidP="00907ADE">
            <w:pPr>
              <w:contextualSpacing/>
              <w:rPr>
                <w:sz w:val="22"/>
                <w:szCs w:val="22"/>
              </w:rPr>
            </w:pPr>
            <w:r w:rsidRPr="0068736F">
              <w:rPr>
                <w:sz w:val="22"/>
                <w:szCs w:val="22"/>
              </w:rPr>
              <w:t>FMoH, RHBs, ZHDs, WoHOs, HFs and Development Partners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MIS</w:t>
            </w:r>
          </w:p>
        </w:tc>
        <w:tc>
          <w:tcPr>
            <w:tcW w:w="7218" w:type="dxa"/>
          </w:tcPr>
          <w:p w:rsidR="005A53B2" w:rsidRPr="0068736F" w:rsidRDefault="005A53B2" w:rsidP="00907ADE">
            <w:pPr>
              <w:contextualSpacing/>
              <w:rPr>
                <w:sz w:val="22"/>
                <w:szCs w:val="22"/>
              </w:rPr>
            </w:pPr>
            <w:r w:rsidRPr="0068736F">
              <w:rPr>
                <w:sz w:val="22"/>
                <w:szCs w:val="22"/>
              </w:rPr>
              <w:t>ENSA,  Universities, Developmental partners, Technology Venders</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Legal </w:t>
            </w:r>
          </w:p>
        </w:tc>
        <w:tc>
          <w:tcPr>
            <w:tcW w:w="7218" w:type="dxa"/>
          </w:tcPr>
          <w:p w:rsidR="005A53B2" w:rsidRPr="0068736F" w:rsidRDefault="005A53B2" w:rsidP="00907ADE">
            <w:pPr>
              <w:contextualSpacing/>
              <w:rPr>
                <w:sz w:val="22"/>
                <w:szCs w:val="22"/>
              </w:rPr>
            </w:pPr>
            <w:r w:rsidRPr="0068736F">
              <w:rPr>
                <w:sz w:val="22"/>
                <w:szCs w:val="22"/>
              </w:rPr>
              <w:t>House of peoples representative, Ministry of Justice, Board of Directors, FMOH,</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HRM</w:t>
            </w:r>
          </w:p>
        </w:tc>
        <w:tc>
          <w:tcPr>
            <w:tcW w:w="7218" w:type="dxa"/>
          </w:tcPr>
          <w:p w:rsidR="005A53B2" w:rsidRPr="0068736F" w:rsidRDefault="005A53B2" w:rsidP="00907ADE">
            <w:pPr>
              <w:contextualSpacing/>
              <w:rPr>
                <w:sz w:val="22"/>
                <w:szCs w:val="22"/>
              </w:rPr>
            </w:pPr>
            <w:r w:rsidRPr="0068736F">
              <w:rPr>
                <w:sz w:val="22"/>
                <w:szCs w:val="22"/>
              </w:rPr>
              <w:t>Board of Directors, Civil Service,  Public enterprise,</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Audit</w:t>
            </w:r>
          </w:p>
        </w:tc>
        <w:tc>
          <w:tcPr>
            <w:tcW w:w="7218" w:type="dxa"/>
          </w:tcPr>
          <w:p w:rsidR="005A53B2" w:rsidRPr="0068736F" w:rsidRDefault="005A53B2" w:rsidP="00907ADE">
            <w:pPr>
              <w:contextualSpacing/>
              <w:rPr>
                <w:sz w:val="22"/>
                <w:szCs w:val="22"/>
              </w:rPr>
            </w:pPr>
            <w:r w:rsidRPr="0068736F">
              <w:rPr>
                <w:sz w:val="22"/>
                <w:szCs w:val="22"/>
              </w:rPr>
              <w:t xml:space="preserve">General Audit, House of peoples representative, </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Public relation </w:t>
            </w:r>
          </w:p>
        </w:tc>
        <w:tc>
          <w:tcPr>
            <w:tcW w:w="7218" w:type="dxa"/>
          </w:tcPr>
          <w:p w:rsidR="005A53B2" w:rsidRPr="0068736F" w:rsidRDefault="005A53B2" w:rsidP="00907ADE">
            <w:pPr>
              <w:contextualSpacing/>
              <w:rPr>
                <w:sz w:val="22"/>
                <w:szCs w:val="22"/>
              </w:rPr>
            </w:pPr>
            <w:r w:rsidRPr="0068736F">
              <w:rPr>
                <w:sz w:val="22"/>
                <w:szCs w:val="22"/>
              </w:rPr>
              <w:t xml:space="preserve">EBC, FMOH, RHBS, AHD, Woredas, HF, Public, </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Good Governance Anticorruption and Reform</w:t>
            </w:r>
          </w:p>
        </w:tc>
        <w:tc>
          <w:tcPr>
            <w:tcW w:w="7218" w:type="dxa"/>
          </w:tcPr>
          <w:p w:rsidR="005A53B2" w:rsidRPr="0068736F" w:rsidRDefault="005A53B2" w:rsidP="00907ADE">
            <w:pPr>
              <w:contextualSpacing/>
              <w:rPr>
                <w:sz w:val="22"/>
                <w:szCs w:val="22"/>
              </w:rPr>
            </w:pPr>
            <w:r w:rsidRPr="0068736F">
              <w:rPr>
                <w:sz w:val="22"/>
                <w:szCs w:val="22"/>
              </w:rPr>
              <w:t>FMOH, House of peoples representative, Public enterprise,</w:t>
            </w:r>
          </w:p>
        </w:tc>
      </w:tr>
      <w:tr w:rsidR="005A53B2" w:rsidRPr="0068736F" w:rsidTr="00907ADE">
        <w:trPr>
          <w:trHeight w:val="146"/>
        </w:trPr>
        <w:tc>
          <w:tcPr>
            <w:tcW w:w="618" w:type="dxa"/>
          </w:tcPr>
          <w:p w:rsidR="005A53B2" w:rsidRPr="0068736F" w:rsidRDefault="005A53B2" w:rsidP="00057452">
            <w:pPr>
              <w:pStyle w:val="ListParagraph"/>
              <w:widowControl/>
              <w:numPr>
                <w:ilvl w:val="0"/>
                <w:numId w:val="153"/>
              </w:numPr>
              <w:autoSpaceDE/>
              <w:autoSpaceDN/>
              <w:adjustRightInd/>
              <w:jc w:val="both"/>
              <w:rPr>
                <w:sz w:val="22"/>
                <w:szCs w:val="22"/>
              </w:rPr>
            </w:pPr>
          </w:p>
        </w:tc>
        <w:tc>
          <w:tcPr>
            <w:tcW w:w="2244" w:type="dxa"/>
          </w:tcPr>
          <w:p w:rsidR="005A53B2" w:rsidRPr="0068736F" w:rsidRDefault="005A53B2" w:rsidP="00907ADE">
            <w:pPr>
              <w:spacing w:line="276" w:lineRule="auto"/>
              <w:contextualSpacing/>
              <w:rPr>
                <w:color w:val="000000"/>
                <w:sz w:val="22"/>
                <w:szCs w:val="22"/>
              </w:rPr>
            </w:pPr>
            <w:r w:rsidRPr="0068736F">
              <w:rPr>
                <w:color w:val="000000"/>
                <w:sz w:val="22"/>
                <w:szCs w:val="22"/>
              </w:rPr>
              <w:t xml:space="preserve">Woman and Youth </w:t>
            </w:r>
          </w:p>
        </w:tc>
        <w:tc>
          <w:tcPr>
            <w:tcW w:w="7218" w:type="dxa"/>
          </w:tcPr>
          <w:p w:rsidR="005A53B2" w:rsidRPr="0068736F" w:rsidRDefault="005A53B2" w:rsidP="00907ADE">
            <w:pPr>
              <w:contextualSpacing/>
              <w:rPr>
                <w:sz w:val="22"/>
                <w:szCs w:val="22"/>
              </w:rPr>
            </w:pPr>
            <w:r w:rsidRPr="0068736F">
              <w:rPr>
                <w:sz w:val="22"/>
                <w:szCs w:val="22"/>
              </w:rPr>
              <w:t xml:space="preserve">Ministry of Woman and Youth </w:t>
            </w:r>
          </w:p>
        </w:tc>
      </w:tr>
    </w:tbl>
    <w:p w:rsidR="005A53B2" w:rsidRPr="00B55A0A" w:rsidRDefault="005A53B2" w:rsidP="005A53B2">
      <w:pPr>
        <w:jc w:val="both"/>
      </w:pPr>
    </w:p>
    <w:p w:rsidR="005A53B2" w:rsidRPr="00B55A0A" w:rsidRDefault="005A53B2" w:rsidP="005A53B2">
      <w:pPr>
        <w:jc w:val="both"/>
      </w:pPr>
    </w:p>
    <w:p w:rsidR="00104092" w:rsidRDefault="00104092" w:rsidP="00D21333">
      <w:pPr>
        <w:pStyle w:val="ListParagraph"/>
        <w:widowControl/>
        <w:autoSpaceDE/>
        <w:autoSpaceDN/>
        <w:adjustRightInd/>
        <w:spacing w:after="200" w:line="276" w:lineRule="auto"/>
        <w:ind w:left="360"/>
        <w:rPr>
          <w:b/>
          <w:lang w:val="en-US"/>
        </w:rPr>
      </w:pPr>
    </w:p>
    <w:p w:rsidR="00104092" w:rsidRDefault="00104092" w:rsidP="00D21333">
      <w:pPr>
        <w:pStyle w:val="ListParagraph"/>
        <w:widowControl/>
        <w:autoSpaceDE/>
        <w:autoSpaceDN/>
        <w:adjustRightInd/>
        <w:spacing w:after="200" w:line="276" w:lineRule="auto"/>
        <w:ind w:left="360"/>
        <w:rPr>
          <w:b/>
          <w:lang w:val="en-US"/>
        </w:rPr>
      </w:pPr>
    </w:p>
    <w:p w:rsidR="00104092" w:rsidRDefault="00104092" w:rsidP="00D21333">
      <w:pPr>
        <w:pStyle w:val="ListParagraph"/>
        <w:widowControl/>
        <w:autoSpaceDE/>
        <w:autoSpaceDN/>
        <w:adjustRightInd/>
        <w:spacing w:after="200" w:line="276" w:lineRule="auto"/>
        <w:ind w:left="360"/>
        <w:rPr>
          <w:b/>
          <w:lang w:val="en-US"/>
        </w:rPr>
      </w:pPr>
    </w:p>
    <w:p w:rsidR="00104092" w:rsidRDefault="00104092" w:rsidP="00D21333">
      <w:pPr>
        <w:pStyle w:val="ListParagraph"/>
        <w:widowControl/>
        <w:autoSpaceDE/>
        <w:autoSpaceDN/>
        <w:adjustRightInd/>
        <w:spacing w:after="200" w:line="276" w:lineRule="auto"/>
        <w:ind w:left="360"/>
        <w:rPr>
          <w:b/>
          <w:lang w:val="en-US"/>
        </w:rPr>
      </w:pPr>
    </w:p>
    <w:p w:rsidR="00645354" w:rsidRPr="00D21333" w:rsidRDefault="00645354" w:rsidP="00D21333">
      <w:pPr>
        <w:pStyle w:val="ListParagraph"/>
        <w:widowControl/>
        <w:autoSpaceDE/>
        <w:autoSpaceDN/>
        <w:adjustRightInd/>
        <w:spacing w:after="200" w:line="276" w:lineRule="auto"/>
        <w:ind w:left="360"/>
        <w:rPr>
          <w:b/>
        </w:rPr>
      </w:pPr>
      <w:r w:rsidRPr="00647C6C">
        <w:rPr>
          <w:b/>
          <w:lang w:val="en-US"/>
        </w:rPr>
        <w:t>Interface of the major activities of quantification (</w:t>
      </w:r>
      <w:r w:rsidRPr="00647C6C">
        <w:rPr>
          <w:b/>
        </w:rPr>
        <w:t>Forecasting and supply planning</w:t>
      </w:r>
      <w:r w:rsidRPr="00647C6C">
        <w:rPr>
          <w:b/>
          <w:lang w:val="en-US"/>
        </w:rPr>
        <w:t xml:space="preserve">) and Capacity Building sub process </w:t>
      </w:r>
      <w:r w:rsidRPr="00647C6C">
        <w:rPr>
          <w:b/>
        </w:rPr>
        <w:t xml:space="preserve"> </w:t>
      </w:r>
    </w:p>
    <w:p w:rsidR="00645354" w:rsidRPr="00832D89" w:rsidRDefault="00D21333" w:rsidP="00D21333">
      <w:pPr>
        <w:pStyle w:val="ListParagraph"/>
        <w:spacing w:line="360" w:lineRule="auto"/>
        <w:ind w:left="0"/>
        <w:jc w:val="both"/>
      </w:pPr>
      <w:r>
        <w:rPr>
          <w:lang w:val="en-US"/>
        </w:rPr>
        <w:lastRenderedPageBreak/>
        <w:t xml:space="preserve">      </w:t>
      </w:r>
      <w:r w:rsidR="00645354">
        <w:rPr>
          <w:lang w:val="en-US"/>
        </w:rPr>
        <w:t xml:space="preserve">Description </w:t>
      </w:r>
    </w:p>
    <w:p w:rsidR="00645354" w:rsidRDefault="00645354" w:rsidP="00104092">
      <w:pPr>
        <w:pStyle w:val="ListParagraph"/>
        <w:widowControl/>
        <w:autoSpaceDE/>
        <w:autoSpaceDN/>
        <w:adjustRightInd/>
        <w:spacing w:after="200" w:line="360" w:lineRule="auto"/>
        <w:ind w:left="360"/>
        <w:jc w:val="both"/>
        <w:rPr>
          <w:lang w:val="en-US"/>
        </w:rPr>
      </w:pPr>
      <w:r>
        <w:rPr>
          <w:lang w:val="en-US"/>
        </w:rPr>
        <w:t xml:space="preserve">To make the supply chain process more efficient and effective, there is a need to develop </w:t>
      </w:r>
      <w:r w:rsidRPr="00114837">
        <w:rPr>
          <w:lang w:val="en-US"/>
        </w:rPr>
        <w:t xml:space="preserve">pre-defined national procurement </w:t>
      </w:r>
      <w:r>
        <w:rPr>
          <w:lang w:val="en-US"/>
        </w:rPr>
        <w:t>list by the ministry/EFMHACA. Based on the national procurement list, the agency should also develop its own predefined procurement list in collaboration with FMOH, RHBS, HF and other stake holders and should revise annually. Based on the list, the agency will lead the annual quantification process (</w:t>
      </w:r>
      <w:r w:rsidRPr="00954BFE">
        <w:rPr>
          <w:lang w:val="en-US"/>
        </w:rPr>
        <w:t>three year forecast and a one year supply plan</w:t>
      </w:r>
      <w:r>
        <w:rPr>
          <w:lang w:val="en-US"/>
        </w:rPr>
        <w:t>)</w:t>
      </w:r>
      <w:r>
        <w:rPr>
          <w:b/>
          <w:lang w:val="en-US"/>
        </w:rPr>
        <w:t xml:space="preserve"> </w:t>
      </w:r>
      <w:r>
        <w:rPr>
          <w:lang w:val="en-US"/>
        </w:rPr>
        <w:t xml:space="preserve">both for program and RDF items that should be revised annually. Quantification by its very nature requires routine follow-up and update based on changes in the basic assumptions during quantification such as consumption, treatment protocol change, morbidity change, supplier reliability, </w:t>
      </w:r>
      <w:r>
        <w:t xml:space="preserve">regimen </w:t>
      </w:r>
      <w:r>
        <w:rPr>
          <w:lang w:val="en-US"/>
        </w:rPr>
        <w:t xml:space="preserve">shifts and </w:t>
      </w:r>
      <w:r>
        <w:t xml:space="preserve">new </w:t>
      </w:r>
      <w:r>
        <w:rPr>
          <w:lang w:val="en-US"/>
        </w:rPr>
        <w:t xml:space="preserve">program initiatives.  RDF quantification starts from HF whereas health program quantification usually done at central level based on consumption data from health facilities or based on issue data from PFSA branches and program targets.  One of the best practices internally benchmarked is the experience of HIV commodities management. With this regard, the experiences of the agency showed that wastage rate of ART drugs is very low and the availability is very high as compared to other program items such as malaria, TB and family planning (with high wastage and low availability); since the quantification for HIV commodities is led by the agency with strict pipeline monitoring for HIV commodities.  The OIG global fund and Auditor General recommended that the country need to follow the HIV commodities management model for other program commodities management where forecasting, procurement, supply planning, warehousing and inventory management are handled by PFSA. This model enables the agency to plan procurement properly that the agency should not wait until some other organization quantify for them and give them for procurement.  Secondly, the triangular model (see figure below), is costly, time consuming will cause bizarre responsibility and accountability.  Whereas, the vertical model will enable health facilities to directly procure from the agency, will reduce </w:t>
      </w:r>
      <w:r w:rsidR="00104092">
        <w:rPr>
          <w:lang w:val="en-US"/>
        </w:rPr>
        <w:t>time, improve accountability.  Cogn</w:t>
      </w:r>
      <w:r>
        <w:rPr>
          <w:lang w:val="en-US"/>
        </w:rPr>
        <w:t xml:space="preserve">izant of the above facts, the redesign team strongly recommends that quantification (forecasting and supply planning) activity for both program and RDF items </w:t>
      </w:r>
      <w:r>
        <w:t>can</w:t>
      </w:r>
      <w:r>
        <w:rPr>
          <w:lang w:val="en-US"/>
        </w:rPr>
        <w:t xml:space="preserve"> be handled by the </w:t>
      </w:r>
      <w:r>
        <w:t>organization that uses the final data for procurement. So, even</w:t>
      </w:r>
      <w:r>
        <w:rPr>
          <w:lang w:val="en-US"/>
        </w:rPr>
        <w:t xml:space="preserve"> though the team from FMOH suggested that the quantification activities should be led by FMOH which will result in difficulties for pipeline monitoring, consume more time, lengthen the process, will also blurry accountability and responsibility   </w:t>
      </w:r>
    </w:p>
    <w:p w:rsidR="00C16551" w:rsidRPr="00114837" w:rsidRDefault="00C16551" w:rsidP="00C16551">
      <w:pPr>
        <w:pStyle w:val="ListParagraph"/>
        <w:widowControl/>
        <w:autoSpaceDE/>
        <w:autoSpaceDN/>
        <w:adjustRightInd/>
        <w:spacing w:after="200" w:line="360" w:lineRule="auto"/>
        <w:ind w:left="0"/>
        <w:jc w:val="both"/>
      </w:pPr>
      <w:r>
        <w:rPr>
          <w:lang w:val="en-US"/>
        </w:rPr>
        <w:br w:type="page"/>
      </w:r>
      <w:r>
        <w:rPr>
          <w:noProof/>
          <w:lang w:val="en-US" w:eastAsia="en-US"/>
        </w:rPr>
        <w:lastRenderedPageBreak/>
        <w:pict>
          <v:shape id="_x0000_s1031" type="#_x0000_t75" style="position:absolute;left:0;text-align:left;margin-left:0;margin-top:0;width:520.1pt;height:334.8pt;z-index:251659776;mso-position-horizontal:left">
            <v:imagedata r:id="rId67" o:title=""/>
            <w10:wrap type="square" side="right"/>
          </v:shape>
          <o:OLEObject Type="Embed" ProgID="Visio.Drawing.11" ShapeID="_x0000_s1031" DrawAspect="Content" ObjectID="_1717592921" r:id="rId68"/>
        </w:pict>
      </w:r>
    </w:p>
    <w:p w:rsidR="00645354" w:rsidRDefault="00645354" w:rsidP="00645354">
      <w:pPr>
        <w:pStyle w:val="ListParagraph"/>
        <w:widowControl/>
        <w:autoSpaceDE/>
        <w:autoSpaceDN/>
        <w:adjustRightInd/>
        <w:spacing w:line="360" w:lineRule="auto"/>
        <w:ind w:left="0"/>
        <w:jc w:val="both"/>
        <w:rPr>
          <w:lang w:val="en-US"/>
        </w:rPr>
      </w:pPr>
      <w:r w:rsidRPr="00562055">
        <w:rPr>
          <w:lang w:val="en-US"/>
        </w:rPr>
        <w:t xml:space="preserve">The capacity building activities of health facilities </w:t>
      </w:r>
      <w:r>
        <w:t xml:space="preserve">for </w:t>
      </w:r>
      <w:r w:rsidRPr="00562055">
        <w:rPr>
          <w:lang w:val="en-US"/>
        </w:rPr>
        <w:t>both the pharmaceutical service and supply management had been conducted by the agency for long years</w:t>
      </w:r>
      <w:r w:rsidR="001D6B25">
        <w:rPr>
          <w:lang w:val="en-US"/>
        </w:rPr>
        <w:t xml:space="preserve"> and showed great improvement in the area</w:t>
      </w:r>
      <w:r w:rsidRPr="00562055">
        <w:rPr>
          <w:lang w:val="en-US"/>
        </w:rPr>
        <w:t>.  This was happen</w:t>
      </w:r>
      <w:r w:rsidR="001D6B25">
        <w:rPr>
          <w:lang w:val="en-US"/>
        </w:rPr>
        <w:t>ing</w:t>
      </w:r>
      <w:r w:rsidRPr="00562055">
        <w:rPr>
          <w:lang w:val="en-US"/>
        </w:rPr>
        <w:t xml:space="preserve"> since there was no organized pharmacy service unit /department at regional health bureau /FMOH level. However, this time FMOH/RHBs have already established departme</w:t>
      </w:r>
      <w:r w:rsidR="001D6B25">
        <w:rPr>
          <w:lang w:val="en-US"/>
        </w:rPr>
        <w:t>nt for pharmacy services. Therefore</w:t>
      </w:r>
      <w:r w:rsidRPr="00562055">
        <w:rPr>
          <w:lang w:val="en-US"/>
        </w:rPr>
        <w:t xml:space="preserve">, the </w:t>
      </w:r>
      <w:r>
        <w:rPr>
          <w:lang w:val="en-US"/>
        </w:rPr>
        <w:t xml:space="preserve">design team has agreed that the </w:t>
      </w:r>
      <w:r w:rsidRPr="00562055">
        <w:rPr>
          <w:lang w:val="en-US"/>
        </w:rPr>
        <w:t xml:space="preserve">leading role of the pharmacy service capacity building activities </w:t>
      </w:r>
      <w:r>
        <w:rPr>
          <w:lang w:val="en-US"/>
        </w:rPr>
        <w:t xml:space="preserve">for health facility professionals </w:t>
      </w:r>
      <w:r w:rsidRPr="00562055">
        <w:rPr>
          <w:lang w:val="en-US"/>
        </w:rPr>
        <w:t xml:space="preserve">including </w:t>
      </w:r>
      <w:r>
        <w:rPr>
          <w:lang w:val="en-US"/>
        </w:rPr>
        <w:t xml:space="preserve">on </w:t>
      </w:r>
      <w:r w:rsidRPr="00562055">
        <w:rPr>
          <w:lang w:val="en-US"/>
        </w:rPr>
        <w:t xml:space="preserve">RDU, AMR, DTC, DIS, APTS and clinical pharmacy should be handled by </w:t>
      </w:r>
      <w:r>
        <w:t>FMOH/</w:t>
      </w:r>
      <w:r w:rsidRPr="00562055">
        <w:rPr>
          <w:lang w:val="en-US"/>
        </w:rPr>
        <w:t xml:space="preserve">RHBs/. </w:t>
      </w:r>
      <w:r>
        <w:t>Even though,</w:t>
      </w:r>
      <w:r>
        <w:rPr>
          <w:lang w:val="en-US"/>
        </w:rPr>
        <w:t xml:space="preserve"> the agency will have significant role especially on DTC, APTS and RDU capacity </w:t>
      </w:r>
      <w:r>
        <w:t xml:space="preserve">building related </w:t>
      </w:r>
      <w:r>
        <w:rPr>
          <w:lang w:val="en-US"/>
        </w:rPr>
        <w:t xml:space="preserve">activities </w:t>
      </w:r>
      <w:r>
        <w:t xml:space="preserve">, the lead should be given to FMOH/RHBs and the agency </w:t>
      </w:r>
      <w:r w:rsidR="001D6B25">
        <w:rPr>
          <w:lang w:val="en-US"/>
        </w:rPr>
        <w:t>can</w:t>
      </w:r>
      <w:r>
        <w:t xml:space="preserve"> collaborate</w:t>
      </w:r>
      <w:r w:rsidR="001D6B25">
        <w:rPr>
          <w:lang w:val="en-US"/>
        </w:rPr>
        <w:t xml:space="preserve"> focusing on its main roles</w:t>
      </w:r>
      <w:r>
        <w:t>. However, Supply chain related capacity building activities including IPLS, supply chain management and practical experiences can be coordinated and conducted by the agency (</w:t>
      </w:r>
      <w:r>
        <w:rPr>
          <w:lang w:val="en-US"/>
        </w:rPr>
        <w:t xml:space="preserve">Refer </w:t>
      </w:r>
      <w:r>
        <w:t xml:space="preserve">details on the </w:t>
      </w:r>
      <w:r>
        <w:rPr>
          <w:lang w:val="en-US"/>
        </w:rPr>
        <w:t xml:space="preserve">table below). </w:t>
      </w:r>
    </w:p>
    <w:p w:rsidR="00C16551" w:rsidRPr="00562055" w:rsidRDefault="00C16551" w:rsidP="00645354">
      <w:pPr>
        <w:pStyle w:val="ListParagraph"/>
        <w:widowControl/>
        <w:autoSpaceDE/>
        <w:autoSpaceDN/>
        <w:adjustRightInd/>
        <w:spacing w:line="360" w:lineRule="auto"/>
        <w:ind w:left="0"/>
        <w:jc w:val="both"/>
      </w:pPr>
    </w:p>
    <w:p w:rsidR="00645354" w:rsidRPr="00832D89" w:rsidRDefault="00645354" w:rsidP="00645354">
      <w:pPr>
        <w:pStyle w:val="ListParagraph"/>
        <w:widowControl/>
        <w:autoSpaceDE/>
        <w:autoSpaceDN/>
        <w:adjustRightInd/>
        <w:spacing w:after="200" w:line="276" w:lineRule="auto"/>
        <w:ind w:left="0"/>
        <w:rPr>
          <w:b/>
        </w:rPr>
      </w:pPr>
    </w:p>
    <w:tbl>
      <w:tblPr>
        <w:tblW w:w="9871" w:type="dxa"/>
        <w:jc w:val="center"/>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1"/>
        <w:gridCol w:w="1710"/>
        <w:gridCol w:w="2700"/>
      </w:tblGrid>
      <w:tr w:rsidR="00645354" w:rsidTr="00F31168">
        <w:trPr>
          <w:tblHeader/>
          <w:jc w:val="center"/>
        </w:trPr>
        <w:tc>
          <w:tcPr>
            <w:tcW w:w="5461" w:type="dxa"/>
            <w:shd w:val="clear" w:color="auto" w:fill="DAEEF3"/>
          </w:tcPr>
          <w:p w:rsidR="00645354" w:rsidRPr="009B57C5" w:rsidRDefault="00645354" w:rsidP="00950B6B">
            <w:pPr>
              <w:pStyle w:val="ListParagraph"/>
              <w:ind w:left="0"/>
            </w:pPr>
            <w:r w:rsidRPr="009B57C5">
              <w:rPr>
                <w:sz w:val="22"/>
                <w:szCs w:val="22"/>
              </w:rPr>
              <w:lastRenderedPageBreak/>
              <w:t xml:space="preserve"> Major Activities </w:t>
            </w:r>
          </w:p>
          <w:p w:rsidR="00645354" w:rsidRPr="009B57C5" w:rsidRDefault="00645354" w:rsidP="00950B6B">
            <w:pPr>
              <w:pStyle w:val="ListParagraph"/>
              <w:ind w:left="0"/>
              <w:rPr>
                <w:b/>
              </w:rPr>
            </w:pPr>
            <w:r w:rsidRPr="009B57C5">
              <w:rPr>
                <w:b/>
                <w:sz w:val="22"/>
                <w:szCs w:val="22"/>
              </w:rPr>
              <w:t>Program</w:t>
            </w:r>
            <w:r w:rsidRPr="009B57C5">
              <w:rPr>
                <w:b/>
                <w:sz w:val="22"/>
                <w:szCs w:val="22"/>
                <w:lang w:val="en-US"/>
              </w:rPr>
              <w:t xml:space="preserve"> Items</w:t>
            </w:r>
            <w:r w:rsidRPr="009B57C5">
              <w:rPr>
                <w:b/>
                <w:color w:val="FF0000"/>
                <w:sz w:val="22"/>
                <w:szCs w:val="22"/>
                <w:lang w:val="en-US"/>
              </w:rPr>
              <w:t xml:space="preserve"> </w:t>
            </w:r>
          </w:p>
        </w:tc>
        <w:tc>
          <w:tcPr>
            <w:tcW w:w="1710" w:type="dxa"/>
            <w:shd w:val="clear" w:color="auto" w:fill="DAEEF3"/>
          </w:tcPr>
          <w:p w:rsidR="00645354" w:rsidRPr="009B57C5" w:rsidRDefault="00645354" w:rsidP="00950B6B">
            <w:pPr>
              <w:pStyle w:val="ListParagraph"/>
              <w:ind w:left="0"/>
            </w:pPr>
            <w:r w:rsidRPr="009B57C5">
              <w:rPr>
                <w:sz w:val="22"/>
                <w:szCs w:val="22"/>
              </w:rPr>
              <w:t xml:space="preserve">   PFSA</w:t>
            </w:r>
          </w:p>
        </w:tc>
        <w:tc>
          <w:tcPr>
            <w:tcW w:w="2700" w:type="dxa"/>
            <w:shd w:val="clear" w:color="auto" w:fill="DAEEF3"/>
          </w:tcPr>
          <w:p w:rsidR="00645354" w:rsidRDefault="00645354" w:rsidP="00950B6B">
            <w:pPr>
              <w:pStyle w:val="ListParagraph"/>
              <w:ind w:left="0"/>
            </w:pPr>
            <w:r w:rsidRPr="009B57C5">
              <w:rPr>
                <w:sz w:val="22"/>
                <w:szCs w:val="22"/>
              </w:rPr>
              <w:t xml:space="preserve"> FMOH</w:t>
            </w:r>
            <w:r w:rsidRPr="009B57C5">
              <w:rPr>
                <w:sz w:val="22"/>
                <w:szCs w:val="22"/>
                <w:lang w:val="en-US"/>
              </w:rPr>
              <w:t>/RHBs/</w:t>
            </w:r>
          </w:p>
          <w:p w:rsidR="00645354" w:rsidRPr="009B57C5" w:rsidRDefault="00645354" w:rsidP="00950B6B">
            <w:pPr>
              <w:pStyle w:val="ListParagraph"/>
              <w:ind w:left="0"/>
            </w:pPr>
            <w:r w:rsidRPr="009B57C5">
              <w:rPr>
                <w:sz w:val="22"/>
                <w:szCs w:val="22"/>
                <w:lang w:val="en-US"/>
              </w:rPr>
              <w:t>EFMHACA</w:t>
            </w:r>
            <w:r w:rsidRPr="009B57C5">
              <w:rPr>
                <w:sz w:val="22"/>
                <w:szCs w:val="22"/>
              </w:rPr>
              <w:t xml:space="preserve"> </w:t>
            </w:r>
          </w:p>
          <w:p w:rsidR="00645354" w:rsidRPr="009B57C5" w:rsidRDefault="00645354" w:rsidP="00950B6B">
            <w:pPr>
              <w:pStyle w:val="ListParagraph"/>
              <w:ind w:left="0"/>
            </w:pPr>
          </w:p>
        </w:tc>
      </w:tr>
      <w:tr w:rsidR="00645354" w:rsidTr="00F31168">
        <w:trPr>
          <w:jc w:val="center"/>
        </w:trPr>
        <w:tc>
          <w:tcPr>
            <w:tcW w:w="5461" w:type="dxa"/>
            <w:shd w:val="clear" w:color="auto" w:fill="EEECE1"/>
          </w:tcPr>
          <w:p w:rsidR="00645354" w:rsidRPr="009B57C5" w:rsidRDefault="00645354" w:rsidP="00950B6B">
            <w:pPr>
              <w:pStyle w:val="ListParagraph"/>
              <w:ind w:left="0"/>
            </w:pPr>
            <w:r w:rsidRPr="009B57C5">
              <w:rPr>
                <w:sz w:val="22"/>
                <w:szCs w:val="22"/>
              </w:rPr>
              <w:t>STG</w:t>
            </w:r>
            <w:r w:rsidRPr="009B57C5">
              <w:rPr>
                <w:sz w:val="22"/>
                <w:szCs w:val="22"/>
                <w:lang w:val="en-US"/>
              </w:rPr>
              <w:t xml:space="preserve"> development </w:t>
            </w:r>
          </w:p>
        </w:tc>
        <w:tc>
          <w:tcPr>
            <w:tcW w:w="1710" w:type="dxa"/>
            <w:shd w:val="clear" w:color="auto" w:fill="auto"/>
          </w:tcPr>
          <w:p w:rsidR="00645354" w:rsidRPr="009B57C5" w:rsidRDefault="00645354" w:rsidP="00950B6B">
            <w:r w:rsidRPr="009B57C5">
              <w:rPr>
                <w:sz w:val="22"/>
                <w:szCs w:val="22"/>
              </w:rPr>
              <w:t xml:space="preserve">Collaborate </w:t>
            </w:r>
          </w:p>
        </w:tc>
        <w:tc>
          <w:tcPr>
            <w:tcW w:w="2700" w:type="dxa"/>
            <w:shd w:val="clear" w:color="auto" w:fill="auto"/>
          </w:tcPr>
          <w:p w:rsidR="00645354" w:rsidRPr="009B57C5" w:rsidRDefault="00645354" w:rsidP="00950B6B">
            <w:r w:rsidRPr="009B57C5">
              <w:rPr>
                <w:sz w:val="22"/>
                <w:szCs w:val="22"/>
              </w:rPr>
              <w:t xml:space="preserve">Lead </w:t>
            </w:r>
          </w:p>
        </w:tc>
      </w:tr>
      <w:tr w:rsidR="00645354" w:rsidTr="00F31168">
        <w:trPr>
          <w:jc w:val="center"/>
        </w:trPr>
        <w:tc>
          <w:tcPr>
            <w:tcW w:w="5461" w:type="dxa"/>
            <w:shd w:val="clear" w:color="auto" w:fill="EEECE1"/>
          </w:tcPr>
          <w:p w:rsidR="00645354" w:rsidRPr="009B57C5" w:rsidRDefault="00645354" w:rsidP="00950B6B">
            <w:pPr>
              <w:pStyle w:val="ListParagraph"/>
              <w:ind w:left="0"/>
            </w:pPr>
            <w:r w:rsidRPr="009B57C5">
              <w:rPr>
                <w:sz w:val="22"/>
                <w:szCs w:val="22"/>
                <w:lang w:val="en-US"/>
              </w:rPr>
              <w:t xml:space="preserve">National procurement list </w:t>
            </w:r>
          </w:p>
        </w:tc>
        <w:tc>
          <w:tcPr>
            <w:tcW w:w="1710" w:type="dxa"/>
            <w:shd w:val="clear" w:color="auto" w:fill="auto"/>
          </w:tcPr>
          <w:p w:rsidR="00645354" w:rsidRPr="009B57C5" w:rsidRDefault="00645354" w:rsidP="00950B6B">
            <w:r w:rsidRPr="009B57C5">
              <w:rPr>
                <w:sz w:val="22"/>
                <w:szCs w:val="22"/>
              </w:rPr>
              <w:t>Collaborate</w:t>
            </w:r>
          </w:p>
        </w:tc>
        <w:tc>
          <w:tcPr>
            <w:tcW w:w="2700" w:type="dxa"/>
            <w:shd w:val="clear" w:color="auto" w:fill="auto"/>
          </w:tcPr>
          <w:p w:rsidR="00645354" w:rsidRPr="009B57C5" w:rsidRDefault="00645354" w:rsidP="00950B6B">
            <w:r w:rsidRPr="009B57C5">
              <w:rPr>
                <w:sz w:val="22"/>
                <w:szCs w:val="22"/>
              </w:rPr>
              <w:t xml:space="preserve">Lead </w:t>
            </w:r>
          </w:p>
        </w:tc>
      </w:tr>
      <w:tr w:rsidR="00645354" w:rsidTr="00F31168">
        <w:trPr>
          <w:trHeight w:val="386"/>
          <w:jc w:val="center"/>
        </w:trPr>
        <w:tc>
          <w:tcPr>
            <w:tcW w:w="5461" w:type="dxa"/>
            <w:shd w:val="clear" w:color="auto" w:fill="EEECE1"/>
          </w:tcPr>
          <w:p w:rsidR="00645354" w:rsidRPr="009B57C5" w:rsidRDefault="00645354" w:rsidP="00950B6B">
            <w:r w:rsidRPr="009B57C5">
              <w:rPr>
                <w:sz w:val="22"/>
                <w:szCs w:val="22"/>
              </w:rPr>
              <w:t xml:space="preserve">Agency level </w:t>
            </w:r>
            <w:r>
              <w:rPr>
                <w:sz w:val="22"/>
                <w:szCs w:val="22"/>
              </w:rPr>
              <w:t xml:space="preserve">predefined </w:t>
            </w:r>
            <w:r w:rsidRPr="009B57C5">
              <w:rPr>
                <w:sz w:val="22"/>
                <w:szCs w:val="22"/>
              </w:rPr>
              <w:t xml:space="preserve">procurement list </w:t>
            </w:r>
          </w:p>
        </w:tc>
        <w:tc>
          <w:tcPr>
            <w:tcW w:w="1710" w:type="dxa"/>
            <w:shd w:val="clear" w:color="auto" w:fill="auto"/>
          </w:tcPr>
          <w:p w:rsidR="00645354" w:rsidRPr="009B57C5" w:rsidRDefault="00645354" w:rsidP="00950B6B">
            <w:pPr>
              <w:pStyle w:val="ListParagraph"/>
              <w:ind w:left="0"/>
            </w:pPr>
            <w:r w:rsidRPr="009B57C5">
              <w:rPr>
                <w:sz w:val="22"/>
                <w:szCs w:val="22"/>
                <w:lang w:val="en-US"/>
              </w:rPr>
              <w:t>Lead</w:t>
            </w:r>
          </w:p>
        </w:tc>
        <w:tc>
          <w:tcPr>
            <w:tcW w:w="2700" w:type="dxa"/>
            <w:shd w:val="clear" w:color="auto" w:fill="auto"/>
          </w:tcPr>
          <w:p w:rsidR="00645354" w:rsidRPr="009B57C5" w:rsidRDefault="00645354" w:rsidP="00950B6B">
            <w:pPr>
              <w:pStyle w:val="ListParagraph"/>
              <w:ind w:left="0"/>
            </w:pPr>
            <w:r w:rsidRPr="009B57C5">
              <w:rPr>
                <w:sz w:val="22"/>
                <w:szCs w:val="22"/>
                <w:lang w:val="en-US"/>
              </w:rPr>
              <w:t xml:space="preserve">Collaborate </w:t>
            </w:r>
          </w:p>
        </w:tc>
      </w:tr>
      <w:tr w:rsidR="00645354" w:rsidTr="00F31168">
        <w:trPr>
          <w:jc w:val="center"/>
        </w:trPr>
        <w:tc>
          <w:tcPr>
            <w:tcW w:w="5461" w:type="dxa"/>
            <w:shd w:val="clear" w:color="auto" w:fill="EEECE1"/>
          </w:tcPr>
          <w:p w:rsidR="00645354" w:rsidRPr="009B57C5" w:rsidRDefault="00645354" w:rsidP="00950B6B">
            <w:r w:rsidRPr="009B57C5">
              <w:rPr>
                <w:sz w:val="22"/>
                <w:szCs w:val="22"/>
              </w:rPr>
              <w:t>Quantification (Forecasting  and Supply Planning)</w:t>
            </w:r>
            <w:r>
              <w:rPr>
                <w:sz w:val="22"/>
                <w:szCs w:val="22"/>
              </w:rPr>
              <w:t xml:space="preserve"> for a</w:t>
            </w:r>
            <w:r w:rsidRPr="009B57C5">
              <w:rPr>
                <w:sz w:val="22"/>
                <w:szCs w:val="22"/>
              </w:rPr>
              <w:t xml:space="preserve">gency level </w:t>
            </w:r>
            <w:r>
              <w:rPr>
                <w:sz w:val="22"/>
                <w:szCs w:val="22"/>
              </w:rPr>
              <w:t xml:space="preserve">predefined </w:t>
            </w:r>
            <w:r w:rsidRPr="009B57C5">
              <w:rPr>
                <w:sz w:val="22"/>
                <w:szCs w:val="22"/>
              </w:rPr>
              <w:t>procurement list</w:t>
            </w:r>
            <w:r>
              <w:rPr>
                <w:sz w:val="22"/>
                <w:szCs w:val="22"/>
              </w:rPr>
              <w:t>ed products</w:t>
            </w:r>
          </w:p>
        </w:tc>
        <w:tc>
          <w:tcPr>
            <w:tcW w:w="1710" w:type="dxa"/>
            <w:shd w:val="clear" w:color="auto" w:fill="auto"/>
          </w:tcPr>
          <w:p w:rsidR="00645354" w:rsidRPr="009B57C5" w:rsidRDefault="00645354" w:rsidP="00950B6B">
            <w:pPr>
              <w:pStyle w:val="ListParagraph"/>
              <w:ind w:left="0"/>
            </w:pPr>
            <w:r w:rsidRPr="009B57C5">
              <w:rPr>
                <w:sz w:val="22"/>
                <w:szCs w:val="22"/>
              </w:rPr>
              <w:t xml:space="preserve"> </w:t>
            </w:r>
            <w:r w:rsidRPr="009B57C5">
              <w:rPr>
                <w:sz w:val="22"/>
                <w:szCs w:val="22"/>
                <w:lang w:val="en-US"/>
              </w:rPr>
              <w:t xml:space="preserve"> Lead </w:t>
            </w:r>
          </w:p>
        </w:tc>
        <w:tc>
          <w:tcPr>
            <w:tcW w:w="2700" w:type="dxa"/>
            <w:shd w:val="clear" w:color="auto" w:fill="auto"/>
          </w:tcPr>
          <w:p w:rsidR="00645354" w:rsidRPr="009B57C5" w:rsidRDefault="00645354" w:rsidP="00950B6B">
            <w:pPr>
              <w:pStyle w:val="ListParagraph"/>
              <w:ind w:left="0"/>
            </w:pPr>
            <w:r>
              <w:rPr>
                <w:sz w:val="22"/>
                <w:szCs w:val="22"/>
                <w:lang w:val="en-US"/>
              </w:rPr>
              <w:t xml:space="preserve">Collaborate and follow up </w:t>
            </w:r>
          </w:p>
        </w:tc>
      </w:tr>
      <w:tr w:rsidR="00645354" w:rsidTr="00F31168">
        <w:trPr>
          <w:jc w:val="center"/>
        </w:trPr>
        <w:tc>
          <w:tcPr>
            <w:tcW w:w="5461" w:type="dxa"/>
            <w:shd w:val="clear" w:color="auto" w:fill="EEECE1"/>
          </w:tcPr>
          <w:p w:rsidR="00645354" w:rsidRPr="009B57C5" w:rsidRDefault="00645354" w:rsidP="00950B6B">
            <w:r w:rsidRPr="009B57C5">
              <w:rPr>
                <w:sz w:val="22"/>
                <w:szCs w:val="22"/>
              </w:rPr>
              <w:t xml:space="preserve">Pipeline monitoring </w:t>
            </w:r>
          </w:p>
        </w:tc>
        <w:tc>
          <w:tcPr>
            <w:tcW w:w="1710" w:type="dxa"/>
            <w:shd w:val="clear" w:color="auto" w:fill="auto"/>
          </w:tcPr>
          <w:p w:rsidR="00645354" w:rsidRPr="009B57C5" w:rsidRDefault="00645354" w:rsidP="00950B6B">
            <w:pPr>
              <w:pStyle w:val="ListParagraph"/>
              <w:ind w:left="0"/>
            </w:pPr>
            <w:r w:rsidRPr="009B57C5">
              <w:rPr>
                <w:sz w:val="22"/>
                <w:szCs w:val="22"/>
                <w:lang w:val="en-US"/>
              </w:rPr>
              <w:t xml:space="preserve">  </w:t>
            </w:r>
            <w:r w:rsidRPr="009B57C5">
              <w:rPr>
                <w:sz w:val="22"/>
                <w:szCs w:val="22"/>
              </w:rPr>
              <w:t xml:space="preserve">Lead </w:t>
            </w:r>
          </w:p>
        </w:tc>
        <w:tc>
          <w:tcPr>
            <w:tcW w:w="2700" w:type="dxa"/>
            <w:shd w:val="clear" w:color="auto" w:fill="auto"/>
          </w:tcPr>
          <w:p w:rsidR="00645354" w:rsidRPr="000D2957" w:rsidRDefault="00645354" w:rsidP="00950B6B">
            <w:pPr>
              <w:pStyle w:val="ListParagraph"/>
              <w:ind w:left="0"/>
            </w:pPr>
            <w:r w:rsidRPr="009B57C5">
              <w:rPr>
                <w:sz w:val="22"/>
                <w:szCs w:val="22"/>
              </w:rPr>
              <w:t>-------------</w:t>
            </w:r>
            <w:r>
              <w:rPr>
                <w:sz w:val="22"/>
                <w:szCs w:val="22"/>
                <w:lang w:val="en-US"/>
              </w:rPr>
              <w:t>--------</w:t>
            </w:r>
          </w:p>
        </w:tc>
      </w:tr>
      <w:tr w:rsidR="00645354" w:rsidTr="00F31168">
        <w:trPr>
          <w:jc w:val="center"/>
        </w:trPr>
        <w:tc>
          <w:tcPr>
            <w:tcW w:w="5461" w:type="dxa"/>
            <w:shd w:val="clear" w:color="auto" w:fill="C4BC96"/>
          </w:tcPr>
          <w:p w:rsidR="00645354" w:rsidRPr="009B57C5" w:rsidRDefault="00645354" w:rsidP="00950B6B">
            <w:r w:rsidRPr="009B57C5">
              <w:rPr>
                <w:sz w:val="22"/>
                <w:szCs w:val="22"/>
              </w:rPr>
              <w:t>RDF</w:t>
            </w:r>
          </w:p>
        </w:tc>
        <w:tc>
          <w:tcPr>
            <w:tcW w:w="1710" w:type="dxa"/>
            <w:shd w:val="clear" w:color="auto" w:fill="C4BC96"/>
          </w:tcPr>
          <w:p w:rsidR="00645354" w:rsidRPr="009B57C5" w:rsidRDefault="00645354" w:rsidP="00950B6B">
            <w:pPr>
              <w:pStyle w:val="ListParagraph"/>
              <w:ind w:left="0"/>
            </w:pPr>
          </w:p>
        </w:tc>
        <w:tc>
          <w:tcPr>
            <w:tcW w:w="2700" w:type="dxa"/>
            <w:shd w:val="clear" w:color="auto" w:fill="C4BC96"/>
          </w:tcPr>
          <w:p w:rsidR="00645354" w:rsidRPr="009B57C5" w:rsidRDefault="00645354" w:rsidP="00950B6B">
            <w:pPr>
              <w:pStyle w:val="ListParagraph"/>
              <w:ind w:left="0"/>
            </w:pPr>
          </w:p>
        </w:tc>
      </w:tr>
      <w:tr w:rsidR="00645354" w:rsidTr="00F31168">
        <w:trPr>
          <w:jc w:val="center"/>
        </w:trPr>
        <w:tc>
          <w:tcPr>
            <w:tcW w:w="5461" w:type="dxa"/>
            <w:shd w:val="clear" w:color="auto" w:fill="auto"/>
          </w:tcPr>
          <w:p w:rsidR="00645354" w:rsidRPr="009B57C5" w:rsidRDefault="00645354" w:rsidP="00950B6B">
            <w:pPr>
              <w:pStyle w:val="ListParagraph"/>
              <w:ind w:left="0"/>
            </w:pPr>
            <w:r w:rsidRPr="009B57C5">
              <w:rPr>
                <w:sz w:val="22"/>
                <w:szCs w:val="22"/>
              </w:rPr>
              <w:t>STG</w:t>
            </w:r>
            <w:r w:rsidRPr="009B57C5">
              <w:rPr>
                <w:sz w:val="22"/>
                <w:szCs w:val="22"/>
                <w:lang w:val="en-US"/>
              </w:rPr>
              <w:t xml:space="preserve"> development </w:t>
            </w:r>
          </w:p>
        </w:tc>
        <w:tc>
          <w:tcPr>
            <w:tcW w:w="1710" w:type="dxa"/>
            <w:shd w:val="clear" w:color="auto" w:fill="auto"/>
          </w:tcPr>
          <w:p w:rsidR="00645354" w:rsidRPr="009B57C5" w:rsidRDefault="00645354" w:rsidP="00950B6B">
            <w:r w:rsidRPr="009B57C5">
              <w:rPr>
                <w:sz w:val="22"/>
                <w:szCs w:val="22"/>
              </w:rPr>
              <w:t xml:space="preserve">Collaborate </w:t>
            </w:r>
          </w:p>
        </w:tc>
        <w:tc>
          <w:tcPr>
            <w:tcW w:w="2700" w:type="dxa"/>
            <w:shd w:val="clear" w:color="auto" w:fill="auto"/>
          </w:tcPr>
          <w:p w:rsidR="00645354" w:rsidRPr="009B57C5" w:rsidRDefault="00645354" w:rsidP="00950B6B">
            <w:r w:rsidRPr="009B57C5">
              <w:rPr>
                <w:sz w:val="22"/>
                <w:szCs w:val="22"/>
              </w:rPr>
              <w:t xml:space="preserve">Lead </w:t>
            </w:r>
          </w:p>
        </w:tc>
      </w:tr>
      <w:tr w:rsidR="00645354" w:rsidTr="00F31168">
        <w:trPr>
          <w:jc w:val="center"/>
        </w:trPr>
        <w:tc>
          <w:tcPr>
            <w:tcW w:w="5461" w:type="dxa"/>
            <w:shd w:val="clear" w:color="auto" w:fill="auto"/>
          </w:tcPr>
          <w:p w:rsidR="00645354" w:rsidRPr="009B57C5" w:rsidRDefault="00645354" w:rsidP="00950B6B">
            <w:r w:rsidRPr="009B57C5">
              <w:rPr>
                <w:sz w:val="22"/>
                <w:szCs w:val="22"/>
              </w:rPr>
              <w:t xml:space="preserve">National procurement list </w:t>
            </w:r>
          </w:p>
        </w:tc>
        <w:tc>
          <w:tcPr>
            <w:tcW w:w="1710" w:type="dxa"/>
            <w:shd w:val="clear" w:color="auto" w:fill="auto"/>
          </w:tcPr>
          <w:p w:rsidR="00645354" w:rsidRPr="009B57C5" w:rsidRDefault="00645354" w:rsidP="00950B6B">
            <w:pPr>
              <w:pStyle w:val="ListParagraph"/>
              <w:ind w:left="0"/>
            </w:pPr>
            <w:r w:rsidRPr="009B57C5">
              <w:rPr>
                <w:sz w:val="22"/>
                <w:szCs w:val="22"/>
                <w:lang w:val="en-US"/>
              </w:rPr>
              <w:t xml:space="preserve">Collaborate </w:t>
            </w:r>
          </w:p>
        </w:tc>
        <w:tc>
          <w:tcPr>
            <w:tcW w:w="2700" w:type="dxa"/>
            <w:shd w:val="clear" w:color="auto" w:fill="auto"/>
          </w:tcPr>
          <w:p w:rsidR="00645354" w:rsidRPr="009B57C5" w:rsidRDefault="00645354" w:rsidP="00950B6B">
            <w:pPr>
              <w:pStyle w:val="ListParagraph"/>
              <w:ind w:left="0"/>
            </w:pPr>
            <w:r w:rsidRPr="009B57C5">
              <w:rPr>
                <w:sz w:val="22"/>
                <w:szCs w:val="22"/>
                <w:lang w:val="en-US"/>
              </w:rPr>
              <w:t xml:space="preserve">Lead  </w:t>
            </w:r>
          </w:p>
        </w:tc>
      </w:tr>
      <w:tr w:rsidR="00645354" w:rsidTr="00F31168">
        <w:trPr>
          <w:jc w:val="center"/>
        </w:trPr>
        <w:tc>
          <w:tcPr>
            <w:tcW w:w="5461" w:type="dxa"/>
            <w:shd w:val="clear" w:color="auto" w:fill="auto"/>
          </w:tcPr>
          <w:p w:rsidR="00645354" w:rsidRPr="009B57C5" w:rsidRDefault="00645354" w:rsidP="00950B6B">
            <w:r w:rsidRPr="009B57C5">
              <w:rPr>
                <w:sz w:val="22"/>
                <w:szCs w:val="22"/>
              </w:rPr>
              <w:t xml:space="preserve">Agency level </w:t>
            </w:r>
            <w:r>
              <w:rPr>
                <w:sz w:val="22"/>
                <w:szCs w:val="22"/>
              </w:rPr>
              <w:t xml:space="preserve">predefined </w:t>
            </w:r>
            <w:r w:rsidRPr="009B57C5">
              <w:rPr>
                <w:sz w:val="22"/>
                <w:szCs w:val="22"/>
              </w:rPr>
              <w:t xml:space="preserve">procurement list </w:t>
            </w:r>
          </w:p>
        </w:tc>
        <w:tc>
          <w:tcPr>
            <w:tcW w:w="1710" w:type="dxa"/>
            <w:shd w:val="clear" w:color="auto" w:fill="auto"/>
          </w:tcPr>
          <w:p w:rsidR="00645354" w:rsidRPr="009B57C5" w:rsidRDefault="00645354" w:rsidP="00950B6B">
            <w:pPr>
              <w:pStyle w:val="ListParagraph"/>
              <w:ind w:left="0"/>
            </w:pPr>
            <w:r w:rsidRPr="009B57C5">
              <w:rPr>
                <w:sz w:val="22"/>
                <w:szCs w:val="22"/>
                <w:lang w:val="en-US"/>
              </w:rPr>
              <w:t>Lead</w:t>
            </w:r>
          </w:p>
        </w:tc>
        <w:tc>
          <w:tcPr>
            <w:tcW w:w="2700" w:type="dxa"/>
            <w:shd w:val="clear" w:color="auto" w:fill="auto"/>
          </w:tcPr>
          <w:p w:rsidR="00645354" w:rsidRPr="009B57C5" w:rsidRDefault="00645354" w:rsidP="00950B6B">
            <w:pPr>
              <w:pStyle w:val="ListParagraph"/>
              <w:ind w:left="0"/>
            </w:pPr>
            <w:r w:rsidRPr="009B57C5">
              <w:rPr>
                <w:sz w:val="22"/>
                <w:szCs w:val="22"/>
                <w:lang w:val="en-US"/>
              </w:rPr>
              <w:t xml:space="preserve">Collaborate </w:t>
            </w:r>
          </w:p>
        </w:tc>
      </w:tr>
      <w:tr w:rsidR="00645354" w:rsidTr="00F31168">
        <w:trPr>
          <w:jc w:val="center"/>
        </w:trPr>
        <w:tc>
          <w:tcPr>
            <w:tcW w:w="5461" w:type="dxa"/>
            <w:shd w:val="clear" w:color="auto" w:fill="auto"/>
          </w:tcPr>
          <w:p w:rsidR="00645354" w:rsidRDefault="00645354" w:rsidP="00950B6B">
            <w:r>
              <w:rPr>
                <w:sz w:val="22"/>
                <w:szCs w:val="22"/>
              </w:rPr>
              <w:t xml:space="preserve">Quantification (Aggregation, Forecasting </w:t>
            </w:r>
            <w:r w:rsidRPr="009B57C5">
              <w:rPr>
                <w:sz w:val="22"/>
                <w:szCs w:val="22"/>
              </w:rPr>
              <w:t>and Supply Planning)</w:t>
            </w:r>
          </w:p>
          <w:p w:rsidR="00645354" w:rsidRPr="009B57C5" w:rsidRDefault="00645354" w:rsidP="00950B6B">
            <w:r>
              <w:rPr>
                <w:sz w:val="22"/>
                <w:szCs w:val="22"/>
              </w:rPr>
              <w:t>For the a</w:t>
            </w:r>
            <w:r w:rsidRPr="009B57C5">
              <w:rPr>
                <w:sz w:val="22"/>
                <w:szCs w:val="22"/>
              </w:rPr>
              <w:t xml:space="preserve">gency level </w:t>
            </w:r>
            <w:r>
              <w:rPr>
                <w:sz w:val="22"/>
                <w:szCs w:val="22"/>
              </w:rPr>
              <w:t>predefined procurement listed products. (This process will start from health facilities and will be committed for their demand)</w:t>
            </w:r>
          </w:p>
        </w:tc>
        <w:tc>
          <w:tcPr>
            <w:tcW w:w="1710" w:type="dxa"/>
            <w:shd w:val="clear" w:color="auto" w:fill="auto"/>
          </w:tcPr>
          <w:p w:rsidR="00645354" w:rsidRPr="009B57C5" w:rsidRDefault="00645354" w:rsidP="00950B6B">
            <w:pPr>
              <w:pStyle w:val="ListParagraph"/>
              <w:ind w:left="0"/>
            </w:pPr>
            <w:r w:rsidRPr="009B57C5">
              <w:rPr>
                <w:sz w:val="22"/>
                <w:szCs w:val="22"/>
                <w:lang w:val="en-US"/>
              </w:rPr>
              <w:t xml:space="preserve"> </w:t>
            </w:r>
            <w:r w:rsidRPr="009B57C5">
              <w:rPr>
                <w:sz w:val="22"/>
                <w:szCs w:val="22"/>
              </w:rPr>
              <w:t xml:space="preserve">Lead </w:t>
            </w:r>
          </w:p>
        </w:tc>
        <w:tc>
          <w:tcPr>
            <w:tcW w:w="2700" w:type="dxa"/>
            <w:shd w:val="clear" w:color="auto" w:fill="auto"/>
          </w:tcPr>
          <w:p w:rsidR="00645354" w:rsidRPr="00955F76" w:rsidRDefault="00645354" w:rsidP="00950B6B">
            <w:pPr>
              <w:pStyle w:val="ListParagraph"/>
              <w:ind w:left="0"/>
            </w:pPr>
            <w:r>
              <w:rPr>
                <w:sz w:val="22"/>
                <w:szCs w:val="22"/>
              </w:rPr>
              <w:t>Collaborate</w:t>
            </w:r>
            <w:r>
              <w:rPr>
                <w:sz w:val="22"/>
                <w:szCs w:val="22"/>
                <w:lang w:val="en-US"/>
              </w:rPr>
              <w:t>/and follow up</w:t>
            </w:r>
          </w:p>
        </w:tc>
      </w:tr>
      <w:tr w:rsidR="00645354" w:rsidTr="00F31168">
        <w:trPr>
          <w:jc w:val="center"/>
        </w:trPr>
        <w:tc>
          <w:tcPr>
            <w:tcW w:w="5461" w:type="dxa"/>
            <w:shd w:val="clear" w:color="auto" w:fill="auto"/>
          </w:tcPr>
          <w:p w:rsidR="00645354" w:rsidRPr="009B57C5" w:rsidRDefault="00645354" w:rsidP="00950B6B">
            <w:r w:rsidRPr="009B57C5">
              <w:rPr>
                <w:sz w:val="22"/>
                <w:szCs w:val="22"/>
              </w:rPr>
              <w:t xml:space="preserve">Pipeline monitoring </w:t>
            </w:r>
          </w:p>
        </w:tc>
        <w:tc>
          <w:tcPr>
            <w:tcW w:w="1710" w:type="dxa"/>
            <w:shd w:val="clear" w:color="auto" w:fill="auto"/>
          </w:tcPr>
          <w:p w:rsidR="00645354" w:rsidRPr="009B57C5" w:rsidRDefault="00645354" w:rsidP="00950B6B">
            <w:pPr>
              <w:pStyle w:val="ListParagraph"/>
              <w:ind w:left="0"/>
            </w:pPr>
            <w:r w:rsidRPr="009B57C5">
              <w:rPr>
                <w:sz w:val="22"/>
                <w:szCs w:val="22"/>
              </w:rPr>
              <w:t xml:space="preserve">Lead </w:t>
            </w:r>
          </w:p>
        </w:tc>
        <w:tc>
          <w:tcPr>
            <w:tcW w:w="2700" w:type="dxa"/>
            <w:shd w:val="clear" w:color="auto" w:fill="auto"/>
          </w:tcPr>
          <w:p w:rsidR="00645354" w:rsidRPr="009B57C5" w:rsidRDefault="00645354" w:rsidP="00950B6B">
            <w:pPr>
              <w:pStyle w:val="ListParagraph"/>
              <w:ind w:left="0"/>
            </w:pPr>
            <w:r w:rsidRPr="009B57C5">
              <w:rPr>
                <w:sz w:val="22"/>
                <w:szCs w:val="22"/>
              </w:rPr>
              <w:t>--------</w:t>
            </w:r>
            <w:r w:rsidRPr="009B57C5">
              <w:rPr>
                <w:sz w:val="22"/>
                <w:szCs w:val="22"/>
                <w:lang w:val="en-US"/>
              </w:rPr>
              <w:t>----</w:t>
            </w:r>
            <w:r>
              <w:rPr>
                <w:sz w:val="22"/>
                <w:szCs w:val="22"/>
                <w:lang w:val="en-US"/>
              </w:rPr>
              <w:t>-------------</w:t>
            </w:r>
          </w:p>
        </w:tc>
      </w:tr>
    </w:tbl>
    <w:p w:rsidR="00645354" w:rsidRDefault="00645354" w:rsidP="00645354">
      <w:pPr>
        <w:pStyle w:val="ListParagraph"/>
        <w:ind w:left="0"/>
        <w:rPr>
          <w:b/>
          <w:sz w:val="26"/>
        </w:rPr>
      </w:pPr>
    </w:p>
    <w:tbl>
      <w:tblPr>
        <w:tblpPr w:leftFromText="180" w:rightFromText="180" w:vertAnchor="text" w:horzAnchor="margin" w:tblpX="378" w:tblpY="1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8"/>
        <w:gridCol w:w="1350"/>
        <w:gridCol w:w="1440"/>
        <w:gridCol w:w="1710"/>
      </w:tblGrid>
      <w:tr w:rsidR="00E855E7" w:rsidTr="00E855E7">
        <w:tc>
          <w:tcPr>
            <w:tcW w:w="5418" w:type="dxa"/>
            <w:shd w:val="clear" w:color="auto" w:fill="auto"/>
          </w:tcPr>
          <w:p w:rsidR="00F31168" w:rsidRPr="009B57C5" w:rsidRDefault="00F31168" w:rsidP="00E855E7">
            <w:pPr>
              <w:pStyle w:val="ListParagraph"/>
              <w:ind w:left="0"/>
            </w:pPr>
            <w:r w:rsidRPr="009B57C5">
              <w:rPr>
                <w:sz w:val="22"/>
                <w:szCs w:val="22"/>
              </w:rPr>
              <w:t>Major activities (training, Mentoring, assessment, material distribution)</w:t>
            </w:r>
          </w:p>
        </w:tc>
        <w:tc>
          <w:tcPr>
            <w:tcW w:w="1350" w:type="dxa"/>
            <w:shd w:val="clear" w:color="auto" w:fill="auto"/>
          </w:tcPr>
          <w:p w:rsidR="00F31168" w:rsidRPr="009B57C5" w:rsidRDefault="00F31168" w:rsidP="00E855E7">
            <w:pPr>
              <w:pStyle w:val="ListParagraph"/>
              <w:ind w:left="0"/>
            </w:pPr>
            <w:r w:rsidRPr="009B57C5">
              <w:rPr>
                <w:sz w:val="22"/>
                <w:szCs w:val="22"/>
              </w:rPr>
              <w:t>PFSA</w:t>
            </w:r>
          </w:p>
        </w:tc>
        <w:tc>
          <w:tcPr>
            <w:tcW w:w="1440" w:type="dxa"/>
            <w:shd w:val="clear" w:color="auto" w:fill="auto"/>
          </w:tcPr>
          <w:p w:rsidR="00F31168" w:rsidRPr="009B57C5" w:rsidRDefault="00F31168" w:rsidP="00E855E7">
            <w:pPr>
              <w:pStyle w:val="ListParagraph"/>
              <w:ind w:left="0"/>
            </w:pPr>
            <w:r w:rsidRPr="009B57C5">
              <w:rPr>
                <w:sz w:val="22"/>
                <w:szCs w:val="22"/>
              </w:rPr>
              <w:t>FMOH/RHB</w:t>
            </w:r>
          </w:p>
        </w:tc>
        <w:tc>
          <w:tcPr>
            <w:tcW w:w="1710" w:type="dxa"/>
            <w:shd w:val="clear" w:color="auto" w:fill="auto"/>
          </w:tcPr>
          <w:p w:rsidR="00F31168" w:rsidRPr="009B57C5" w:rsidRDefault="00F31168" w:rsidP="00E855E7">
            <w:pPr>
              <w:pStyle w:val="ListParagraph"/>
              <w:ind w:left="0"/>
            </w:pPr>
            <w:r w:rsidRPr="009B57C5">
              <w:rPr>
                <w:sz w:val="22"/>
                <w:szCs w:val="22"/>
              </w:rPr>
              <w:t>Comment</w:t>
            </w:r>
          </w:p>
        </w:tc>
      </w:tr>
      <w:tr w:rsidR="00E855E7" w:rsidTr="00E855E7">
        <w:tc>
          <w:tcPr>
            <w:tcW w:w="5418" w:type="dxa"/>
            <w:shd w:val="clear" w:color="auto" w:fill="auto"/>
          </w:tcPr>
          <w:p w:rsidR="00F31168" w:rsidRPr="009B57C5" w:rsidRDefault="00F31168" w:rsidP="00E855E7">
            <w:pPr>
              <w:pStyle w:val="ListParagraph"/>
              <w:ind w:left="0"/>
            </w:pPr>
            <w:r w:rsidRPr="009B57C5">
              <w:rPr>
                <w:sz w:val="22"/>
                <w:szCs w:val="22"/>
              </w:rPr>
              <w:t>APTS establishment; scale up;</w:t>
            </w:r>
          </w:p>
        </w:tc>
        <w:tc>
          <w:tcPr>
            <w:tcW w:w="1350" w:type="dxa"/>
            <w:shd w:val="clear" w:color="auto" w:fill="auto"/>
          </w:tcPr>
          <w:p w:rsidR="00F31168" w:rsidRPr="009B57C5" w:rsidRDefault="00F31168" w:rsidP="00E855E7">
            <w:pPr>
              <w:pStyle w:val="ListParagraph"/>
              <w:ind w:left="0"/>
            </w:pPr>
            <w:r w:rsidRPr="009B57C5">
              <w:rPr>
                <w:sz w:val="22"/>
                <w:szCs w:val="22"/>
              </w:rPr>
              <w:t>Collaborate</w:t>
            </w:r>
          </w:p>
        </w:tc>
        <w:tc>
          <w:tcPr>
            <w:tcW w:w="1440" w:type="dxa"/>
            <w:shd w:val="clear" w:color="auto" w:fill="auto"/>
          </w:tcPr>
          <w:p w:rsidR="00F31168" w:rsidRPr="009B57C5" w:rsidRDefault="00F31168" w:rsidP="00E855E7">
            <w:pPr>
              <w:pStyle w:val="ListParagraph"/>
              <w:ind w:left="0"/>
            </w:pPr>
            <w:r w:rsidRPr="009B57C5">
              <w:rPr>
                <w:sz w:val="22"/>
                <w:szCs w:val="22"/>
              </w:rPr>
              <w:t>Lead</w:t>
            </w:r>
          </w:p>
        </w:tc>
        <w:tc>
          <w:tcPr>
            <w:tcW w:w="1710" w:type="dxa"/>
            <w:shd w:val="clear" w:color="auto" w:fill="auto"/>
          </w:tcPr>
          <w:p w:rsidR="00F31168" w:rsidRPr="009B57C5" w:rsidRDefault="00F31168" w:rsidP="00E855E7">
            <w:pPr>
              <w:pStyle w:val="ListParagraph"/>
              <w:ind w:left="0"/>
            </w:pPr>
          </w:p>
        </w:tc>
      </w:tr>
      <w:tr w:rsidR="00E855E7" w:rsidTr="00E855E7">
        <w:tc>
          <w:tcPr>
            <w:tcW w:w="5418" w:type="dxa"/>
            <w:shd w:val="clear" w:color="auto" w:fill="auto"/>
          </w:tcPr>
          <w:p w:rsidR="00F31168" w:rsidRPr="009B57C5" w:rsidRDefault="00F31168" w:rsidP="00E855E7">
            <w:pPr>
              <w:pStyle w:val="ListParagraph"/>
              <w:ind w:left="0"/>
            </w:pPr>
            <w:r w:rsidRPr="009B57C5">
              <w:rPr>
                <w:sz w:val="22"/>
                <w:szCs w:val="22"/>
              </w:rPr>
              <w:t>DTC/DIS;</w:t>
            </w:r>
          </w:p>
        </w:tc>
        <w:tc>
          <w:tcPr>
            <w:tcW w:w="1350" w:type="dxa"/>
            <w:shd w:val="clear" w:color="auto" w:fill="auto"/>
          </w:tcPr>
          <w:p w:rsidR="00F31168" w:rsidRPr="009B57C5" w:rsidRDefault="00F31168" w:rsidP="00E855E7">
            <w:pPr>
              <w:pStyle w:val="ListParagraph"/>
              <w:ind w:left="0"/>
            </w:pPr>
            <w:r w:rsidRPr="009B57C5">
              <w:rPr>
                <w:sz w:val="22"/>
                <w:szCs w:val="22"/>
              </w:rPr>
              <w:t>Collaborate</w:t>
            </w:r>
          </w:p>
        </w:tc>
        <w:tc>
          <w:tcPr>
            <w:tcW w:w="1440" w:type="dxa"/>
            <w:shd w:val="clear" w:color="auto" w:fill="auto"/>
          </w:tcPr>
          <w:p w:rsidR="00F31168" w:rsidRPr="009B57C5" w:rsidRDefault="00F31168" w:rsidP="00E855E7">
            <w:pPr>
              <w:pStyle w:val="ListParagraph"/>
              <w:ind w:left="0"/>
            </w:pPr>
            <w:r w:rsidRPr="009B57C5">
              <w:rPr>
                <w:sz w:val="22"/>
                <w:szCs w:val="22"/>
              </w:rPr>
              <w:t>Lead</w:t>
            </w:r>
          </w:p>
        </w:tc>
        <w:tc>
          <w:tcPr>
            <w:tcW w:w="1710" w:type="dxa"/>
            <w:shd w:val="clear" w:color="auto" w:fill="auto"/>
          </w:tcPr>
          <w:p w:rsidR="00F31168" w:rsidRPr="009B57C5" w:rsidRDefault="00F31168" w:rsidP="00E855E7">
            <w:pPr>
              <w:pStyle w:val="ListParagraph"/>
              <w:ind w:left="0"/>
            </w:pPr>
          </w:p>
        </w:tc>
      </w:tr>
      <w:tr w:rsidR="00E855E7" w:rsidTr="00E855E7">
        <w:tc>
          <w:tcPr>
            <w:tcW w:w="5418" w:type="dxa"/>
            <w:shd w:val="clear" w:color="auto" w:fill="auto"/>
          </w:tcPr>
          <w:p w:rsidR="00F31168" w:rsidRPr="009B57C5" w:rsidRDefault="00F31168" w:rsidP="00E855E7">
            <w:pPr>
              <w:pStyle w:val="ListParagraph"/>
              <w:ind w:left="0"/>
            </w:pPr>
            <w:r w:rsidRPr="009B57C5">
              <w:rPr>
                <w:sz w:val="22"/>
                <w:szCs w:val="22"/>
              </w:rPr>
              <w:t>Clinical Pharmacy;</w:t>
            </w:r>
          </w:p>
        </w:tc>
        <w:tc>
          <w:tcPr>
            <w:tcW w:w="1350" w:type="dxa"/>
            <w:shd w:val="clear" w:color="auto" w:fill="auto"/>
          </w:tcPr>
          <w:p w:rsidR="00F31168" w:rsidRPr="009B57C5" w:rsidRDefault="00F31168" w:rsidP="00E855E7">
            <w:pPr>
              <w:pStyle w:val="ListParagraph"/>
              <w:ind w:left="0"/>
            </w:pPr>
            <w:r w:rsidRPr="009B57C5">
              <w:rPr>
                <w:sz w:val="22"/>
                <w:szCs w:val="22"/>
              </w:rPr>
              <w:t>--------------</w:t>
            </w:r>
          </w:p>
        </w:tc>
        <w:tc>
          <w:tcPr>
            <w:tcW w:w="1440" w:type="dxa"/>
            <w:shd w:val="clear" w:color="auto" w:fill="auto"/>
          </w:tcPr>
          <w:p w:rsidR="00F31168" w:rsidRPr="009B57C5" w:rsidRDefault="00F31168" w:rsidP="00E855E7">
            <w:pPr>
              <w:pStyle w:val="ListParagraph"/>
              <w:ind w:left="0"/>
            </w:pPr>
            <w:r w:rsidRPr="009B57C5">
              <w:rPr>
                <w:sz w:val="22"/>
                <w:szCs w:val="22"/>
              </w:rPr>
              <w:t>Lead</w:t>
            </w:r>
          </w:p>
        </w:tc>
        <w:tc>
          <w:tcPr>
            <w:tcW w:w="1710" w:type="dxa"/>
            <w:shd w:val="clear" w:color="auto" w:fill="auto"/>
          </w:tcPr>
          <w:p w:rsidR="00F31168" w:rsidRPr="009B57C5" w:rsidRDefault="00F31168" w:rsidP="00E855E7">
            <w:pPr>
              <w:pStyle w:val="ListParagraph"/>
              <w:ind w:left="0"/>
            </w:pPr>
          </w:p>
        </w:tc>
      </w:tr>
      <w:tr w:rsidR="00E855E7" w:rsidTr="00E855E7">
        <w:tc>
          <w:tcPr>
            <w:tcW w:w="5418" w:type="dxa"/>
            <w:shd w:val="clear" w:color="auto" w:fill="auto"/>
          </w:tcPr>
          <w:p w:rsidR="00F31168" w:rsidRPr="009B57C5" w:rsidRDefault="00F31168" w:rsidP="00E855E7">
            <w:pPr>
              <w:pStyle w:val="ListParagraph"/>
              <w:ind w:left="0"/>
            </w:pPr>
            <w:r w:rsidRPr="009B57C5">
              <w:rPr>
                <w:sz w:val="22"/>
                <w:szCs w:val="22"/>
              </w:rPr>
              <w:t>RDU/AMR;</w:t>
            </w:r>
          </w:p>
        </w:tc>
        <w:tc>
          <w:tcPr>
            <w:tcW w:w="1350" w:type="dxa"/>
            <w:shd w:val="clear" w:color="auto" w:fill="auto"/>
          </w:tcPr>
          <w:p w:rsidR="00F31168" w:rsidRPr="009B57C5" w:rsidRDefault="00F31168" w:rsidP="00E855E7">
            <w:pPr>
              <w:pStyle w:val="ListParagraph"/>
              <w:ind w:left="0"/>
            </w:pPr>
            <w:r w:rsidRPr="009B57C5">
              <w:rPr>
                <w:sz w:val="22"/>
                <w:szCs w:val="22"/>
              </w:rPr>
              <w:t>Collaborate</w:t>
            </w:r>
          </w:p>
        </w:tc>
        <w:tc>
          <w:tcPr>
            <w:tcW w:w="1440" w:type="dxa"/>
            <w:shd w:val="clear" w:color="auto" w:fill="auto"/>
          </w:tcPr>
          <w:p w:rsidR="00F31168" w:rsidRPr="009B57C5" w:rsidRDefault="00F31168" w:rsidP="00E855E7">
            <w:pPr>
              <w:pStyle w:val="ListParagraph"/>
              <w:ind w:left="0"/>
            </w:pPr>
            <w:r w:rsidRPr="009B57C5">
              <w:rPr>
                <w:sz w:val="22"/>
                <w:szCs w:val="22"/>
              </w:rPr>
              <w:t>Lead</w:t>
            </w:r>
          </w:p>
        </w:tc>
        <w:tc>
          <w:tcPr>
            <w:tcW w:w="1710" w:type="dxa"/>
            <w:shd w:val="clear" w:color="auto" w:fill="auto"/>
          </w:tcPr>
          <w:p w:rsidR="00F31168" w:rsidRPr="009B57C5" w:rsidRDefault="00F31168" w:rsidP="00E855E7">
            <w:pPr>
              <w:pStyle w:val="ListParagraph"/>
              <w:ind w:left="0"/>
            </w:pPr>
          </w:p>
        </w:tc>
      </w:tr>
      <w:tr w:rsidR="00E855E7" w:rsidTr="00E855E7">
        <w:tc>
          <w:tcPr>
            <w:tcW w:w="5418" w:type="dxa"/>
            <w:shd w:val="clear" w:color="auto" w:fill="auto"/>
          </w:tcPr>
          <w:p w:rsidR="00F31168" w:rsidRPr="009B57C5" w:rsidRDefault="00F31168" w:rsidP="00E855E7">
            <w:pPr>
              <w:pStyle w:val="ListParagraph"/>
              <w:ind w:left="0"/>
            </w:pPr>
            <w:r w:rsidRPr="009B57C5">
              <w:rPr>
                <w:sz w:val="22"/>
                <w:szCs w:val="22"/>
              </w:rPr>
              <w:t>Supply chain related capacity building for both internal and external (example: IPLS, i</w:t>
            </w:r>
            <w:r w:rsidRPr="009B57C5">
              <w:rPr>
                <w:i/>
                <w:sz w:val="22"/>
                <w:szCs w:val="22"/>
              </w:rPr>
              <w:t>nventory management, quantification, procurement, warehousing</w:t>
            </w:r>
            <w:r w:rsidRPr="009B57C5">
              <w:rPr>
                <w:sz w:val="22"/>
                <w:szCs w:val="22"/>
              </w:rPr>
              <w:t>, distribution and fleet management, comprehensive supply chain management etc.). Management related (HR and Management capacity building internal)  using theoretical and practical experiences</w:t>
            </w:r>
          </w:p>
        </w:tc>
        <w:tc>
          <w:tcPr>
            <w:tcW w:w="1350" w:type="dxa"/>
            <w:shd w:val="clear" w:color="auto" w:fill="auto"/>
          </w:tcPr>
          <w:p w:rsidR="00F31168" w:rsidRPr="009B57C5" w:rsidRDefault="00F31168" w:rsidP="00E855E7">
            <w:pPr>
              <w:pStyle w:val="ListParagraph"/>
              <w:ind w:left="0"/>
            </w:pPr>
            <w:r w:rsidRPr="009B57C5">
              <w:rPr>
                <w:sz w:val="22"/>
                <w:szCs w:val="22"/>
              </w:rPr>
              <w:t>Lead</w:t>
            </w:r>
          </w:p>
        </w:tc>
        <w:tc>
          <w:tcPr>
            <w:tcW w:w="1440" w:type="dxa"/>
            <w:shd w:val="clear" w:color="auto" w:fill="auto"/>
          </w:tcPr>
          <w:p w:rsidR="00F31168" w:rsidRPr="009B57C5" w:rsidRDefault="00F31168" w:rsidP="00E855E7">
            <w:pPr>
              <w:pStyle w:val="ListParagraph"/>
              <w:ind w:left="0"/>
            </w:pPr>
            <w:r w:rsidRPr="009B57C5">
              <w:rPr>
                <w:sz w:val="22"/>
                <w:szCs w:val="22"/>
              </w:rPr>
              <w:t>Collaborate</w:t>
            </w:r>
          </w:p>
        </w:tc>
        <w:tc>
          <w:tcPr>
            <w:tcW w:w="1710" w:type="dxa"/>
            <w:shd w:val="clear" w:color="auto" w:fill="auto"/>
          </w:tcPr>
          <w:p w:rsidR="00F31168" w:rsidRPr="009B57C5" w:rsidRDefault="00F31168" w:rsidP="00E855E7">
            <w:pPr>
              <w:pStyle w:val="ListParagraph"/>
              <w:ind w:left="0"/>
            </w:pPr>
            <w:r w:rsidRPr="009B57C5">
              <w:rPr>
                <w:sz w:val="22"/>
                <w:szCs w:val="22"/>
              </w:rPr>
              <w:t>Even though the leading role is for PFSA,  this should be done jointly with FMOH/RHBs</w:t>
            </w:r>
          </w:p>
        </w:tc>
      </w:tr>
    </w:tbl>
    <w:p w:rsidR="00645354" w:rsidRDefault="00645354" w:rsidP="00F31168">
      <w:pPr>
        <w:pStyle w:val="ListParagraph"/>
        <w:widowControl/>
        <w:autoSpaceDE/>
        <w:autoSpaceDN/>
        <w:adjustRightInd/>
        <w:spacing w:after="200" w:line="276" w:lineRule="auto"/>
        <w:ind w:left="0"/>
      </w:pPr>
    </w:p>
    <w:p w:rsidR="001C6D58" w:rsidRDefault="001C6D58" w:rsidP="001C6D58">
      <w:pPr>
        <w:pStyle w:val="ListParagraph"/>
        <w:widowControl/>
        <w:autoSpaceDE/>
        <w:autoSpaceDN/>
        <w:adjustRightInd/>
        <w:spacing w:after="200" w:line="276" w:lineRule="auto"/>
        <w:rPr>
          <w:b/>
          <w:lang w:val="en-US"/>
        </w:rPr>
      </w:pPr>
      <w:r>
        <w:rPr>
          <w:b/>
          <w:lang w:val="en-US"/>
        </w:rPr>
        <w:br w:type="page"/>
      </w:r>
      <w:r>
        <w:rPr>
          <w:b/>
          <w:lang w:val="en-US"/>
        </w:rPr>
        <w:lastRenderedPageBreak/>
        <w:t xml:space="preserve"> </w:t>
      </w:r>
    </w:p>
    <w:p w:rsidR="001C6D58" w:rsidRPr="00562055" w:rsidRDefault="001C6D58" w:rsidP="001C6D58">
      <w:pPr>
        <w:pStyle w:val="Heading1"/>
      </w:pPr>
      <w:bookmarkStart w:id="121" w:name="_Toc475431963"/>
      <w:r>
        <w:t>Summary Recommendation and Precondition</w:t>
      </w:r>
      <w:bookmarkEnd w:id="121"/>
      <w:r>
        <w:t xml:space="preserve"> </w:t>
      </w:r>
    </w:p>
    <w:p w:rsidR="001C6D58" w:rsidRPr="00395F00" w:rsidRDefault="001C6D58" w:rsidP="001C6D58">
      <w:pPr>
        <w:pStyle w:val="ListParagraph"/>
        <w:widowControl/>
        <w:numPr>
          <w:ilvl w:val="0"/>
          <w:numId w:val="183"/>
        </w:numPr>
        <w:autoSpaceDE/>
        <w:autoSpaceDN/>
        <w:adjustRightInd/>
        <w:spacing w:after="200" w:line="276" w:lineRule="auto"/>
        <w:rPr>
          <w:b/>
        </w:rPr>
      </w:pPr>
      <w:r w:rsidRPr="00395F00">
        <w:rPr>
          <w:b/>
        </w:rPr>
        <w:t xml:space="preserve">Precondition  </w:t>
      </w:r>
    </w:p>
    <w:p w:rsidR="001C6D58" w:rsidRDefault="001C6D58" w:rsidP="001C6D58">
      <w:pPr>
        <w:pStyle w:val="ListParagraph"/>
        <w:widowControl/>
        <w:numPr>
          <w:ilvl w:val="0"/>
          <w:numId w:val="184"/>
        </w:numPr>
        <w:autoSpaceDE/>
        <w:autoSpaceDN/>
        <w:adjustRightInd/>
        <w:spacing w:after="200" w:line="276" w:lineRule="auto"/>
      </w:pPr>
      <w:r>
        <w:t xml:space="preserve">Procurement List of medicines, reagents, medical supplies and equipment should be prepared </w:t>
      </w:r>
    </w:p>
    <w:p w:rsidR="001C6D58" w:rsidRDefault="001C6D58" w:rsidP="001C6D58">
      <w:pPr>
        <w:pStyle w:val="ListParagraph"/>
        <w:widowControl/>
        <w:numPr>
          <w:ilvl w:val="0"/>
          <w:numId w:val="184"/>
        </w:numPr>
        <w:autoSpaceDE/>
        <w:autoSpaceDN/>
        <w:adjustRightInd/>
        <w:spacing w:after="200" w:line="276" w:lineRule="auto"/>
      </w:pPr>
      <w:r>
        <w:t xml:space="preserve">The medical equipment list should be with specification </w:t>
      </w:r>
    </w:p>
    <w:p w:rsidR="001C6D58" w:rsidRDefault="001C6D58" w:rsidP="001C6D58">
      <w:pPr>
        <w:pStyle w:val="ListParagraph"/>
        <w:widowControl/>
        <w:numPr>
          <w:ilvl w:val="0"/>
          <w:numId w:val="184"/>
        </w:numPr>
        <w:autoSpaceDE/>
        <w:autoSpaceDN/>
        <w:adjustRightInd/>
        <w:spacing w:after="200" w:line="276" w:lineRule="auto"/>
      </w:pPr>
      <w:r>
        <w:t xml:space="preserve">All manuals, SOPs and regulations should be endorsed </w:t>
      </w:r>
    </w:p>
    <w:p w:rsidR="001C6D58" w:rsidRDefault="001C6D58" w:rsidP="001C6D58">
      <w:pPr>
        <w:pStyle w:val="ListParagraph"/>
        <w:widowControl/>
        <w:numPr>
          <w:ilvl w:val="0"/>
          <w:numId w:val="184"/>
        </w:numPr>
        <w:autoSpaceDE/>
        <w:autoSpaceDN/>
        <w:adjustRightInd/>
        <w:spacing w:after="200" w:line="276" w:lineRule="auto"/>
      </w:pPr>
      <w:r>
        <w:t>Warehouse infrastructure should be modified and be  minimum standard</w:t>
      </w:r>
    </w:p>
    <w:p w:rsidR="001C6D58" w:rsidRDefault="001C6D58" w:rsidP="001C6D58">
      <w:pPr>
        <w:pStyle w:val="ListParagraph"/>
        <w:widowControl/>
        <w:numPr>
          <w:ilvl w:val="0"/>
          <w:numId w:val="184"/>
        </w:numPr>
        <w:autoSpaceDE/>
        <w:autoSpaceDN/>
        <w:adjustRightInd/>
        <w:spacing w:after="200" w:line="276" w:lineRule="auto"/>
      </w:pPr>
      <w:r>
        <w:t xml:space="preserve">The proposed organogram should be endorsed </w:t>
      </w:r>
    </w:p>
    <w:p w:rsidR="001C6D58" w:rsidRDefault="001C6D58" w:rsidP="001C6D58">
      <w:pPr>
        <w:pStyle w:val="ListParagraph"/>
        <w:widowControl/>
        <w:numPr>
          <w:ilvl w:val="0"/>
          <w:numId w:val="184"/>
        </w:numPr>
        <w:autoSpaceDE/>
        <w:autoSpaceDN/>
        <w:adjustRightInd/>
        <w:spacing w:after="200" w:line="276" w:lineRule="auto"/>
      </w:pPr>
      <w:r>
        <w:t xml:space="preserve">The years of audit backlog should be cleared  </w:t>
      </w:r>
    </w:p>
    <w:p w:rsidR="001C6D58" w:rsidRDefault="001C6D58" w:rsidP="001C6D58">
      <w:pPr>
        <w:pStyle w:val="ListParagraph"/>
        <w:ind w:left="1440"/>
      </w:pPr>
    </w:p>
    <w:p w:rsidR="001C6D58" w:rsidRDefault="001C6D58" w:rsidP="001C6D58">
      <w:pPr>
        <w:pStyle w:val="ListParagraph"/>
        <w:widowControl/>
        <w:numPr>
          <w:ilvl w:val="0"/>
          <w:numId w:val="183"/>
        </w:numPr>
        <w:autoSpaceDE/>
        <w:autoSpaceDN/>
        <w:adjustRightInd/>
        <w:spacing w:after="200" w:line="276" w:lineRule="auto"/>
        <w:rPr>
          <w:b/>
        </w:rPr>
      </w:pPr>
      <w:r w:rsidRPr="00395F00">
        <w:rPr>
          <w:b/>
        </w:rPr>
        <w:t xml:space="preserve">Recommendation </w:t>
      </w:r>
    </w:p>
    <w:p w:rsidR="001C6D58" w:rsidRPr="00395F00" w:rsidRDefault="001C6D58" w:rsidP="001C6D58">
      <w:pPr>
        <w:pStyle w:val="ListParagraph"/>
        <w:ind w:left="1440"/>
        <w:rPr>
          <w:b/>
        </w:rPr>
      </w:pPr>
    </w:p>
    <w:p w:rsidR="001C6D58" w:rsidRDefault="001C6D58" w:rsidP="001C6D58">
      <w:pPr>
        <w:pStyle w:val="ListParagraph"/>
        <w:widowControl/>
        <w:numPr>
          <w:ilvl w:val="0"/>
          <w:numId w:val="184"/>
        </w:numPr>
        <w:autoSpaceDE/>
        <w:autoSpaceDN/>
        <w:adjustRightInd/>
        <w:spacing w:after="200" w:line="276" w:lineRule="auto"/>
      </w:pPr>
      <w:r>
        <w:t xml:space="preserve">The agency should be business model (public enterprise) </w:t>
      </w:r>
      <w:r>
        <w:rPr>
          <w:lang w:val="en-US"/>
        </w:rPr>
        <w:t xml:space="preserve">in the near future </w:t>
      </w:r>
    </w:p>
    <w:p w:rsidR="001C6D58" w:rsidRDefault="001C6D58" w:rsidP="001C6D58">
      <w:pPr>
        <w:pStyle w:val="ListParagraph"/>
        <w:widowControl/>
        <w:numPr>
          <w:ilvl w:val="0"/>
          <w:numId w:val="184"/>
        </w:numPr>
        <w:autoSpaceDE/>
        <w:autoSpaceDN/>
        <w:adjustRightInd/>
        <w:spacing w:after="200" w:line="276" w:lineRule="auto"/>
      </w:pPr>
      <w:r>
        <w:t xml:space="preserve">Implementing  ERP (technology) </w:t>
      </w:r>
    </w:p>
    <w:p w:rsidR="001C6D58" w:rsidRDefault="001C6D58" w:rsidP="001C6D58">
      <w:pPr>
        <w:pStyle w:val="ListParagraph"/>
        <w:widowControl/>
        <w:numPr>
          <w:ilvl w:val="0"/>
          <w:numId w:val="184"/>
        </w:numPr>
        <w:autoSpaceDE/>
        <w:autoSpaceDN/>
        <w:adjustRightInd/>
        <w:spacing w:after="200" w:line="276" w:lineRule="auto"/>
      </w:pPr>
      <w:r>
        <w:t>List of pharmaceuticals (medicines, reagents, medical supplies and equipment) should be registered</w:t>
      </w:r>
      <w:r w:rsidRPr="00395F00">
        <w:t xml:space="preserve"> </w:t>
      </w:r>
    </w:p>
    <w:p w:rsidR="001C6D58" w:rsidRDefault="001C6D58" w:rsidP="001C6D58">
      <w:pPr>
        <w:pStyle w:val="ListParagraph"/>
        <w:widowControl/>
        <w:numPr>
          <w:ilvl w:val="0"/>
          <w:numId w:val="184"/>
        </w:numPr>
        <w:autoSpaceDE/>
        <w:autoSpaceDN/>
        <w:adjustRightInd/>
        <w:spacing w:after="200" w:line="276" w:lineRule="auto"/>
      </w:pPr>
      <w:r>
        <w:t>Platform for medical equipment</w:t>
      </w:r>
      <w:r w:rsidRPr="00395F00">
        <w:t xml:space="preserve"> </w:t>
      </w:r>
    </w:p>
    <w:p w:rsidR="001C6D58" w:rsidRDefault="001C6D58" w:rsidP="001C6D58">
      <w:pPr>
        <w:pStyle w:val="ListParagraph"/>
        <w:widowControl/>
        <w:numPr>
          <w:ilvl w:val="0"/>
          <w:numId w:val="184"/>
        </w:numPr>
        <w:autoSpaceDE/>
        <w:autoSpaceDN/>
        <w:adjustRightInd/>
        <w:spacing w:after="200" w:line="276" w:lineRule="auto"/>
      </w:pPr>
      <w:r>
        <w:t xml:space="preserve">The test menu should be prepared for laboratory reagents   </w:t>
      </w:r>
    </w:p>
    <w:p w:rsidR="001C6D58" w:rsidRDefault="001C6D58" w:rsidP="001C6D58">
      <w:pPr>
        <w:pStyle w:val="ListParagraph"/>
        <w:widowControl/>
        <w:numPr>
          <w:ilvl w:val="0"/>
          <w:numId w:val="184"/>
        </w:numPr>
        <w:autoSpaceDE/>
        <w:autoSpaceDN/>
        <w:adjustRightInd/>
        <w:spacing w:after="200" w:line="276" w:lineRule="auto"/>
      </w:pPr>
      <w:r>
        <w:t xml:space="preserve">The organization need to have a change agent </w:t>
      </w:r>
    </w:p>
    <w:p w:rsidR="001C6D58" w:rsidRDefault="001C6D58" w:rsidP="001C6D58">
      <w:pPr>
        <w:pStyle w:val="ListParagraph"/>
        <w:widowControl/>
        <w:numPr>
          <w:ilvl w:val="0"/>
          <w:numId w:val="184"/>
        </w:numPr>
        <w:autoSpaceDE/>
        <w:autoSpaceDN/>
        <w:adjustRightInd/>
        <w:spacing w:after="200" w:line="276" w:lineRule="auto"/>
      </w:pPr>
      <w:r>
        <w:t xml:space="preserve">Availability of refrigerator tracks (cold chain vans) </w:t>
      </w:r>
    </w:p>
    <w:p w:rsidR="001C6D58" w:rsidRDefault="001C6D58" w:rsidP="001C6D58">
      <w:pPr>
        <w:pStyle w:val="ListParagraph"/>
        <w:widowControl/>
        <w:numPr>
          <w:ilvl w:val="0"/>
          <w:numId w:val="184"/>
        </w:numPr>
        <w:autoSpaceDE/>
        <w:autoSpaceDN/>
        <w:adjustRightInd/>
        <w:spacing w:after="200" w:line="276" w:lineRule="auto"/>
      </w:pPr>
      <w:r>
        <w:t xml:space="preserve">Disposal firm should be established </w:t>
      </w:r>
    </w:p>
    <w:p w:rsidR="001C6D58" w:rsidRPr="00E20104" w:rsidRDefault="001C6D58" w:rsidP="001C6D58"/>
    <w:p w:rsidR="009517AD" w:rsidRPr="009517AD" w:rsidRDefault="00562055" w:rsidP="009517AD">
      <w:pPr>
        <w:pStyle w:val="Heading1"/>
        <w:ind w:left="360"/>
      </w:pPr>
      <w:r>
        <w:br w:type="page"/>
      </w:r>
      <w:bookmarkStart w:id="122" w:name="_Toc475431964"/>
      <w:r w:rsidR="009517AD">
        <w:rPr>
          <w:lang w:val="en-US"/>
        </w:rPr>
        <w:lastRenderedPageBreak/>
        <w:t>Chapter Ten</w:t>
      </w:r>
      <w:bookmarkEnd w:id="122"/>
    </w:p>
    <w:p w:rsidR="00947BDF" w:rsidRPr="001A432C" w:rsidRDefault="00947BDF" w:rsidP="00F32020">
      <w:pPr>
        <w:pStyle w:val="Heading1"/>
        <w:numPr>
          <w:ilvl w:val="0"/>
          <w:numId w:val="69"/>
        </w:numPr>
      </w:pPr>
      <w:bookmarkStart w:id="123" w:name="_Toc475431965"/>
      <w:r w:rsidRPr="001A432C">
        <w:t>References</w:t>
      </w:r>
      <w:bookmarkEnd w:id="123"/>
    </w:p>
    <w:p w:rsidR="00947BDF" w:rsidRPr="009A601A" w:rsidRDefault="00947BDF" w:rsidP="00947BDF"/>
    <w:p w:rsidR="00947BDF" w:rsidRPr="009A601A" w:rsidRDefault="00947BDF" w:rsidP="00057452">
      <w:pPr>
        <w:pStyle w:val="ListParagraph"/>
        <w:widowControl/>
        <w:numPr>
          <w:ilvl w:val="0"/>
          <w:numId w:val="152"/>
        </w:numPr>
        <w:spacing w:line="360" w:lineRule="auto"/>
        <w:ind w:hanging="450"/>
      </w:pPr>
      <w:r w:rsidRPr="009A601A">
        <w:rPr>
          <w:color w:val="231F20"/>
        </w:rPr>
        <w:t>M</w:t>
      </w:r>
      <w:r>
        <w:rPr>
          <w:color w:val="231F20"/>
        </w:rPr>
        <w:t>ckinsey</w:t>
      </w:r>
      <w:r w:rsidRPr="009A601A">
        <w:rPr>
          <w:color w:val="231F20"/>
        </w:rPr>
        <w:t xml:space="preserve"> </w:t>
      </w:r>
      <w:r>
        <w:rPr>
          <w:color w:val="231F20"/>
        </w:rPr>
        <w:t xml:space="preserve">(March </w:t>
      </w:r>
      <w:r w:rsidRPr="009A601A">
        <w:rPr>
          <w:color w:val="231F20"/>
        </w:rPr>
        <w:t>2015</w:t>
      </w:r>
      <w:r>
        <w:rPr>
          <w:color w:val="231F20"/>
        </w:rPr>
        <w:t>)</w:t>
      </w:r>
      <w:r w:rsidRPr="009A601A">
        <w:rPr>
          <w:color w:val="231F20"/>
        </w:rPr>
        <w:t>. Bus</w:t>
      </w:r>
      <w:r>
        <w:rPr>
          <w:color w:val="231F20"/>
        </w:rPr>
        <w:t>iness process Optimization of Pharmaceuticals Fund and Supply Agency (PFSA)</w:t>
      </w:r>
      <w:r w:rsidRPr="009A601A">
        <w:rPr>
          <w:color w:val="231F20"/>
        </w:rPr>
        <w:t>: delivering on Ethiopia’s supply chain goal</w:t>
      </w:r>
      <w:r>
        <w:rPr>
          <w:rFonts w:hAnsi="Nyala"/>
          <w:color w:val="231F20"/>
        </w:rPr>
        <w:t>s.</w:t>
      </w:r>
      <w:r>
        <w:rPr>
          <w:color w:val="231F20"/>
        </w:rPr>
        <w:t xml:space="preserve">. </w:t>
      </w:r>
    </w:p>
    <w:p w:rsidR="00947BDF" w:rsidRPr="009A601A" w:rsidRDefault="00947BDF" w:rsidP="00057452">
      <w:pPr>
        <w:pStyle w:val="ListParagraph"/>
        <w:widowControl/>
        <w:numPr>
          <w:ilvl w:val="0"/>
          <w:numId w:val="152"/>
        </w:numPr>
        <w:spacing w:line="360" w:lineRule="auto"/>
        <w:ind w:hanging="450"/>
      </w:pPr>
      <w:r w:rsidRPr="009A601A">
        <w:rPr>
          <w:color w:val="231F20"/>
        </w:rPr>
        <w:t xml:space="preserve">Pharmaceuticals Fund and Supply Agency (PFSA), June </w:t>
      </w:r>
      <w:r>
        <w:rPr>
          <w:color w:val="231F20"/>
        </w:rPr>
        <w:t>2007 E.C</w:t>
      </w:r>
      <w:r w:rsidRPr="009A601A">
        <w:rPr>
          <w:color w:val="231F20"/>
        </w:rPr>
        <w:t>. Annual Performance report</w:t>
      </w:r>
    </w:p>
    <w:p w:rsidR="00947BDF" w:rsidRPr="00BC4CCD" w:rsidRDefault="00947BDF" w:rsidP="00057452">
      <w:pPr>
        <w:pStyle w:val="ListParagraph"/>
        <w:widowControl/>
        <w:numPr>
          <w:ilvl w:val="0"/>
          <w:numId w:val="152"/>
        </w:numPr>
        <w:spacing w:line="360" w:lineRule="auto"/>
        <w:ind w:hanging="450"/>
        <w:rPr>
          <w:color w:val="231F20"/>
        </w:rPr>
      </w:pPr>
      <w:r w:rsidRPr="00BC4CCD">
        <w:rPr>
          <w:color w:val="231F20"/>
        </w:rPr>
        <w:t>PFSA Board of Directors Meeting at Adama, Minute No.13 Tikimt 20-21 2008 E.C and  Board of Directors Meeting at Hawassa, Minutes No.14,  Hidar 4-5 2008 E.C. In depth evaluation of PFSA performance.</w:t>
      </w:r>
    </w:p>
    <w:p w:rsidR="00947BDF" w:rsidRPr="009A601A" w:rsidRDefault="00947BDF" w:rsidP="00057452">
      <w:pPr>
        <w:pStyle w:val="ListParagraph"/>
        <w:widowControl/>
        <w:numPr>
          <w:ilvl w:val="0"/>
          <w:numId w:val="152"/>
        </w:numPr>
        <w:spacing w:line="360" w:lineRule="auto"/>
        <w:ind w:hanging="450"/>
        <w:rPr>
          <w:color w:val="231F20"/>
        </w:rPr>
      </w:pPr>
      <w:r>
        <w:rPr>
          <w:color w:val="231F20"/>
        </w:rPr>
        <w:t xml:space="preserve">Federal Ministry of Health of Ethiopia, FMOH (2008 E.C). </w:t>
      </w:r>
      <w:r w:rsidRPr="009A601A">
        <w:rPr>
          <w:color w:val="231F20"/>
        </w:rPr>
        <w:t xml:space="preserve">The health sector Good </w:t>
      </w:r>
      <w:r>
        <w:rPr>
          <w:color w:val="231F20"/>
        </w:rPr>
        <w:t>governance plan, Priority challenges in health Logistics</w:t>
      </w:r>
    </w:p>
    <w:p w:rsidR="00947BDF" w:rsidRPr="009A601A" w:rsidRDefault="00947BDF" w:rsidP="00057452">
      <w:pPr>
        <w:pStyle w:val="NoSpacing"/>
        <w:numPr>
          <w:ilvl w:val="0"/>
          <w:numId w:val="152"/>
        </w:numPr>
        <w:spacing w:after="100" w:afterAutospacing="1" w:line="360" w:lineRule="auto"/>
        <w:ind w:hanging="450"/>
        <w:rPr>
          <w:rFonts w:ascii="Times New Roman" w:hAnsi="Times New Roman"/>
          <w:sz w:val="24"/>
          <w:szCs w:val="24"/>
        </w:rPr>
      </w:pPr>
      <w:r w:rsidRPr="009A601A">
        <w:rPr>
          <w:rFonts w:ascii="Times New Roman" w:hAnsi="Times New Roman"/>
          <w:sz w:val="24"/>
          <w:szCs w:val="24"/>
        </w:rPr>
        <w:t xml:space="preserve">FMOH </w:t>
      </w:r>
      <w:r>
        <w:rPr>
          <w:rFonts w:ascii="Times New Roman" w:hAnsi="Times New Roman"/>
          <w:sz w:val="24"/>
          <w:szCs w:val="24"/>
        </w:rPr>
        <w:t>(</w:t>
      </w:r>
      <w:r w:rsidRPr="009A601A">
        <w:rPr>
          <w:rFonts w:ascii="Times New Roman" w:hAnsi="Times New Roman"/>
          <w:sz w:val="24"/>
          <w:szCs w:val="24"/>
        </w:rPr>
        <w:t>2015</w:t>
      </w:r>
      <w:r>
        <w:rPr>
          <w:rFonts w:ascii="Times New Roman" w:hAnsi="Times New Roman"/>
          <w:sz w:val="24"/>
          <w:szCs w:val="24"/>
        </w:rPr>
        <w:t>)</w:t>
      </w:r>
      <w:r w:rsidRPr="009A601A">
        <w:rPr>
          <w:rFonts w:ascii="Times New Roman" w:hAnsi="Times New Roman"/>
          <w:sz w:val="24"/>
          <w:szCs w:val="24"/>
        </w:rPr>
        <w:t xml:space="preserve">. Health sector Transformation Plan </w:t>
      </w:r>
      <w:r w:rsidRPr="009A601A">
        <w:rPr>
          <w:rFonts w:ascii="Times New Roman" w:hAnsi="Times New Roman"/>
          <w:caps/>
          <w:sz w:val="24"/>
          <w:szCs w:val="24"/>
        </w:rPr>
        <w:t>(HSTP). 2008 -2012 EFY</w:t>
      </w:r>
    </w:p>
    <w:p w:rsidR="00947BDF" w:rsidRPr="009A601A" w:rsidRDefault="00947BDF" w:rsidP="00057452">
      <w:pPr>
        <w:pStyle w:val="NoSpacing"/>
        <w:numPr>
          <w:ilvl w:val="0"/>
          <w:numId w:val="152"/>
        </w:numPr>
        <w:spacing w:after="100" w:afterAutospacing="1" w:line="360" w:lineRule="auto"/>
        <w:ind w:hanging="450"/>
        <w:rPr>
          <w:rFonts w:ascii="Times New Roman" w:hAnsi="Times New Roman"/>
          <w:sz w:val="24"/>
          <w:szCs w:val="24"/>
        </w:rPr>
      </w:pPr>
      <w:r w:rsidRPr="009A601A">
        <w:rPr>
          <w:rFonts w:ascii="Times New Roman" w:hAnsi="Times New Roman"/>
          <w:sz w:val="24"/>
          <w:szCs w:val="24"/>
        </w:rPr>
        <w:t xml:space="preserve">PFSA </w:t>
      </w:r>
      <w:r>
        <w:rPr>
          <w:rFonts w:ascii="Times New Roman" w:hAnsi="Times New Roman"/>
          <w:sz w:val="24"/>
          <w:szCs w:val="24"/>
        </w:rPr>
        <w:t>(</w:t>
      </w:r>
      <w:r w:rsidRPr="009A601A">
        <w:rPr>
          <w:rFonts w:ascii="Times New Roman" w:hAnsi="Times New Roman"/>
          <w:sz w:val="24"/>
          <w:szCs w:val="24"/>
        </w:rPr>
        <w:t>2015</w:t>
      </w:r>
      <w:r>
        <w:rPr>
          <w:rFonts w:ascii="Times New Roman" w:hAnsi="Times New Roman"/>
          <w:sz w:val="24"/>
          <w:szCs w:val="24"/>
        </w:rPr>
        <w:t>)</w:t>
      </w:r>
      <w:r w:rsidRPr="009A601A">
        <w:rPr>
          <w:rFonts w:ascii="Times New Roman" w:hAnsi="Times New Roman"/>
          <w:sz w:val="24"/>
          <w:szCs w:val="24"/>
        </w:rPr>
        <w:t xml:space="preserve">. Pharmaceuticals Supply Transformation Plan </w:t>
      </w:r>
      <w:r w:rsidRPr="009A601A">
        <w:rPr>
          <w:rFonts w:ascii="Times New Roman" w:hAnsi="Times New Roman"/>
          <w:caps/>
          <w:sz w:val="24"/>
          <w:szCs w:val="24"/>
        </w:rPr>
        <w:t>(PSTP). 2008 -2012 EFY</w:t>
      </w:r>
    </w:p>
    <w:p w:rsidR="00947BDF" w:rsidRPr="001A432C" w:rsidRDefault="00947BDF" w:rsidP="00057452">
      <w:pPr>
        <w:pStyle w:val="ListParagraph"/>
        <w:widowControl/>
        <w:numPr>
          <w:ilvl w:val="0"/>
          <w:numId w:val="152"/>
        </w:numPr>
        <w:spacing w:line="360" w:lineRule="auto"/>
        <w:ind w:hanging="450"/>
        <w:rPr>
          <w:color w:val="231F20"/>
        </w:rPr>
      </w:pPr>
      <w:r>
        <w:rPr>
          <w:color w:val="000000"/>
        </w:rPr>
        <w:t xml:space="preserve">USAID –DELIVER PROJECT and PFSA (2015). </w:t>
      </w:r>
      <w:r w:rsidRPr="009A601A">
        <w:rPr>
          <w:color w:val="000000"/>
        </w:rPr>
        <w:t>National Survey of the Integrated Pharmaceutical Logistics System</w:t>
      </w:r>
    </w:p>
    <w:p w:rsidR="00B94DEF" w:rsidRDefault="00B94DEF" w:rsidP="00057452">
      <w:pPr>
        <w:widowControl/>
        <w:numPr>
          <w:ilvl w:val="0"/>
          <w:numId w:val="152"/>
        </w:numPr>
        <w:autoSpaceDE/>
        <w:autoSpaceDN/>
        <w:adjustRightInd/>
        <w:spacing w:line="276" w:lineRule="auto"/>
        <w:ind w:right="-270"/>
        <w:rPr>
          <w:lang w:val="en-GB"/>
        </w:rPr>
      </w:pPr>
      <w:r>
        <w:rPr>
          <w:lang w:val="en-GB"/>
        </w:rPr>
        <w:t xml:space="preserve"> </w:t>
      </w:r>
      <w:r w:rsidR="0003103A">
        <w:rPr>
          <w:lang w:val="en-GB"/>
        </w:rPr>
        <w:t>A Adinew, S.Ololo, F Tesema, Evaluation of the implementation status, outcome.. Auditable Pharmaceutical Transactions and Service</w:t>
      </w:r>
      <w:r>
        <w:rPr>
          <w:lang w:val="en-GB"/>
        </w:rPr>
        <w:t xml:space="preserve">; WHO essential medicines portal </w:t>
      </w:r>
      <w:r w:rsidR="0003103A">
        <w:rPr>
          <w:lang w:val="en-GB"/>
        </w:rPr>
        <w:t xml:space="preserve"> </w:t>
      </w:r>
      <w:hyperlink r:id="rId69" w:history="1">
        <w:r w:rsidRPr="00C85B3B">
          <w:rPr>
            <w:rStyle w:val="Hyperlink"/>
            <w:lang w:val="en-GB"/>
          </w:rPr>
          <w:t>http://apps.who.int/medicinedocs/en/m/abstract/Js22267en/</w:t>
        </w:r>
      </w:hyperlink>
    </w:p>
    <w:p w:rsidR="00B94DEF" w:rsidRDefault="00B94DEF" w:rsidP="00057452">
      <w:pPr>
        <w:widowControl/>
        <w:numPr>
          <w:ilvl w:val="0"/>
          <w:numId w:val="152"/>
        </w:numPr>
        <w:rPr>
          <w:rFonts w:eastAsia="Calibri"/>
          <w:color w:val="000000"/>
        </w:rPr>
      </w:pPr>
      <w:r>
        <w:rPr>
          <w:rFonts w:eastAsia="Calibri"/>
          <w:color w:val="000000"/>
        </w:rPr>
        <w:t>Federal Ministry of Health 16</w:t>
      </w:r>
      <w:r w:rsidRPr="00B94DEF">
        <w:rPr>
          <w:rFonts w:eastAsia="Calibri"/>
          <w:color w:val="000000"/>
          <w:vertAlign w:val="superscript"/>
        </w:rPr>
        <w:t>th</w:t>
      </w:r>
      <w:r>
        <w:rPr>
          <w:rFonts w:eastAsia="Calibri"/>
          <w:color w:val="000000"/>
        </w:rPr>
        <w:t xml:space="preserve"> national annual review meeting report ; </w:t>
      </w:r>
      <w:hyperlink r:id="rId70" w:history="1">
        <w:r w:rsidRPr="00C85B3B">
          <w:rPr>
            <w:rStyle w:val="Hyperlink"/>
            <w:rFonts w:eastAsia="Calibri"/>
          </w:rPr>
          <w:t>http://www.moh.gov.et/documents/26765/0/Auditable+Pharmaceutical+Transaction+and+Service%28APTS%29/b199e166-155c-4d2b-af48-98001e3425c7?version=1.0</w:t>
        </w:r>
      </w:hyperlink>
    </w:p>
    <w:p w:rsidR="00B94DEF" w:rsidRPr="00B94DEF" w:rsidRDefault="00B94DEF" w:rsidP="00057452">
      <w:pPr>
        <w:widowControl/>
        <w:numPr>
          <w:ilvl w:val="0"/>
          <w:numId w:val="152"/>
        </w:numPr>
        <w:rPr>
          <w:rFonts w:eastAsia="Calibri"/>
          <w:color w:val="000000"/>
        </w:rPr>
      </w:pPr>
      <w:r>
        <w:rPr>
          <w:rFonts w:eastAsia="Calibri"/>
          <w:color w:val="000000"/>
        </w:rPr>
        <w:t xml:space="preserve"> </w:t>
      </w:r>
      <w:r>
        <w:t xml:space="preserve">H. Tadeg, E. Ejigu, E. Geremew, A. Adinew. 2014. Auditable Pharmaceutical Transactions and Services (APTS): Findings of the Baseline Assessment at Federal, Addis Ababa, and Teaching Hospitals WHO Essential Medicines Portal; </w:t>
      </w:r>
      <w:r w:rsidRPr="00B94DEF">
        <w:t>http://apps.who.int/medicinedocs/en/d/Js21704en/</w:t>
      </w:r>
    </w:p>
    <w:p w:rsidR="00947BDF" w:rsidRPr="001A432C" w:rsidRDefault="00947BDF" w:rsidP="00057452">
      <w:pPr>
        <w:widowControl/>
        <w:numPr>
          <w:ilvl w:val="0"/>
          <w:numId w:val="152"/>
        </w:numPr>
        <w:autoSpaceDE/>
        <w:autoSpaceDN/>
        <w:adjustRightInd/>
        <w:spacing w:after="200" w:line="276" w:lineRule="auto"/>
        <w:ind w:right="-270" w:hanging="450"/>
        <w:rPr>
          <w:lang w:val="en-GB"/>
        </w:rPr>
      </w:pPr>
      <w:r>
        <w:rPr>
          <w:lang w:val="en-GB"/>
        </w:rPr>
        <w:t>UNFPA (2015</w:t>
      </w:r>
      <w:r w:rsidRPr="001A432C">
        <w:rPr>
          <w:lang w:val="en-GB"/>
        </w:rPr>
        <w:t>). National Health Facility Assessment on Reproductive Health Commodities and Services in Ethiopia</w:t>
      </w:r>
    </w:p>
    <w:p w:rsidR="00947BDF" w:rsidRPr="001A432C" w:rsidRDefault="00947BDF" w:rsidP="00057452">
      <w:pPr>
        <w:pStyle w:val="ListParagraph"/>
        <w:widowControl/>
        <w:numPr>
          <w:ilvl w:val="0"/>
          <w:numId w:val="152"/>
        </w:numPr>
        <w:spacing w:line="360" w:lineRule="auto"/>
        <w:ind w:hanging="450"/>
      </w:pPr>
      <w:r w:rsidRPr="001A432C">
        <w:rPr>
          <w:color w:val="231F20"/>
        </w:rPr>
        <w:t>Management Science for Health, 2102.MDS-3: Managing Access to Medicine and Health Technology. Arlington, VA.: Management Science for Health.</w:t>
      </w:r>
    </w:p>
    <w:p w:rsidR="00947BDF" w:rsidRPr="001F51F9" w:rsidRDefault="00947BDF" w:rsidP="00057452">
      <w:pPr>
        <w:pStyle w:val="ListParagraph"/>
        <w:widowControl/>
        <w:numPr>
          <w:ilvl w:val="0"/>
          <w:numId w:val="152"/>
        </w:numPr>
        <w:spacing w:line="360" w:lineRule="auto"/>
        <w:ind w:hanging="450"/>
      </w:pPr>
      <w:r w:rsidRPr="009A601A">
        <w:rPr>
          <w:color w:val="231F20"/>
        </w:rPr>
        <w:t>The Logistics Handbook: A Practical Guide for the Supply Chain Management of Health</w:t>
      </w:r>
      <w:r w:rsidRPr="00AD227E">
        <w:rPr>
          <w:color w:val="231F20"/>
        </w:rPr>
        <w:t xml:space="preserve"> Commodities. Arlington, Va.: USAID | DELIVER PROJECT, Task Order 1.</w:t>
      </w:r>
    </w:p>
    <w:p w:rsidR="00947BDF" w:rsidRPr="00AD227E" w:rsidRDefault="00947BDF" w:rsidP="00057452">
      <w:pPr>
        <w:pStyle w:val="ListParagraph"/>
        <w:widowControl/>
        <w:numPr>
          <w:ilvl w:val="0"/>
          <w:numId w:val="152"/>
        </w:numPr>
        <w:spacing w:line="360" w:lineRule="auto"/>
        <w:ind w:hanging="450"/>
      </w:pPr>
      <w:r>
        <w:rPr>
          <w:color w:val="000000"/>
        </w:rPr>
        <w:t xml:space="preserve">WHO, USAID/SIAPS and PFSA  (2014). </w:t>
      </w:r>
      <w:r w:rsidRPr="004104CC">
        <w:rPr>
          <w:color w:val="000000"/>
        </w:rPr>
        <w:t>National Assessment on functional Status and Perceived Effectiveness of DTCs at Public Health Facilities in Ethiopia</w:t>
      </w:r>
      <w:r>
        <w:rPr>
          <w:color w:val="000000"/>
        </w:rPr>
        <w:t xml:space="preserve">. </w:t>
      </w:r>
    </w:p>
    <w:p w:rsidR="00947BDF" w:rsidRPr="001A432C" w:rsidRDefault="00947BDF" w:rsidP="00057452">
      <w:pPr>
        <w:pStyle w:val="ListParagraph"/>
        <w:widowControl/>
        <w:numPr>
          <w:ilvl w:val="0"/>
          <w:numId w:val="152"/>
        </w:numPr>
        <w:spacing w:line="360" w:lineRule="auto"/>
        <w:ind w:hanging="450"/>
        <w:rPr>
          <w:color w:val="231F20"/>
        </w:rPr>
      </w:pPr>
      <w:r w:rsidRPr="001A432C">
        <w:rPr>
          <w:color w:val="231F20"/>
        </w:rPr>
        <w:lastRenderedPageBreak/>
        <w:t>PFSA (2015). Standard operating procedure manual for the integrated pharmaceutical logistics system in health facilities of Ethiopia,</w:t>
      </w:r>
    </w:p>
    <w:p w:rsidR="00947BDF" w:rsidRPr="001A432C" w:rsidRDefault="00947BDF" w:rsidP="00057452">
      <w:pPr>
        <w:pStyle w:val="ListParagraph"/>
        <w:widowControl/>
        <w:numPr>
          <w:ilvl w:val="0"/>
          <w:numId w:val="152"/>
        </w:numPr>
        <w:spacing w:line="360" w:lineRule="auto"/>
        <w:ind w:hanging="450"/>
        <w:rPr>
          <w:color w:val="231F20"/>
        </w:rPr>
      </w:pPr>
      <w:r w:rsidRPr="001A432C">
        <w:rPr>
          <w:color w:val="231F20"/>
        </w:rPr>
        <w:t>PFSA (2015). Standard Procedure for Storage and Distribution for Central Warehouse in PFSA, 2nd edition, Addis Ababa, Ethiopia</w:t>
      </w:r>
    </w:p>
    <w:p w:rsidR="00947BDF" w:rsidRDefault="00947BDF" w:rsidP="00947BDF">
      <w:pPr>
        <w:pStyle w:val="ListParagraph"/>
        <w:spacing w:line="360" w:lineRule="auto"/>
        <w:rPr>
          <w:color w:val="231F20"/>
          <w:lang w:val="en-US"/>
        </w:rPr>
      </w:pPr>
    </w:p>
    <w:p w:rsidR="00EF176D" w:rsidRDefault="00EF176D" w:rsidP="00947BDF">
      <w:pPr>
        <w:pStyle w:val="ListParagraph"/>
        <w:spacing w:line="360" w:lineRule="auto"/>
        <w:rPr>
          <w:color w:val="231F20"/>
          <w:lang w:val="en-US"/>
        </w:rPr>
      </w:pPr>
    </w:p>
    <w:p w:rsidR="00EF176D" w:rsidRDefault="00EF176D" w:rsidP="00947BDF">
      <w:pPr>
        <w:pStyle w:val="ListParagraph"/>
        <w:spacing w:line="360" w:lineRule="auto"/>
        <w:rPr>
          <w:color w:val="231F20"/>
          <w:lang w:val="en-US"/>
        </w:rPr>
      </w:pPr>
    </w:p>
    <w:p w:rsidR="00EF176D" w:rsidRDefault="00EF176D" w:rsidP="00947BDF">
      <w:pPr>
        <w:pStyle w:val="ListParagraph"/>
        <w:spacing w:line="360" w:lineRule="auto"/>
        <w:rPr>
          <w:color w:val="231F20"/>
          <w:lang w:val="en-US"/>
        </w:rPr>
      </w:pPr>
    </w:p>
    <w:p w:rsidR="00EF176D" w:rsidRPr="00EF176D" w:rsidRDefault="00EF176D" w:rsidP="00EF176D">
      <w:pPr>
        <w:pStyle w:val="ListParagraph"/>
        <w:spacing w:line="360" w:lineRule="auto"/>
        <w:ind w:left="0"/>
        <w:rPr>
          <w:color w:val="231F20"/>
          <w:lang w:val="en-US"/>
        </w:rPr>
      </w:pPr>
    </w:p>
    <w:p w:rsidR="00947BDF" w:rsidRDefault="00947BDF" w:rsidP="00947BDF">
      <w:pPr>
        <w:pStyle w:val="ListParagraph"/>
        <w:spacing w:line="360" w:lineRule="auto"/>
        <w:rPr>
          <w:color w:val="231F20"/>
        </w:rPr>
      </w:pPr>
    </w:p>
    <w:p w:rsidR="00947BDF" w:rsidRPr="007608BD" w:rsidRDefault="00947BDF" w:rsidP="008A4407">
      <w:pPr>
        <w:spacing w:before="80" w:after="80" w:line="360" w:lineRule="auto"/>
      </w:pPr>
    </w:p>
    <w:sectPr w:rsidR="00947BDF" w:rsidRPr="007608BD" w:rsidSect="007E0E0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732" w:rsidRDefault="002A4732" w:rsidP="00B8720A">
      <w:r>
        <w:separator/>
      </w:r>
    </w:p>
  </w:endnote>
  <w:endnote w:type="continuationSeparator" w:id="1">
    <w:p w:rsidR="002A4732" w:rsidRDefault="002A4732" w:rsidP="00B872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isual Geez Unicode">
    <w:panose1 w:val="00000400000000000000"/>
    <w:charset w:val="00"/>
    <w:family w:val="auto"/>
    <w:pitch w:val="variable"/>
    <w:sig w:usb0="00000003" w:usb1="00000000" w:usb2="00000000" w:usb3="00000000" w:csb0="00000001" w:csb1="00000000"/>
  </w:font>
  <w:font w:name="Gill Sans Std">
    <w:altName w:val="Gill Sans Std"/>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7AD" w:rsidRDefault="009517AD">
    <w:pPr>
      <w:pStyle w:val="Footer"/>
      <w:jc w:val="right"/>
    </w:pPr>
    <w:fldSimple w:instr=" PAGE  \* ArabicDash  \* MERGEFORMAT ">
      <w:r w:rsidR="00914009">
        <w:rPr>
          <w:noProof/>
        </w:rPr>
        <w:t>- 343 -</w:t>
      </w:r>
    </w:fldSimple>
  </w:p>
  <w:p w:rsidR="009517AD" w:rsidRDefault="009517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7AD" w:rsidRDefault="009517AD">
    <w:pPr>
      <w:pStyle w:val="Footer"/>
      <w:jc w:val="right"/>
    </w:pPr>
    <w:fldSimple w:instr=" PAGE  \* ArabicDash  \* MERGEFORMAT ">
      <w:r w:rsidR="00914009">
        <w:rPr>
          <w:noProof/>
        </w:rPr>
        <w:t>- 1 -</w:t>
      </w:r>
    </w:fldSimple>
  </w:p>
  <w:p w:rsidR="009517AD" w:rsidRDefault="009517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7AD" w:rsidRDefault="009517AD" w:rsidP="008A4407">
    <w:pPr>
      <w:pStyle w:val="Footer"/>
      <w:pBdr>
        <w:top w:val="single" w:sz="4" w:space="1" w:color="D9D9D9"/>
      </w:pBdr>
      <w:rPr>
        <w:b/>
      </w:rPr>
    </w:pPr>
    <w:fldSimple w:instr=" PAGE   \* MERGEFORMAT ">
      <w:r w:rsidR="00914009" w:rsidRPr="00914009">
        <w:rPr>
          <w:b/>
          <w:noProof/>
        </w:rPr>
        <w:t>391</w:t>
      </w:r>
    </w:fldSimple>
    <w:r>
      <w:rPr>
        <w:b/>
      </w:rPr>
      <w:t xml:space="preserve"> | </w:t>
    </w:r>
    <w:r w:rsidRPr="008A4407">
      <w:rPr>
        <w:color w:val="7F7F7F"/>
        <w:spacing w:val="60"/>
      </w:rPr>
      <w:t>Page</w:t>
    </w:r>
  </w:p>
  <w:p w:rsidR="009517AD" w:rsidRDefault="009517AD">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732" w:rsidRDefault="002A4732" w:rsidP="00B8720A">
      <w:r>
        <w:separator/>
      </w:r>
    </w:p>
  </w:footnote>
  <w:footnote w:type="continuationSeparator" w:id="1">
    <w:p w:rsidR="002A4732" w:rsidRDefault="002A4732" w:rsidP="00B872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7AD" w:rsidRDefault="009517AD">
    <w:pPr>
      <w:pStyle w:val="Header"/>
    </w:pPr>
  </w:p>
  <w:p w:rsidR="009517AD" w:rsidRDefault="009517AD">
    <w:pPr>
      <w:pStyle w:val="Header"/>
    </w:pPr>
  </w:p>
  <w:p w:rsidR="009517AD" w:rsidRDefault="009517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EEA85AB6"/>
    <w:lvl w:ilvl="0">
      <w:start w:val="1"/>
      <w:numFmt w:val="bullet"/>
      <w:pStyle w:val="Bullet2"/>
      <w:lvlText w:val=""/>
      <w:lvlJc w:val="left"/>
      <w:pPr>
        <w:tabs>
          <w:tab w:val="num" w:pos="720"/>
        </w:tabs>
        <w:ind w:left="720" w:hanging="360"/>
      </w:pPr>
      <w:rPr>
        <w:rFonts w:ascii="Symbol" w:hAnsi="Symbol" w:hint="default"/>
        <w:sz w:val="22"/>
      </w:rPr>
    </w:lvl>
  </w:abstractNum>
  <w:abstractNum w:abstractNumId="1">
    <w:nsid w:val="00000003"/>
    <w:multiLevelType w:val="singleLevel"/>
    <w:tmpl w:val="620CEA68"/>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0EF10BE"/>
    <w:multiLevelType w:val="hybridMultilevel"/>
    <w:tmpl w:val="A0F430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D440C1"/>
    <w:multiLevelType w:val="multilevel"/>
    <w:tmpl w:val="D0803A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2A06140"/>
    <w:multiLevelType w:val="multilevel"/>
    <w:tmpl w:val="818EBC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31D252F"/>
    <w:multiLevelType w:val="multilevel"/>
    <w:tmpl w:val="67C6A49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3657A5F"/>
    <w:multiLevelType w:val="hybridMultilevel"/>
    <w:tmpl w:val="8EB66760"/>
    <w:lvl w:ilvl="0" w:tplc="FFFFFFFF">
      <w:numFmt w:val="bullet"/>
      <w:pStyle w:val="Tablebullet1"/>
      <w:lvlText w:val=""/>
      <w:lvlJc w:val="left"/>
      <w:pPr>
        <w:tabs>
          <w:tab w:val="num" w:pos="1442"/>
        </w:tabs>
        <w:ind w:left="1442"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3760066"/>
    <w:multiLevelType w:val="multilevel"/>
    <w:tmpl w:val="E5385A4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3BE41DF"/>
    <w:multiLevelType w:val="hybridMultilevel"/>
    <w:tmpl w:val="9DC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BF74F1"/>
    <w:multiLevelType w:val="hybridMultilevel"/>
    <w:tmpl w:val="D5B08128"/>
    <w:lvl w:ilvl="0" w:tplc="E2684EF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04CE7819"/>
    <w:multiLevelType w:val="multilevel"/>
    <w:tmpl w:val="87008B02"/>
    <w:lvl w:ilvl="0">
      <w:start w:val="2"/>
      <w:numFmt w:val="none"/>
      <w:lvlText w:val="3"/>
      <w:lvlJc w:val="left"/>
      <w:pPr>
        <w:tabs>
          <w:tab w:val="num" w:pos="360"/>
        </w:tabs>
        <w:ind w:left="360" w:hanging="360"/>
      </w:pPr>
      <w:rPr>
        <w:rFonts w:hint="default"/>
      </w:rPr>
    </w:lvl>
    <w:lvl w:ilvl="1">
      <w:start w:val="1"/>
      <w:numFmt w:val="decimal"/>
      <w:lvlText w:val="3%1.%2"/>
      <w:lvlJc w:val="left"/>
      <w:pPr>
        <w:tabs>
          <w:tab w:val="num" w:pos="372"/>
        </w:tabs>
        <w:ind w:left="372" w:hanging="360"/>
      </w:pPr>
      <w:rPr>
        <w:rFonts w:hint="default"/>
      </w:rPr>
    </w:lvl>
    <w:lvl w:ilvl="2">
      <w:start w:val="1"/>
      <w:numFmt w:val="decimal"/>
      <w:lvlText w:val="%1.%2.%3"/>
      <w:lvlJc w:val="left"/>
      <w:pPr>
        <w:tabs>
          <w:tab w:val="num" w:pos="744"/>
        </w:tabs>
        <w:ind w:left="744" w:hanging="720"/>
      </w:pPr>
      <w:rPr>
        <w:rFonts w:hint="default"/>
      </w:rPr>
    </w:lvl>
    <w:lvl w:ilvl="3">
      <w:start w:val="1"/>
      <w:numFmt w:val="decimal"/>
      <w:lvlText w:val="%1.%2.%3.%4"/>
      <w:lvlJc w:val="left"/>
      <w:pPr>
        <w:tabs>
          <w:tab w:val="num" w:pos="756"/>
        </w:tabs>
        <w:ind w:left="756" w:hanging="720"/>
      </w:pPr>
      <w:rPr>
        <w:rFonts w:hint="default"/>
      </w:rPr>
    </w:lvl>
    <w:lvl w:ilvl="4">
      <w:start w:val="1"/>
      <w:numFmt w:val="decimal"/>
      <w:lvlText w:val="%1.%2.%3.%4.%5"/>
      <w:lvlJc w:val="left"/>
      <w:pPr>
        <w:tabs>
          <w:tab w:val="num" w:pos="1128"/>
        </w:tabs>
        <w:ind w:left="1128" w:hanging="1080"/>
      </w:pPr>
      <w:rPr>
        <w:rFonts w:hint="default"/>
      </w:rPr>
    </w:lvl>
    <w:lvl w:ilvl="5">
      <w:start w:val="1"/>
      <w:numFmt w:val="decimal"/>
      <w:lvlText w:val="%1.%2.%3.%4.%5.%6"/>
      <w:lvlJc w:val="left"/>
      <w:pPr>
        <w:tabs>
          <w:tab w:val="num" w:pos="1140"/>
        </w:tabs>
        <w:ind w:left="1140" w:hanging="1080"/>
      </w:pPr>
      <w:rPr>
        <w:rFonts w:hint="default"/>
      </w:rPr>
    </w:lvl>
    <w:lvl w:ilvl="6">
      <w:start w:val="1"/>
      <w:numFmt w:val="decimal"/>
      <w:lvlText w:val="%1.%2.%3.%4.%5.%6.%7"/>
      <w:lvlJc w:val="left"/>
      <w:pPr>
        <w:tabs>
          <w:tab w:val="num" w:pos="1512"/>
        </w:tabs>
        <w:ind w:left="1512" w:hanging="1440"/>
      </w:pPr>
      <w:rPr>
        <w:rFonts w:hint="default"/>
      </w:rPr>
    </w:lvl>
    <w:lvl w:ilvl="7">
      <w:start w:val="1"/>
      <w:numFmt w:val="decimal"/>
      <w:lvlText w:val="%1.%2.%3.%4.%5.%6.%7.%8"/>
      <w:lvlJc w:val="left"/>
      <w:pPr>
        <w:tabs>
          <w:tab w:val="num" w:pos="1524"/>
        </w:tabs>
        <w:ind w:left="1524" w:hanging="1440"/>
      </w:pPr>
      <w:rPr>
        <w:rFonts w:hint="default"/>
      </w:rPr>
    </w:lvl>
    <w:lvl w:ilvl="8">
      <w:start w:val="1"/>
      <w:numFmt w:val="decimal"/>
      <w:lvlText w:val="%1.%2.%3.%4.%5.%6.%7.%8.%9"/>
      <w:lvlJc w:val="left"/>
      <w:pPr>
        <w:tabs>
          <w:tab w:val="num" w:pos="1896"/>
        </w:tabs>
        <w:ind w:left="1896" w:hanging="1800"/>
      </w:pPr>
      <w:rPr>
        <w:rFonts w:hint="default"/>
      </w:rPr>
    </w:lvl>
  </w:abstractNum>
  <w:abstractNum w:abstractNumId="11">
    <w:nsid w:val="05257EEA"/>
    <w:multiLevelType w:val="multilevel"/>
    <w:tmpl w:val="325436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57E65D3"/>
    <w:multiLevelType w:val="hybridMultilevel"/>
    <w:tmpl w:val="C96E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9A0BEB"/>
    <w:multiLevelType w:val="hybridMultilevel"/>
    <w:tmpl w:val="947CE9CE"/>
    <w:lvl w:ilvl="0" w:tplc="1E90C2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5F0D5F"/>
    <w:multiLevelType w:val="hybridMultilevel"/>
    <w:tmpl w:val="DEA29794"/>
    <w:lvl w:ilvl="0" w:tplc="04090001">
      <w:start w:val="1"/>
      <w:numFmt w:val="bullet"/>
      <w:lvlText w:val=""/>
      <w:lvlJc w:val="left"/>
      <w:pPr>
        <w:tabs>
          <w:tab w:val="num" w:pos="720"/>
        </w:tabs>
        <w:ind w:left="720" w:hanging="360"/>
      </w:pPr>
      <w:rPr>
        <w:rFonts w:ascii="Symbol" w:hAnsi="Symbol" w:hint="default"/>
      </w:rPr>
    </w:lvl>
    <w:lvl w:ilvl="1" w:tplc="CA48B29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542AD1"/>
    <w:multiLevelType w:val="hybridMultilevel"/>
    <w:tmpl w:val="AF447044"/>
    <w:lvl w:ilvl="0" w:tplc="9C341D02">
      <w:start w:val="5"/>
      <w:numFmt w:val="bullet"/>
      <w:lvlText w:val="-"/>
      <w:lvlJc w:val="left"/>
      <w:pPr>
        <w:ind w:left="893" w:hanging="360"/>
      </w:pPr>
      <w:rPr>
        <w:rFonts w:ascii="Calibri" w:eastAsia="Calibri" w:hAnsi="Calibri"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6">
    <w:nsid w:val="08FB3205"/>
    <w:multiLevelType w:val="hybridMultilevel"/>
    <w:tmpl w:val="22D22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BF24F0"/>
    <w:multiLevelType w:val="multilevel"/>
    <w:tmpl w:val="A676824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A394B1A"/>
    <w:multiLevelType w:val="hybridMultilevel"/>
    <w:tmpl w:val="B76A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3052B5"/>
    <w:multiLevelType w:val="hybridMultilevel"/>
    <w:tmpl w:val="CA5A9330"/>
    <w:lvl w:ilvl="0" w:tplc="9C341D02">
      <w:start w:val="5"/>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BEA2F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CE60A57"/>
    <w:multiLevelType w:val="multilevel"/>
    <w:tmpl w:val="B5089F3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D01058B"/>
    <w:multiLevelType w:val="multilevel"/>
    <w:tmpl w:val="9B0ED170"/>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F1432C2"/>
    <w:multiLevelType w:val="hybridMultilevel"/>
    <w:tmpl w:val="D3806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2F1F0E"/>
    <w:multiLevelType w:val="hybridMultilevel"/>
    <w:tmpl w:val="0C987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227920"/>
    <w:multiLevelType w:val="multilevel"/>
    <w:tmpl w:val="E690A8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72"/>
        </w:tabs>
        <w:ind w:left="372" w:hanging="360"/>
      </w:pPr>
      <w:rPr>
        <w:rFonts w:hint="default"/>
      </w:rPr>
    </w:lvl>
    <w:lvl w:ilvl="2">
      <w:start w:val="1"/>
      <w:numFmt w:val="decimal"/>
      <w:lvlText w:val="%1.%2.%3"/>
      <w:lvlJc w:val="left"/>
      <w:pPr>
        <w:tabs>
          <w:tab w:val="num" w:pos="744"/>
        </w:tabs>
        <w:ind w:left="744" w:hanging="720"/>
      </w:pPr>
      <w:rPr>
        <w:rFonts w:hint="default"/>
      </w:rPr>
    </w:lvl>
    <w:lvl w:ilvl="3">
      <w:start w:val="1"/>
      <w:numFmt w:val="decimal"/>
      <w:lvlText w:val="%1.%2.%3.%4"/>
      <w:lvlJc w:val="left"/>
      <w:pPr>
        <w:tabs>
          <w:tab w:val="num" w:pos="756"/>
        </w:tabs>
        <w:ind w:left="756" w:hanging="720"/>
      </w:pPr>
      <w:rPr>
        <w:rFonts w:hint="default"/>
      </w:rPr>
    </w:lvl>
    <w:lvl w:ilvl="4">
      <w:start w:val="1"/>
      <w:numFmt w:val="decimal"/>
      <w:lvlText w:val="%1.%2.%3.%4.%5"/>
      <w:lvlJc w:val="left"/>
      <w:pPr>
        <w:tabs>
          <w:tab w:val="num" w:pos="1128"/>
        </w:tabs>
        <w:ind w:left="1128" w:hanging="1080"/>
      </w:pPr>
      <w:rPr>
        <w:rFonts w:hint="default"/>
      </w:rPr>
    </w:lvl>
    <w:lvl w:ilvl="5">
      <w:start w:val="1"/>
      <w:numFmt w:val="decimal"/>
      <w:lvlText w:val="%1.%2.%3.%4.%5.%6"/>
      <w:lvlJc w:val="left"/>
      <w:pPr>
        <w:tabs>
          <w:tab w:val="num" w:pos="1140"/>
        </w:tabs>
        <w:ind w:left="1140" w:hanging="1080"/>
      </w:pPr>
      <w:rPr>
        <w:rFonts w:hint="default"/>
      </w:rPr>
    </w:lvl>
    <w:lvl w:ilvl="6">
      <w:start w:val="1"/>
      <w:numFmt w:val="decimal"/>
      <w:lvlText w:val="%1.%2.%3.%4.%5.%6.%7"/>
      <w:lvlJc w:val="left"/>
      <w:pPr>
        <w:tabs>
          <w:tab w:val="num" w:pos="1512"/>
        </w:tabs>
        <w:ind w:left="1512" w:hanging="1440"/>
      </w:pPr>
      <w:rPr>
        <w:rFonts w:hint="default"/>
      </w:rPr>
    </w:lvl>
    <w:lvl w:ilvl="7">
      <w:start w:val="1"/>
      <w:numFmt w:val="decimal"/>
      <w:lvlText w:val="%1.%2.%3.%4.%5.%6.%7.%8"/>
      <w:lvlJc w:val="left"/>
      <w:pPr>
        <w:tabs>
          <w:tab w:val="num" w:pos="1524"/>
        </w:tabs>
        <w:ind w:left="1524" w:hanging="1440"/>
      </w:pPr>
      <w:rPr>
        <w:rFonts w:hint="default"/>
      </w:rPr>
    </w:lvl>
    <w:lvl w:ilvl="8">
      <w:start w:val="1"/>
      <w:numFmt w:val="decimal"/>
      <w:lvlText w:val="%1.%2.%3.%4.%5.%6.%7.%8.%9"/>
      <w:lvlJc w:val="left"/>
      <w:pPr>
        <w:tabs>
          <w:tab w:val="num" w:pos="1896"/>
        </w:tabs>
        <w:ind w:left="1896" w:hanging="1800"/>
      </w:pPr>
      <w:rPr>
        <w:rFonts w:hint="default"/>
      </w:rPr>
    </w:lvl>
  </w:abstractNum>
  <w:abstractNum w:abstractNumId="26">
    <w:nsid w:val="114B1FC3"/>
    <w:multiLevelType w:val="multilevel"/>
    <w:tmpl w:val="46688E6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12BD190F"/>
    <w:multiLevelType w:val="hybridMultilevel"/>
    <w:tmpl w:val="556CA336"/>
    <w:lvl w:ilvl="0" w:tplc="B7D4C850">
      <w:start w:val="1"/>
      <w:numFmt w:val="bullet"/>
      <w:lvlText w:val=""/>
      <w:lvlJc w:val="left"/>
      <w:pPr>
        <w:tabs>
          <w:tab w:val="num" w:pos="990"/>
        </w:tabs>
        <w:ind w:left="990" w:hanging="360"/>
      </w:pPr>
      <w:rPr>
        <w:rFonts w:ascii="Wingdings" w:hAnsi="Wingdings" w:cs="Times New Roman"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2BE23E3"/>
    <w:multiLevelType w:val="multilevel"/>
    <w:tmpl w:val="D4B0FE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2D40FBE"/>
    <w:multiLevelType w:val="hybridMultilevel"/>
    <w:tmpl w:val="39A60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15323B"/>
    <w:multiLevelType w:val="hybridMultilevel"/>
    <w:tmpl w:val="33DCED78"/>
    <w:lvl w:ilvl="0" w:tplc="196CA5A6">
      <w:start w:val="1"/>
      <w:numFmt w:val="bullet"/>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4A362B1"/>
    <w:multiLevelType w:val="multilevel"/>
    <w:tmpl w:val="4B3227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isLgl/>
      <w:suff w:val="space"/>
      <w:lvlText w:val="%1.%2.%3."/>
      <w:lvlJc w:val="left"/>
      <w:pPr>
        <w:ind w:left="1224" w:hanging="504"/>
      </w:pPr>
      <w:rPr>
        <w:rFonts w:hint="default"/>
      </w:rPr>
    </w:lvl>
    <w:lvl w:ilvl="3">
      <w:start w:val="1"/>
      <w:numFmt w:val="decimal"/>
      <w:pStyle w:val="Header5"/>
      <w:suff w:val="space"/>
      <w:lvlText w:val="%1.%2.%3.%4."/>
      <w:lvlJc w:val="left"/>
      <w:pPr>
        <w:ind w:left="1728" w:hanging="648"/>
      </w:pPr>
      <w:rPr>
        <w:rFonts w:hint="default"/>
      </w:rPr>
    </w:lvl>
    <w:lvl w:ilvl="4">
      <w:start w:val="1"/>
      <w:numFmt w:val="decimal"/>
      <w:pStyle w:val="Header5"/>
      <w:lvlText w:val="%1.%2.%3.%4.%5."/>
      <w:lvlJc w:val="left"/>
      <w:pPr>
        <w:tabs>
          <w:tab w:val="num" w:pos="288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5EE02ED"/>
    <w:multiLevelType w:val="hybridMultilevel"/>
    <w:tmpl w:val="582CE9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6A8500E"/>
    <w:multiLevelType w:val="multilevel"/>
    <w:tmpl w:val="ED743C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7E555B1"/>
    <w:multiLevelType w:val="multilevel"/>
    <w:tmpl w:val="5A1AFC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18970B11"/>
    <w:multiLevelType w:val="hybridMultilevel"/>
    <w:tmpl w:val="733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EC52E9"/>
    <w:multiLevelType w:val="hybridMultilevel"/>
    <w:tmpl w:val="91388A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0571B5"/>
    <w:multiLevelType w:val="hybridMultilevel"/>
    <w:tmpl w:val="4C8C1F9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AE872D2"/>
    <w:multiLevelType w:val="hybridMultilevel"/>
    <w:tmpl w:val="3DB01276"/>
    <w:lvl w:ilvl="0" w:tplc="A68A92F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B327092"/>
    <w:multiLevelType w:val="hybridMultilevel"/>
    <w:tmpl w:val="B264408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1D045198"/>
    <w:multiLevelType w:val="hybridMultilevel"/>
    <w:tmpl w:val="3C5623B6"/>
    <w:lvl w:ilvl="0" w:tplc="D7D81D6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D6E34C8"/>
    <w:multiLevelType w:val="hybridMultilevel"/>
    <w:tmpl w:val="30C09DCA"/>
    <w:lvl w:ilvl="0" w:tplc="04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1F356FC4"/>
    <w:multiLevelType w:val="multilevel"/>
    <w:tmpl w:val="B7E8E5E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43">
    <w:nsid w:val="20355129"/>
    <w:multiLevelType w:val="multilevel"/>
    <w:tmpl w:val="B59A87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04666DB"/>
    <w:multiLevelType w:val="hybridMultilevel"/>
    <w:tmpl w:val="6780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4C3B3D"/>
    <w:multiLevelType w:val="hybridMultilevel"/>
    <w:tmpl w:val="9B20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1A14E49"/>
    <w:multiLevelType w:val="hybridMultilevel"/>
    <w:tmpl w:val="32880D8A"/>
    <w:lvl w:ilvl="0" w:tplc="D7D81D66">
      <w:start w:val="1"/>
      <w:numFmt w:val="bullet"/>
      <w:lvlText w:val=""/>
      <w:lvlJc w:val="left"/>
      <w:pPr>
        <w:tabs>
          <w:tab w:val="num" w:pos="756"/>
        </w:tabs>
        <w:ind w:left="75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2276FA1"/>
    <w:multiLevelType w:val="hybridMultilevel"/>
    <w:tmpl w:val="B6F42C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22AA04F3"/>
    <w:multiLevelType w:val="hybridMultilevel"/>
    <w:tmpl w:val="5EA2DEB4"/>
    <w:lvl w:ilvl="0" w:tplc="FFFFFFFF">
      <w:numFmt w:val="bullet"/>
      <w:pStyle w:val="Tablebullet2"/>
      <w:lvlText w:val=""/>
      <w:lvlJc w:val="left"/>
      <w:pPr>
        <w:tabs>
          <w:tab w:val="num" w:pos="440"/>
        </w:tabs>
        <w:ind w:left="440"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238730F4"/>
    <w:multiLevelType w:val="hybridMultilevel"/>
    <w:tmpl w:val="7B58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3D00B15"/>
    <w:multiLevelType w:val="hybridMultilevel"/>
    <w:tmpl w:val="662E5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3D01D18"/>
    <w:multiLevelType w:val="hybridMultilevel"/>
    <w:tmpl w:val="D0224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E820F8"/>
    <w:multiLevelType w:val="multilevel"/>
    <w:tmpl w:val="E5625F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25305847"/>
    <w:multiLevelType w:val="multilevel"/>
    <w:tmpl w:val="7E18BCFE"/>
    <w:lvl w:ilvl="0">
      <w:start w:val="1"/>
      <w:numFmt w:val="upperRoman"/>
      <w:lvlText w:val="%1."/>
      <w:lvlJc w:val="right"/>
      <w:pPr>
        <w:ind w:left="63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207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3060" w:hanging="2160"/>
      </w:pPr>
      <w:rPr>
        <w:rFonts w:hint="default"/>
      </w:rPr>
    </w:lvl>
    <w:lvl w:ilvl="8">
      <w:start w:val="1"/>
      <w:numFmt w:val="decimal"/>
      <w:isLgl/>
      <w:lvlText w:val="%1.%2.%3.%4.%5.%6.%7.%8.%9."/>
      <w:lvlJc w:val="left"/>
      <w:pPr>
        <w:ind w:left="3150" w:hanging="2160"/>
      </w:pPr>
      <w:rPr>
        <w:rFonts w:hint="default"/>
      </w:rPr>
    </w:lvl>
  </w:abstractNum>
  <w:abstractNum w:abstractNumId="54">
    <w:nsid w:val="25560B9B"/>
    <w:multiLevelType w:val="multilevel"/>
    <w:tmpl w:val="E4901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259627DA"/>
    <w:multiLevelType w:val="hybridMultilevel"/>
    <w:tmpl w:val="0CC8A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61954F5"/>
    <w:multiLevelType w:val="hybridMultilevel"/>
    <w:tmpl w:val="F034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46735D"/>
    <w:multiLevelType w:val="hybridMultilevel"/>
    <w:tmpl w:val="D2B86BD4"/>
    <w:lvl w:ilvl="0" w:tplc="C5FCF1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288F3FFC"/>
    <w:multiLevelType w:val="hybridMultilevel"/>
    <w:tmpl w:val="FA786E90"/>
    <w:lvl w:ilvl="0" w:tplc="9C341D02">
      <w:start w:val="5"/>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8FD2ECF"/>
    <w:multiLevelType w:val="hybridMultilevel"/>
    <w:tmpl w:val="A32430EA"/>
    <w:lvl w:ilvl="0" w:tplc="196CA5A6">
      <w:start w:val="1"/>
      <w:numFmt w:val="bullet"/>
      <w:lvlText w:val=""/>
      <w:lvlJc w:val="left"/>
      <w:pPr>
        <w:ind w:left="450" w:hanging="360"/>
      </w:pPr>
      <w:rPr>
        <w:rFonts w:ascii="Symbol" w:hAnsi="Symbol" w:hint="default"/>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0">
    <w:nsid w:val="29363574"/>
    <w:multiLevelType w:val="hybridMultilevel"/>
    <w:tmpl w:val="D8780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A610603"/>
    <w:multiLevelType w:val="hybridMultilevel"/>
    <w:tmpl w:val="5C4ADE8E"/>
    <w:lvl w:ilvl="0" w:tplc="04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2BF87800"/>
    <w:multiLevelType w:val="hybridMultilevel"/>
    <w:tmpl w:val="C2363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D972ACD"/>
    <w:multiLevelType w:val="hybridMultilevel"/>
    <w:tmpl w:val="07EAF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E622066"/>
    <w:multiLevelType w:val="hybridMultilevel"/>
    <w:tmpl w:val="C8F4ADCA"/>
    <w:lvl w:ilvl="0" w:tplc="9C341D02">
      <w:start w:val="5"/>
      <w:numFmt w:val="bullet"/>
      <w:lvlText w:val="-"/>
      <w:lvlJc w:val="left"/>
      <w:pPr>
        <w:ind w:left="893" w:hanging="360"/>
      </w:pPr>
      <w:rPr>
        <w:rFonts w:ascii="Calibri" w:eastAsia="Calibri" w:hAnsi="Calibri"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5">
    <w:nsid w:val="2E6D412D"/>
    <w:multiLevelType w:val="hybridMultilevel"/>
    <w:tmpl w:val="240E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EA64C71"/>
    <w:multiLevelType w:val="multilevel"/>
    <w:tmpl w:val="B73881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F2566BB"/>
    <w:multiLevelType w:val="hybridMultilevel"/>
    <w:tmpl w:val="9AFEACCC"/>
    <w:lvl w:ilvl="0" w:tplc="2CC6EDC0">
      <w:numFmt w:val="bullet"/>
      <w:lvlText w:val="-"/>
      <w:lvlJc w:val="left"/>
      <w:pPr>
        <w:ind w:left="378"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F3B1B62"/>
    <w:multiLevelType w:val="hybridMultilevel"/>
    <w:tmpl w:val="8DF6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F5D3336"/>
    <w:multiLevelType w:val="hybridMultilevel"/>
    <w:tmpl w:val="04349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0672A44"/>
    <w:multiLevelType w:val="hybridMultilevel"/>
    <w:tmpl w:val="1660E2C0"/>
    <w:lvl w:ilvl="0" w:tplc="639491E2">
      <w:start w:val="1"/>
      <w:numFmt w:val="decimal"/>
      <w:lvlText w:val="%1."/>
      <w:lvlJc w:val="left"/>
      <w:pPr>
        <w:ind w:left="420" w:hanging="360"/>
      </w:pPr>
      <w:rPr>
        <w:rFonts w:hint="default"/>
        <w:b/>
        <w:sz w:val="26"/>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1">
    <w:nsid w:val="307B2016"/>
    <w:multiLevelType w:val="hybridMultilevel"/>
    <w:tmpl w:val="4C9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1496B80"/>
    <w:multiLevelType w:val="multilevel"/>
    <w:tmpl w:val="CD50F0D8"/>
    <w:lvl w:ilvl="0">
      <w:start w:val="1"/>
      <w:numFmt w:val="decimal"/>
      <w:lvlText w:val="%1."/>
      <w:lvlJc w:val="left"/>
      <w:pPr>
        <w:ind w:left="360" w:hanging="360"/>
      </w:pPr>
      <w:rPr>
        <w:rFonts w:hint="default"/>
      </w:rPr>
    </w:lvl>
    <w:lvl w:ilvl="1">
      <w:start w:val="1"/>
      <w:numFmt w:val="decimal"/>
      <w:lvlText w:val="%1.%2."/>
      <w:lvlJc w:val="left"/>
      <w:pPr>
        <w:ind w:left="369" w:hanging="36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747" w:hanging="72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125" w:hanging="108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503" w:hanging="1440"/>
      </w:pPr>
      <w:rPr>
        <w:rFonts w:hint="default"/>
      </w:rPr>
    </w:lvl>
    <w:lvl w:ilvl="8">
      <w:start w:val="1"/>
      <w:numFmt w:val="decimal"/>
      <w:lvlText w:val="%1.%2.%3.%4.%5.%6.%7.%8.%9."/>
      <w:lvlJc w:val="left"/>
      <w:pPr>
        <w:ind w:left="1872" w:hanging="1800"/>
      </w:pPr>
      <w:rPr>
        <w:rFonts w:hint="default"/>
      </w:rPr>
    </w:lvl>
  </w:abstractNum>
  <w:abstractNum w:abstractNumId="73">
    <w:nsid w:val="31780D53"/>
    <w:multiLevelType w:val="hybridMultilevel"/>
    <w:tmpl w:val="C5A2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0740CD"/>
    <w:multiLevelType w:val="multilevel"/>
    <w:tmpl w:val="83A039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33365388"/>
    <w:multiLevelType w:val="hybridMultilevel"/>
    <w:tmpl w:val="0D2EFEF4"/>
    <w:lvl w:ilvl="0" w:tplc="64440E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38A763D"/>
    <w:multiLevelType w:val="multilevel"/>
    <w:tmpl w:val="1F789BB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3392334E"/>
    <w:multiLevelType w:val="multilevel"/>
    <w:tmpl w:val="D9A4F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34B41BD8"/>
    <w:multiLevelType w:val="multilevel"/>
    <w:tmpl w:val="D510729A"/>
    <w:lvl w:ilvl="0">
      <w:start w:val="1"/>
      <w:numFmt w:val="decimal"/>
      <w:pStyle w:val="Header1"/>
      <w:lvlText w:val="%1."/>
      <w:lvlJc w:val="left"/>
      <w:pPr>
        <w:tabs>
          <w:tab w:val="num" w:pos="360"/>
        </w:tabs>
        <w:ind w:left="360" w:hanging="360"/>
      </w:pPr>
      <w:rPr>
        <w:rFonts w:hint="default"/>
      </w:rPr>
    </w:lvl>
    <w:lvl w:ilvl="1">
      <w:start w:val="1"/>
      <w:numFmt w:val="decimal"/>
      <w:pStyle w:val="Header2"/>
      <w:lvlText w:val="%1.%2."/>
      <w:lvlJc w:val="left"/>
      <w:pPr>
        <w:tabs>
          <w:tab w:val="num" w:pos="1080"/>
        </w:tabs>
        <w:ind w:left="792" w:hanging="432"/>
      </w:pPr>
      <w:rPr>
        <w:rFonts w:hint="default"/>
      </w:rPr>
    </w:lvl>
    <w:lvl w:ilvl="2">
      <w:start w:val="1"/>
      <w:numFmt w:val="decimal"/>
      <w:pStyle w:val="Header3"/>
      <w:isLgl/>
      <w:suff w:val="space"/>
      <w:lvlText w:val="%1.%2.%3."/>
      <w:lvlJc w:val="left"/>
      <w:pPr>
        <w:ind w:left="1224" w:hanging="504"/>
      </w:pPr>
      <w:rPr>
        <w:rFonts w:hint="default"/>
      </w:rPr>
    </w:lvl>
    <w:lvl w:ilvl="3">
      <w:start w:val="1"/>
      <w:numFmt w:val="decimal"/>
      <w:pStyle w:val="Header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35C05127"/>
    <w:multiLevelType w:val="multilevel"/>
    <w:tmpl w:val="144607C6"/>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37BF64DC"/>
    <w:multiLevelType w:val="hybridMultilevel"/>
    <w:tmpl w:val="D96C849C"/>
    <w:lvl w:ilvl="0" w:tplc="2DDC95D6">
      <w:start w:val="1"/>
      <w:numFmt w:val="decimal"/>
      <w:lvlText w:val="%1."/>
      <w:lvlJc w:val="left"/>
      <w:pPr>
        <w:ind w:left="108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810057F"/>
    <w:multiLevelType w:val="hybridMultilevel"/>
    <w:tmpl w:val="0D2EFEF4"/>
    <w:lvl w:ilvl="0" w:tplc="64440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8695110"/>
    <w:multiLevelType w:val="multilevel"/>
    <w:tmpl w:val="A5C2B1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38960DFD"/>
    <w:multiLevelType w:val="hybridMultilevel"/>
    <w:tmpl w:val="CA3A8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9621C11"/>
    <w:multiLevelType w:val="hybridMultilevel"/>
    <w:tmpl w:val="B9FA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A2B4932"/>
    <w:multiLevelType w:val="hybridMultilevel"/>
    <w:tmpl w:val="78A83284"/>
    <w:lvl w:ilvl="0" w:tplc="04090015">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AFD4EE1"/>
    <w:multiLevelType w:val="hybridMultilevel"/>
    <w:tmpl w:val="BDF04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B8465B5"/>
    <w:multiLevelType w:val="multilevel"/>
    <w:tmpl w:val="818EB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3CB07F60"/>
    <w:multiLevelType w:val="hybridMultilevel"/>
    <w:tmpl w:val="AF28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331E24"/>
    <w:multiLevelType w:val="hybridMultilevel"/>
    <w:tmpl w:val="2394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DF23505"/>
    <w:multiLevelType w:val="hybridMultilevel"/>
    <w:tmpl w:val="8E028F20"/>
    <w:lvl w:ilvl="0" w:tplc="D7D81D6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DF81540"/>
    <w:multiLevelType w:val="hybridMultilevel"/>
    <w:tmpl w:val="752C98E4"/>
    <w:lvl w:ilvl="0" w:tplc="9C341D02">
      <w:start w:val="5"/>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3E0D3043"/>
    <w:multiLevelType w:val="multilevel"/>
    <w:tmpl w:val="97482346"/>
    <w:lvl w:ilvl="0">
      <w:start w:val="1"/>
      <w:numFmt w:val="decimal"/>
      <w:lvlText w:val="%1."/>
      <w:lvlJc w:val="left"/>
      <w:pPr>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3">
    <w:nsid w:val="3E631502"/>
    <w:multiLevelType w:val="multilevel"/>
    <w:tmpl w:val="3E4AFC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3E6B4360"/>
    <w:multiLevelType w:val="multilevel"/>
    <w:tmpl w:val="D234A4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5">
    <w:nsid w:val="3EA87FB1"/>
    <w:multiLevelType w:val="multilevel"/>
    <w:tmpl w:val="2A4A9D3E"/>
    <w:lvl w:ilvl="0">
      <w:start w:val="2"/>
      <w:numFmt w:val="decimal"/>
      <w:lvlText w:val="%1."/>
      <w:lvlJc w:val="left"/>
      <w:pPr>
        <w:ind w:left="54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3F833E4D"/>
    <w:multiLevelType w:val="hybridMultilevel"/>
    <w:tmpl w:val="84B8F49C"/>
    <w:lvl w:ilvl="0" w:tplc="D7D81D66">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40FE10A0"/>
    <w:multiLevelType w:val="hybridMultilevel"/>
    <w:tmpl w:val="BCC68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2BE3A83"/>
    <w:multiLevelType w:val="hybridMultilevel"/>
    <w:tmpl w:val="52145D38"/>
    <w:lvl w:ilvl="0" w:tplc="04090001">
      <w:start w:val="1"/>
      <w:numFmt w:val="bullet"/>
      <w:lvlText w:val=""/>
      <w:lvlJc w:val="left"/>
      <w:pPr>
        <w:tabs>
          <w:tab w:val="num" w:pos="2520"/>
        </w:tabs>
        <w:ind w:left="2520" w:hanging="360"/>
      </w:pPr>
      <w:rPr>
        <w:rFonts w:ascii="Symbol" w:hAnsi="Symbol" w:cs="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4680"/>
        </w:tabs>
        <w:ind w:left="4680" w:hanging="360"/>
      </w:pPr>
      <w:rPr>
        <w:rFonts w:ascii="Symbol" w:hAnsi="Symbol" w:cs="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Wingdings" w:hint="default"/>
      </w:rPr>
    </w:lvl>
    <w:lvl w:ilvl="6" w:tplc="04090001">
      <w:start w:val="1"/>
      <w:numFmt w:val="bullet"/>
      <w:lvlText w:val=""/>
      <w:lvlJc w:val="left"/>
      <w:pPr>
        <w:tabs>
          <w:tab w:val="num" w:pos="6840"/>
        </w:tabs>
        <w:ind w:left="6840" w:hanging="360"/>
      </w:pPr>
      <w:rPr>
        <w:rFonts w:ascii="Symbol" w:hAnsi="Symbol" w:cs="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Wingdings" w:hint="default"/>
      </w:rPr>
    </w:lvl>
  </w:abstractNum>
  <w:abstractNum w:abstractNumId="99">
    <w:nsid w:val="42ED4F8C"/>
    <w:multiLevelType w:val="hybridMultilevel"/>
    <w:tmpl w:val="00A6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4620F8"/>
    <w:multiLevelType w:val="multilevel"/>
    <w:tmpl w:val="0A4EC4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44343728"/>
    <w:multiLevelType w:val="hybridMultilevel"/>
    <w:tmpl w:val="519E92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44961F0"/>
    <w:multiLevelType w:val="hybridMultilevel"/>
    <w:tmpl w:val="FB6E6E36"/>
    <w:lvl w:ilvl="0" w:tplc="7032B924">
      <w:numFmt w:val="bullet"/>
      <w:lvlText w:val="-"/>
      <w:lvlJc w:val="left"/>
      <w:pPr>
        <w:ind w:left="434" w:hanging="360"/>
      </w:pPr>
      <w:rPr>
        <w:rFonts w:ascii="Garamond" w:eastAsia="Calibri" w:hAnsi="Garamond" w:cs="Garamond" w:hint="default"/>
      </w:rPr>
    </w:lvl>
    <w:lvl w:ilvl="1" w:tplc="04090003" w:tentative="1">
      <w:start w:val="1"/>
      <w:numFmt w:val="bullet"/>
      <w:lvlText w:val="o"/>
      <w:lvlJc w:val="left"/>
      <w:pPr>
        <w:ind w:left="1154" w:hanging="360"/>
      </w:pPr>
      <w:rPr>
        <w:rFonts w:ascii="Courier New" w:hAnsi="Courier New" w:cs="Courier New" w:hint="default"/>
      </w:rPr>
    </w:lvl>
    <w:lvl w:ilvl="2" w:tplc="04090005" w:tentative="1">
      <w:start w:val="1"/>
      <w:numFmt w:val="bullet"/>
      <w:lvlText w:val=""/>
      <w:lvlJc w:val="left"/>
      <w:pPr>
        <w:ind w:left="1874" w:hanging="360"/>
      </w:pPr>
      <w:rPr>
        <w:rFonts w:ascii="Wingdings" w:hAnsi="Wingdings" w:hint="default"/>
      </w:rPr>
    </w:lvl>
    <w:lvl w:ilvl="3" w:tplc="04090001" w:tentative="1">
      <w:start w:val="1"/>
      <w:numFmt w:val="bullet"/>
      <w:lvlText w:val=""/>
      <w:lvlJc w:val="left"/>
      <w:pPr>
        <w:ind w:left="2594" w:hanging="360"/>
      </w:pPr>
      <w:rPr>
        <w:rFonts w:ascii="Symbol" w:hAnsi="Symbol" w:hint="default"/>
      </w:rPr>
    </w:lvl>
    <w:lvl w:ilvl="4" w:tplc="04090003" w:tentative="1">
      <w:start w:val="1"/>
      <w:numFmt w:val="bullet"/>
      <w:lvlText w:val="o"/>
      <w:lvlJc w:val="left"/>
      <w:pPr>
        <w:ind w:left="3314" w:hanging="360"/>
      </w:pPr>
      <w:rPr>
        <w:rFonts w:ascii="Courier New" w:hAnsi="Courier New" w:cs="Courier New" w:hint="default"/>
      </w:rPr>
    </w:lvl>
    <w:lvl w:ilvl="5" w:tplc="04090005" w:tentative="1">
      <w:start w:val="1"/>
      <w:numFmt w:val="bullet"/>
      <w:lvlText w:val=""/>
      <w:lvlJc w:val="left"/>
      <w:pPr>
        <w:ind w:left="4034" w:hanging="360"/>
      </w:pPr>
      <w:rPr>
        <w:rFonts w:ascii="Wingdings" w:hAnsi="Wingdings" w:hint="default"/>
      </w:rPr>
    </w:lvl>
    <w:lvl w:ilvl="6" w:tplc="04090001" w:tentative="1">
      <w:start w:val="1"/>
      <w:numFmt w:val="bullet"/>
      <w:lvlText w:val=""/>
      <w:lvlJc w:val="left"/>
      <w:pPr>
        <w:ind w:left="4754" w:hanging="360"/>
      </w:pPr>
      <w:rPr>
        <w:rFonts w:ascii="Symbol" w:hAnsi="Symbol" w:hint="default"/>
      </w:rPr>
    </w:lvl>
    <w:lvl w:ilvl="7" w:tplc="04090003" w:tentative="1">
      <w:start w:val="1"/>
      <w:numFmt w:val="bullet"/>
      <w:lvlText w:val="o"/>
      <w:lvlJc w:val="left"/>
      <w:pPr>
        <w:ind w:left="5474" w:hanging="360"/>
      </w:pPr>
      <w:rPr>
        <w:rFonts w:ascii="Courier New" w:hAnsi="Courier New" w:cs="Courier New" w:hint="default"/>
      </w:rPr>
    </w:lvl>
    <w:lvl w:ilvl="8" w:tplc="04090005" w:tentative="1">
      <w:start w:val="1"/>
      <w:numFmt w:val="bullet"/>
      <w:lvlText w:val=""/>
      <w:lvlJc w:val="left"/>
      <w:pPr>
        <w:ind w:left="6194" w:hanging="360"/>
      </w:pPr>
      <w:rPr>
        <w:rFonts w:ascii="Wingdings" w:hAnsi="Wingdings" w:hint="default"/>
      </w:rPr>
    </w:lvl>
  </w:abstractNum>
  <w:abstractNum w:abstractNumId="103">
    <w:nsid w:val="44EC631A"/>
    <w:multiLevelType w:val="hybridMultilevel"/>
    <w:tmpl w:val="91C4B338"/>
    <w:lvl w:ilvl="0" w:tplc="9C341D02">
      <w:start w:val="5"/>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70A0B1A"/>
    <w:multiLevelType w:val="hybridMultilevel"/>
    <w:tmpl w:val="2870D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75834A3"/>
    <w:multiLevelType w:val="hybridMultilevel"/>
    <w:tmpl w:val="2AC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76403AD"/>
    <w:multiLevelType w:val="hybridMultilevel"/>
    <w:tmpl w:val="71B81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48D71ADA"/>
    <w:multiLevelType w:val="multilevel"/>
    <w:tmpl w:val="8140DB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492E2BF1"/>
    <w:multiLevelType w:val="hybridMultilevel"/>
    <w:tmpl w:val="EF1A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A630E5D"/>
    <w:multiLevelType w:val="multilevel"/>
    <w:tmpl w:val="96FE092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AC9421A"/>
    <w:multiLevelType w:val="multilevel"/>
    <w:tmpl w:val="E5385A4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4AD34E3C"/>
    <w:multiLevelType w:val="hybridMultilevel"/>
    <w:tmpl w:val="AC9663AC"/>
    <w:lvl w:ilvl="0" w:tplc="9C341D02">
      <w:start w:val="5"/>
      <w:numFmt w:val="bullet"/>
      <w:lvlText w:val="-"/>
      <w:lvlJc w:val="left"/>
      <w:pPr>
        <w:ind w:left="360" w:hanging="360"/>
      </w:pPr>
      <w:rPr>
        <w:rFonts w:ascii="Calibri" w:eastAsia="Calibri" w:hAnsi="Calibri" w:cs="Times New Roman"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BCC2608"/>
    <w:multiLevelType w:val="multilevel"/>
    <w:tmpl w:val="818EBC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4CF46C3C"/>
    <w:multiLevelType w:val="hybridMultilevel"/>
    <w:tmpl w:val="EEE8D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4D2A122E"/>
    <w:multiLevelType w:val="hybridMultilevel"/>
    <w:tmpl w:val="62A4A2AA"/>
    <w:lvl w:ilvl="0" w:tplc="D7D81D66">
      <w:start w:val="1"/>
      <w:numFmt w:val="bullet"/>
      <w:lvlText w:val=""/>
      <w:lvlJc w:val="left"/>
      <w:pPr>
        <w:ind w:left="1116" w:hanging="360"/>
      </w:pPr>
      <w:rPr>
        <w:rFonts w:ascii="Symbol" w:hAnsi="Symbol" w:cs="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15">
    <w:nsid w:val="4E7B7ED8"/>
    <w:multiLevelType w:val="multilevel"/>
    <w:tmpl w:val="E85816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4E90319B"/>
    <w:multiLevelType w:val="hybridMultilevel"/>
    <w:tmpl w:val="3BFCBEDE"/>
    <w:lvl w:ilvl="0" w:tplc="3B3CF91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7">
    <w:nsid w:val="4ECF18F1"/>
    <w:multiLevelType w:val="hybridMultilevel"/>
    <w:tmpl w:val="6E52D298"/>
    <w:lvl w:ilvl="0" w:tplc="2BE0A4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ED035C6"/>
    <w:multiLevelType w:val="hybridMultilevel"/>
    <w:tmpl w:val="36D88722"/>
    <w:lvl w:ilvl="0" w:tplc="D7D81D66">
      <w:start w:val="1"/>
      <w:numFmt w:val="bullet"/>
      <w:lvlText w:val=""/>
      <w:lvlJc w:val="left"/>
      <w:pPr>
        <w:ind w:left="792" w:hanging="360"/>
      </w:pPr>
      <w:rPr>
        <w:rFonts w:ascii="Symbol" w:hAnsi="Symbol" w:cs="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9">
    <w:nsid w:val="4F924D56"/>
    <w:multiLevelType w:val="multilevel"/>
    <w:tmpl w:val="E5385A4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4FED0254"/>
    <w:multiLevelType w:val="hybridMultilevel"/>
    <w:tmpl w:val="23BA0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0B502CA"/>
    <w:multiLevelType w:val="hybridMultilevel"/>
    <w:tmpl w:val="51A466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2">
    <w:nsid w:val="50BF7315"/>
    <w:multiLevelType w:val="hybridMultilevel"/>
    <w:tmpl w:val="92F6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16E3FC0"/>
    <w:multiLevelType w:val="hybridMultilevel"/>
    <w:tmpl w:val="8C08A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4">
    <w:nsid w:val="51DD4E71"/>
    <w:multiLevelType w:val="multilevel"/>
    <w:tmpl w:val="16028B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523A3446"/>
    <w:multiLevelType w:val="hybridMultilevel"/>
    <w:tmpl w:val="4150EEE8"/>
    <w:lvl w:ilvl="0" w:tplc="D7D81D6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27A589B"/>
    <w:multiLevelType w:val="hybridMultilevel"/>
    <w:tmpl w:val="8880001A"/>
    <w:lvl w:ilvl="0" w:tplc="D7D81D6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2BD752F"/>
    <w:multiLevelType w:val="hybridMultilevel"/>
    <w:tmpl w:val="B5B80A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8">
    <w:nsid w:val="53A819DC"/>
    <w:multiLevelType w:val="multilevel"/>
    <w:tmpl w:val="976A684A"/>
    <w:lvl w:ilvl="0">
      <w:start w:val="1"/>
      <w:numFmt w:val="decimal"/>
      <w:lvlText w:val="%1."/>
      <w:lvlJc w:val="left"/>
      <w:pPr>
        <w:ind w:left="360" w:hanging="360"/>
      </w:pPr>
    </w:lvl>
    <w:lvl w:ilvl="1">
      <w:start w:val="2"/>
      <w:numFmt w:val="decimal"/>
      <w:isLgl/>
      <w:lvlText w:val="%1.%2"/>
      <w:lvlJc w:val="left"/>
      <w:pPr>
        <w:ind w:left="1296" w:hanging="720"/>
      </w:pPr>
      <w:rPr>
        <w:rFonts w:eastAsia="Times New Roman" w:hint="default"/>
        <w:b w:val="0"/>
        <w:color w:val="auto"/>
      </w:rPr>
    </w:lvl>
    <w:lvl w:ilvl="2">
      <w:start w:val="1"/>
      <w:numFmt w:val="decimal"/>
      <w:isLgl/>
      <w:lvlText w:val="%1.%2.%3"/>
      <w:lvlJc w:val="left"/>
      <w:pPr>
        <w:ind w:left="1872" w:hanging="720"/>
      </w:pPr>
      <w:rPr>
        <w:rFonts w:eastAsia="Times New Roman" w:hint="default"/>
      </w:rPr>
    </w:lvl>
    <w:lvl w:ilvl="3">
      <w:start w:val="1"/>
      <w:numFmt w:val="decimal"/>
      <w:isLgl/>
      <w:lvlText w:val="%1.%2.%3.%4"/>
      <w:lvlJc w:val="left"/>
      <w:pPr>
        <w:ind w:left="2808" w:hanging="1080"/>
      </w:pPr>
      <w:rPr>
        <w:rFonts w:eastAsia="Times New Roman" w:hint="default"/>
      </w:rPr>
    </w:lvl>
    <w:lvl w:ilvl="4">
      <w:start w:val="1"/>
      <w:numFmt w:val="decimal"/>
      <w:isLgl/>
      <w:lvlText w:val="%1.%2.%3.%4.%5"/>
      <w:lvlJc w:val="left"/>
      <w:pPr>
        <w:ind w:left="3384" w:hanging="1080"/>
      </w:pPr>
      <w:rPr>
        <w:rFonts w:eastAsia="Times New Roman" w:hint="default"/>
      </w:rPr>
    </w:lvl>
    <w:lvl w:ilvl="5">
      <w:start w:val="1"/>
      <w:numFmt w:val="decimal"/>
      <w:isLgl/>
      <w:lvlText w:val="%1.%2.%3.%4.%5.%6"/>
      <w:lvlJc w:val="left"/>
      <w:pPr>
        <w:ind w:left="4320" w:hanging="1440"/>
      </w:pPr>
      <w:rPr>
        <w:rFonts w:eastAsia="Times New Roman" w:hint="default"/>
      </w:rPr>
    </w:lvl>
    <w:lvl w:ilvl="6">
      <w:start w:val="1"/>
      <w:numFmt w:val="decimal"/>
      <w:isLgl/>
      <w:lvlText w:val="%1.%2.%3.%4.%5.%6.%7"/>
      <w:lvlJc w:val="left"/>
      <w:pPr>
        <w:ind w:left="5256" w:hanging="1800"/>
      </w:pPr>
      <w:rPr>
        <w:rFonts w:eastAsia="Times New Roman" w:hint="default"/>
      </w:rPr>
    </w:lvl>
    <w:lvl w:ilvl="7">
      <w:start w:val="1"/>
      <w:numFmt w:val="decimal"/>
      <w:isLgl/>
      <w:lvlText w:val="%1.%2.%3.%4.%5.%6.%7.%8"/>
      <w:lvlJc w:val="left"/>
      <w:pPr>
        <w:ind w:left="5832" w:hanging="1800"/>
      </w:pPr>
      <w:rPr>
        <w:rFonts w:eastAsia="Times New Roman" w:hint="default"/>
      </w:rPr>
    </w:lvl>
    <w:lvl w:ilvl="8">
      <w:start w:val="1"/>
      <w:numFmt w:val="decimal"/>
      <w:isLgl/>
      <w:lvlText w:val="%1.%2.%3.%4.%5.%6.%7.%8.%9"/>
      <w:lvlJc w:val="left"/>
      <w:pPr>
        <w:ind w:left="6768" w:hanging="2160"/>
      </w:pPr>
      <w:rPr>
        <w:rFonts w:eastAsia="Times New Roman" w:hint="default"/>
      </w:rPr>
    </w:lvl>
  </w:abstractNum>
  <w:abstractNum w:abstractNumId="129">
    <w:nsid w:val="53EB29D0"/>
    <w:multiLevelType w:val="multilevel"/>
    <w:tmpl w:val="83A039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54D81D86"/>
    <w:multiLevelType w:val="hybridMultilevel"/>
    <w:tmpl w:val="A8BA8AA8"/>
    <w:lvl w:ilvl="0" w:tplc="C6B45DC8">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BF42BACC">
      <w:start w:val="6"/>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6095F03"/>
    <w:multiLevelType w:val="hybridMultilevel"/>
    <w:tmpl w:val="9F786C50"/>
    <w:lvl w:ilvl="0" w:tplc="D7D81D6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564734A0"/>
    <w:multiLevelType w:val="hybridMultilevel"/>
    <w:tmpl w:val="5BDA42DA"/>
    <w:lvl w:ilvl="0" w:tplc="7BC237B4">
      <w:start w:val="1"/>
      <w:numFmt w:val="lowerLetter"/>
      <w:lvlText w:val="(%1)"/>
      <w:lvlJc w:val="left"/>
      <w:pPr>
        <w:tabs>
          <w:tab w:val="num" w:pos="720"/>
        </w:tabs>
        <w:ind w:left="720" w:hanging="360"/>
      </w:pPr>
      <w:rPr>
        <w:rFonts w:hint="default"/>
      </w:rPr>
    </w:lvl>
    <w:lvl w:ilvl="1" w:tplc="F0E2C6F8">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6B931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nsid w:val="57A76318"/>
    <w:multiLevelType w:val="hybridMultilevel"/>
    <w:tmpl w:val="BBA4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9000CD6"/>
    <w:multiLevelType w:val="hybridMultilevel"/>
    <w:tmpl w:val="53F44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97E7BC2"/>
    <w:multiLevelType w:val="hybridMultilevel"/>
    <w:tmpl w:val="6AA6F9D8"/>
    <w:lvl w:ilvl="0" w:tplc="7032B924">
      <w:numFmt w:val="bullet"/>
      <w:lvlText w:val="-"/>
      <w:lvlJc w:val="left"/>
      <w:pPr>
        <w:ind w:left="378"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9DE6F82"/>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5A385F32"/>
    <w:multiLevelType w:val="hybridMultilevel"/>
    <w:tmpl w:val="88E0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A9C4CE1"/>
    <w:multiLevelType w:val="hybridMultilevel"/>
    <w:tmpl w:val="C9B01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AEF5C68"/>
    <w:multiLevelType w:val="multilevel"/>
    <w:tmpl w:val="886E8C98"/>
    <w:lvl w:ilvl="0">
      <w:start w:val="1"/>
      <w:numFmt w:val="decimal"/>
      <w:lvlText w:val="%1."/>
      <w:lvlJc w:val="left"/>
      <w:pPr>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1">
    <w:nsid w:val="5C7F2DEA"/>
    <w:multiLevelType w:val="hybridMultilevel"/>
    <w:tmpl w:val="E87EC0C6"/>
    <w:lvl w:ilvl="0" w:tplc="E422836A">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C853533"/>
    <w:multiLevelType w:val="hybridMultilevel"/>
    <w:tmpl w:val="4D1C94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5CE800BF"/>
    <w:multiLevelType w:val="hybridMultilevel"/>
    <w:tmpl w:val="A848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D280D48"/>
    <w:multiLevelType w:val="hybridMultilevel"/>
    <w:tmpl w:val="900A6F5A"/>
    <w:lvl w:ilvl="0" w:tplc="D7D81D6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DF84ED3"/>
    <w:multiLevelType w:val="hybridMultilevel"/>
    <w:tmpl w:val="2078E5D2"/>
    <w:lvl w:ilvl="0" w:tplc="6F14D9B8">
      <w:start w:val="1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E2A30B4"/>
    <w:multiLevelType w:val="hybridMultilevel"/>
    <w:tmpl w:val="5E16CC5C"/>
    <w:lvl w:ilvl="0" w:tplc="9C341D02">
      <w:start w:val="5"/>
      <w:numFmt w:val="bullet"/>
      <w:lvlText w:val="-"/>
      <w:lvlJc w:val="left"/>
      <w:pPr>
        <w:ind w:left="893" w:hanging="360"/>
      </w:pPr>
      <w:rPr>
        <w:rFonts w:ascii="Calibri" w:eastAsia="Calibri" w:hAnsi="Calibri"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47">
    <w:nsid w:val="5EF767AE"/>
    <w:multiLevelType w:val="multilevel"/>
    <w:tmpl w:val="FD94D346"/>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nsid w:val="5FB7328B"/>
    <w:multiLevelType w:val="hybridMultilevel"/>
    <w:tmpl w:val="62EEA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1106857"/>
    <w:multiLevelType w:val="hybridMultilevel"/>
    <w:tmpl w:val="507AB1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2396030"/>
    <w:multiLevelType w:val="multilevel"/>
    <w:tmpl w:val="E3DADDF6"/>
    <w:lvl w:ilvl="0">
      <w:start w:val="5"/>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1">
    <w:nsid w:val="63003BF0"/>
    <w:multiLevelType w:val="hybridMultilevel"/>
    <w:tmpl w:val="26A6F418"/>
    <w:lvl w:ilvl="0" w:tplc="7032B924">
      <w:numFmt w:val="bullet"/>
      <w:lvlText w:val="-"/>
      <w:lvlJc w:val="left"/>
      <w:pPr>
        <w:ind w:left="378"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4136D91"/>
    <w:multiLevelType w:val="hybridMultilevel"/>
    <w:tmpl w:val="1430D8E0"/>
    <w:lvl w:ilvl="0" w:tplc="9C341D02">
      <w:start w:val="5"/>
      <w:numFmt w:val="bullet"/>
      <w:lvlText w:val="-"/>
      <w:lvlJc w:val="left"/>
      <w:pPr>
        <w:ind w:left="893" w:hanging="360"/>
      </w:pPr>
      <w:rPr>
        <w:rFonts w:ascii="Calibri" w:eastAsia="Calibri" w:hAnsi="Calibri"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53">
    <w:nsid w:val="655C490B"/>
    <w:multiLevelType w:val="hybridMultilevel"/>
    <w:tmpl w:val="C65C63B6"/>
    <w:lvl w:ilvl="0" w:tplc="D7D81D66">
      <w:start w:val="1"/>
      <w:numFmt w:val="bullet"/>
      <w:lvlText w:val=""/>
      <w:lvlJc w:val="left"/>
      <w:pPr>
        <w:ind w:left="732" w:hanging="360"/>
      </w:pPr>
      <w:rPr>
        <w:rFonts w:ascii="Symbol" w:hAnsi="Symbol" w:cs="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54">
    <w:nsid w:val="66021A27"/>
    <w:multiLevelType w:val="hybridMultilevel"/>
    <w:tmpl w:val="F1AAA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6A768A2"/>
    <w:multiLevelType w:val="hybridMultilevel"/>
    <w:tmpl w:val="D8C47B66"/>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6">
    <w:nsid w:val="670C0BFB"/>
    <w:multiLevelType w:val="hybridMultilevel"/>
    <w:tmpl w:val="BC28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786415E"/>
    <w:multiLevelType w:val="hybridMultilevel"/>
    <w:tmpl w:val="D8C47B6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8">
    <w:nsid w:val="68D75A55"/>
    <w:multiLevelType w:val="hybridMultilevel"/>
    <w:tmpl w:val="F4B42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90664C4"/>
    <w:multiLevelType w:val="multilevel"/>
    <w:tmpl w:val="A52E829A"/>
    <w:styleLink w:val="Style1"/>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0">
    <w:nsid w:val="691465BB"/>
    <w:multiLevelType w:val="multilevel"/>
    <w:tmpl w:val="E5385A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69407731"/>
    <w:multiLevelType w:val="hybridMultilevel"/>
    <w:tmpl w:val="98CA0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AA03744"/>
    <w:multiLevelType w:val="hybridMultilevel"/>
    <w:tmpl w:val="B5A0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CA00653"/>
    <w:multiLevelType w:val="hybridMultilevel"/>
    <w:tmpl w:val="B3AEC214"/>
    <w:lvl w:ilvl="0" w:tplc="2B666B2A">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CC104AF"/>
    <w:multiLevelType w:val="hybridMultilevel"/>
    <w:tmpl w:val="BC8CD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981D4C"/>
    <w:multiLevelType w:val="multilevel"/>
    <w:tmpl w:val="580E7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nsid w:val="6DC55FCF"/>
    <w:multiLevelType w:val="hybridMultilevel"/>
    <w:tmpl w:val="9BACA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E0E55F6"/>
    <w:multiLevelType w:val="hybridMultilevel"/>
    <w:tmpl w:val="06ECC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6FA96365"/>
    <w:multiLevelType w:val="singleLevel"/>
    <w:tmpl w:val="6436DE70"/>
    <w:lvl w:ilvl="0">
      <w:start w:val="1"/>
      <w:numFmt w:val="bullet"/>
      <w:pStyle w:val="Bulletlevel1"/>
      <w:lvlText w:val=""/>
      <w:lvlJc w:val="left"/>
      <w:pPr>
        <w:tabs>
          <w:tab w:val="num" w:pos="360"/>
        </w:tabs>
        <w:ind w:left="360" w:hanging="360"/>
      </w:pPr>
      <w:rPr>
        <w:rFonts w:ascii="Symbol" w:hAnsi="Symbol" w:hint="default"/>
      </w:rPr>
    </w:lvl>
  </w:abstractNum>
  <w:abstractNum w:abstractNumId="169">
    <w:nsid w:val="6FB11860"/>
    <w:multiLevelType w:val="multilevel"/>
    <w:tmpl w:val="EA00B3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0">
    <w:nsid w:val="70F406B1"/>
    <w:multiLevelType w:val="hybridMultilevel"/>
    <w:tmpl w:val="C46CF9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nsid w:val="71B15184"/>
    <w:multiLevelType w:val="multilevel"/>
    <w:tmpl w:val="5A0274A2"/>
    <w:lvl w:ilvl="0">
      <w:start w:val="1"/>
      <w:numFmt w:val="decimal"/>
      <w:lvlText w:val="%1."/>
      <w:lvlJc w:val="left"/>
      <w:pPr>
        <w:ind w:left="720" w:hanging="360"/>
      </w:pPr>
      <w:rPr>
        <w:rFonts w:hint="default"/>
      </w:rPr>
    </w:lvl>
    <w:lvl w:ilvl="1">
      <w:start w:val="1"/>
      <w:numFmt w:val="decimal"/>
      <w:isLgl/>
      <w:lvlText w:val="%1.%2."/>
      <w:lvlJc w:val="left"/>
      <w:pPr>
        <w:ind w:left="1275" w:hanging="720"/>
      </w:pPr>
      <w:rPr>
        <w:rFonts w:hint="default"/>
        <w:i w:val="0"/>
      </w:rPr>
    </w:lvl>
    <w:lvl w:ilvl="2">
      <w:start w:val="1"/>
      <w:numFmt w:val="decimal"/>
      <w:isLgl/>
      <w:lvlText w:val="%1.%2.%3."/>
      <w:lvlJc w:val="left"/>
      <w:pPr>
        <w:ind w:left="1890" w:hanging="720"/>
      </w:pPr>
      <w:rPr>
        <w:rFonts w:hint="default"/>
      </w:rPr>
    </w:lvl>
    <w:lvl w:ilvl="3">
      <w:start w:val="1"/>
      <w:numFmt w:val="decimal"/>
      <w:isLgl/>
      <w:lvlText w:val="%1.%2.%3.%4."/>
      <w:lvlJc w:val="left"/>
      <w:pPr>
        <w:ind w:left="2025"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775" w:hanging="1440"/>
      </w:pPr>
      <w:rPr>
        <w:rFonts w:hint="default"/>
      </w:rPr>
    </w:lvl>
    <w:lvl w:ilvl="6">
      <w:start w:val="1"/>
      <w:numFmt w:val="decimal"/>
      <w:isLgl/>
      <w:lvlText w:val="%1.%2.%3.%4.%5.%6.%7."/>
      <w:lvlJc w:val="left"/>
      <w:pPr>
        <w:ind w:left="3330" w:hanging="1800"/>
      </w:pPr>
      <w:rPr>
        <w:rFonts w:hint="default"/>
      </w:rPr>
    </w:lvl>
    <w:lvl w:ilvl="7">
      <w:start w:val="1"/>
      <w:numFmt w:val="decimal"/>
      <w:isLgl/>
      <w:lvlText w:val="%1.%2.%3.%4.%5.%6.%7.%8."/>
      <w:lvlJc w:val="left"/>
      <w:pPr>
        <w:ind w:left="3525" w:hanging="1800"/>
      </w:pPr>
      <w:rPr>
        <w:rFonts w:hint="default"/>
      </w:rPr>
    </w:lvl>
    <w:lvl w:ilvl="8">
      <w:start w:val="1"/>
      <w:numFmt w:val="decimal"/>
      <w:isLgl/>
      <w:lvlText w:val="%1.%2.%3.%4.%5.%6.%7.%8.%9."/>
      <w:lvlJc w:val="left"/>
      <w:pPr>
        <w:ind w:left="4080" w:hanging="2160"/>
      </w:pPr>
      <w:rPr>
        <w:rFonts w:hint="default"/>
      </w:rPr>
    </w:lvl>
  </w:abstractNum>
  <w:abstractNum w:abstractNumId="172">
    <w:nsid w:val="71D42E67"/>
    <w:multiLevelType w:val="multilevel"/>
    <w:tmpl w:val="C6AAEE2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nsid w:val="71DA75FC"/>
    <w:multiLevelType w:val="hybridMultilevel"/>
    <w:tmpl w:val="2B12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1EB1EBA"/>
    <w:multiLevelType w:val="hybridMultilevel"/>
    <w:tmpl w:val="52C83C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753E0A68"/>
    <w:multiLevelType w:val="hybridMultilevel"/>
    <w:tmpl w:val="DAE4FB28"/>
    <w:lvl w:ilvl="0" w:tplc="BCB032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6B54633"/>
    <w:multiLevelType w:val="hybridMultilevel"/>
    <w:tmpl w:val="CCF0A07C"/>
    <w:lvl w:ilvl="0" w:tplc="D7D81D6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8BC163B"/>
    <w:multiLevelType w:val="hybridMultilevel"/>
    <w:tmpl w:val="AC1AEE58"/>
    <w:lvl w:ilvl="0" w:tplc="3006E13E">
      <w:start w:val="1"/>
      <w:numFmt w:val="bullet"/>
      <w:lvlText w:val=""/>
      <w:lvlJc w:val="left"/>
      <w:pPr>
        <w:ind w:left="720" w:hanging="360"/>
      </w:pPr>
      <w:rPr>
        <w:rFonts w:ascii="Symbol" w:hAnsi="Symbol" w:hint="default"/>
      </w:rPr>
    </w:lvl>
    <w:lvl w:ilvl="1" w:tplc="ADC4B2AA">
      <w:start w:val="1"/>
      <w:numFmt w:val="bullet"/>
      <w:lvlText w:val="o"/>
      <w:lvlJc w:val="left"/>
      <w:pPr>
        <w:ind w:left="1440" w:hanging="360"/>
      </w:pPr>
      <w:rPr>
        <w:rFonts w:ascii="Courier New" w:hAnsi="Courier New" w:cs="Courier New" w:hint="default"/>
      </w:rPr>
    </w:lvl>
    <w:lvl w:ilvl="2" w:tplc="9474C2B4" w:tentative="1">
      <w:start w:val="1"/>
      <w:numFmt w:val="bullet"/>
      <w:lvlText w:val=""/>
      <w:lvlJc w:val="left"/>
      <w:pPr>
        <w:ind w:left="2160" w:hanging="360"/>
      </w:pPr>
      <w:rPr>
        <w:rFonts w:ascii="Wingdings" w:hAnsi="Wingdings" w:hint="default"/>
      </w:rPr>
    </w:lvl>
    <w:lvl w:ilvl="3" w:tplc="1A1C1F62" w:tentative="1">
      <w:start w:val="1"/>
      <w:numFmt w:val="bullet"/>
      <w:lvlText w:val=""/>
      <w:lvlJc w:val="left"/>
      <w:pPr>
        <w:ind w:left="2880" w:hanging="360"/>
      </w:pPr>
      <w:rPr>
        <w:rFonts w:ascii="Symbol" w:hAnsi="Symbol" w:hint="default"/>
      </w:rPr>
    </w:lvl>
    <w:lvl w:ilvl="4" w:tplc="5F387BF2" w:tentative="1">
      <w:start w:val="1"/>
      <w:numFmt w:val="bullet"/>
      <w:lvlText w:val="o"/>
      <w:lvlJc w:val="left"/>
      <w:pPr>
        <w:ind w:left="3600" w:hanging="360"/>
      </w:pPr>
      <w:rPr>
        <w:rFonts w:ascii="Courier New" w:hAnsi="Courier New" w:cs="Courier New" w:hint="default"/>
      </w:rPr>
    </w:lvl>
    <w:lvl w:ilvl="5" w:tplc="7EAE4C68" w:tentative="1">
      <w:start w:val="1"/>
      <w:numFmt w:val="bullet"/>
      <w:lvlText w:val=""/>
      <w:lvlJc w:val="left"/>
      <w:pPr>
        <w:ind w:left="4320" w:hanging="360"/>
      </w:pPr>
      <w:rPr>
        <w:rFonts w:ascii="Wingdings" w:hAnsi="Wingdings" w:hint="default"/>
      </w:rPr>
    </w:lvl>
    <w:lvl w:ilvl="6" w:tplc="BA56F61A" w:tentative="1">
      <w:start w:val="1"/>
      <w:numFmt w:val="bullet"/>
      <w:lvlText w:val=""/>
      <w:lvlJc w:val="left"/>
      <w:pPr>
        <w:ind w:left="5040" w:hanging="360"/>
      </w:pPr>
      <w:rPr>
        <w:rFonts w:ascii="Symbol" w:hAnsi="Symbol" w:hint="default"/>
      </w:rPr>
    </w:lvl>
    <w:lvl w:ilvl="7" w:tplc="0B6C8D28" w:tentative="1">
      <w:start w:val="1"/>
      <w:numFmt w:val="bullet"/>
      <w:lvlText w:val="o"/>
      <w:lvlJc w:val="left"/>
      <w:pPr>
        <w:ind w:left="5760" w:hanging="360"/>
      </w:pPr>
      <w:rPr>
        <w:rFonts w:ascii="Courier New" w:hAnsi="Courier New" w:cs="Courier New" w:hint="default"/>
      </w:rPr>
    </w:lvl>
    <w:lvl w:ilvl="8" w:tplc="A9DA8DD8" w:tentative="1">
      <w:start w:val="1"/>
      <w:numFmt w:val="bullet"/>
      <w:lvlText w:val=""/>
      <w:lvlJc w:val="left"/>
      <w:pPr>
        <w:ind w:left="6480" w:hanging="360"/>
      </w:pPr>
      <w:rPr>
        <w:rFonts w:ascii="Wingdings" w:hAnsi="Wingdings" w:hint="default"/>
      </w:rPr>
    </w:lvl>
  </w:abstractNum>
  <w:abstractNum w:abstractNumId="178">
    <w:nsid w:val="79B02059"/>
    <w:multiLevelType w:val="hybridMultilevel"/>
    <w:tmpl w:val="5438408C"/>
    <w:lvl w:ilvl="0" w:tplc="0DB88B1C">
      <w:numFmt w:val="bullet"/>
      <w:lvlText w:val="-"/>
      <w:lvlJc w:val="left"/>
      <w:pPr>
        <w:ind w:left="378" w:hanging="360"/>
      </w:pPr>
      <w:rPr>
        <w:rFonts w:ascii="Times New Roman" w:eastAsia="Times New Roman" w:hAnsi="Times New Roman" w:cs="Times New Roman" w:hint="default"/>
        <w:color w:val="000000"/>
        <w:sz w:val="24"/>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79">
    <w:nsid w:val="79CC5D59"/>
    <w:multiLevelType w:val="hybridMultilevel"/>
    <w:tmpl w:val="B986E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7BD0410D"/>
    <w:multiLevelType w:val="multilevel"/>
    <w:tmpl w:val="DF6A8872"/>
    <w:lvl w:ilvl="0">
      <w:start w:val="4"/>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nsid w:val="7C2576AD"/>
    <w:multiLevelType w:val="multilevel"/>
    <w:tmpl w:val="21809F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7C801B38"/>
    <w:multiLevelType w:val="hybridMultilevel"/>
    <w:tmpl w:val="CFCE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D7F4470"/>
    <w:multiLevelType w:val="hybridMultilevel"/>
    <w:tmpl w:val="5F7A3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E612437"/>
    <w:multiLevelType w:val="multilevel"/>
    <w:tmpl w:val="2FFA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7E705378"/>
    <w:multiLevelType w:val="multilevel"/>
    <w:tmpl w:val="EA380A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7ECC373B"/>
    <w:multiLevelType w:val="hybridMultilevel"/>
    <w:tmpl w:val="2244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108"/>
  </w:num>
  <w:num w:numId="3">
    <w:abstractNumId w:val="12"/>
  </w:num>
  <w:num w:numId="4">
    <w:abstractNumId w:val="111"/>
  </w:num>
  <w:num w:numId="5">
    <w:abstractNumId w:val="19"/>
  </w:num>
  <w:num w:numId="6">
    <w:abstractNumId w:val="91"/>
  </w:num>
  <w:num w:numId="7">
    <w:abstractNumId w:val="58"/>
  </w:num>
  <w:num w:numId="8">
    <w:abstractNumId w:val="103"/>
  </w:num>
  <w:num w:numId="9">
    <w:abstractNumId w:val="30"/>
  </w:num>
  <w:num w:numId="10">
    <w:abstractNumId w:val="146"/>
  </w:num>
  <w:num w:numId="11">
    <w:abstractNumId w:val="152"/>
  </w:num>
  <w:num w:numId="12">
    <w:abstractNumId w:val="15"/>
  </w:num>
  <w:num w:numId="13">
    <w:abstractNumId w:val="64"/>
  </w:num>
  <w:num w:numId="14">
    <w:abstractNumId w:val="46"/>
  </w:num>
  <w:num w:numId="15">
    <w:abstractNumId w:val="126"/>
  </w:num>
  <w:num w:numId="16">
    <w:abstractNumId w:val="151"/>
  </w:num>
  <w:num w:numId="17">
    <w:abstractNumId w:val="89"/>
  </w:num>
  <w:num w:numId="18">
    <w:abstractNumId w:val="157"/>
  </w:num>
  <w:num w:numId="19">
    <w:abstractNumId w:val="178"/>
  </w:num>
  <w:num w:numId="20">
    <w:abstractNumId w:val="97"/>
  </w:num>
  <w:num w:numId="21">
    <w:abstractNumId w:val="162"/>
  </w:num>
  <w:num w:numId="22">
    <w:abstractNumId w:val="38"/>
  </w:num>
  <w:num w:numId="23">
    <w:abstractNumId w:val="59"/>
  </w:num>
  <w:num w:numId="24">
    <w:abstractNumId w:val="32"/>
  </w:num>
  <w:num w:numId="25">
    <w:abstractNumId w:val="171"/>
  </w:num>
  <w:num w:numId="26">
    <w:abstractNumId w:val="136"/>
  </w:num>
  <w:num w:numId="27">
    <w:abstractNumId w:val="102"/>
  </w:num>
  <w:num w:numId="28">
    <w:abstractNumId w:val="145"/>
  </w:num>
  <w:num w:numId="29">
    <w:abstractNumId w:val="67"/>
  </w:num>
  <w:num w:numId="30">
    <w:abstractNumId w:val="90"/>
  </w:num>
  <w:num w:numId="31">
    <w:abstractNumId w:val="40"/>
  </w:num>
  <w:num w:numId="32">
    <w:abstractNumId w:val="141"/>
  </w:num>
  <w:num w:numId="33">
    <w:abstractNumId w:val="153"/>
  </w:num>
  <w:num w:numId="34">
    <w:abstractNumId w:val="118"/>
  </w:num>
  <w:num w:numId="35">
    <w:abstractNumId w:val="96"/>
  </w:num>
  <w:num w:numId="36">
    <w:abstractNumId w:val="114"/>
  </w:num>
  <w:num w:numId="37">
    <w:abstractNumId w:val="144"/>
  </w:num>
  <w:num w:numId="38">
    <w:abstractNumId w:val="132"/>
  </w:num>
  <w:num w:numId="39">
    <w:abstractNumId w:val="131"/>
  </w:num>
  <w:num w:numId="40">
    <w:abstractNumId w:val="176"/>
  </w:num>
  <w:num w:numId="41">
    <w:abstractNumId w:val="125"/>
  </w:num>
  <w:num w:numId="42">
    <w:abstractNumId w:val="16"/>
  </w:num>
  <w:num w:numId="43">
    <w:abstractNumId w:val="139"/>
  </w:num>
  <w:num w:numId="44">
    <w:abstractNumId w:val="121"/>
  </w:num>
  <w:num w:numId="45">
    <w:abstractNumId w:val="167"/>
  </w:num>
  <w:num w:numId="46">
    <w:abstractNumId w:val="122"/>
  </w:num>
  <w:num w:numId="47">
    <w:abstractNumId w:val="182"/>
  </w:num>
  <w:num w:numId="48">
    <w:abstractNumId w:val="123"/>
  </w:num>
  <w:num w:numId="49">
    <w:abstractNumId w:val="177"/>
  </w:num>
  <w:num w:numId="50">
    <w:abstractNumId w:val="37"/>
  </w:num>
  <w:num w:numId="51">
    <w:abstractNumId w:val="140"/>
  </w:num>
  <w:num w:numId="52">
    <w:abstractNumId w:val="25"/>
  </w:num>
  <w:num w:numId="53">
    <w:abstractNumId w:val="10"/>
  </w:num>
  <w:num w:numId="54">
    <w:abstractNumId w:val="76"/>
  </w:num>
  <w:num w:numId="55">
    <w:abstractNumId w:val="159"/>
  </w:num>
  <w:num w:numId="56">
    <w:abstractNumId w:val="26"/>
  </w:num>
  <w:num w:numId="57">
    <w:abstractNumId w:val="130"/>
  </w:num>
  <w:num w:numId="58">
    <w:abstractNumId w:val="81"/>
  </w:num>
  <w:num w:numId="59">
    <w:abstractNumId w:val="115"/>
  </w:num>
  <w:num w:numId="60">
    <w:abstractNumId w:val="133"/>
  </w:num>
  <w:num w:numId="61">
    <w:abstractNumId w:val="75"/>
  </w:num>
  <w:num w:numId="62">
    <w:abstractNumId w:val="92"/>
  </w:num>
  <w:num w:numId="63">
    <w:abstractNumId w:val="150"/>
  </w:num>
  <w:num w:numId="64">
    <w:abstractNumId w:val="53"/>
  </w:num>
  <w:num w:numId="65">
    <w:abstractNumId w:val="9"/>
  </w:num>
  <w:num w:numId="66">
    <w:abstractNumId w:val="105"/>
  </w:num>
  <w:num w:numId="67">
    <w:abstractNumId w:val="128"/>
  </w:num>
  <w:num w:numId="68">
    <w:abstractNumId w:val="20"/>
  </w:num>
  <w:num w:numId="69">
    <w:abstractNumId w:val="129"/>
  </w:num>
  <w:num w:numId="70">
    <w:abstractNumId w:val="181"/>
  </w:num>
  <w:num w:numId="71">
    <w:abstractNumId w:val="22"/>
  </w:num>
  <w:num w:numId="72">
    <w:abstractNumId w:val="21"/>
  </w:num>
  <w:num w:numId="73">
    <w:abstractNumId w:val="185"/>
  </w:num>
  <w:num w:numId="74">
    <w:abstractNumId w:val="109"/>
  </w:num>
  <w:num w:numId="75">
    <w:abstractNumId w:val="172"/>
  </w:num>
  <w:num w:numId="76">
    <w:abstractNumId w:val="73"/>
  </w:num>
  <w:num w:numId="77">
    <w:abstractNumId w:val="170"/>
  </w:num>
  <w:num w:numId="78">
    <w:abstractNumId w:val="71"/>
  </w:num>
  <w:num w:numId="79">
    <w:abstractNumId w:val="24"/>
  </w:num>
  <w:num w:numId="80">
    <w:abstractNumId w:val="156"/>
  </w:num>
  <w:num w:numId="81">
    <w:abstractNumId w:val="99"/>
  </w:num>
  <w:num w:numId="82">
    <w:abstractNumId w:val="84"/>
  </w:num>
  <w:num w:numId="83">
    <w:abstractNumId w:val="165"/>
  </w:num>
  <w:num w:numId="84">
    <w:abstractNumId w:val="169"/>
  </w:num>
  <w:num w:numId="85">
    <w:abstractNumId w:val="94"/>
  </w:num>
  <w:num w:numId="86">
    <w:abstractNumId w:val="18"/>
  </w:num>
  <w:num w:numId="87">
    <w:abstractNumId w:val="137"/>
  </w:num>
  <w:num w:numId="88">
    <w:abstractNumId w:val="95"/>
  </w:num>
  <w:num w:numId="89">
    <w:abstractNumId w:val="87"/>
  </w:num>
  <w:num w:numId="90">
    <w:abstractNumId w:val="4"/>
  </w:num>
  <w:num w:numId="91">
    <w:abstractNumId w:val="112"/>
  </w:num>
  <w:num w:numId="92">
    <w:abstractNumId w:val="110"/>
  </w:num>
  <w:num w:numId="93">
    <w:abstractNumId w:val="7"/>
  </w:num>
  <w:num w:numId="94">
    <w:abstractNumId w:val="160"/>
  </w:num>
  <w:num w:numId="95">
    <w:abstractNumId w:val="119"/>
  </w:num>
  <w:num w:numId="96">
    <w:abstractNumId w:val="79"/>
  </w:num>
  <w:num w:numId="97">
    <w:abstractNumId w:val="155"/>
  </w:num>
  <w:num w:numId="98">
    <w:abstractNumId w:val="65"/>
  </w:num>
  <w:num w:numId="99">
    <w:abstractNumId w:val="173"/>
  </w:num>
  <w:num w:numId="100">
    <w:abstractNumId w:val="186"/>
  </w:num>
  <w:num w:numId="101">
    <w:abstractNumId w:val="35"/>
  </w:num>
  <w:num w:numId="102">
    <w:abstractNumId w:val="14"/>
  </w:num>
  <w:num w:numId="103">
    <w:abstractNumId w:val="147"/>
  </w:num>
  <w:num w:numId="104">
    <w:abstractNumId w:val="117"/>
  </w:num>
  <w:num w:numId="105">
    <w:abstractNumId w:val="82"/>
  </w:num>
  <w:num w:numId="106">
    <w:abstractNumId w:val="23"/>
  </w:num>
  <w:num w:numId="107">
    <w:abstractNumId w:val="101"/>
  </w:num>
  <w:num w:numId="108">
    <w:abstractNumId w:val="113"/>
  </w:num>
  <w:num w:numId="109">
    <w:abstractNumId w:val="41"/>
  </w:num>
  <w:num w:numId="110">
    <w:abstractNumId w:val="60"/>
  </w:num>
  <w:num w:numId="111">
    <w:abstractNumId w:val="142"/>
  </w:num>
  <w:num w:numId="112">
    <w:abstractNumId w:val="106"/>
  </w:num>
  <w:num w:numId="113">
    <w:abstractNumId w:val="135"/>
  </w:num>
  <w:num w:numId="114">
    <w:abstractNumId w:val="0"/>
  </w:num>
  <w:num w:numId="115">
    <w:abstractNumId w:val="1"/>
  </w:num>
  <w:num w:numId="116">
    <w:abstractNumId w:val="6"/>
  </w:num>
  <w:num w:numId="117">
    <w:abstractNumId w:val="48"/>
  </w:num>
  <w:num w:numId="118">
    <w:abstractNumId w:val="31"/>
  </w:num>
  <w:num w:numId="119">
    <w:abstractNumId w:val="78"/>
  </w:num>
  <w:num w:numId="120">
    <w:abstractNumId w:val="168"/>
  </w:num>
  <w:num w:numId="121">
    <w:abstractNumId w:val="120"/>
  </w:num>
  <w:num w:numId="122">
    <w:abstractNumId w:val="134"/>
  </w:num>
  <w:num w:numId="123">
    <w:abstractNumId w:val="33"/>
  </w:num>
  <w:num w:numId="124">
    <w:abstractNumId w:val="34"/>
  </w:num>
  <w:num w:numId="125">
    <w:abstractNumId w:val="28"/>
  </w:num>
  <w:num w:numId="126">
    <w:abstractNumId w:val="180"/>
  </w:num>
  <w:num w:numId="127">
    <w:abstractNumId w:val="184"/>
  </w:num>
  <w:num w:numId="128">
    <w:abstractNumId w:val="104"/>
  </w:num>
  <w:num w:numId="129">
    <w:abstractNumId w:val="2"/>
  </w:num>
  <w:num w:numId="130">
    <w:abstractNumId w:val="85"/>
  </w:num>
  <w:num w:numId="131">
    <w:abstractNumId w:val="161"/>
  </w:num>
  <w:num w:numId="132">
    <w:abstractNumId w:val="83"/>
  </w:num>
  <w:num w:numId="133">
    <w:abstractNumId w:val="55"/>
  </w:num>
  <w:num w:numId="134">
    <w:abstractNumId w:val="36"/>
  </w:num>
  <w:num w:numId="135">
    <w:abstractNumId w:val="98"/>
  </w:num>
  <w:num w:numId="136">
    <w:abstractNumId w:val="54"/>
  </w:num>
  <w:num w:numId="137">
    <w:abstractNumId w:val="72"/>
  </w:num>
  <w:num w:numId="138">
    <w:abstractNumId w:val="3"/>
  </w:num>
  <w:num w:numId="139">
    <w:abstractNumId w:val="43"/>
  </w:num>
  <w:num w:numId="140">
    <w:abstractNumId w:val="39"/>
  </w:num>
  <w:num w:numId="141">
    <w:abstractNumId w:val="86"/>
  </w:num>
  <w:num w:numId="142">
    <w:abstractNumId w:val="42"/>
  </w:num>
  <w:num w:numId="143">
    <w:abstractNumId w:val="52"/>
  </w:num>
  <w:num w:numId="144">
    <w:abstractNumId w:val="93"/>
  </w:num>
  <w:num w:numId="145">
    <w:abstractNumId w:val="77"/>
  </w:num>
  <w:num w:numId="146">
    <w:abstractNumId w:val="11"/>
  </w:num>
  <w:num w:numId="147">
    <w:abstractNumId w:val="100"/>
  </w:num>
  <w:num w:numId="148">
    <w:abstractNumId w:val="5"/>
  </w:num>
  <w:num w:numId="149">
    <w:abstractNumId w:val="124"/>
  </w:num>
  <w:num w:numId="150">
    <w:abstractNumId w:val="66"/>
  </w:num>
  <w:num w:numId="151">
    <w:abstractNumId w:val="61"/>
  </w:num>
  <w:num w:numId="152">
    <w:abstractNumId w:val="149"/>
  </w:num>
  <w:num w:numId="153">
    <w:abstractNumId w:val="174"/>
  </w:num>
  <w:num w:numId="154">
    <w:abstractNumId w:val="17"/>
  </w:num>
  <w:num w:numId="155">
    <w:abstractNumId w:val="107"/>
  </w:num>
  <w:num w:numId="156">
    <w:abstractNumId w:val="56"/>
  </w:num>
  <w:num w:numId="157">
    <w:abstractNumId w:val="27"/>
  </w:num>
  <w:num w:numId="158">
    <w:abstractNumId w:val="8"/>
  </w:num>
  <w:num w:numId="159">
    <w:abstractNumId w:val="148"/>
  </w:num>
  <w:num w:numId="160">
    <w:abstractNumId w:val="183"/>
  </w:num>
  <w:num w:numId="161">
    <w:abstractNumId w:val="166"/>
  </w:num>
  <w:num w:numId="162">
    <w:abstractNumId w:val="179"/>
  </w:num>
  <w:num w:numId="163">
    <w:abstractNumId w:val="47"/>
  </w:num>
  <w:num w:numId="164">
    <w:abstractNumId w:val="45"/>
  </w:num>
  <w:num w:numId="165">
    <w:abstractNumId w:val="138"/>
  </w:num>
  <w:num w:numId="166">
    <w:abstractNumId w:val="143"/>
  </w:num>
  <w:num w:numId="167">
    <w:abstractNumId w:val="154"/>
  </w:num>
  <w:num w:numId="168">
    <w:abstractNumId w:val="49"/>
  </w:num>
  <w:num w:numId="169">
    <w:abstractNumId w:val="88"/>
  </w:num>
  <w:num w:numId="170">
    <w:abstractNumId w:val="13"/>
  </w:num>
  <w:num w:numId="171">
    <w:abstractNumId w:val="175"/>
  </w:num>
  <w:num w:numId="172">
    <w:abstractNumId w:val="74"/>
  </w:num>
  <w:num w:numId="173">
    <w:abstractNumId w:val="63"/>
  </w:num>
  <w:num w:numId="174">
    <w:abstractNumId w:val="62"/>
  </w:num>
  <w:num w:numId="175">
    <w:abstractNumId w:val="69"/>
  </w:num>
  <w:num w:numId="176">
    <w:abstractNumId w:val="68"/>
  </w:num>
  <w:num w:numId="177">
    <w:abstractNumId w:val="44"/>
  </w:num>
  <w:num w:numId="178">
    <w:abstractNumId w:val="158"/>
  </w:num>
  <w:num w:numId="179">
    <w:abstractNumId w:val="50"/>
  </w:num>
  <w:num w:numId="180">
    <w:abstractNumId w:val="80"/>
  </w:num>
  <w:num w:numId="181">
    <w:abstractNumId w:val="116"/>
  </w:num>
  <w:num w:numId="182">
    <w:abstractNumId w:val="127"/>
  </w:num>
  <w:num w:numId="183">
    <w:abstractNumId w:val="163"/>
  </w:num>
  <w:num w:numId="184">
    <w:abstractNumId w:val="57"/>
  </w:num>
  <w:num w:numId="185">
    <w:abstractNumId w:val="29"/>
  </w:num>
  <w:num w:numId="186">
    <w:abstractNumId w:val="70"/>
  </w:num>
  <w:num w:numId="187">
    <w:abstractNumId w:val="164"/>
  </w:num>
  <w:numIdMacAtCleanup w:val="1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40305"/>
    <w:rsid w:val="0000404A"/>
    <w:rsid w:val="0001043E"/>
    <w:rsid w:val="0001102C"/>
    <w:rsid w:val="0001298F"/>
    <w:rsid w:val="00014ED5"/>
    <w:rsid w:val="00020B64"/>
    <w:rsid w:val="00020D7E"/>
    <w:rsid w:val="00021C3F"/>
    <w:rsid w:val="000225F6"/>
    <w:rsid w:val="0003103A"/>
    <w:rsid w:val="000474B0"/>
    <w:rsid w:val="00051834"/>
    <w:rsid w:val="00051BAB"/>
    <w:rsid w:val="0005621C"/>
    <w:rsid w:val="00056416"/>
    <w:rsid w:val="00057452"/>
    <w:rsid w:val="000619DC"/>
    <w:rsid w:val="00061AAB"/>
    <w:rsid w:val="00064E93"/>
    <w:rsid w:val="0007208A"/>
    <w:rsid w:val="0007327B"/>
    <w:rsid w:val="00074588"/>
    <w:rsid w:val="00075282"/>
    <w:rsid w:val="00076DA9"/>
    <w:rsid w:val="00077058"/>
    <w:rsid w:val="000774DE"/>
    <w:rsid w:val="00085627"/>
    <w:rsid w:val="000860DD"/>
    <w:rsid w:val="00086A91"/>
    <w:rsid w:val="00091302"/>
    <w:rsid w:val="00096CFA"/>
    <w:rsid w:val="000A258D"/>
    <w:rsid w:val="000A76ED"/>
    <w:rsid w:val="000A7BD0"/>
    <w:rsid w:val="000B2556"/>
    <w:rsid w:val="000B39C9"/>
    <w:rsid w:val="000C0EB8"/>
    <w:rsid w:val="000C47F5"/>
    <w:rsid w:val="000C53E3"/>
    <w:rsid w:val="000C5864"/>
    <w:rsid w:val="000C69F1"/>
    <w:rsid w:val="000C7441"/>
    <w:rsid w:val="000D041F"/>
    <w:rsid w:val="000D0555"/>
    <w:rsid w:val="000D2957"/>
    <w:rsid w:val="000E191F"/>
    <w:rsid w:val="000E1D73"/>
    <w:rsid w:val="000E38B5"/>
    <w:rsid w:val="000E3F9C"/>
    <w:rsid w:val="000E4889"/>
    <w:rsid w:val="000E5155"/>
    <w:rsid w:val="000E572F"/>
    <w:rsid w:val="000E6E8B"/>
    <w:rsid w:val="000E7E2F"/>
    <w:rsid w:val="000F09F1"/>
    <w:rsid w:val="000F21CB"/>
    <w:rsid w:val="000F51E4"/>
    <w:rsid w:val="0010351A"/>
    <w:rsid w:val="001035D9"/>
    <w:rsid w:val="00104092"/>
    <w:rsid w:val="00105F6F"/>
    <w:rsid w:val="00107276"/>
    <w:rsid w:val="00110F48"/>
    <w:rsid w:val="0011451C"/>
    <w:rsid w:val="00114837"/>
    <w:rsid w:val="00116904"/>
    <w:rsid w:val="00117278"/>
    <w:rsid w:val="00123D1E"/>
    <w:rsid w:val="00125E38"/>
    <w:rsid w:val="00130952"/>
    <w:rsid w:val="00131DE7"/>
    <w:rsid w:val="00132CA2"/>
    <w:rsid w:val="001372CF"/>
    <w:rsid w:val="00141141"/>
    <w:rsid w:val="001420CF"/>
    <w:rsid w:val="0014375F"/>
    <w:rsid w:val="00143A5F"/>
    <w:rsid w:val="0015299C"/>
    <w:rsid w:val="001535EA"/>
    <w:rsid w:val="001552D5"/>
    <w:rsid w:val="00156AA1"/>
    <w:rsid w:val="00160AF0"/>
    <w:rsid w:val="0016344D"/>
    <w:rsid w:val="0016516E"/>
    <w:rsid w:val="0016594A"/>
    <w:rsid w:val="001700A5"/>
    <w:rsid w:val="001704A8"/>
    <w:rsid w:val="0017199D"/>
    <w:rsid w:val="00176259"/>
    <w:rsid w:val="00180B99"/>
    <w:rsid w:val="001819CB"/>
    <w:rsid w:val="001828B2"/>
    <w:rsid w:val="001836F1"/>
    <w:rsid w:val="001914D2"/>
    <w:rsid w:val="0019295D"/>
    <w:rsid w:val="00195F0D"/>
    <w:rsid w:val="001965E6"/>
    <w:rsid w:val="00197A7B"/>
    <w:rsid w:val="001A2E56"/>
    <w:rsid w:val="001A4B98"/>
    <w:rsid w:val="001B2AE0"/>
    <w:rsid w:val="001B38B0"/>
    <w:rsid w:val="001B4BDB"/>
    <w:rsid w:val="001C1A4E"/>
    <w:rsid w:val="001C3CC7"/>
    <w:rsid w:val="001C677D"/>
    <w:rsid w:val="001C6D58"/>
    <w:rsid w:val="001C7277"/>
    <w:rsid w:val="001D0770"/>
    <w:rsid w:val="001D1691"/>
    <w:rsid w:val="001D1697"/>
    <w:rsid w:val="001D2B70"/>
    <w:rsid w:val="001D6762"/>
    <w:rsid w:val="001D6B25"/>
    <w:rsid w:val="001E122A"/>
    <w:rsid w:val="001E33E2"/>
    <w:rsid w:val="001E5F10"/>
    <w:rsid w:val="001F09C1"/>
    <w:rsid w:val="001F4147"/>
    <w:rsid w:val="001F4E5D"/>
    <w:rsid w:val="001F5381"/>
    <w:rsid w:val="001F60C9"/>
    <w:rsid w:val="00200F9F"/>
    <w:rsid w:val="002015F8"/>
    <w:rsid w:val="0020789B"/>
    <w:rsid w:val="00207F49"/>
    <w:rsid w:val="002119F1"/>
    <w:rsid w:val="00212576"/>
    <w:rsid w:val="00215DF4"/>
    <w:rsid w:val="00216552"/>
    <w:rsid w:val="00221B44"/>
    <w:rsid w:val="002259DA"/>
    <w:rsid w:val="00226B70"/>
    <w:rsid w:val="002325AE"/>
    <w:rsid w:val="00233DB4"/>
    <w:rsid w:val="00236A07"/>
    <w:rsid w:val="00237EA9"/>
    <w:rsid w:val="00241EDB"/>
    <w:rsid w:val="002471BF"/>
    <w:rsid w:val="0025052D"/>
    <w:rsid w:val="00253808"/>
    <w:rsid w:val="00253FCD"/>
    <w:rsid w:val="002562E7"/>
    <w:rsid w:val="00256C90"/>
    <w:rsid w:val="0026101D"/>
    <w:rsid w:val="002613A7"/>
    <w:rsid w:val="00261D98"/>
    <w:rsid w:val="00264CEF"/>
    <w:rsid w:val="0026510B"/>
    <w:rsid w:val="00273C1E"/>
    <w:rsid w:val="002757DA"/>
    <w:rsid w:val="00275FAD"/>
    <w:rsid w:val="0027694E"/>
    <w:rsid w:val="00277277"/>
    <w:rsid w:val="00282913"/>
    <w:rsid w:val="00284537"/>
    <w:rsid w:val="0028654A"/>
    <w:rsid w:val="002A017B"/>
    <w:rsid w:val="002A09AF"/>
    <w:rsid w:val="002A1796"/>
    <w:rsid w:val="002A4057"/>
    <w:rsid w:val="002A4732"/>
    <w:rsid w:val="002A5B78"/>
    <w:rsid w:val="002B087A"/>
    <w:rsid w:val="002B606F"/>
    <w:rsid w:val="002B7228"/>
    <w:rsid w:val="002B7627"/>
    <w:rsid w:val="002B7E7C"/>
    <w:rsid w:val="002C0A45"/>
    <w:rsid w:val="002C1092"/>
    <w:rsid w:val="002C2189"/>
    <w:rsid w:val="002C405A"/>
    <w:rsid w:val="002D2BE3"/>
    <w:rsid w:val="002D2F0C"/>
    <w:rsid w:val="002D51BA"/>
    <w:rsid w:val="002D51DE"/>
    <w:rsid w:val="002D69EB"/>
    <w:rsid w:val="002E2FB0"/>
    <w:rsid w:val="002E5F20"/>
    <w:rsid w:val="002E6A11"/>
    <w:rsid w:val="002E7FBE"/>
    <w:rsid w:val="002F0606"/>
    <w:rsid w:val="002F4220"/>
    <w:rsid w:val="002F47C1"/>
    <w:rsid w:val="002F7FCB"/>
    <w:rsid w:val="003017CA"/>
    <w:rsid w:val="003021AB"/>
    <w:rsid w:val="00302D75"/>
    <w:rsid w:val="00303AD8"/>
    <w:rsid w:val="0030418C"/>
    <w:rsid w:val="00305136"/>
    <w:rsid w:val="00310432"/>
    <w:rsid w:val="003120E6"/>
    <w:rsid w:val="00316486"/>
    <w:rsid w:val="00323938"/>
    <w:rsid w:val="00324CED"/>
    <w:rsid w:val="00326830"/>
    <w:rsid w:val="003270E7"/>
    <w:rsid w:val="00327974"/>
    <w:rsid w:val="00327BB6"/>
    <w:rsid w:val="00330525"/>
    <w:rsid w:val="00336E28"/>
    <w:rsid w:val="00336FD3"/>
    <w:rsid w:val="00337359"/>
    <w:rsid w:val="0034182A"/>
    <w:rsid w:val="003443CF"/>
    <w:rsid w:val="00347263"/>
    <w:rsid w:val="00350F29"/>
    <w:rsid w:val="00353934"/>
    <w:rsid w:val="003550BF"/>
    <w:rsid w:val="003565C0"/>
    <w:rsid w:val="00357027"/>
    <w:rsid w:val="003602D6"/>
    <w:rsid w:val="003607FC"/>
    <w:rsid w:val="00361722"/>
    <w:rsid w:val="00362B3E"/>
    <w:rsid w:val="0036307B"/>
    <w:rsid w:val="003648EB"/>
    <w:rsid w:val="00366D0D"/>
    <w:rsid w:val="00366F55"/>
    <w:rsid w:val="00367CDA"/>
    <w:rsid w:val="00371D31"/>
    <w:rsid w:val="0037361F"/>
    <w:rsid w:val="00374539"/>
    <w:rsid w:val="0037700F"/>
    <w:rsid w:val="003831CE"/>
    <w:rsid w:val="00383D64"/>
    <w:rsid w:val="00384F61"/>
    <w:rsid w:val="003852D4"/>
    <w:rsid w:val="00385764"/>
    <w:rsid w:val="00385A62"/>
    <w:rsid w:val="00387699"/>
    <w:rsid w:val="0039315C"/>
    <w:rsid w:val="003954E9"/>
    <w:rsid w:val="00395D49"/>
    <w:rsid w:val="003A5808"/>
    <w:rsid w:val="003A69E3"/>
    <w:rsid w:val="003A7A05"/>
    <w:rsid w:val="003B39AD"/>
    <w:rsid w:val="003B4F04"/>
    <w:rsid w:val="003C0C6D"/>
    <w:rsid w:val="003C1F3E"/>
    <w:rsid w:val="003C7F89"/>
    <w:rsid w:val="003D2608"/>
    <w:rsid w:val="003D264A"/>
    <w:rsid w:val="003D3757"/>
    <w:rsid w:val="003D4943"/>
    <w:rsid w:val="003E2153"/>
    <w:rsid w:val="003F1648"/>
    <w:rsid w:val="003F1DAF"/>
    <w:rsid w:val="003F5539"/>
    <w:rsid w:val="00403345"/>
    <w:rsid w:val="0040337E"/>
    <w:rsid w:val="00403802"/>
    <w:rsid w:val="00403BD6"/>
    <w:rsid w:val="00403E7F"/>
    <w:rsid w:val="00406716"/>
    <w:rsid w:val="00413AE1"/>
    <w:rsid w:val="00414084"/>
    <w:rsid w:val="004142FD"/>
    <w:rsid w:val="00414C65"/>
    <w:rsid w:val="00414EBE"/>
    <w:rsid w:val="00415157"/>
    <w:rsid w:val="004155F2"/>
    <w:rsid w:val="00422E6B"/>
    <w:rsid w:val="00431DE9"/>
    <w:rsid w:val="00432CB8"/>
    <w:rsid w:val="00434671"/>
    <w:rsid w:val="0043795D"/>
    <w:rsid w:val="00443754"/>
    <w:rsid w:val="00444D39"/>
    <w:rsid w:val="00447FB6"/>
    <w:rsid w:val="00450411"/>
    <w:rsid w:val="004507F3"/>
    <w:rsid w:val="00450E85"/>
    <w:rsid w:val="0045386B"/>
    <w:rsid w:val="00453E60"/>
    <w:rsid w:val="004542A4"/>
    <w:rsid w:val="00454326"/>
    <w:rsid w:val="00460B29"/>
    <w:rsid w:val="00463ACB"/>
    <w:rsid w:val="004652BE"/>
    <w:rsid w:val="0046549B"/>
    <w:rsid w:val="00466A45"/>
    <w:rsid w:val="00471CD9"/>
    <w:rsid w:val="004740C5"/>
    <w:rsid w:val="004808E1"/>
    <w:rsid w:val="00480D1E"/>
    <w:rsid w:val="004815E1"/>
    <w:rsid w:val="00482BCB"/>
    <w:rsid w:val="0048498B"/>
    <w:rsid w:val="00492F19"/>
    <w:rsid w:val="004931DB"/>
    <w:rsid w:val="00495236"/>
    <w:rsid w:val="00497BED"/>
    <w:rsid w:val="004A0C7D"/>
    <w:rsid w:val="004A5696"/>
    <w:rsid w:val="004A6965"/>
    <w:rsid w:val="004A77F3"/>
    <w:rsid w:val="004B18CC"/>
    <w:rsid w:val="004C0256"/>
    <w:rsid w:val="004C3005"/>
    <w:rsid w:val="004C3066"/>
    <w:rsid w:val="004C36A5"/>
    <w:rsid w:val="004C4787"/>
    <w:rsid w:val="004D2B89"/>
    <w:rsid w:val="004D51CF"/>
    <w:rsid w:val="004E677B"/>
    <w:rsid w:val="004E7C84"/>
    <w:rsid w:val="004F2143"/>
    <w:rsid w:val="004F246E"/>
    <w:rsid w:val="004F252F"/>
    <w:rsid w:val="004F425D"/>
    <w:rsid w:val="004F5B0D"/>
    <w:rsid w:val="004F7446"/>
    <w:rsid w:val="0050001A"/>
    <w:rsid w:val="00500CC4"/>
    <w:rsid w:val="00501A23"/>
    <w:rsid w:val="00503908"/>
    <w:rsid w:val="005077ED"/>
    <w:rsid w:val="00507F44"/>
    <w:rsid w:val="00507F55"/>
    <w:rsid w:val="00514929"/>
    <w:rsid w:val="0051500B"/>
    <w:rsid w:val="00517EFB"/>
    <w:rsid w:val="005215A8"/>
    <w:rsid w:val="00536351"/>
    <w:rsid w:val="00537756"/>
    <w:rsid w:val="00540FDD"/>
    <w:rsid w:val="00541CBB"/>
    <w:rsid w:val="0054563C"/>
    <w:rsid w:val="00550F11"/>
    <w:rsid w:val="00551B61"/>
    <w:rsid w:val="0055493B"/>
    <w:rsid w:val="00555E94"/>
    <w:rsid w:val="00557FEB"/>
    <w:rsid w:val="00560FA9"/>
    <w:rsid w:val="005612D6"/>
    <w:rsid w:val="0056161D"/>
    <w:rsid w:val="00562055"/>
    <w:rsid w:val="00563531"/>
    <w:rsid w:val="00567818"/>
    <w:rsid w:val="00567A9A"/>
    <w:rsid w:val="00571539"/>
    <w:rsid w:val="00571CBD"/>
    <w:rsid w:val="00575DA9"/>
    <w:rsid w:val="005760FF"/>
    <w:rsid w:val="00580E62"/>
    <w:rsid w:val="005816AC"/>
    <w:rsid w:val="00585E8C"/>
    <w:rsid w:val="00590061"/>
    <w:rsid w:val="00590948"/>
    <w:rsid w:val="0059553D"/>
    <w:rsid w:val="005957F8"/>
    <w:rsid w:val="005966D3"/>
    <w:rsid w:val="005A03E9"/>
    <w:rsid w:val="005A2A20"/>
    <w:rsid w:val="005A53B2"/>
    <w:rsid w:val="005A5685"/>
    <w:rsid w:val="005A6A31"/>
    <w:rsid w:val="005A73F3"/>
    <w:rsid w:val="005B0EEB"/>
    <w:rsid w:val="005B19EA"/>
    <w:rsid w:val="005B3CE5"/>
    <w:rsid w:val="005B531D"/>
    <w:rsid w:val="005B68E5"/>
    <w:rsid w:val="005B784D"/>
    <w:rsid w:val="005B7CBB"/>
    <w:rsid w:val="005C2519"/>
    <w:rsid w:val="005C445B"/>
    <w:rsid w:val="005D093D"/>
    <w:rsid w:val="005D2DF5"/>
    <w:rsid w:val="005D402C"/>
    <w:rsid w:val="005D42CF"/>
    <w:rsid w:val="005D72E8"/>
    <w:rsid w:val="005E4B04"/>
    <w:rsid w:val="005E6F74"/>
    <w:rsid w:val="005F10D8"/>
    <w:rsid w:val="005F42A7"/>
    <w:rsid w:val="005F44B7"/>
    <w:rsid w:val="005F657D"/>
    <w:rsid w:val="0060019D"/>
    <w:rsid w:val="006003F4"/>
    <w:rsid w:val="0060290F"/>
    <w:rsid w:val="006037FB"/>
    <w:rsid w:val="006051DD"/>
    <w:rsid w:val="00606F14"/>
    <w:rsid w:val="00612548"/>
    <w:rsid w:val="0061290E"/>
    <w:rsid w:val="006134D7"/>
    <w:rsid w:val="0061463B"/>
    <w:rsid w:val="006151F4"/>
    <w:rsid w:val="00622761"/>
    <w:rsid w:val="00623382"/>
    <w:rsid w:val="0062413F"/>
    <w:rsid w:val="00624870"/>
    <w:rsid w:val="00624CF3"/>
    <w:rsid w:val="00626F08"/>
    <w:rsid w:val="006349A3"/>
    <w:rsid w:val="00643B52"/>
    <w:rsid w:val="00645354"/>
    <w:rsid w:val="00645B84"/>
    <w:rsid w:val="00645FDD"/>
    <w:rsid w:val="00647C6C"/>
    <w:rsid w:val="00650E73"/>
    <w:rsid w:val="00651104"/>
    <w:rsid w:val="0065149E"/>
    <w:rsid w:val="006561ED"/>
    <w:rsid w:val="00657611"/>
    <w:rsid w:val="0065774B"/>
    <w:rsid w:val="006649F0"/>
    <w:rsid w:val="00665669"/>
    <w:rsid w:val="00665AF8"/>
    <w:rsid w:val="006704E8"/>
    <w:rsid w:val="00674FC1"/>
    <w:rsid w:val="00677CFD"/>
    <w:rsid w:val="00681E90"/>
    <w:rsid w:val="00682436"/>
    <w:rsid w:val="00684309"/>
    <w:rsid w:val="00685358"/>
    <w:rsid w:val="0068736F"/>
    <w:rsid w:val="00687982"/>
    <w:rsid w:val="00690034"/>
    <w:rsid w:val="006925EC"/>
    <w:rsid w:val="0069372C"/>
    <w:rsid w:val="00694D43"/>
    <w:rsid w:val="00695512"/>
    <w:rsid w:val="006961D4"/>
    <w:rsid w:val="00697A25"/>
    <w:rsid w:val="00697D01"/>
    <w:rsid w:val="006A0021"/>
    <w:rsid w:val="006A3775"/>
    <w:rsid w:val="006A46DC"/>
    <w:rsid w:val="006A5C39"/>
    <w:rsid w:val="006B01B2"/>
    <w:rsid w:val="006B1C99"/>
    <w:rsid w:val="006B2938"/>
    <w:rsid w:val="006B3C5A"/>
    <w:rsid w:val="006B3FDE"/>
    <w:rsid w:val="006C3446"/>
    <w:rsid w:val="006C3CB3"/>
    <w:rsid w:val="006C640F"/>
    <w:rsid w:val="006C7458"/>
    <w:rsid w:val="006D167A"/>
    <w:rsid w:val="006D2161"/>
    <w:rsid w:val="006D3250"/>
    <w:rsid w:val="006D4A20"/>
    <w:rsid w:val="006D53C3"/>
    <w:rsid w:val="006D6DCD"/>
    <w:rsid w:val="006D7669"/>
    <w:rsid w:val="006E3613"/>
    <w:rsid w:val="006E3AE4"/>
    <w:rsid w:val="006E4FBA"/>
    <w:rsid w:val="006E5F76"/>
    <w:rsid w:val="006E6978"/>
    <w:rsid w:val="006F1A45"/>
    <w:rsid w:val="006F2376"/>
    <w:rsid w:val="006F2561"/>
    <w:rsid w:val="006F33EC"/>
    <w:rsid w:val="006F4BA4"/>
    <w:rsid w:val="006F74C3"/>
    <w:rsid w:val="007016CC"/>
    <w:rsid w:val="0070251E"/>
    <w:rsid w:val="00702ED0"/>
    <w:rsid w:val="00703F6A"/>
    <w:rsid w:val="0070453E"/>
    <w:rsid w:val="0070490D"/>
    <w:rsid w:val="007050C1"/>
    <w:rsid w:val="0070579D"/>
    <w:rsid w:val="00706050"/>
    <w:rsid w:val="00706892"/>
    <w:rsid w:val="007123EB"/>
    <w:rsid w:val="007133EC"/>
    <w:rsid w:val="00716FBB"/>
    <w:rsid w:val="007216B7"/>
    <w:rsid w:val="00723D59"/>
    <w:rsid w:val="00724148"/>
    <w:rsid w:val="0072485E"/>
    <w:rsid w:val="00731B93"/>
    <w:rsid w:val="0073431A"/>
    <w:rsid w:val="00736235"/>
    <w:rsid w:val="0074105E"/>
    <w:rsid w:val="00741330"/>
    <w:rsid w:val="007549AE"/>
    <w:rsid w:val="00755AE9"/>
    <w:rsid w:val="00755C5D"/>
    <w:rsid w:val="007608BD"/>
    <w:rsid w:val="007621E0"/>
    <w:rsid w:val="00762653"/>
    <w:rsid w:val="00765D82"/>
    <w:rsid w:val="00765F13"/>
    <w:rsid w:val="00773B3C"/>
    <w:rsid w:val="00774068"/>
    <w:rsid w:val="007747AB"/>
    <w:rsid w:val="00774FB9"/>
    <w:rsid w:val="00775CA8"/>
    <w:rsid w:val="00775F61"/>
    <w:rsid w:val="007778C5"/>
    <w:rsid w:val="00780225"/>
    <w:rsid w:val="00781956"/>
    <w:rsid w:val="00781A18"/>
    <w:rsid w:val="0078357D"/>
    <w:rsid w:val="0078429B"/>
    <w:rsid w:val="0078542F"/>
    <w:rsid w:val="00787CE3"/>
    <w:rsid w:val="00790AB7"/>
    <w:rsid w:val="00793762"/>
    <w:rsid w:val="00794FB5"/>
    <w:rsid w:val="0079539D"/>
    <w:rsid w:val="007961B8"/>
    <w:rsid w:val="007A10E9"/>
    <w:rsid w:val="007A1F1E"/>
    <w:rsid w:val="007A2928"/>
    <w:rsid w:val="007A30B1"/>
    <w:rsid w:val="007A5151"/>
    <w:rsid w:val="007A6D46"/>
    <w:rsid w:val="007B5E50"/>
    <w:rsid w:val="007C0607"/>
    <w:rsid w:val="007C16E3"/>
    <w:rsid w:val="007C22E1"/>
    <w:rsid w:val="007C2E77"/>
    <w:rsid w:val="007C3C18"/>
    <w:rsid w:val="007C5F47"/>
    <w:rsid w:val="007C78F6"/>
    <w:rsid w:val="007D3BCE"/>
    <w:rsid w:val="007D3CFC"/>
    <w:rsid w:val="007D4A5F"/>
    <w:rsid w:val="007D4F83"/>
    <w:rsid w:val="007E06F8"/>
    <w:rsid w:val="007E0E09"/>
    <w:rsid w:val="007E2E81"/>
    <w:rsid w:val="007E4E5A"/>
    <w:rsid w:val="007E59EC"/>
    <w:rsid w:val="007E5C02"/>
    <w:rsid w:val="007E6DC0"/>
    <w:rsid w:val="007E6E74"/>
    <w:rsid w:val="007E7FD3"/>
    <w:rsid w:val="007F1616"/>
    <w:rsid w:val="007F2839"/>
    <w:rsid w:val="007F362D"/>
    <w:rsid w:val="007F4B9E"/>
    <w:rsid w:val="007F6553"/>
    <w:rsid w:val="007F756A"/>
    <w:rsid w:val="007F7D75"/>
    <w:rsid w:val="00802B12"/>
    <w:rsid w:val="00813E20"/>
    <w:rsid w:val="0081428B"/>
    <w:rsid w:val="0081783D"/>
    <w:rsid w:val="00817CB8"/>
    <w:rsid w:val="00823173"/>
    <w:rsid w:val="00823E40"/>
    <w:rsid w:val="00826B4F"/>
    <w:rsid w:val="00831D42"/>
    <w:rsid w:val="00832B21"/>
    <w:rsid w:val="00832D89"/>
    <w:rsid w:val="0083341B"/>
    <w:rsid w:val="0083433A"/>
    <w:rsid w:val="00834D36"/>
    <w:rsid w:val="00835A31"/>
    <w:rsid w:val="00836D56"/>
    <w:rsid w:val="00843AAE"/>
    <w:rsid w:val="00846514"/>
    <w:rsid w:val="008468BE"/>
    <w:rsid w:val="008475AF"/>
    <w:rsid w:val="0084766B"/>
    <w:rsid w:val="008519DC"/>
    <w:rsid w:val="00852E81"/>
    <w:rsid w:val="00853CC5"/>
    <w:rsid w:val="00855355"/>
    <w:rsid w:val="008566C1"/>
    <w:rsid w:val="008569D5"/>
    <w:rsid w:val="00857272"/>
    <w:rsid w:val="00857349"/>
    <w:rsid w:val="00862AE7"/>
    <w:rsid w:val="00864CA8"/>
    <w:rsid w:val="00866FDD"/>
    <w:rsid w:val="008707FC"/>
    <w:rsid w:val="00874165"/>
    <w:rsid w:val="008763C5"/>
    <w:rsid w:val="00876A33"/>
    <w:rsid w:val="00880685"/>
    <w:rsid w:val="008846CD"/>
    <w:rsid w:val="00885942"/>
    <w:rsid w:val="00887C6E"/>
    <w:rsid w:val="008909A4"/>
    <w:rsid w:val="00892D82"/>
    <w:rsid w:val="00892F46"/>
    <w:rsid w:val="008952AA"/>
    <w:rsid w:val="00897018"/>
    <w:rsid w:val="00897363"/>
    <w:rsid w:val="008A27C6"/>
    <w:rsid w:val="008A2BF3"/>
    <w:rsid w:val="008A3933"/>
    <w:rsid w:val="008A4407"/>
    <w:rsid w:val="008A58BA"/>
    <w:rsid w:val="008A79F8"/>
    <w:rsid w:val="008B2425"/>
    <w:rsid w:val="008B4F0D"/>
    <w:rsid w:val="008B6280"/>
    <w:rsid w:val="008C01C0"/>
    <w:rsid w:val="008C2E74"/>
    <w:rsid w:val="008C3821"/>
    <w:rsid w:val="008C3F9F"/>
    <w:rsid w:val="008D0E0B"/>
    <w:rsid w:val="008D1C3A"/>
    <w:rsid w:val="008D384C"/>
    <w:rsid w:val="008D43A9"/>
    <w:rsid w:val="008E1DC1"/>
    <w:rsid w:val="008E3DF5"/>
    <w:rsid w:val="008E686A"/>
    <w:rsid w:val="008F2075"/>
    <w:rsid w:val="008F3B62"/>
    <w:rsid w:val="008F3C26"/>
    <w:rsid w:val="008F4B6E"/>
    <w:rsid w:val="00900CAF"/>
    <w:rsid w:val="00901869"/>
    <w:rsid w:val="00901C43"/>
    <w:rsid w:val="00904896"/>
    <w:rsid w:val="00904EAC"/>
    <w:rsid w:val="00905E4E"/>
    <w:rsid w:val="00906322"/>
    <w:rsid w:val="00907ADE"/>
    <w:rsid w:val="009112C5"/>
    <w:rsid w:val="0091186F"/>
    <w:rsid w:val="00913538"/>
    <w:rsid w:val="00914009"/>
    <w:rsid w:val="00915A5C"/>
    <w:rsid w:val="00916AEF"/>
    <w:rsid w:val="00921551"/>
    <w:rsid w:val="0092156A"/>
    <w:rsid w:val="009262D9"/>
    <w:rsid w:val="0093205E"/>
    <w:rsid w:val="00933E7C"/>
    <w:rsid w:val="00936E79"/>
    <w:rsid w:val="009405A7"/>
    <w:rsid w:val="00942AEA"/>
    <w:rsid w:val="00947BDF"/>
    <w:rsid w:val="00947EC2"/>
    <w:rsid w:val="00950B6B"/>
    <w:rsid w:val="0095110E"/>
    <w:rsid w:val="009516E6"/>
    <w:rsid w:val="009517AD"/>
    <w:rsid w:val="00952326"/>
    <w:rsid w:val="00954BFE"/>
    <w:rsid w:val="00954C9C"/>
    <w:rsid w:val="00955F76"/>
    <w:rsid w:val="00964197"/>
    <w:rsid w:val="009654DF"/>
    <w:rsid w:val="00965B0B"/>
    <w:rsid w:val="00966629"/>
    <w:rsid w:val="00967F1C"/>
    <w:rsid w:val="0097018E"/>
    <w:rsid w:val="00982C5C"/>
    <w:rsid w:val="0098380D"/>
    <w:rsid w:val="00984F02"/>
    <w:rsid w:val="00993015"/>
    <w:rsid w:val="00993CD1"/>
    <w:rsid w:val="009A3B18"/>
    <w:rsid w:val="009A4AA7"/>
    <w:rsid w:val="009B0602"/>
    <w:rsid w:val="009B165E"/>
    <w:rsid w:val="009B57C5"/>
    <w:rsid w:val="009C1B07"/>
    <w:rsid w:val="009C6A76"/>
    <w:rsid w:val="009D0902"/>
    <w:rsid w:val="009D1266"/>
    <w:rsid w:val="009D1B10"/>
    <w:rsid w:val="009D1C43"/>
    <w:rsid w:val="009D79C1"/>
    <w:rsid w:val="009E7DB4"/>
    <w:rsid w:val="009F24AE"/>
    <w:rsid w:val="009F2BEC"/>
    <w:rsid w:val="009F5223"/>
    <w:rsid w:val="009F58B0"/>
    <w:rsid w:val="00A03087"/>
    <w:rsid w:val="00A054D7"/>
    <w:rsid w:val="00A1146C"/>
    <w:rsid w:val="00A1192B"/>
    <w:rsid w:val="00A14423"/>
    <w:rsid w:val="00A15A11"/>
    <w:rsid w:val="00A204F2"/>
    <w:rsid w:val="00A20554"/>
    <w:rsid w:val="00A21CC6"/>
    <w:rsid w:val="00A268C9"/>
    <w:rsid w:val="00A30742"/>
    <w:rsid w:val="00A309AA"/>
    <w:rsid w:val="00A31184"/>
    <w:rsid w:val="00A31C98"/>
    <w:rsid w:val="00A31CE5"/>
    <w:rsid w:val="00A35AC3"/>
    <w:rsid w:val="00A369FF"/>
    <w:rsid w:val="00A36EAB"/>
    <w:rsid w:val="00A40EA4"/>
    <w:rsid w:val="00A43ABD"/>
    <w:rsid w:val="00A44C4C"/>
    <w:rsid w:val="00A4626E"/>
    <w:rsid w:val="00A47125"/>
    <w:rsid w:val="00A512E3"/>
    <w:rsid w:val="00A5264A"/>
    <w:rsid w:val="00A5286D"/>
    <w:rsid w:val="00A538F6"/>
    <w:rsid w:val="00A54954"/>
    <w:rsid w:val="00A562D6"/>
    <w:rsid w:val="00A56609"/>
    <w:rsid w:val="00A570BD"/>
    <w:rsid w:val="00A610CA"/>
    <w:rsid w:val="00A615DC"/>
    <w:rsid w:val="00A6201C"/>
    <w:rsid w:val="00A62B21"/>
    <w:rsid w:val="00A65F19"/>
    <w:rsid w:val="00A66185"/>
    <w:rsid w:val="00A67F66"/>
    <w:rsid w:val="00A718C6"/>
    <w:rsid w:val="00A74011"/>
    <w:rsid w:val="00A75160"/>
    <w:rsid w:val="00A8472E"/>
    <w:rsid w:val="00A84A4E"/>
    <w:rsid w:val="00A8748B"/>
    <w:rsid w:val="00A87A99"/>
    <w:rsid w:val="00A92B61"/>
    <w:rsid w:val="00A933E4"/>
    <w:rsid w:val="00A93970"/>
    <w:rsid w:val="00AA365E"/>
    <w:rsid w:val="00AA59C0"/>
    <w:rsid w:val="00AA6144"/>
    <w:rsid w:val="00AA759B"/>
    <w:rsid w:val="00AA7B38"/>
    <w:rsid w:val="00AB1E3C"/>
    <w:rsid w:val="00AB5596"/>
    <w:rsid w:val="00AB6B82"/>
    <w:rsid w:val="00AC5076"/>
    <w:rsid w:val="00AC7233"/>
    <w:rsid w:val="00AC7D0A"/>
    <w:rsid w:val="00AD159E"/>
    <w:rsid w:val="00AD45FB"/>
    <w:rsid w:val="00AD5AE4"/>
    <w:rsid w:val="00AD74B9"/>
    <w:rsid w:val="00AD7E0E"/>
    <w:rsid w:val="00AE0C1D"/>
    <w:rsid w:val="00AE1F98"/>
    <w:rsid w:val="00AE54A3"/>
    <w:rsid w:val="00AE7A97"/>
    <w:rsid w:val="00AF0BE6"/>
    <w:rsid w:val="00AF1128"/>
    <w:rsid w:val="00AF58C6"/>
    <w:rsid w:val="00B00FF4"/>
    <w:rsid w:val="00B02C1C"/>
    <w:rsid w:val="00B13545"/>
    <w:rsid w:val="00B15DA7"/>
    <w:rsid w:val="00B15E88"/>
    <w:rsid w:val="00B15F8B"/>
    <w:rsid w:val="00B178AC"/>
    <w:rsid w:val="00B17B95"/>
    <w:rsid w:val="00B22A3E"/>
    <w:rsid w:val="00B24F66"/>
    <w:rsid w:val="00B31C43"/>
    <w:rsid w:val="00B32117"/>
    <w:rsid w:val="00B33886"/>
    <w:rsid w:val="00B37D71"/>
    <w:rsid w:val="00B445E2"/>
    <w:rsid w:val="00B44CEC"/>
    <w:rsid w:val="00B453FC"/>
    <w:rsid w:val="00B45521"/>
    <w:rsid w:val="00B470B7"/>
    <w:rsid w:val="00B5189D"/>
    <w:rsid w:val="00B52B41"/>
    <w:rsid w:val="00B7437D"/>
    <w:rsid w:val="00B75E24"/>
    <w:rsid w:val="00B76B5F"/>
    <w:rsid w:val="00B7742F"/>
    <w:rsid w:val="00B7775E"/>
    <w:rsid w:val="00B80B72"/>
    <w:rsid w:val="00B81233"/>
    <w:rsid w:val="00B84462"/>
    <w:rsid w:val="00B86F14"/>
    <w:rsid w:val="00B8720A"/>
    <w:rsid w:val="00B944DA"/>
    <w:rsid w:val="00B94816"/>
    <w:rsid w:val="00B94DEF"/>
    <w:rsid w:val="00B96942"/>
    <w:rsid w:val="00B96E72"/>
    <w:rsid w:val="00BA1B25"/>
    <w:rsid w:val="00BA313D"/>
    <w:rsid w:val="00BA46E7"/>
    <w:rsid w:val="00BA4A17"/>
    <w:rsid w:val="00BA4F1D"/>
    <w:rsid w:val="00BA5E74"/>
    <w:rsid w:val="00BA6064"/>
    <w:rsid w:val="00BB03D4"/>
    <w:rsid w:val="00BC087A"/>
    <w:rsid w:val="00BC252D"/>
    <w:rsid w:val="00BC3FCB"/>
    <w:rsid w:val="00BC4AE1"/>
    <w:rsid w:val="00BD159A"/>
    <w:rsid w:val="00BD2A20"/>
    <w:rsid w:val="00BD2A85"/>
    <w:rsid w:val="00BD3C12"/>
    <w:rsid w:val="00BD3F8C"/>
    <w:rsid w:val="00BE0FAC"/>
    <w:rsid w:val="00BE7828"/>
    <w:rsid w:val="00BE7C94"/>
    <w:rsid w:val="00BF002F"/>
    <w:rsid w:val="00BF03F0"/>
    <w:rsid w:val="00BF190B"/>
    <w:rsid w:val="00BF26A2"/>
    <w:rsid w:val="00BF6E32"/>
    <w:rsid w:val="00BF778C"/>
    <w:rsid w:val="00C022B6"/>
    <w:rsid w:val="00C0433B"/>
    <w:rsid w:val="00C04B2E"/>
    <w:rsid w:val="00C04C0B"/>
    <w:rsid w:val="00C079CF"/>
    <w:rsid w:val="00C11533"/>
    <w:rsid w:val="00C11DD8"/>
    <w:rsid w:val="00C13EB0"/>
    <w:rsid w:val="00C14AEC"/>
    <w:rsid w:val="00C15AF9"/>
    <w:rsid w:val="00C15C1C"/>
    <w:rsid w:val="00C16551"/>
    <w:rsid w:val="00C20E74"/>
    <w:rsid w:val="00C222B3"/>
    <w:rsid w:val="00C23351"/>
    <w:rsid w:val="00C25C03"/>
    <w:rsid w:val="00C26F17"/>
    <w:rsid w:val="00C30836"/>
    <w:rsid w:val="00C3191B"/>
    <w:rsid w:val="00C3385D"/>
    <w:rsid w:val="00C34A7B"/>
    <w:rsid w:val="00C36A93"/>
    <w:rsid w:val="00C36FC4"/>
    <w:rsid w:val="00C3774B"/>
    <w:rsid w:val="00C40305"/>
    <w:rsid w:val="00C40B32"/>
    <w:rsid w:val="00C42095"/>
    <w:rsid w:val="00C43053"/>
    <w:rsid w:val="00C4355C"/>
    <w:rsid w:val="00C43FA4"/>
    <w:rsid w:val="00C4517B"/>
    <w:rsid w:val="00C4737D"/>
    <w:rsid w:val="00C47CD2"/>
    <w:rsid w:val="00C503FD"/>
    <w:rsid w:val="00C51BCD"/>
    <w:rsid w:val="00C51CD7"/>
    <w:rsid w:val="00C524F2"/>
    <w:rsid w:val="00C54B05"/>
    <w:rsid w:val="00C57090"/>
    <w:rsid w:val="00C6215C"/>
    <w:rsid w:val="00C66981"/>
    <w:rsid w:val="00C70ED6"/>
    <w:rsid w:val="00C74973"/>
    <w:rsid w:val="00C76252"/>
    <w:rsid w:val="00C80334"/>
    <w:rsid w:val="00C803B4"/>
    <w:rsid w:val="00C84E6E"/>
    <w:rsid w:val="00C84F29"/>
    <w:rsid w:val="00C86466"/>
    <w:rsid w:val="00C879C0"/>
    <w:rsid w:val="00C93439"/>
    <w:rsid w:val="00C97553"/>
    <w:rsid w:val="00C97B24"/>
    <w:rsid w:val="00CA0892"/>
    <w:rsid w:val="00CA256B"/>
    <w:rsid w:val="00CA49EF"/>
    <w:rsid w:val="00CA5F82"/>
    <w:rsid w:val="00CB1088"/>
    <w:rsid w:val="00CB67CB"/>
    <w:rsid w:val="00CB6C53"/>
    <w:rsid w:val="00CC0011"/>
    <w:rsid w:val="00CC1E0D"/>
    <w:rsid w:val="00CC231B"/>
    <w:rsid w:val="00CD23CB"/>
    <w:rsid w:val="00CD241D"/>
    <w:rsid w:val="00CD2ECE"/>
    <w:rsid w:val="00CD3B27"/>
    <w:rsid w:val="00CD3E0F"/>
    <w:rsid w:val="00CD412D"/>
    <w:rsid w:val="00CD4D8C"/>
    <w:rsid w:val="00CD7FF1"/>
    <w:rsid w:val="00CE44CE"/>
    <w:rsid w:val="00CE44D9"/>
    <w:rsid w:val="00CF21A2"/>
    <w:rsid w:val="00CF5AEF"/>
    <w:rsid w:val="00CF7281"/>
    <w:rsid w:val="00D00DCC"/>
    <w:rsid w:val="00D02E46"/>
    <w:rsid w:val="00D054D3"/>
    <w:rsid w:val="00D0557B"/>
    <w:rsid w:val="00D06C8F"/>
    <w:rsid w:val="00D07A35"/>
    <w:rsid w:val="00D07BF9"/>
    <w:rsid w:val="00D12753"/>
    <w:rsid w:val="00D14D7B"/>
    <w:rsid w:val="00D1532F"/>
    <w:rsid w:val="00D20E54"/>
    <w:rsid w:val="00D21333"/>
    <w:rsid w:val="00D24C98"/>
    <w:rsid w:val="00D25BA3"/>
    <w:rsid w:val="00D26A7E"/>
    <w:rsid w:val="00D26E69"/>
    <w:rsid w:val="00D307F4"/>
    <w:rsid w:val="00D315CE"/>
    <w:rsid w:val="00D3179E"/>
    <w:rsid w:val="00D31D7C"/>
    <w:rsid w:val="00D36D20"/>
    <w:rsid w:val="00D36D23"/>
    <w:rsid w:val="00D45592"/>
    <w:rsid w:val="00D45E13"/>
    <w:rsid w:val="00D46D65"/>
    <w:rsid w:val="00D516D8"/>
    <w:rsid w:val="00D55EF7"/>
    <w:rsid w:val="00D56FCA"/>
    <w:rsid w:val="00D578B6"/>
    <w:rsid w:val="00D62764"/>
    <w:rsid w:val="00D62A5E"/>
    <w:rsid w:val="00D63E8F"/>
    <w:rsid w:val="00D662D7"/>
    <w:rsid w:val="00D665C3"/>
    <w:rsid w:val="00D6677B"/>
    <w:rsid w:val="00D7291D"/>
    <w:rsid w:val="00D75200"/>
    <w:rsid w:val="00D7678A"/>
    <w:rsid w:val="00D80078"/>
    <w:rsid w:val="00D80C48"/>
    <w:rsid w:val="00D82357"/>
    <w:rsid w:val="00D8411B"/>
    <w:rsid w:val="00D85326"/>
    <w:rsid w:val="00D853F6"/>
    <w:rsid w:val="00D86837"/>
    <w:rsid w:val="00D87C97"/>
    <w:rsid w:val="00D92CF7"/>
    <w:rsid w:val="00D934C3"/>
    <w:rsid w:val="00D93902"/>
    <w:rsid w:val="00D95DFB"/>
    <w:rsid w:val="00D97430"/>
    <w:rsid w:val="00D97D25"/>
    <w:rsid w:val="00DA301A"/>
    <w:rsid w:val="00DA5F60"/>
    <w:rsid w:val="00DA6312"/>
    <w:rsid w:val="00DB0147"/>
    <w:rsid w:val="00DB1087"/>
    <w:rsid w:val="00DB2C4E"/>
    <w:rsid w:val="00DB4B6D"/>
    <w:rsid w:val="00DB5467"/>
    <w:rsid w:val="00DB64C8"/>
    <w:rsid w:val="00DB75B2"/>
    <w:rsid w:val="00DC2AD3"/>
    <w:rsid w:val="00DC57B9"/>
    <w:rsid w:val="00DC6F16"/>
    <w:rsid w:val="00DC7209"/>
    <w:rsid w:val="00DD0679"/>
    <w:rsid w:val="00DD1D4A"/>
    <w:rsid w:val="00DD2545"/>
    <w:rsid w:val="00DD2CFE"/>
    <w:rsid w:val="00DD308E"/>
    <w:rsid w:val="00DD3A33"/>
    <w:rsid w:val="00DD567C"/>
    <w:rsid w:val="00DE041B"/>
    <w:rsid w:val="00DE0B84"/>
    <w:rsid w:val="00DE1ED4"/>
    <w:rsid w:val="00DE2859"/>
    <w:rsid w:val="00DE2F88"/>
    <w:rsid w:val="00DE4C6B"/>
    <w:rsid w:val="00DE65E1"/>
    <w:rsid w:val="00DF1B1C"/>
    <w:rsid w:val="00DF3B4B"/>
    <w:rsid w:val="00DF698D"/>
    <w:rsid w:val="00E018DA"/>
    <w:rsid w:val="00E01EEB"/>
    <w:rsid w:val="00E04938"/>
    <w:rsid w:val="00E1386B"/>
    <w:rsid w:val="00E168D7"/>
    <w:rsid w:val="00E1757A"/>
    <w:rsid w:val="00E2012A"/>
    <w:rsid w:val="00E20989"/>
    <w:rsid w:val="00E21149"/>
    <w:rsid w:val="00E25B4E"/>
    <w:rsid w:val="00E314E6"/>
    <w:rsid w:val="00E32990"/>
    <w:rsid w:val="00E32D27"/>
    <w:rsid w:val="00E33C3E"/>
    <w:rsid w:val="00E35C82"/>
    <w:rsid w:val="00E4060B"/>
    <w:rsid w:val="00E4145D"/>
    <w:rsid w:val="00E44184"/>
    <w:rsid w:val="00E46620"/>
    <w:rsid w:val="00E46659"/>
    <w:rsid w:val="00E47427"/>
    <w:rsid w:val="00E47E30"/>
    <w:rsid w:val="00E50CF3"/>
    <w:rsid w:val="00E5168E"/>
    <w:rsid w:val="00E51B10"/>
    <w:rsid w:val="00E561AE"/>
    <w:rsid w:val="00E615C0"/>
    <w:rsid w:val="00E61B00"/>
    <w:rsid w:val="00E6300A"/>
    <w:rsid w:val="00E6452A"/>
    <w:rsid w:val="00E65899"/>
    <w:rsid w:val="00E65EE7"/>
    <w:rsid w:val="00E66603"/>
    <w:rsid w:val="00E67160"/>
    <w:rsid w:val="00E67E96"/>
    <w:rsid w:val="00E716A9"/>
    <w:rsid w:val="00E74858"/>
    <w:rsid w:val="00E7785A"/>
    <w:rsid w:val="00E8038D"/>
    <w:rsid w:val="00E855E7"/>
    <w:rsid w:val="00E90616"/>
    <w:rsid w:val="00E93282"/>
    <w:rsid w:val="00E93B5E"/>
    <w:rsid w:val="00E95384"/>
    <w:rsid w:val="00E97E62"/>
    <w:rsid w:val="00EA23C0"/>
    <w:rsid w:val="00EA3D4B"/>
    <w:rsid w:val="00EA69CA"/>
    <w:rsid w:val="00EA6B20"/>
    <w:rsid w:val="00EB0703"/>
    <w:rsid w:val="00EB0BE7"/>
    <w:rsid w:val="00EB0FEB"/>
    <w:rsid w:val="00EB1CE5"/>
    <w:rsid w:val="00EB2B90"/>
    <w:rsid w:val="00EB54B9"/>
    <w:rsid w:val="00EB578B"/>
    <w:rsid w:val="00EB5D06"/>
    <w:rsid w:val="00EC31FB"/>
    <w:rsid w:val="00EC35BC"/>
    <w:rsid w:val="00EC3AAA"/>
    <w:rsid w:val="00EC4394"/>
    <w:rsid w:val="00ED093D"/>
    <w:rsid w:val="00ED192D"/>
    <w:rsid w:val="00ED259E"/>
    <w:rsid w:val="00ED312E"/>
    <w:rsid w:val="00ED54C5"/>
    <w:rsid w:val="00ED5D39"/>
    <w:rsid w:val="00ED6757"/>
    <w:rsid w:val="00ED6F12"/>
    <w:rsid w:val="00EF176D"/>
    <w:rsid w:val="00EF1F72"/>
    <w:rsid w:val="00EF3326"/>
    <w:rsid w:val="00EF6F69"/>
    <w:rsid w:val="00F01F16"/>
    <w:rsid w:val="00F05382"/>
    <w:rsid w:val="00F05929"/>
    <w:rsid w:val="00F0779B"/>
    <w:rsid w:val="00F101F5"/>
    <w:rsid w:val="00F10800"/>
    <w:rsid w:val="00F1322B"/>
    <w:rsid w:val="00F13F4C"/>
    <w:rsid w:val="00F168C3"/>
    <w:rsid w:val="00F17E93"/>
    <w:rsid w:val="00F23FC7"/>
    <w:rsid w:val="00F2480E"/>
    <w:rsid w:val="00F2517F"/>
    <w:rsid w:val="00F27A37"/>
    <w:rsid w:val="00F308E6"/>
    <w:rsid w:val="00F31168"/>
    <w:rsid w:val="00F31675"/>
    <w:rsid w:val="00F32020"/>
    <w:rsid w:val="00F37921"/>
    <w:rsid w:val="00F446DF"/>
    <w:rsid w:val="00F4539E"/>
    <w:rsid w:val="00F47E64"/>
    <w:rsid w:val="00F50BDD"/>
    <w:rsid w:val="00F5290E"/>
    <w:rsid w:val="00F53F02"/>
    <w:rsid w:val="00F5435C"/>
    <w:rsid w:val="00F55991"/>
    <w:rsid w:val="00F57C6A"/>
    <w:rsid w:val="00F60DB0"/>
    <w:rsid w:val="00F60F9A"/>
    <w:rsid w:val="00F62456"/>
    <w:rsid w:val="00F63A21"/>
    <w:rsid w:val="00F6465C"/>
    <w:rsid w:val="00F71B42"/>
    <w:rsid w:val="00F7337E"/>
    <w:rsid w:val="00F7438D"/>
    <w:rsid w:val="00F758E8"/>
    <w:rsid w:val="00F810C3"/>
    <w:rsid w:val="00F85F3C"/>
    <w:rsid w:val="00F862AA"/>
    <w:rsid w:val="00F90391"/>
    <w:rsid w:val="00F91EF9"/>
    <w:rsid w:val="00F920D4"/>
    <w:rsid w:val="00F923F4"/>
    <w:rsid w:val="00F95085"/>
    <w:rsid w:val="00FA1170"/>
    <w:rsid w:val="00FA4C09"/>
    <w:rsid w:val="00FA5FAC"/>
    <w:rsid w:val="00FB019E"/>
    <w:rsid w:val="00FB2C11"/>
    <w:rsid w:val="00FB2D01"/>
    <w:rsid w:val="00FB3D60"/>
    <w:rsid w:val="00FB5572"/>
    <w:rsid w:val="00FB6A02"/>
    <w:rsid w:val="00FC05C7"/>
    <w:rsid w:val="00FC12AE"/>
    <w:rsid w:val="00FC158B"/>
    <w:rsid w:val="00FC38C3"/>
    <w:rsid w:val="00FC5126"/>
    <w:rsid w:val="00FC5268"/>
    <w:rsid w:val="00FC6FA9"/>
    <w:rsid w:val="00FD75E5"/>
    <w:rsid w:val="00FE39B6"/>
    <w:rsid w:val="00FE7C1B"/>
    <w:rsid w:val="00FF130C"/>
    <w:rsid w:val="00FF3E69"/>
    <w:rsid w:val="00FF59C7"/>
    <w:rsid w:val="00FF74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305"/>
    <w:pPr>
      <w:widowControl w:val="0"/>
      <w:autoSpaceDE w:val="0"/>
      <w:autoSpaceDN w:val="0"/>
      <w:adjustRightInd w:val="0"/>
    </w:pPr>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253808"/>
    <w:pPr>
      <w:keepNext/>
      <w:spacing w:before="240" w:after="60"/>
      <w:outlineLvl w:val="0"/>
    </w:pPr>
    <w:rPr>
      <w:rFonts w:ascii="Cambria" w:hAnsi="Cambria"/>
      <w:b/>
      <w:bCs/>
      <w:kern w:val="32"/>
      <w:sz w:val="32"/>
      <w:szCs w:val="32"/>
      <w:lang/>
    </w:rPr>
  </w:style>
  <w:style w:type="paragraph" w:styleId="Heading2">
    <w:name w:val="heading 2"/>
    <w:basedOn w:val="Normal"/>
    <w:next w:val="Normal"/>
    <w:link w:val="Heading2Char"/>
    <w:uiPriority w:val="9"/>
    <w:unhideWhenUsed/>
    <w:qFormat/>
    <w:rsid w:val="00253808"/>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
    <w:unhideWhenUsed/>
    <w:qFormat/>
    <w:rsid w:val="0040337E"/>
    <w:pPr>
      <w:keepNext/>
      <w:spacing w:before="240" w:after="60"/>
      <w:outlineLvl w:val="2"/>
    </w:pPr>
    <w:rPr>
      <w:rFonts w:ascii="Cambria" w:hAnsi="Cambria"/>
      <w:b/>
      <w:bCs/>
      <w:sz w:val="26"/>
      <w:szCs w:val="26"/>
      <w:lang/>
    </w:rPr>
  </w:style>
  <w:style w:type="paragraph" w:styleId="Heading4">
    <w:name w:val="heading 4"/>
    <w:basedOn w:val="Normal"/>
    <w:next w:val="Normal"/>
    <w:link w:val="Heading4Char"/>
    <w:unhideWhenUsed/>
    <w:qFormat/>
    <w:rsid w:val="00ED6F12"/>
    <w:pPr>
      <w:keepNext/>
      <w:keepLines/>
      <w:spacing w:before="200"/>
      <w:ind w:left="864" w:hanging="864"/>
      <w:outlineLvl w:val="3"/>
    </w:pPr>
    <w:rPr>
      <w:rFonts w:ascii="Cambria" w:hAnsi="Cambria"/>
      <w:b/>
      <w:bCs/>
      <w:i/>
      <w:iCs/>
      <w:color w:val="4F81BD"/>
      <w:lang/>
    </w:rPr>
  </w:style>
  <w:style w:type="paragraph" w:styleId="Heading5">
    <w:name w:val="heading 5"/>
    <w:basedOn w:val="Normal"/>
    <w:next w:val="Normal"/>
    <w:link w:val="Heading5Char"/>
    <w:unhideWhenUsed/>
    <w:qFormat/>
    <w:rsid w:val="00ED6F12"/>
    <w:pPr>
      <w:keepNext/>
      <w:keepLines/>
      <w:spacing w:before="200"/>
      <w:ind w:left="1008" w:hanging="1008"/>
      <w:outlineLvl w:val="4"/>
    </w:pPr>
    <w:rPr>
      <w:rFonts w:ascii="Cambria" w:hAnsi="Cambria"/>
      <w:color w:val="243F60"/>
      <w:lang/>
    </w:rPr>
  </w:style>
  <w:style w:type="paragraph" w:styleId="Heading6">
    <w:name w:val="heading 6"/>
    <w:basedOn w:val="Normal"/>
    <w:next w:val="Normal"/>
    <w:link w:val="Heading6Char"/>
    <w:unhideWhenUsed/>
    <w:qFormat/>
    <w:rsid w:val="00ED6F12"/>
    <w:pPr>
      <w:keepNext/>
      <w:keepLines/>
      <w:spacing w:before="200"/>
      <w:ind w:left="1152" w:hanging="1152"/>
      <w:outlineLvl w:val="5"/>
    </w:pPr>
    <w:rPr>
      <w:rFonts w:ascii="Cambria" w:hAnsi="Cambria"/>
      <w:i/>
      <w:iCs/>
      <w:color w:val="243F60"/>
      <w:lang/>
    </w:rPr>
  </w:style>
  <w:style w:type="paragraph" w:styleId="Heading7">
    <w:name w:val="heading 7"/>
    <w:basedOn w:val="Normal"/>
    <w:next w:val="Normal"/>
    <w:link w:val="Heading7Char"/>
    <w:unhideWhenUsed/>
    <w:qFormat/>
    <w:rsid w:val="00ED6F12"/>
    <w:pPr>
      <w:keepNext/>
      <w:keepLines/>
      <w:spacing w:before="200"/>
      <w:ind w:left="1296" w:hanging="1296"/>
      <w:outlineLvl w:val="6"/>
    </w:pPr>
    <w:rPr>
      <w:rFonts w:ascii="Cambria" w:hAnsi="Cambria"/>
      <w:i/>
      <w:iCs/>
      <w:color w:val="404040"/>
      <w:lang/>
    </w:rPr>
  </w:style>
  <w:style w:type="paragraph" w:styleId="Heading8">
    <w:name w:val="heading 8"/>
    <w:basedOn w:val="Normal"/>
    <w:next w:val="Normal"/>
    <w:link w:val="Heading8Char"/>
    <w:unhideWhenUsed/>
    <w:qFormat/>
    <w:rsid w:val="00ED6F12"/>
    <w:pPr>
      <w:keepNext/>
      <w:keepLines/>
      <w:spacing w:before="200"/>
      <w:ind w:left="1440" w:hanging="1440"/>
      <w:outlineLvl w:val="7"/>
    </w:pPr>
    <w:rPr>
      <w:rFonts w:ascii="Cambria" w:hAnsi="Cambria"/>
      <w:color w:val="404040"/>
      <w:sz w:val="20"/>
      <w:szCs w:val="20"/>
      <w:lang/>
    </w:rPr>
  </w:style>
  <w:style w:type="paragraph" w:styleId="Heading9">
    <w:name w:val="heading 9"/>
    <w:basedOn w:val="Normal"/>
    <w:next w:val="Normal"/>
    <w:link w:val="Heading9Char"/>
    <w:unhideWhenUsed/>
    <w:qFormat/>
    <w:rsid w:val="00ED6F12"/>
    <w:pPr>
      <w:keepNext/>
      <w:keepLines/>
      <w:spacing w:before="200"/>
      <w:ind w:left="1584" w:hanging="1584"/>
      <w:outlineLvl w:val="8"/>
    </w:pPr>
    <w:rPr>
      <w:rFonts w:ascii="Cambria" w:hAnsi="Cambria"/>
      <w:i/>
      <w:iCs/>
      <w:color w:val="404040"/>
      <w:sz w:val="20"/>
      <w:szCs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6B5F"/>
    <w:pPr>
      <w:ind w:left="720"/>
      <w:contextualSpacing/>
    </w:pPr>
    <w:rPr>
      <w:lang/>
    </w:rPr>
  </w:style>
  <w:style w:type="character" w:customStyle="1" w:styleId="Heading1Char">
    <w:name w:val="Heading 1 Char"/>
    <w:link w:val="Heading1"/>
    <w:uiPriority w:val="9"/>
    <w:rsid w:val="00253808"/>
    <w:rPr>
      <w:rFonts w:ascii="Cambria" w:eastAsia="Times New Roman" w:hAnsi="Cambria" w:cs="Times New Roman"/>
      <w:b/>
      <w:bCs/>
      <w:kern w:val="32"/>
      <w:sz w:val="32"/>
      <w:szCs w:val="32"/>
    </w:rPr>
  </w:style>
  <w:style w:type="character" w:customStyle="1" w:styleId="Heading2Char">
    <w:name w:val="Heading 2 Char"/>
    <w:link w:val="Heading2"/>
    <w:uiPriority w:val="9"/>
    <w:rsid w:val="00253808"/>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FC12AE"/>
    <w:pPr>
      <w:keepLines/>
      <w:widowControl/>
      <w:autoSpaceDE/>
      <w:autoSpaceDN/>
      <w:adjustRightInd/>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FC12AE"/>
  </w:style>
  <w:style w:type="paragraph" w:styleId="TOC2">
    <w:name w:val="toc 2"/>
    <w:basedOn w:val="Normal"/>
    <w:next w:val="Normal"/>
    <w:autoRedefine/>
    <w:uiPriority w:val="39"/>
    <w:unhideWhenUsed/>
    <w:rsid w:val="00FC12AE"/>
    <w:pPr>
      <w:ind w:left="240"/>
    </w:pPr>
  </w:style>
  <w:style w:type="character" w:styleId="Hyperlink">
    <w:name w:val="Hyperlink"/>
    <w:uiPriority w:val="99"/>
    <w:unhideWhenUsed/>
    <w:rsid w:val="00FC12AE"/>
    <w:rPr>
      <w:color w:val="0000FF"/>
      <w:u w:val="single"/>
    </w:rPr>
  </w:style>
  <w:style w:type="paragraph" w:styleId="NormalWeb">
    <w:name w:val="Normal (Web)"/>
    <w:basedOn w:val="Normal"/>
    <w:uiPriority w:val="99"/>
    <w:rsid w:val="00C803B4"/>
    <w:pPr>
      <w:widowControl/>
      <w:autoSpaceDE/>
      <w:autoSpaceDN/>
      <w:adjustRightInd/>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unhideWhenUsed/>
    <w:rsid w:val="00C803B4"/>
    <w:rPr>
      <w:sz w:val="16"/>
      <w:szCs w:val="16"/>
    </w:rPr>
  </w:style>
  <w:style w:type="paragraph" w:styleId="CommentText">
    <w:name w:val="annotation text"/>
    <w:basedOn w:val="Normal"/>
    <w:link w:val="CommentTextChar"/>
    <w:uiPriority w:val="99"/>
    <w:unhideWhenUsed/>
    <w:rsid w:val="00C803B4"/>
    <w:rPr>
      <w:sz w:val="20"/>
      <w:szCs w:val="20"/>
      <w:lang/>
    </w:rPr>
  </w:style>
  <w:style w:type="character" w:customStyle="1" w:styleId="CommentTextChar">
    <w:name w:val="Comment Text Char"/>
    <w:link w:val="CommentText"/>
    <w:uiPriority w:val="99"/>
    <w:rsid w:val="00C803B4"/>
    <w:rPr>
      <w:rFonts w:ascii="Times New Roman" w:eastAsia="Times New Roman" w:hAnsi="Times New Roman"/>
    </w:rPr>
  </w:style>
  <w:style w:type="paragraph" w:styleId="BalloonText">
    <w:name w:val="Balloon Text"/>
    <w:basedOn w:val="Normal"/>
    <w:link w:val="BalloonTextChar"/>
    <w:uiPriority w:val="99"/>
    <w:unhideWhenUsed/>
    <w:rsid w:val="00C803B4"/>
    <w:rPr>
      <w:rFonts w:ascii="Tahoma" w:hAnsi="Tahoma"/>
      <w:sz w:val="16"/>
      <w:szCs w:val="16"/>
      <w:lang/>
    </w:rPr>
  </w:style>
  <w:style w:type="character" w:customStyle="1" w:styleId="BalloonTextChar">
    <w:name w:val="Balloon Text Char"/>
    <w:link w:val="BalloonText"/>
    <w:uiPriority w:val="99"/>
    <w:rsid w:val="00C803B4"/>
    <w:rPr>
      <w:rFonts w:ascii="Tahoma" w:eastAsia="Times New Roman" w:hAnsi="Tahoma" w:cs="Tahoma"/>
      <w:sz w:val="16"/>
      <w:szCs w:val="16"/>
    </w:rPr>
  </w:style>
  <w:style w:type="paragraph" w:customStyle="1" w:styleId="Default">
    <w:name w:val="Default"/>
    <w:rsid w:val="00650E73"/>
    <w:pPr>
      <w:autoSpaceDE w:val="0"/>
      <w:autoSpaceDN w:val="0"/>
      <w:adjustRightInd w:val="0"/>
    </w:pPr>
    <w:rPr>
      <w:rFonts w:ascii="Times New Roman" w:hAnsi="Times New Roman"/>
      <w:color w:val="000000"/>
      <w:sz w:val="24"/>
      <w:szCs w:val="24"/>
      <w:lang w:val="en-US" w:eastAsia="en-US"/>
    </w:rPr>
  </w:style>
  <w:style w:type="paragraph" w:customStyle="1" w:styleId="CM7">
    <w:name w:val="CM7"/>
    <w:basedOn w:val="Default"/>
    <w:next w:val="Default"/>
    <w:uiPriority w:val="99"/>
    <w:rsid w:val="00AC5076"/>
    <w:rPr>
      <w:rFonts w:ascii="Garamond" w:hAnsi="Garamond"/>
      <w:color w:val="auto"/>
    </w:rPr>
  </w:style>
  <w:style w:type="paragraph" w:styleId="Header">
    <w:name w:val="header"/>
    <w:basedOn w:val="Normal"/>
    <w:link w:val="HeaderChar"/>
    <w:unhideWhenUsed/>
    <w:rsid w:val="00B8720A"/>
    <w:pPr>
      <w:tabs>
        <w:tab w:val="center" w:pos="4680"/>
        <w:tab w:val="right" w:pos="9360"/>
      </w:tabs>
    </w:pPr>
    <w:rPr>
      <w:lang/>
    </w:rPr>
  </w:style>
  <w:style w:type="character" w:customStyle="1" w:styleId="HeaderChar">
    <w:name w:val="Header Char"/>
    <w:link w:val="Header"/>
    <w:rsid w:val="00B8720A"/>
    <w:rPr>
      <w:rFonts w:ascii="Times New Roman" w:eastAsia="Times New Roman" w:hAnsi="Times New Roman"/>
      <w:sz w:val="24"/>
      <w:szCs w:val="24"/>
    </w:rPr>
  </w:style>
  <w:style w:type="paragraph" w:styleId="Footer">
    <w:name w:val="footer"/>
    <w:basedOn w:val="Normal"/>
    <w:link w:val="FooterChar"/>
    <w:uiPriority w:val="99"/>
    <w:unhideWhenUsed/>
    <w:rsid w:val="00B8720A"/>
    <w:pPr>
      <w:tabs>
        <w:tab w:val="center" w:pos="4680"/>
        <w:tab w:val="right" w:pos="9360"/>
      </w:tabs>
    </w:pPr>
    <w:rPr>
      <w:lang/>
    </w:rPr>
  </w:style>
  <w:style w:type="character" w:customStyle="1" w:styleId="FooterChar">
    <w:name w:val="Footer Char"/>
    <w:link w:val="Footer"/>
    <w:uiPriority w:val="99"/>
    <w:rsid w:val="00B8720A"/>
    <w:rPr>
      <w:rFonts w:ascii="Times New Roman" w:eastAsia="Times New Roman" w:hAnsi="Times New Roman"/>
      <w:sz w:val="24"/>
      <w:szCs w:val="24"/>
    </w:rPr>
  </w:style>
  <w:style w:type="paragraph" w:styleId="BodyText">
    <w:name w:val="Body Text"/>
    <w:basedOn w:val="Normal"/>
    <w:link w:val="BodyTextChar"/>
    <w:rsid w:val="000F21CB"/>
    <w:pPr>
      <w:jc w:val="both"/>
    </w:pPr>
    <w:rPr>
      <w:lang/>
    </w:rPr>
  </w:style>
  <w:style w:type="character" w:customStyle="1" w:styleId="BodyTextChar">
    <w:name w:val="Body Text Char"/>
    <w:link w:val="BodyText"/>
    <w:rsid w:val="000F21CB"/>
    <w:rPr>
      <w:rFonts w:ascii="Times New Roman" w:eastAsia="Times New Roman" w:hAnsi="Times New Roman"/>
      <w:sz w:val="24"/>
      <w:szCs w:val="24"/>
    </w:rPr>
  </w:style>
  <w:style w:type="character" w:customStyle="1" w:styleId="ListParagraphChar">
    <w:name w:val="List Paragraph Char"/>
    <w:link w:val="ListParagraph"/>
    <w:uiPriority w:val="34"/>
    <w:locked/>
    <w:rsid w:val="000F21CB"/>
    <w:rPr>
      <w:rFonts w:ascii="Times New Roman" w:eastAsia="Times New Roman" w:hAnsi="Times New Roman"/>
      <w:sz w:val="24"/>
      <w:szCs w:val="24"/>
    </w:rPr>
  </w:style>
  <w:style w:type="character" w:customStyle="1" w:styleId="Heading3Char">
    <w:name w:val="Heading 3 Char"/>
    <w:link w:val="Heading3"/>
    <w:uiPriority w:val="9"/>
    <w:rsid w:val="0040337E"/>
    <w:rPr>
      <w:rFonts w:ascii="Cambria" w:eastAsia="Times New Roman" w:hAnsi="Cambria" w:cs="Times New Roman"/>
      <w:b/>
      <w:bCs/>
      <w:sz w:val="26"/>
      <w:szCs w:val="26"/>
    </w:rPr>
  </w:style>
  <w:style w:type="paragraph" w:styleId="TOC3">
    <w:name w:val="toc 3"/>
    <w:basedOn w:val="Normal"/>
    <w:next w:val="Normal"/>
    <w:autoRedefine/>
    <w:uiPriority w:val="39"/>
    <w:unhideWhenUsed/>
    <w:rsid w:val="0040337E"/>
    <w:pPr>
      <w:ind w:left="480"/>
    </w:pPr>
  </w:style>
  <w:style w:type="paragraph" w:styleId="DocumentMap">
    <w:name w:val="Document Map"/>
    <w:basedOn w:val="Normal"/>
    <w:link w:val="DocumentMapChar"/>
    <w:uiPriority w:val="99"/>
    <w:semiHidden/>
    <w:unhideWhenUsed/>
    <w:rsid w:val="006051DD"/>
    <w:rPr>
      <w:rFonts w:ascii="Tahoma" w:hAnsi="Tahoma"/>
      <w:sz w:val="16"/>
      <w:szCs w:val="16"/>
      <w:lang/>
    </w:rPr>
  </w:style>
  <w:style w:type="character" w:customStyle="1" w:styleId="DocumentMapChar">
    <w:name w:val="Document Map Char"/>
    <w:link w:val="DocumentMap"/>
    <w:uiPriority w:val="99"/>
    <w:semiHidden/>
    <w:rsid w:val="006051DD"/>
    <w:rPr>
      <w:rFonts w:ascii="Tahoma" w:eastAsia="Times New Roman" w:hAnsi="Tahoma" w:cs="Tahoma"/>
      <w:sz w:val="16"/>
      <w:szCs w:val="16"/>
    </w:rPr>
  </w:style>
  <w:style w:type="paragraph" w:styleId="NoSpacing">
    <w:name w:val="No Spacing"/>
    <w:link w:val="NoSpacingChar"/>
    <w:uiPriority w:val="1"/>
    <w:qFormat/>
    <w:rsid w:val="00736235"/>
    <w:rPr>
      <w:rFonts w:eastAsia="Times New Roman"/>
      <w:sz w:val="22"/>
      <w:szCs w:val="22"/>
      <w:lang w:val="en-US" w:eastAsia="en-US"/>
    </w:rPr>
  </w:style>
  <w:style w:type="character" w:customStyle="1" w:styleId="NoSpacingChar">
    <w:name w:val="No Spacing Char"/>
    <w:link w:val="NoSpacing"/>
    <w:uiPriority w:val="1"/>
    <w:rsid w:val="00736235"/>
    <w:rPr>
      <w:rFonts w:eastAsia="Times New Roman"/>
      <w:sz w:val="22"/>
      <w:szCs w:val="22"/>
      <w:lang w:val="en-US" w:eastAsia="en-US" w:bidi="ar-SA"/>
    </w:rPr>
  </w:style>
  <w:style w:type="table" w:styleId="TableGrid">
    <w:name w:val="Table Grid"/>
    <w:basedOn w:val="TableNormal"/>
    <w:uiPriority w:val="59"/>
    <w:rsid w:val="00FF743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rsid w:val="00ED6F12"/>
    <w:rPr>
      <w:rFonts w:ascii="Cambria" w:eastAsia="Times New Roman" w:hAnsi="Cambria"/>
      <w:b/>
      <w:bCs/>
      <w:i/>
      <w:iCs/>
      <w:color w:val="4F81BD"/>
      <w:sz w:val="24"/>
      <w:szCs w:val="24"/>
      <w:lang/>
    </w:rPr>
  </w:style>
  <w:style w:type="character" w:customStyle="1" w:styleId="Heading5Char">
    <w:name w:val="Heading 5 Char"/>
    <w:link w:val="Heading5"/>
    <w:rsid w:val="00ED6F12"/>
    <w:rPr>
      <w:rFonts w:ascii="Cambria" w:eastAsia="Times New Roman" w:hAnsi="Cambria"/>
      <w:color w:val="243F60"/>
      <w:sz w:val="24"/>
      <w:szCs w:val="24"/>
      <w:lang/>
    </w:rPr>
  </w:style>
  <w:style w:type="character" w:customStyle="1" w:styleId="Heading6Char">
    <w:name w:val="Heading 6 Char"/>
    <w:link w:val="Heading6"/>
    <w:rsid w:val="00ED6F12"/>
    <w:rPr>
      <w:rFonts w:ascii="Cambria" w:eastAsia="Times New Roman" w:hAnsi="Cambria"/>
      <w:i/>
      <w:iCs/>
      <w:color w:val="243F60"/>
      <w:sz w:val="24"/>
      <w:szCs w:val="24"/>
      <w:lang/>
    </w:rPr>
  </w:style>
  <w:style w:type="character" w:customStyle="1" w:styleId="Heading7Char">
    <w:name w:val="Heading 7 Char"/>
    <w:link w:val="Heading7"/>
    <w:rsid w:val="00ED6F12"/>
    <w:rPr>
      <w:rFonts w:ascii="Cambria" w:eastAsia="Times New Roman" w:hAnsi="Cambria"/>
      <w:i/>
      <w:iCs/>
      <w:color w:val="404040"/>
      <w:sz w:val="24"/>
      <w:szCs w:val="24"/>
      <w:lang/>
    </w:rPr>
  </w:style>
  <w:style w:type="character" w:customStyle="1" w:styleId="Heading8Char">
    <w:name w:val="Heading 8 Char"/>
    <w:link w:val="Heading8"/>
    <w:rsid w:val="00ED6F12"/>
    <w:rPr>
      <w:rFonts w:ascii="Cambria" w:eastAsia="Times New Roman" w:hAnsi="Cambria"/>
      <w:color w:val="404040"/>
      <w:lang/>
    </w:rPr>
  </w:style>
  <w:style w:type="character" w:customStyle="1" w:styleId="Heading9Char">
    <w:name w:val="Heading 9 Char"/>
    <w:link w:val="Heading9"/>
    <w:rsid w:val="00ED6F12"/>
    <w:rPr>
      <w:rFonts w:ascii="Cambria" w:eastAsia="Times New Roman" w:hAnsi="Cambria"/>
      <w:i/>
      <w:iCs/>
      <w:color w:val="404040"/>
      <w:lang/>
    </w:rPr>
  </w:style>
  <w:style w:type="character" w:customStyle="1" w:styleId="Heading1Char1">
    <w:name w:val="Heading 1 Char1"/>
    <w:rsid w:val="00ED6F12"/>
    <w:rPr>
      <w:rFonts w:ascii="Times New Roman" w:eastAsia="Times New Roman" w:hAnsi="Times New Roman"/>
      <w:sz w:val="24"/>
      <w:szCs w:val="24"/>
    </w:rPr>
  </w:style>
  <w:style w:type="character" w:customStyle="1" w:styleId="apple-converted-space">
    <w:name w:val="apple-converted-space"/>
    <w:basedOn w:val="DefaultParagraphFont"/>
    <w:rsid w:val="00ED6F12"/>
  </w:style>
  <w:style w:type="paragraph" w:styleId="CommentSubject">
    <w:name w:val="annotation subject"/>
    <w:basedOn w:val="CommentText"/>
    <w:next w:val="CommentText"/>
    <w:link w:val="CommentSubjectChar"/>
    <w:uiPriority w:val="99"/>
    <w:unhideWhenUsed/>
    <w:rsid w:val="00ED6F12"/>
    <w:rPr>
      <w:b/>
      <w:bCs/>
    </w:rPr>
  </w:style>
  <w:style w:type="character" w:customStyle="1" w:styleId="CommentSubjectChar">
    <w:name w:val="Comment Subject Char"/>
    <w:link w:val="CommentSubject"/>
    <w:uiPriority w:val="99"/>
    <w:rsid w:val="00ED6F12"/>
    <w:rPr>
      <w:rFonts w:ascii="Times New Roman" w:eastAsia="Times New Roman" w:hAnsi="Times New Roman"/>
      <w:b/>
      <w:bCs/>
      <w:lang/>
    </w:rPr>
  </w:style>
  <w:style w:type="character" w:customStyle="1" w:styleId="st">
    <w:name w:val="st"/>
    <w:rsid w:val="00ED6F12"/>
  </w:style>
  <w:style w:type="character" w:styleId="Emphasis">
    <w:name w:val="Emphasis"/>
    <w:uiPriority w:val="20"/>
    <w:qFormat/>
    <w:rsid w:val="00ED6F12"/>
    <w:rPr>
      <w:i/>
      <w:iCs/>
    </w:rPr>
  </w:style>
  <w:style w:type="numbering" w:customStyle="1" w:styleId="Style1">
    <w:name w:val="Style1"/>
    <w:uiPriority w:val="99"/>
    <w:rsid w:val="00ED6F12"/>
    <w:pPr>
      <w:numPr>
        <w:numId w:val="55"/>
      </w:numPr>
    </w:pPr>
  </w:style>
  <w:style w:type="character" w:customStyle="1" w:styleId="Heading2Char1">
    <w:name w:val="Heading 2 Char1"/>
    <w:rsid w:val="00ED6F12"/>
    <w:rPr>
      <w:sz w:val="24"/>
      <w:szCs w:val="24"/>
      <w:lang w:val="en-US" w:eastAsia="en-US" w:bidi="ar-SA"/>
    </w:rPr>
  </w:style>
  <w:style w:type="paragraph" w:customStyle="1" w:styleId="SCMSreporttitle">
    <w:name w:val="SCMS report title"/>
    <w:basedOn w:val="Normal"/>
    <w:autoRedefine/>
    <w:uiPriority w:val="99"/>
    <w:rsid w:val="00ED6F12"/>
    <w:pPr>
      <w:framePr w:hSpace="180" w:wrap="around" w:vAnchor="text" w:hAnchor="margin" w:y="276"/>
      <w:widowControl/>
      <w:autoSpaceDE/>
      <w:autoSpaceDN/>
      <w:adjustRightInd/>
      <w:ind w:left="720"/>
    </w:pPr>
    <w:rPr>
      <w:b/>
      <w:color w:val="003B66"/>
    </w:rPr>
  </w:style>
  <w:style w:type="character" w:styleId="FollowedHyperlink">
    <w:name w:val="FollowedHyperlink"/>
    <w:uiPriority w:val="99"/>
    <w:unhideWhenUsed/>
    <w:rsid w:val="00ED6F12"/>
    <w:rPr>
      <w:color w:val="800080"/>
      <w:u w:val="single"/>
    </w:rPr>
  </w:style>
  <w:style w:type="paragraph" w:customStyle="1" w:styleId="font5">
    <w:name w:val="font5"/>
    <w:basedOn w:val="Normal"/>
    <w:rsid w:val="00ED6F12"/>
    <w:pPr>
      <w:widowControl/>
      <w:autoSpaceDE/>
      <w:autoSpaceDN/>
      <w:adjustRightInd/>
      <w:spacing w:before="100" w:beforeAutospacing="1" w:after="100" w:afterAutospacing="1"/>
    </w:pPr>
    <w:rPr>
      <w:b/>
      <w:bCs/>
      <w:sz w:val="32"/>
      <w:szCs w:val="32"/>
    </w:rPr>
  </w:style>
  <w:style w:type="paragraph" w:customStyle="1" w:styleId="xl65">
    <w:name w:val="xl65"/>
    <w:basedOn w:val="Normal"/>
    <w:rsid w:val="00ED6F12"/>
    <w:pPr>
      <w:widowControl/>
      <w:pBdr>
        <w:top w:val="single" w:sz="4" w:space="0" w:color="auto"/>
        <w:left w:val="single" w:sz="4" w:space="0" w:color="auto"/>
        <w:bottom w:val="single" w:sz="4" w:space="0" w:color="auto"/>
        <w:right w:val="single" w:sz="4" w:space="0" w:color="auto"/>
      </w:pBdr>
      <w:shd w:val="clear" w:color="000000" w:fill="E6E6E6"/>
      <w:autoSpaceDE/>
      <w:autoSpaceDN/>
      <w:adjustRightInd/>
      <w:spacing w:before="100" w:beforeAutospacing="1" w:after="100" w:afterAutospacing="1"/>
      <w:jc w:val="center"/>
    </w:pPr>
    <w:rPr>
      <w:b/>
      <w:bCs/>
      <w:color w:val="000000"/>
    </w:rPr>
  </w:style>
  <w:style w:type="paragraph" w:customStyle="1" w:styleId="xl66">
    <w:name w:val="xl66"/>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rPr>
  </w:style>
  <w:style w:type="paragraph" w:customStyle="1" w:styleId="xl67">
    <w:name w:val="xl67"/>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color w:val="000000"/>
    </w:rPr>
  </w:style>
  <w:style w:type="paragraph" w:customStyle="1" w:styleId="xl68">
    <w:name w:val="xl68"/>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69">
    <w:name w:val="xl69"/>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70">
    <w:name w:val="xl70"/>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71">
    <w:name w:val="xl71"/>
    <w:basedOn w:val="Normal"/>
    <w:rsid w:val="00ED6F12"/>
    <w:pPr>
      <w:widowControl/>
      <w:pBdr>
        <w:top w:val="single" w:sz="4" w:space="0" w:color="auto"/>
        <w:left w:val="single" w:sz="4" w:space="0" w:color="auto"/>
        <w:bottom w:val="single" w:sz="4" w:space="0" w:color="auto"/>
        <w:right w:val="single" w:sz="4" w:space="0" w:color="auto"/>
      </w:pBdr>
      <w:shd w:val="clear" w:color="000000" w:fill="E6E6E6"/>
      <w:autoSpaceDE/>
      <w:autoSpaceDN/>
      <w:adjustRightInd/>
      <w:spacing w:before="100" w:beforeAutospacing="1" w:after="100" w:afterAutospacing="1"/>
    </w:pPr>
    <w:rPr>
      <w:b/>
      <w:bCs/>
      <w:color w:val="000000"/>
    </w:rPr>
  </w:style>
  <w:style w:type="paragraph" w:customStyle="1" w:styleId="xl72">
    <w:name w:val="xl72"/>
    <w:basedOn w:val="Normal"/>
    <w:rsid w:val="00ED6F12"/>
    <w:pPr>
      <w:widowControl/>
      <w:pBdr>
        <w:top w:val="single" w:sz="4" w:space="0" w:color="auto"/>
        <w:bottom w:val="single" w:sz="4" w:space="0" w:color="auto"/>
        <w:right w:val="single" w:sz="4" w:space="0" w:color="auto"/>
      </w:pBdr>
      <w:shd w:val="clear" w:color="000000" w:fill="E6E6E6"/>
      <w:autoSpaceDE/>
      <w:autoSpaceDN/>
      <w:adjustRightInd/>
      <w:spacing w:before="100" w:beforeAutospacing="1" w:after="100" w:afterAutospacing="1"/>
    </w:pPr>
    <w:rPr>
      <w:b/>
      <w:bCs/>
      <w:color w:val="000000"/>
    </w:rPr>
  </w:style>
  <w:style w:type="paragraph" w:customStyle="1" w:styleId="xl73">
    <w:name w:val="xl73"/>
    <w:basedOn w:val="Normal"/>
    <w:rsid w:val="00ED6F12"/>
    <w:pPr>
      <w:widowControl/>
      <w:pBdr>
        <w:top w:val="single" w:sz="4" w:space="0" w:color="auto"/>
        <w:left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74">
    <w:name w:val="xl74"/>
    <w:basedOn w:val="Normal"/>
    <w:rsid w:val="00ED6F12"/>
    <w:pPr>
      <w:widowControl/>
      <w:pBdr>
        <w:top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75">
    <w:name w:val="xl75"/>
    <w:basedOn w:val="Normal"/>
    <w:rsid w:val="00ED6F12"/>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style>
  <w:style w:type="paragraph" w:customStyle="1" w:styleId="xl76">
    <w:name w:val="xl76"/>
    <w:basedOn w:val="Normal"/>
    <w:rsid w:val="00ED6F12"/>
    <w:pPr>
      <w:widowControl/>
      <w:pBdr>
        <w:top w:val="single" w:sz="4" w:space="0" w:color="auto"/>
        <w:left w:val="single" w:sz="4" w:space="0" w:color="auto"/>
      </w:pBdr>
      <w:autoSpaceDE/>
      <w:autoSpaceDN/>
      <w:adjustRightInd/>
      <w:spacing w:before="100" w:beforeAutospacing="1" w:after="100" w:afterAutospacing="1"/>
      <w:textAlignment w:val="top"/>
    </w:pPr>
  </w:style>
  <w:style w:type="paragraph" w:customStyle="1" w:styleId="xl77">
    <w:name w:val="xl77"/>
    <w:basedOn w:val="Normal"/>
    <w:rsid w:val="00ED6F12"/>
    <w:pPr>
      <w:widowControl/>
      <w:shd w:val="clear" w:color="000000" w:fill="FFFF00"/>
      <w:autoSpaceDE/>
      <w:autoSpaceDN/>
      <w:adjustRightInd/>
      <w:spacing w:before="100" w:beforeAutospacing="1" w:after="100" w:afterAutospacing="1"/>
    </w:pPr>
  </w:style>
  <w:style w:type="paragraph" w:customStyle="1" w:styleId="xl78">
    <w:name w:val="xl78"/>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79">
    <w:name w:val="xl79"/>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80">
    <w:name w:val="xl80"/>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style>
  <w:style w:type="paragraph" w:customStyle="1" w:styleId="xl81">
    <w:name w:val="xl81"/>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style>
  <w:style w:type="paragraph" w:customStyle="1" w:styleId="xl82">
    <w:name w:val="xl82"/>
    <w:basedOn w:val="Normal"/>
    <w:rsid w:val="00ED6F12"/>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83">
    <w:name w:val="xl83"/>
    <w:basedOn w:val="Normal"/>
    <w:rsid w:val="00ED6F12"/>
    <w:pPr>
      <w:widowControl/>
      <w:pBdr>
        <w:left w:val="single" w:sz="4" w:space="0" w:color="auto"/>
        <w:right w:val="single" w:sz="4" w:space="0" w:color="auto"/>
      </w:pBdr>
      <w:autoSpaceDE/>
      <w:autoSpaceDN/>
      <w:adjustRightInd/>
      <w:spacing w:before="100" w:beforeAutospacing="1" w:after="100" w:afterAutospacing="1"/>
      <w:textAlignment w:val="top"/>
    </w:pPr>
  </w:style>
  <w:style w:type="paragraph" w:customStyle="1" w:styleId="xl84">
    <w:name w:val="xl84"/>
    <w:basedOn w:val="Normal"/>
    <w:rsid w:val="00ED6F12"/>
    <w:pPr>
      <w:widowControl/>
      <w:pBdr>
        <w:left w:val="single" w:sz="4" w:space="0" w:color="auto"/>
      </w:pBdr>
      <w:autoSpaceDE/>
      <w:autoSpaceDN/>
      <w:adjustRightInd/>
      <w:spacing w:before="100" w:beforeAutospacing="1" w:after="100" w:afterAutospacing="1"/>
      <w:textAlignment w:val="top"/>
    </w:pPr>
  </w:style>
  <w:style w:type="paragraph" w:customStyle="1" w:styleId="xl85">
    <w:name w:val="xl85"/>
    <w:basedOn w:val="Normal"/>
    <w:rsid w:val="00ED6F12"/>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86">
    <w:name w:val="xl86"/>
    <w:basedOn w:val="Normal"/>
    <w:rsid w:val="00ED6F12"/>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87">
    <w:name w:val="xl87"/>
    <w:basedOn w:val="Normal"/>
    <w:rsid w:val="00ED6F12"/>
    <w:pPr>
      <w:widowControl/>
      <w:pBdr>
        <w:top w:val="single" w:sz="4" w:space="0" w:color="auto"/>
        <w:left w:val="single" w:sz="4" w:space="0" w:color="auto"/>
      </w:pBdr>
      <w:shd w:val="clear" w:color="000000" w:fill="E6E6E6"/>
      <w:autoSpaceDE/>
      <w:autoSpaceDN/>
      <w:adjustRightInd/>
      <w:spacing w:before="100" w:beforeAutospacing="1" w:after="100" w:afterAutospacing="1"/>
      <w:jc w:val="center"/>
    </w:pPr>
    <w:rPr>
      <w:b/>
      <w:bCs/>
      <w:color w:val="000000"/>
    </w:rPr>
  </w:style>
  <w:style w:type="paragraph" w:customStyle="1" w:styleId="xl88">
    <w:name w:val="xl88"/>
    <w:basedOn w:val="Normal"/>
    <w:rsid w:val="00ED6F12"/>
    <w:pPr>
      <w:widowControl/>
      <w:pBdr>
        <w:left w:val="single" w:sz="4" w:space="0" w:color="auto"/>
        <w:bottom w:val="single" w:sz="4" w:space="0" w:color="auto"/>
      </w:pBdr>
      <w:shd w:val="clear" w:color="000000" w:fill="E6E6E6"/>
      <w:autoSpaceDE/>
      <w:autoSpaceDN/>
      <w:adjustRightInd/>
      <w:spacing w:before="100" w:beforeAutospacing="1" w:after="100" w:afterAutospacing="1"/>
      <w:jc w:val="center"/>
    </w:pPr>
    <w:rPr>
      <w:b/>
      <w:bCs/>
      <w:color w:val="000000"/>
    </w:rPr>
  </w:style>
  <w:style w:type="paragraph" w:customStyle="1" w:styleId="xl89">
    <w:name w:val="xl89"/>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rPr>
  </w:style>
  <w:style w:type="paragraph" w:customStyle="1" w:styleId="xl90">
    <w:name w:val="xl90"/>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91">
    <w:name w:val="xl91"/>
    <w:basedOn w:val="Normal"/>
    <w:rsid w:val="00ED6F12"/>
    <w:pPr>
      <w:widowControl/>
      <w:pBdr>
        <w:top w:val="single" w:sz="4" w:space="0" w:color="auto"/>
        <w:left w:val="single" w:sz="4" w:space="0" w:color="auto"/>
        <w:right w:val="single" w:sz="4" w:space="0" w:color="auto"/>
      </w:pBdr>
      <w:shd w:val="clear" w:color="000000" w:fill="E6E6E6"/>
      <w:autoSpaceDE/>
      <w:autoSpaceDN/>
      <w:adjustRightInd/>
      <w:spacing w:before="100" w:beforeAutospacing="1" w:after="100" w:afterAutospacing="1"/>
      <w:jc w:val="center"/>
    </w:pPr>
    <w:rPr>
      <w:b/>
      <w:bCs/>
      <w:color w:val="000000"/>
    </w:rPr>
  </w:style>
  <w:style w:type="paragraph" w:customStyle="1" w:styleId="xl92">
    <w:name w:val="xl92"/>
    <w:basedOn w:val="Normal"/>
    <w:rsid w:val="00ED6F12"/>
    <w:pPr>
      <w:widowControl/>
      <w:pBdr>
        <w:left w:val="single" w:sz="4" w:space="0" w:color="auto"/>
        <w:bottom w:val="single" w:sz="4" w:space="0" w:color="auto"/>
        <w:right w:val="single" w:sz="4" w:space="0" w:color="auto"/>
      </w:pBdr>
      <w:shd w:val="clear" w:color="000000" w:fill="E6E6E6"/>
      <w:autoSpaceDE/>
      <w:autoSpaceDN/>
      <w:adjustRightInd/>
      <w:spacing w:before="100" w:beforeAutospacing="1" w:after="100" w:afterAutospacing="1"/>
      <w:jc w:val="center"/>
    </w:pPr>
    <w:rPr>
      <w:b/>
      <w:bCs/>
      <w:color w:val="000000"/>
    </w:rPr>
  </w:style>
  <w:style w:type="paragraph" w:customStyle="1" w:styleId="xl93">
    <w:name w:val="xl93"/>
    <w:basedOn w:val="Normal"/>
    <w:rsid w:val="00ED6F12"/>
    <w:pPr>
      <w:widowControl/>
      <w:pBdr>
        <w:top w:val="single" w:sz="4" w:space="0" w:color="auto"/>
        <w:left w:val="single" w:sz="4" w:space="0" w:color="auto"/>
        <w:bottom w:val="single" w:sz="4" w:space="0" w:color="auto"/>
      </w:pBdr>
      <w:shd w:val="clear" w:color="000000" w:fill="D8D8D8"/>
      <w:autoSpaceDE/>
      <w:autoSpaceDN/>
      <w:adjustRightInd/>
      <w:spacing w:before="100" w:beforeAutospacing="1" w:after="100" w:afterAutospacing="1"/>
      <w:jc w:val="center"/>
    </w:pPr>
  </w:style>
  <w:style w:type="paragraph" w:customStyle="1" w:styleId="xl94">
    <w:name w:val="xl94"/>
    <w:basedOn w:val="Normal"/>
    <w:rsid w:val="00ED6F12"/>
    <w:pPr>
      <w:widowControl/>
      <w:pBdr>
        <w:top w:val="single" w:sz="4" w:space="0" w:color="auto"/>
        <w:bottom w:val="single" w:sz="4" w:space="0" w:color="auto"/>
        <w:right w:val="single" w:sz="4" w:space="0" w:color="auto"/>
      </w:pBdr>
      <w:shd w:val="clear" w:color="000000" w:fill="D8D8D8"/>
      <w:autoSpaceDE/>
      <w:autoSpaceDN/>
      <w:adjustRightInd/>
      <w:spacing w:before="100" w:beforeAutospacing="1" w:after="100" w:afterAutospacing="1"/>
    </w:pPr>
  </w:style>
  <w:style w:type="paragraph" w:customStyle="1" w:styleId="xl95">
    <w:name w:val="xl95"/>
    <w:basedOn w:val="Normal"/>
    <w:rsid w:val="00ED6F12"/>
    <w:pPr>
      <w:widowControl/>
      <w:pBdr>
        <w:top w:val="single" w:sz="4" w:space="0" w:color="auto"/>
        <w:left w:val="single" w:sz="4" w:space="0" w:color="auto"/>
      </w:pBdr>
      <w:autoSpaceDE/>
      <w:autoSpaceDN/>
      <w:adjustRightInd/>
      <w:spacing w:before="100" w:beforeAutospacing="1" w:after="100" w:afterAutospacing="1"/>
      <w:textAlignment w:val="top"/>
    </w:pPr>
    <w:rPr>
      <w:color w:val="000000"/>
    </w:rPr>
  </w:style>
  <w:style w:type="paragraph" w:customStyle="1" w:styleId="xl96">
    <w:name w:val="xl96"/>
    <w:basedOn w:val="Normal"/>
    <w:rsid w:val="00ED6F12"/>
    <w:pPr>
      <w:widowControl/>
      <w:pBdr>
        <w:top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97">
    <w:name w:val="xl97"/>
    <w:basedOn w:val="Normal"/>
    <w:rsid w:val="00ED6F12"/>
    <w:pPr>
      <w:widowControl/>
      <w:pBdr>
        <w:left w:val="single" w:sz="4" w:space="0" w:color="auto"/>
        <w:bottom w:val="single" w:sz="4" w:space="0" w:color="auto"/>
      </w:pBdr>
      <w:autoSpaceDE/>
      <w:autoSpaceDN/>
      <w:adjustRightInd/>
      <w:spacing w:before="100" w:beforeAutospacing="1" w:after="100" w:afterAutospacing="1"/>
      <w:textAlignment w:val="top"/>
    </w:pPr>
    <w:rPr>
      <w:color w:val="000000"/>
    </w:rPr>
  </w:style>
  <w:style w:type="paragraph" w:customStyle="1" w:styleId="xl98">
    <w:name w:val="xl98"/>
    <w:basedOn w:val="Normal"/>
    <w:rsid w:val="00ED6F12"/>
    <w:pPr>
      <w:widowControl/>
      <w:pBdr>
        <w:bottom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99">
    <w:name w:val="xl99"/>
    <w:basedOn w:val="Normal"/>
    <w:rsid w:val="00ED6F12"/>
    <w:pPr>
      <w:widowControl/>
      <w:pBdr>
        <w:left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100">
    <w:name w:val="xl100"/>
    <w:basedOn w:val="Normal"/>
    <w:rsid w:val="00ED6F12"/>
    <w:pPr>
      <w:widowControl/>
      <w:pBdr>
        <w:left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101">
    <w:name w:val="xl101"/>
    <w:basedOn w:val="Normal"/>
    <w:rsid w:val="00ED6F12"/>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2">
    <w:name w:val="xl102"/>
    <w:basedOn w:val="Normal"/>
    <w:rsid w:val="00ED6F12"/>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rPr>
  </w:style>
  <w:style w:type="paragraph" w:customStyle="1" w:styleId="xl103">
    <w:name w:val="xl103"/>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4">
    <w:name w:val="xl104"/>
    <w:basedOn w:val="Normal"/>
    <w:rsid w:val="00ED6F12"/>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5">
    <w:name w:val="xl105"/>
    <w:basedOn w:val="Normal"/>
    <w:rsid w:val="00ED6F12"/>
    <w:pPr>
      <w:widowControl/>
      <w:pBdr>
        <w:top w:val="single" w:sz="4" w:space="0" w:color="auto"/>
        <w:lef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6">
    <w:name w:val="xl106"/>
    <w:basedOn w:val="Normal"/>
    <w:rsid w:val="00ED6F12"/>
    <w:pPr>
      <w:widowControl/>
      <w:pBdr>
        <w:top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7">
    <w:name w:val="xl107"/>
    <w:basedOn w:val="Normal"/>
    <w:rsid w:val="00ED6F12"/>
    <w:pPr>
      <w:widowControl/>
      <w:pBdr>
        <w:left w:val="single" w:sz="4" w:space="0" w:color="auto"/>
        <w:bottom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8">
    <w:name w:val="xl108"/>
    <w:basedOn w:val="Normal"/>
    <w:rsid w:val="00ED6F12"/>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09">
    <w:name w:val="xl109"/>
    <w:basedOn w:val="Normal"/>
    <w:rsid w:val="00ED6F12"/>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10">
    <w:name w:val="xl110"/>
    <w:basedOn w:val="Normal"/>
    <w:rsid w:val="00ED6F12"/>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11">
    <w:name w:val="xl111"/>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rPr>
  </w:style>
  <w:style w:type="paragraph" w:customStyle="1" w:styleId="xl112">
    <w:name w:val="xl112"/>
    <w:basedOn w:val="Normal"/>
    <w:rsid w:val="00ED6F12"/>
    <w:pPr>
      <w:widowControl/>
      <w:pBdr>
        <w:left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13">
    <w:name w:val="xl113"/>
    <w:basedOn w:val="Normal"/>
    <w:rsid w:val="00ED6F12"/>
    <w:pPr>
      <w:widowControl/>
      <w:autoSpaceDE/>
      <w:autoSpaceDN/>
      <w:adjustRightInd/>
      <w:spacing w:before="100" w:beforeAutospacing="1" w:after="100" w:afterAutospacing="1"/>
      <w:jc w:val="center"/>
      <w:textAlignment w:val="center"/>
    </w:pPr>
    <w:rPr>
      <w:color w:val="000000"/>
    </w:rPr>
  </w:style>
  <w:style w:type="paragraph" w:customStyle="1" w:styleId="xl114">
    <w:name w:val="xl114"/>
    <w:basedOn w:val="Normal"/>
    <w:rsid w:val="00ED6F12"/>
    <w:pPr>
      <w:widowControl/>
      <w:pBdr>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15">
    <w:name w:val="xl115"/>
    <w:basedOn w:val="Normal"/>
    <w:rsid w:val="00ED6F12"/>
    <w:pPr>
      <w:widowControl/>
      <w:pBdr>
        <w:lef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116">
    <w:name w:val="xl116"/>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rPr>
  </w:style>
  <w:style w:type="paragraph" w:customStyle="1" w:styleId="xl117">
    <w:name w:val="xl117"/>
    <w:basedOn w:val="Normal"/>
    <w:rsid w:val="00ED6F12"/>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8">
    <w:name w:val="xl118"/>
    <w:basedOn w:val="Normal"/>
    <w:rsid w:val="00ED6F12"/>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9">
    <w:name w:val="xl119"/>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0">
    <w:name w:val="xl120"/>
    <w:basedOn w:val="Normal"/>
    <w:rsid w:val="00ED6F12"/>
    <w:pPr>
      <w:widowControl/>
      <w:pBdr>
        <w:top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1">
    <w:name w:val="xl121"/>
    <w:basedOn w:val="Normal"/>
    <w:rsid w:val="00ED6F12"/>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2">
    <w:name w:val="xl122"/>
    <w:basedOn w:val="Normal"/>
    <w:rsid w:val="00ED6F12"/>
    <w:pPr>
      <w:widowControl/>
      <w:pBdr>
        <w:left w:val="single" w:sz="4" w:space="0" w:color="auto"/>
        <w:bottom w:val="single" w:sz="4" w:space="0" w:color="auto"/>
      </w:pBdr>
      <w:autoSpaceDE/>
      <w:autoSpaceDN/>
      <w:adjustRightInd/>
      <w:spacing w:before="100" w:beforeAutospacing="1" w:after="100" w:afterAutospacing="1"/>
      <w:textAlignment w:val="center"/>
    </w:pPr>
  </w:style>
  <w:style w:type="paragraph" w:customStyle="1" w:styleId="xl123">
    <w:name w:val="xl123"/>
    <w:basedOn w:val="Normal"/>
    <w:rsid w:val="00ED6F12"/>
    <w:pPr>
      <w:widowControl/>
      <w:pBdr>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4">
    <w:name w:val="xl124"/>
    <w:basedOn w:val="Normal"/>
    <w:rsid w:val="00ED6F12"/>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rPr>
  </w:style>
  <w:style w:type="paragraph" w:customStyle="1" w:styleId="xl125">
    <w:name w:val="xl125"/>
    <w:basedOn w:val="Normal"/>
    <w:rsid w:val="00ED6F12"/>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rPr>
  </w:style>
  <w:style w:type="paragraph" w:customStyle="1" w:styleId="xl126">
    <w:name w:val="xl126"/>
    <w:basedOn w:val="Normal"/>
    <w:rsid w:val="00ED6F12"/>
    <w:pPr>
      <w:widowControl/>
      <w:pBdr>
        <w:top w:val="single" w:sz="4" w:space="0" w:color="auto"/>
        <w:left w:val="single" w:sz="4" w:space="0" w:color="auto"/>
      </w:pBdr>
      <w:autoSpaceDE/>
      <w:autoSpaceDN/>
      <w:adjustRightInd/>
      <w:spacing w:before="100" w:beforeAutospacing="1" w:after="100" w:afterAutospacing="1"/>
      <w:jc w:val="center"/>
    </w:pPr>
    <w:rPr>
      <w:color w:val="000000"/>
    </w:rPr>
  </w:style>
  <w:style w:type="paragraph" w:customStyle="1" w:styleId="xl127">
    <w:name w:val="xl127"/>
    <w:basedOn w:val="Normal"/>
    <w:rsid w:val="00ED6F12"/>
    <w:pPr>
      <w:widowControl/>
      <w:pBdr>
        <w:top w:val="single" w:sz="4" w:space="0" w:color="auto"/>
        <w:right w:val="single" w:sz="4" w:space="0" w:color="auto"/>
      </w:pBdr>
      <w:autoSpaceDE/>
      <w:autoSpaceDN/>
      <w:adjustRightInd/>
      <w:spacing w:before="100" w:beforeAutospacing="1" w:after="100" w:afterAutospacing="1"/>
      <w:jc w:val="center"/>
    </w:pPr>
    <w:rPr>
      <w:color w:val="000000"/>
    </w:rPr>
  </w:style>
  <w:style w:type="paragraph" w:customStyle="1" w:styleId="xl128">
    <w:name w:val="xl128"/>
    <w:basedOn w:val="Normal"/>
    <w:rsid w:val="00ED6F12"/>
    <w:pPr>
      <w:widowControl/>
      <w:pBdr>
        <w:left w:val="single" w:sz="4" w:space="0" w:color="auto"/>
        <w:bottom w:val="single" w:sz="4" w:space="0" w:color="auto"/>
      </w:pBdr>
      <w:autoSpaceDE/>
      <w:autoSpaceDN/>
      <w:adjustRightInd/>
      <w:spacing w:before="100" w:beforeAutospacing="1" w:after="100" w:afterAutospacing="1"/>
      <w:jc w:val="center"/>
    </w:pPr>
    <w:rPr>
      <w:color w:val="000000"/>
    </w:rPr>
  </w:style>
  <w:style w:type="paragraph" w:customStyle="1" w:styleId="xl129">
    <w:name w:val="xl129"/>
    <w:basedOn w:val="Normal"/>
    <w:rsid w:val="00ED6F12"/>
    <w:pPr>
      <w:widowControl/>
      <w:pBdr>
        <w:bottom w:val="single" w:sz="4" w:space="0" w:color="auto"/>
        <w:right w:val="single" w:sz="4" w:space="0" w:color="auto"/>
      </w:pBdr>
      <w:autoSpaceDE/>
      <w:autoSpaceDN/>
      <w:adjustRightInd/>
      <w:spacing w:before="100" w:beforeAutospacing="1" w:after="100" w:afterAutospacing="1"/>
      <w:jc w:val="center"/>
    </w:pPr>
    <w:rPr>
      <w:color w:val="000000"/>
    </w:rPr>
  </w:style>
  <w:style w:type="paragraph" w:customStyle="1" w:styleId="xl130">
    <w:name w:val="xl130"/>
    <w:basedOn w:val="Normal"/>
    <w:rsid w:val="00ED6F12"/>
    <w:pPr>
      <w:widowControl/>
      <w:pBdr>
        <w:top w:val="single" w:sz="4" w:space="0" w:color="auto"/>
        <w:left w:val="single" w:sz="4" w:space="0" w:color="auto"/>
      </w:pBdr>
      <w:autoSpaceDE/>
      <w:autoSpaceDN/>
      <w:adjustRightInd/>
      <w:spacing w:before="100" w:beforeAutospacing="1" w:after="100" w:afterAutospacing="1"/>
    </w:pPr>
    <w:rPr>
      <w:color w:val="000000"/>
    </w:rPr>
  </w:style>
  <w:style w:type="paragraph" w:customStyle="1" w:styleId="xl131">
    <w:name w:val="xl131"/>
    <w:basedOn w:val="Normal"/>
    <w:rsid w:val="00ED6F12"/>
    <w:pPr>
      <w:widowControl/>
      <w:pBdr>
        <w:left w:val="single" w:sz="4" w:space="0" w:color="auto"/>
        <w:bottom w:val="single" w:sz="4" w:space="0" w:color="auto"/>
      </w:pBdr>
      <w:autoSpaceDE/>
      <w:autoSpaceDN/>
      <w:adjustRightInd/>
      <w:spacing w:before="100" w:beforeAutospacing="1" w:after="100" w:afterAutospacing="1"/>
    </w:pPr>
    <w:rPr>
      <w:color w:val="000000"/>
    </w:rPr>
  </w:style>
  <w:style w:type="paragraph" w:customStyle="1" w:styleId="xl132">
    <w:name w:val="xl132"/>
    <w:basedOn w:val="Normal"/>
    <w:rsid w:val="00ED6F12"/>
    <w:pPr>
      <w:widowControl/>
      <w:pBdr>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133">
    <w:name w:val="xl133"/>
    <w:basedOn w:val="Normal"/>
    <w:rsid w:val="00ED6F12"/>
    <w:pPr>
      <w:widowControl/>
      <w:pBdr>
        <w:left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134">
    <w:name w:val="xl134"/>
    <w:basedOn w:val="Normal"/>
    <w:rsid w:val="00ED6F12"/>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rPr>
  </w:style>
  <w:style w:type="paragraph" w:customStyle="1" w:styleId="xl135">
    <w:name w:val="xl135"/>
    <w:basedOn w:val="Normal"/>
    <w:rsid w:val="00ED6F12"/>
    <w:pPr>
      <w:widowControl/>
      <w:pBdr>
        <w:left w:val="single" w:sz="4" w:space="0" w:color="auto"/>
        <w:right w:val="single" w:sz="4" w:space="0" w:color="auto"/>
      </w:pBdr>
      <w:autoSpaceDE/>
      <w:autoSpaceDN/>
      <w:adjustRightInd/>
      <w:spacing w:before="100" w:beforeAutospacing="1" w:after="100" w:afterAutospacing="1"/>
      <w:textAlignment w:val="center"/>
    </w:pPr>
    <w:rPr>
      <w:color w:val="000000"/>
    </w:rPr>
  </w:style>
  <w:style w:type="paragraph" w:customStyle="1" w:styleId="xl136">
    <w:name w:val="xl136"/>
    <w:basedOn w:val="Normal"/>
    <w:rsid w:val="00ED6F12"/>
    <w:pPr>
      <w:widowControl/>
      <w:pBdr>
        <w:top w:val="single" w:sz="4" w:space="0" w:color="auto"/>
        <w:right w:val="single" w:sz="4" w:space="0" w:color="auto"/>
      </w:pBdr>
      <w:autoSpaceDE/>
      <w:autoSpaceDN/>
      <w:adjustRightInd/>
      <w:spacing w:before="100" w:beforeAutospacing="1" w:after="100" w:afterAutospacing="1"/>
      <w:textAlignment w:val="center"/>
    </w:pPr>
    <w:rPr>
      <w:color w:val="000000"/>
    </w:rPr>
  </w:style>
  <w:style w:type="paragraph" w:customStyle="1" w:styleId="xl137">
    <w:name w:val="xl137"/>
    <w:basedOn w:val="Normal"/>
    <w:rsid w:val="00ED6F1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138">
    <w:name w:val="xl138"/>
    <w:basedOn w:val="Normal"/>
    <w:rsid w:val="00ED6F12"/>
    <w:pPr>
      <w:widowControl/>
      <w:pBdr>
        <w:top w:val="single" w:sz="4" w:space="0" w:color="auto"/>
        <w:left w:val="single" w:sz="4" w:space="0" w:color="auto"/>
      </w:pBdr>
      <w:autoSpaceDE/>
      <w:autoSpaceDN/>
      <w:adjustRightInd/>
      <w:spacing w:before="100" w:beforeAutospacing="1" w:after="100" w:afterAutospacing="1"/>
      <w:jc w:val="center"/>
    </w:pPr>
    <w:rPr>
      <w:b/>
      <w:bCs/>
      <w:color w:val="FFFFFF"/>
      <w:sz w:val="32"/>
      <w:szCs w:val="32"/>
    </w:rPr>
  </w:style>
  <w:style w:type="paragraph" w:customStyle="1" w:styleId="xl139">
    <w:name w:val="xl139"/>
    <w:basedOn w:val="Normal"/>
    <w:rsid w:val="00ED6F12"/>
    <w:pPr>
      <w:widowControl/>
      <w:pBdr>
        <w:top w:val="single" w:sz="4" w:space="0" w:color="auto"/>
      </w:pBdr>
      <w:autoSpaceDE/>
      <w:autoSpaceDN/>
      <w:adjustRightInd/>
      <w:spacing w:before="100" w:beforeAutospacing="1" w:after="100" w:afterAutospacing="1"/>
      <w:jc w:val="center"/>
    </w:pPr>
    <w:rPr>
      <w:b/>
      <w:bCs/>
      <w:color w:val="FFFFFF"/>
      <w:sz w:val="32"/>
      <w:szCs w:val="32"/>
    </w:rPr>
  </w:style>
  <w:style w:type="paragraph" w:customStyle="1" w:styleId="xl140">
    <w:name w:val="xl140"/>
    <w:basedOn w:val="Normal"/>
    <w:rsid w:val="00ED6F12"/>
    <w:pPr>
      <w:widowControl/>
      <w:pBdr>
        <w:top w:val="single" w:sz="4" w:space="0" w:color="auto"/>
        <w:right w:val="single" w:sz="4" w:space="0" w:color="auto"/>
      </w:pBdr>
      <w:autoSpaceDE/>
      <w:autoSpaceDN/>
      <w:adjustRightInd/>
      <w:spacing w:before="100" w:beforeAutospacing="1" w:after="100" w:afterAutospacing="1"/>
      <w:jc w:val="center"/>
    </w:pPr>
    <w:rPr>
      <w:b/>
      <w:bCs/>
      <w:color w:val="FFFFFF"/>
      <w:sz w:val="32"/>
      <w:szCs w:val="32"/>
    </w:rPr>
  </w:style>
  <w:style w:type="paragraph" w:customStyle="1" w:styleId="xl141">
    <w:name w:val="xl141"/>
    <w:basedOn w:val="Normal"/>
    <w:rsid w:val="00ED6F12"/>
    <w:pPr>
      <w:widowControl/>
      <w:pBdr>
        <w:left w:val="single" w:sz="4" w:space="0" w:color="auto"/>
        <w:bottom w:val="single" w:sz="4" w:space="0" w:color="auto"/>
      </w:pBdr>
      <w:autoSpaceDE/>
      <w:autoSpaceDN/>
      <w:adjustRightInd/>
      <w:spacing w:before="100" w:beforeAutospacing="1" w:after="100" w:afterAutospacing="1"/>
      <w:jc w:val="center"/>
    </w:pPr>
    <w:rPr>
      <w:b/>
      <w:bCs/>
      <w:color w:val="FFFFFF"/>
      <w:sz w:val="32"/>
      <w:szCs w:val="32"/>
    </w:rPr>
  </w:style>
  <w:style w:type="paragraph" w:customStyle="1" w:styleId="xl142">
    <w:name w:val="xl142"/>
    <w:basedOn w:val="Normal"/>
    <w:rsid w:val="00ED6F12"/>
    <w:pPr>
      <w:widowControl/>
      <w:pBdr>
        <w:bottom w:val="single" w:sz="4" w:space="0" w:color="auto"/>
      </w:pBdr>
      <w:autoSpaceDE/>
      <w:autoSpaceDN/>
      <w:adjustRightInd/>
      <w:spacing w:before="100" w:beforeAutospacing="1" w:after="100" w:afterAutospacing="1"/>
      <w:jc w:val="center"/>
    </w:pPr>
    <w:rPr>
      <w:b/>
      <w:bCs/>
      <w:color w:val="FFFFFF"/>
      <w:sz w:val="32"/>
      <w:szCs w:val="32"/>
    </w:rPr>
  </w:style>
  <w:style w:type="paragraph" w:customStyle="1" w:styleId="xl143">
    <w:name w:val="xl143"/>
    <w:basedOn w:val="Normal"/>
    <w:rsid w:val="00ED6F12"/>
    <w:pPr>
      <w:widowControl/>
      <w:pBdr>
        <w:bottom w:val="single" w:sz="4" w:space="0" w:color="auto"/>
        <w:right w:val="single" w:sz="4" w:space="0" w:color="auto"/>
      </w:pBdr>
      <w:autoSpaceDE/>
      <w:autoSpaceDN/>
      <w:adjustRightInd/>
      <w:spacing w:before="100" w:beforeAutospacing="1" w:after="100" w:afterAutospacing="1"/>
      <w:jc w:val="center"/>
    </w:pPr>
    <w:rPr>
      <w:b/>
      <w:bCs/>
      <w:color w:val="FFFFFF"/>
      <w:sz w:val="32"/>
      <w:szCs w:val="32"/>
    </w:rPr>
  </w:style>
  <w:style w:type="paragraph" w:customStyle="1" w:styleId="xl144">
    <w:name w:val="xl144"/>
    <w:basedOn w:val="Normal"/>
    <w:rsid w:val="00ED6F12"/>
    <w:pPr>
      <w:widowControl/>
      <w:pBdr>
        <w:top w:val="single" w:sz="4" w:space="0" w:color="auto"/>
        <w:right w:val="single" w:sz="4" w:space="0" w:color="auto"/>
      </w:pBdr>
      <w:autoSpaceDE/>
      <w:autoSpaceDN/>
      <w:adjustRightInd/>
      <w:spacing w:before="100" w:beforeAutospacing="1" w:after="100" w:afterAutospacing="1"/>
    </w:pPr>
  </w:style>
  <w:style w:type="paragraph" w:customStyle="1" w:styleId="xl145">
    <w:name w:val="xl145"/>
    <w:basedOn w:val="Normal"/>
    <w:rsid w:val="00ED6F12"/>
    <w:pPr>
      <w:widowControl/>
      <w:pBdr>
        <w:bottom w:val="single" w:sz="4" w:space="0" w:color="auto"/>
        <w:right w:val="single" w:sz="4" w:space="0" w:color="auto"/>
      </w:pBdr>
      <w:autoSpaceDE/>
      <w:autoSpaceDN/>
      <w:adjustRightInd/>
      <w:spacing w:before="100" w:beforeAutospacing="1" w:after="100" w:afterAutospacing="1"/>
    </w:pPr>
  </w:style>
  <w:style w:type="paragraph" w:customStyle="1" w:styleId="xl146">
    <w:name w:val="xl146"/>
    <w:basedOn w:val="Normal"/>
    <w:rsid w:val="00ED6F12"/>
    <w:pPr>
      <w:widowControl/>
      <w:pBdr>
        <w:top w:val="single" w:sz="4" w:space="0" w:color="auto"/>
        <w:right w:val="single" w:sz="4" w:space="0" w:color="auto"/>
      </w:pBdr>
      <w:shd w:val="clear" w:color="000000" w:fill="E6E6E6"/>
      <w:autoSpaceDE/>
      <w:autoSpaceDN/>
      <w:adjustRightInd/>
      <w:spacing w:before="100" w:beforeAutospacing="1" w:after="100" w:afterAutospacing="1"/>
    </w:pPr>
    <w:rPr>
      <w:b/>
      <w:bCs/>
      <w:color w:val="000000"/>
    </w:rPr>
  </w:style>
  <w:style w:type="paragraph" w:customStyle="1" w:styleId="xl147">
    <w:name w:val="xl147"/>
    <w:basedOn w:val="Normal"/>
    <w:rsid w:val="00ED6F12"/>
    <w:pPr>
      <w:widowControl/>
      <w:pBdr>
        <w:bottom w:val="single" w:sz="4" w:space="0" w:color="auto"/>
        <w:right w:val="single" w:sz="4" w:space="0" w:color="auto"/>
      </w:pBdr>
      <w:shd w:val="clear" w:color="000000" w:fill="E6E6E6"/>
      <w:autoSpaceDE/>
      <w:autoSpaceDN/>
      <w:adjustRightInd/>
      <w:spacing w:before="100" w:beforeAutospacing="1" w:after="100" w:afterAutospacing="1"/>
    </w:pPr>
    <w:rPr>
      <w:b/>
      <w:bCs/>
      <w:color w:val="000000"/>
    </w:rPr>
  </w:style>
  <w:style w:type="paragraph" w:customStyle="1" w:styleId="xl148">
    <w:name w:val="xl148"/>
    <w:basedOn w:val="Normal"/>
    <w:rsid w:val="00ED6F12"/>
    <w:pPr>
      <w:widowControl/>
      <w:pBdr>
        <w:top w:val="single" w:sz="4" w:space="0" w:color="auto"/>
        <w:bottom w:val="single" w:sz="4" w:space="0" w:color="auto"/>
      </w:pBdr>
      <w:shd w:val="clear" w:color="000000" w:fill="D8D8D8"/>
      <w:autoSpaceDE/>
      <w:autoSpaceDN/>
      <w:adjustRightInd/>
      <w:spacing w:before="100" w:beforeAutospacing="1" w:after="100" w:afterAutospacing="1"/>
      <w:jc w:val="center"/>
    </w:pPr>
  </w:style>
  <w:style w:type="paragraph" w:customStyle="1" w:styleId="xl149">
    <w:name w:val="xl149"/>
    <w:basedOn w:val="Normal"/>
    <w:rsid w:val="00ED6F12"/>
    <w:pPr>
      <w:widowControl/>
      <w:pBdr>
        <w:top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pPr>
  </w:style>
  <w:style w:type="numbering" w:customStyle="1" w:styleId="NoList1">
    <w:name w:val="No List1"/>
    <w:next w:val="NoList"/>
    <w:uiPriority w:val="99"/>
    <w:semiHidden/>
    <w:unhideWhenUsed/>
    <w:rsid w:val="00ED6F12"/>
  </w:style>
  <w:style w:type="table" w:customStyle="1" w:styleId="TableGrid1">
    <w:name w:val="Table Grid1"/>
    <w:basedOn w:val="TableNormal"/>
    <w:next w:val="TableGrid"/>
    <w:uiPriority w:val="59"/>
    <w:rsid w:val="00ED6F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rsid w:val="00ED6F12"/>
    <w:rPr>
      <w:rFonts w:ascii="Times New Roman" w:eastAsia="Times New Roman" w:hAnsi="Times New Roman" w:cs="Times New Roman"/>
      <w:sz w:val="24"/>
      <w:szCs w:val="24"/>
    </w:rPr>
  </w:style>
  <w:style w:type="paragraph" w:styleId="PlainText">
    <w:name w:val="Plain Text"/>
    <w:basedOn w:val="Normal"/>
    <w:link w:val="PlainTextChar"/>
    <w:rsid w:val="00ED6F12"/>
    <w:pPr>
      <w:widowControl/>
      <w:autoSpaceDE/>
      <w:autoSpaceDN/>
      <w:adjustRightInd/>
    </w:pPr>
    <w:rPr>
      <w:rFonts w:ascii="Courier New" w:hAnsi="Courier New"/>
      <w:sz w:val="20"/>
      <w:szCs w:val="20"/>
      <w:lang/>
    </w:rPr>
  </w:style>
  <w:style w:type="character" w:customStyle="1" w:styleId="PlainTextChar">
    <w:name w:val="Plain Text Char"/>
    <w:link w:val="PlainText"/>
    <w:rsid w:val="00ED6F12"/>
    <w:rPr>
      <w:rFonts w:ascii="Courier New" w:eastAsia="Times New Roman" w:hAnsi="Courier New"/>
      <w:lang/>
    </w:rPr>
  </w:style>
  <w:style w:type="character" w:customStyle="1" w:styleId="Heading3Char1">
    <w:name w:val="Heading 3 Char1"/>
    <w:rsid w:val="00ED6F12"/>
    <w:rPr>
      <w:rFonts w:ascii="Times New Roman" w:eastAsia="Times New Roman" w:hAnsi="Times New Roman" w:cs="Times New Roman"/>
      <w:sz w:val="24"/>
      <w:szCs w:val="24"/>
    </w:rPr>
  </w:style>
  <w:style w:type="paragraph" w:customStyle="1" w:styleId="font6">
    <w:name w:val="font6"/>
    <w:basedOn w:val="Normal"/>
    <w:rsid w:val="00ED6F12"/>
    <w:pPr>
      <w:widowControl/>
      <w:autoSpaceDE/>
      <w:autoSpaceDN/>
      <w:adjustRightInd/>
      <w:spacing w:before="100" w:beforeAutospacing="1" w:after="100" w:afterAutospacing="1"/>
    </w:pPr>
    <w:rPr>
      <w:color w:val="000000"/>
      <w:sz w:val="14"/>
      <w:szCs w:val="14"/>
    </w:rPr>
  </w:style>
  <w:style w:type="paragraph" w:styleId="Caption">
    <w:name w:val="caption"/>
    <w:basedOn w:val="Normal"/>
    <w:next w:val="Normal"/>
    <w:uiPriority w:val="35"/>
    <w:unhideWhenUsed/>
    <w:qFormat/>
    <w:rsid w:val="005B3CE5"/>
    <w:rPr>
      <w:b/>
      <w:bCs/>
      <w:sz w:val="20"/>
      <w:szCs w:val="20"/>
    </w:rPr>
  </w:style>
  <w:style w:type="paragraph" w:styleId="Title">
    <w:name w:val="Title"/>
    <w:basedOn w:val="Normal"/>
    <w:next w:val="Normal"/>
    <w:link w:val="TitleChar"/>
    <w:uiPriority w:val="10"/>
    <w:qFormat/>
    <w:rsid w:val="00236A07"/>
    <w:pPr>
      <w:spacing w:before="240" w:after="60"/>
      <w:jc w:val="center"/>
      <w:outlineLvl w:val="0"/>
    </w:pPr>
    <w:rPr>
      <w:rFonts w:ascii="Cambria" w:hAnsi="Cambria"/>
      <w:b/>
      <w:bCs/>
      <w:kern w:val="28"/>
      <w:sz w:val="32"/>
      <w:szCs w:val="32"/>
      <w:lang/>
    </w:rPr>
  </w:style>
  <w:style w:type="character" w:customStyle="1" w:styleId="TitleChar">
    <w:name w:val="Title Char"/>
    <w:link w:val="Title"/>
    <w:uiPriority w:val="10"/>
    <w:rsid w:val="00236A07"/>
    <w:rPr>
      <w:rFonts w:ascii="Cambria" w:eastAsia="Times New Roman" w:hAnsi="Cambria"/>
      <w:b/>
      <w:bCs/>
      <w:kern w:val="28"/>
      <w:sz w:val="32"/>
      <w:szCs w:val="32"/>
    </w:rPr>
  </w:style>
  <w:style w:type="character" w:customStyle="1" w:styleId="tgc">
    <w:name w:val="_tgc"/>
    <w:rsid w:val="008A4407"/>
  </w:style>
  <w:style w:type="paragraph" w:customStyle="1" w:styleId="bodytext0">
    <w:name w:val="bodytext"/>
    <w:basedOn w:val="Normal"/>
    <w:rsid w:val="008A4407"/>
    <w:pPr>
      <w:widowControl/>
      <w:autoSpaceDE/>
      <w:autoSpaceDN/>
      <w:adjustRightInd/>
      <w:spacing w:before="100" w:beforeAutospacing="1" w:after="100" w:afterAutospacing="1"/>
    </w:pPr>
  </w:style>
  <w:style w:type="paragraph" w:customStyle="1" w:styleId="xl63">
    <w:name w:val="xl63"/>
    <w:basedOn w:val="Normal"/>
    <w:rsid w:val="008A4407"/>
    <w:pPr>
      <w:widowControl/>
      <w:shd w:val="clear" w:color="000000" w:fill="FFFF00"/>
      <w:autoSpaceDE/>
      <w:autoSpaceDN/>
      <w:adjustRightInd/>
      <w:spacing w:before="100" w:beforeAutospacing="1" w:after="100" w:afterAutospacing="1"/>
    </w:pPr>
  </w:style>
  <w:style w:type="paragraph" w:customStyle="1" w:styleId="xl64">
    <w:name w:val="xl64"/>
    <w:basedOn w:val="Normal"/>
    <w:rsid w:val="008A4407"/>
    <w:pPr>
      <w:widowControl/>
      <w:autoSpaceDE/>
      <w:autoSpaceDN/>
      <w:adjustRightInd/>
      <w:spacing w:before="100" w:beforeAutospacing="1" w:after="100" w:afterAutospacing="1"/>
    </w:pPr>
  </w:style>
  <w:style w:type="paragraph" w:styleId="EndnoteText">
    <w:name w:val="endnote text"/>
    <w:basedOn w:val="Normal"/>
    <w:link w:val="EndnoteTextChar"/>
    <w:semiHidden/>
    <w:rsid w:val="008A4407"/>
    <w:pPr>
      <w:widowControl/>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autoSpaceDN/>
      <w:adjustRightInd/>
      <w:spacing w:before="240" w:after="120"/>
      <w:jc w:val="both"/>
    </w:pPr>
    <w:rPr>
      <w:szCs w:val="20"/>
      <w:lang/>
    </w:rPr>
  </w:style>
  <w:style w:type="character" w:customStyle="1" w:styleId="EndnoteTextChar">
    <w:name w:val="Endnote Text Char"/>
    <w:link w:val="EndnoteText"/>
    <w:semiHidden/>
    <w:rsid w:val="008A4407"/>
    <w:rPr>
      <w:rFonts w:ascii="Times New Roman" w:eastAsia="Times New Roman" w:hAnsi="Times New Roman"/>
      <w:sz w:val="24"/>
    </w:rPr>
  </w:style>
  <w:style w:type="character" w:styleId="Strong">
    <w:name w:val="Strong"/>
    <w:qFormat/>
    <w:rsid w:val="008A4407"/>
    <w:rPr>
      <w:b/>
      <w:bCs/>
    </w:rPr>
  </w:style>
  <w:style w:type="paragraph" w:customStyle="1" w:styleId="Reporttitle">
    <w:name w:val="Report title"/>
    <w:basedOn w:val="Normal"/>
    <w:autoRedefine/>
    <w:rsid w:val="008A4407"/>
    <w:pPr>
      <w:widowControl/>
      <w:autoSpaceDE/>
      <w:autoSpaceDN/>
      <w:adjustRightInd/>
      <w:spacing w:after="480"/>
    </w:pPr>
    <w:rPr>
      <w:rFonts w:ascii="Arial" w:hAnsi="Arial"/>
      <w:b/>
      <w:color w:val="003B66"/>
      <w:sz w:val="56"/>
      <w:szCs w:val="48"/>
    </w:rPr>
  </w:style>
  <w:style w:type="paragraph" w:customStyle="1" w:styleId="Reportsubtitle">
    <w:name w:val="Report subtitle"/>
    <w:basedOn w:val="Normal"/>
    <w:autoRedefine/>
    <w:rsid w:val="008A4407"/>
    <w:pPr>
      <w:pBdr>
        <w:top w:val="single" w:sz="18" w:space="12" w:color="583215"/>
      </w:pBdr>
      <w:spacing w:line="288" w:lineRule="auto"/>
      <w:textAlignment w:val="center"/>
    </w:pPr>
    <w:rPr>
      <w:rFonts w:ascii="Arial Black" w:hAnsi="Arial Black"/>
      <w:smallCaps/>
      <w:color w:val="583215"/>
      <w:sz w:val="34"/>
      <w:szCs w:val="34"/>
    </w:rPr>
  </w:style>
  <w:style w:type="paragraph" w:customStyle="1" w:styleId="Body1">
    <w:name w:val="*Body 1"/>
    <w:rsid w:val="008A4407"/>
    <w:pPr>
      <w:spacing w:after="120"/>
    </w:pPr>
    <w:rPr>
      <w:rFonts w:ascii="Times New Roman" w:eastAsia="Times New Roman" w:hAnsi="Times New Roman"/>
      <w:sz w:val="22"/>
      <w:lang w:val="en-US" w:eastAsia="en-US"/>
    </w:rPr>
  </w:style>
  <w:style w:type="character" w:styleId="PageNumber">
    <w:name w:val="page number"/>
    <w:rsid w:val="008A4407"/>
  </w:style>
  <w:style w:type="paragraph" w:styleId="TOC4">
    <w:name w:val="toc 4"/>
    <w:basedOn w:val="Normal"/>
    <w:next w:val="Normal"/>
    <w:autoRedefine/>
    <w:uiPriority w:val="39"/>
    <w:rsid w:val="008A4407"/>
    <w:pPr>
      <w:widowControl/>
      <w:autoSpaceDE/>
      <w:autoSpaceDN/>
      <w:adjustRightInd/>
      <w:ind w:left="600"/>
    </w:pPr>
    <w:rPr>
      <w:rFonts w:ascii="Arial" w:hAnsi="Arial"/>
      <w:sz w:val="22"/>
      <w:szCs w:val="20"/>
    </w:rPr>
  </w:style>
  <w:style w:type="paragraph" w:styleId="TOC5">
    <w:name w:val="toc 5"/>
    <w:basedOn w:val="Normal"/>
    <w:next w:val="Normal"/>
    <w:autoRedefine/>
    <w:uiPriority w:val="39"/>
    <w:rsid w:val="008A4407"/>
    <w:pPr>
      <w:widowControl/>
      <w:autoSpaceDE/>
      <w:autoSpaceDN/>
      <w:adjustRightInd/>
      <w:ind w:left="800"/>
    </w:pPr>
    <w:rPr>
      <w:rFonts w:ascii="Arial" w:hAnsi="Arial"/>
      <w:sz w:val="22"/>
      <w:szCs w:val="20"/>
    </w:rPr>
  </w:style>
  <w:style w:type="paragraph" w:styleId="TOC6">
    <w:name w:val="toc 6"/>
    <w:basedOn w:val="Normal"/>
    <w:next w:val="Normal"/>
    <w:autoRedefine/>
    <w:uiPriority w:val="39"/>
    <w:rsid w:val="008A4407"/>
    <w:pPr>
      <w:widowControl/>
      <w:autoSpaceDE/>
      <w:autoSpaceDN/>
      <w:adjustRightInd/>
      <w:ind w:left="1000"/>
    </w:pPr>
    <w:rPr>
      <w:rFonts w:ascii="Arial" w:hAnsi="Arial"/>
      <w:sz w:val="22"/>
      <w:szCs w:val="20"/>
    </w:rPr>
  </w:style>
  <w:style w:type="paragraph" w:styleId="TOC7">
    <w:name w:val="toc 7"/>
    <w:basedOn w:val="Normal"/>
    <w:next w:val="Normal"/>
    <w:autoRedefine/>
    <w:uiPriority w:val="39"/>
    <w:rsid w:val="008A4407"/>
    <w:pPr>
      <w:widowControl/>
      <w:autoSpaceDE/>
      <w:autoSpaceDN/>
      <w:adjustRightInd/>
      <w:ind w:left="1200"/>
    </w:pPr>
    <w:rPr>
      <w:rFonts w:ascii="Arial" w:hAnsi="Arial"/>
      <w:sz w:val="22"/>
      <w:szCs w:val="20"/>
    </w:rPr>
  </w:style>
  <w:style w:type="paragraph" w:styleId="TOC8">
    <w:name w:val="toc 8"/>
    <w:basedOn w:val="Normal"/>
    <w:next w:val="Normal"/>
    <w:autoRedefine/>
    <w:uiPriority w:val="39"/>
    <w:rsid w:val="008A4407"/>
    <w:pPr>
      <w:widowControl/>
      <w:autoSpaceDE/>
      <w:autoSpaceDN/>
      <w:adjustRightInd/>
      <w:ind w:left="1400"/>
    </w:pPr>
    <w:rPr>
      <w:rFonts w:ascii="Arial" w:hAnsi="Arial"/>
      <w:sz w:val="22"/>
      <w:szCs w:val="20"/>
    </w:rPr>
  </w:style>
  <w:style w:type="paragraph" w:styleId="TOC9">
    <w:name w:val="toc 9"/>
    <w:basedOn w:val="Normal"/>
    <w:next w:val="Normal"/>
    <w:autoRedefine/>
    <w:uiPriority w:val="39"/>
    <w:rsid w:val="008A4407"/>
    <w:pPr>
      <w:widowControl/>
      <w:autoSpaceDE/>
      <w:autoSpaceDN/>
      <w:adjustRightInd/>
      <w:ind w:left="1600"/>
    </w:pPr>
    <w:rPr>
      <w:rFonts w:ascii="Arial" w:hAnsi="Arial"/>
      <w:sz w:val="22"/>
      <w:szCs w:val="20"/>
    </w:rPr>
  </w:style>
  <w:style w:type="paragraph" w:styleId="Index1">
    <w:name w:val="index 1"/>
    <w:basedOn w:val="Normal"/>
    <w:next w:val="Normal"/>
    <w:autoRedefine/>
    <w:semiHidden/>
    <w:rsid w:val="008A4407"/>
    <w:pPr>
      <w:widowControl/>
      <w:autoSpaceDE/>
      <w:autoSpaceDN/>
      <w:adjustRightInd/>
      <w:ind w:left="200" w:hanging="200"/>
    </w:pPr>
    <w:rPr>
      <w:rFonts w:ascii="Arial" w:hAnsi="Arial"/>
      <w:sz w:val="22"/>
      <w:szCs w:val="20"/>
    </w:rPr>
  </w:style>
  <w:style w:type="paragraph" w:styleId="Index2">
    <w:name w:val="index 2"/>
    <w:basedOn w:val="Normal"/>
    <w:next w:val="Normal"/>
    <w:autoRedefine/>
    <w:semiHidden/>
    <w:rsid w:val="008A4407"/>
    <w:pPr>
      <w:widowControl/>
      <w:autoSpaceDE/>
      <w:autoSpaceDN/>
      <w:adjustRightInd/>
      <w:ind w:left="400" w:hanging="200"/>
    </w:pPr>
    <w:rPr>
      <w:rFonts w:ascii="Arial" w:hAnsi="Arial"/>
      <w:sz w:val="22"/>
      <w:szCs w:val="20"/>
    </w:rPr>
  </w:style>
  <w:style w:type="paragraph" w:styleId="Index3">
    <w:name w:val="index 3"/>
    <w:basedOn w:val="Normal"/>
    <w:next w:val="Normal"/>
    <w:autoRedefine/>
    <w:semiHidden/>
    <w:rsid w:val="008A4407"/>
    <w:pPr>
      <w:widowControl/>
      <w:autoSpaceDE/>
      <w:autoSpaceDN/>
      <w:adjustRightInd/>
      <w:ind w:left="600" w:hanging="200"/>
    </w:pPr>
    <w:rPr>
      <w:rFonts w:ascii="Arial" w:hAnsi="Arial"/>
      <w:sz w:val="22"/>
      <w:szCs w:val="20"/>
    </w:rPr>
  </w:style>
  <w:style w:type="paragraph" w:styleId="Index4">
    <w:name w:val="index 4"/>
    <w:basedOn w:val="Normal"/>
    <w:next w:val="Normal"/>
    <w:autoRedefine/>
    <w:semiHidden/>
    <w:rsid w:val="008A4407"/>
    <w:pPr>
      <w:widowControl/>
      <w:autoSpaceDE/>
      <w:autoSpaceDN/>
      <w:adjustRightInd/>
      <w:ind w:left="800" w:hanging="200"/>
    </w:pPr>
    <w:rPr>
      <w:rFonts w:ascii="Arial" w:hAnsi="Arial"/>
      <w:sz w:val="22"/>
      <w:szCs w:val="20"/>
    </w:rPr>
  </w:style>
  <w:style w:type="paragraph" w:styleId="Index5">
    <w:name w:val="index 5"/>
    <w:basedOn w:val="Normal"/>
    <w:next w:val="Normal"/>
    <w:autoRedefine/>
    <w:semiHidden/>
    <w:rsid w:val="008A4407"/>
    <w:pPr>
      <w:widowControl/>
      <w:autoSpaceDE/>
      <w:autoSpaceDN/>
      <w:adjustRightInd/>
      <w:ind w:left="1000" w:hanging="200"/>
    </w:pPr>
    <w:rPr>
      <w:rFonts w:ascii="Arial" w:hAnsi="Arial"/>
      <w:sz w:val="22"/>
      <w:szCs w:val="20"/>
    </w:rPr>
  </w:style>
  <w:style w:type="paragraph" w:styleId="Index6">
    <w:name w:val="index 6"/>
    <w:basedOn w:val="Normal"/>
    <w:next w:val="Normal"/>
    <w:autoRedefine/>
    <w:semiHidden/>
    <w:rsid w:val="008A4407"/>
    <w:pPr>
      <w:widowControl/>
      <w:autoSpaceDE/>
      <w:autoSpaceDN/>
      <w:adjustRightInd/>
      <w:ind w:left="1200" w:hanging="200"/>
    </w:pPr>
    <w:rPr>
      <w:rFonts w:ascii="Arial" w:hAnsi="Arial"/>
      <w:sz w:val="22"/>
      <w:szCs w:val="20"/>
    </w:rPr>
  </w:style>
  <w:style w:type="paragraph" w:styleId="Index7">
    <w:name w:val="index 7"/>
    <w:basedOn w:val="Normal"/>
    <w:next w:val="Normal"/>
    <w:autoRedefine/>
    <w:semiHidden/>
    <w:rsid w:val="008A4407"/>
    <w:pPr>
      <w:widowControl/>
      <w:autoSpaceDE/>
      <w:autoSpaceDN/>
      <w:adjustRightInd/>
      <w:ind w:left="1400" w:hanging="200"/>
    </w:pPr>
    <w:rPr>
      <w:rFonts w:ascii="Arial" w:hAnsi="Arial"/>
      <w:sz w:val="22"/>
      <w:szCs w:val="20"/>
    </w:rPr>
  </w:style>
  <w:style w:type="paragraph" w:styleId="Index8">
    <w:name w:val="index 8"/>
    <w:basedOn w:val="Normal"/>
    <w:next w:val="Normal"/>
    <w:autoRedefine/>
    <w:semiHidden/>
    <w:rsid w:val="008A4407"/>
    <w:pPr>
      <w:widowControl/>
      <w:autoSpaceDE/>
      <w:autoSpaceDN/>
      <w:adjustRightInd/>
      <w:ind w:left="1600" w:hanging="200"/>
    </w:pPr>
    <w:rPr>
      <w:rFonts w:ascii="Arial" w:hAnsi="Arial"/>
      <w:sz w:val="22"/>
      <w:szCs w:val="20"/>
    </w:rPr>
  </w:style>
  <w:style w:type="paragraph" w:styleId="Index9">
    <w:name w:val="index 9"/>
    <w:basedOn w:val="Normal"/>
    <w:next w:val="Normal"/>
    <w:autoRedefine/>
    <w:semiHidden/>
    <w:rsid w:val="008A4407"/>
    <w:pPr>
      <w:widowControl/>
      <w:autoSpaceDE/>
      <w:autoSpaceDN/>
      <w:adjustRightInd/>
      <w:ind w:left="1800" w:hanging="200"/>
    </w:pPr>
    <w:rPr>
      <w:rFonts w:ascii="Arial" w:hAnsi="Arial"/>
      <w:sz w:val="22"/>
      <w:szCs w:val="20"/>
    </w:rPr>
  </w:style>
  <w:style w:type="paragraph" w:styleId="IndexHeading">
    <w:name w:val="index heading"/>
    <w:basedOn w:val="Normal"/>
    <w:next w:val="Index1"/>
    <w:semiHidden/>
    <w:rsid w:val="008A4407"/>
    <w:pPr>
      <w:widowControl/>
      <w:autoSpaceDE/>
      <w:autoSpaceDN/>
      <w:adjustRightInd/>
    </w:pPr>
    <w:rPr>
      <w:rFonts w:ascii="Arial" w:hAnsi="Arial"/>
      <w:sz w:val="22"/>
      <w:szCs w:val="20"/>
    </w:rPr>
  </w:style>
  <w:style w:type="paragraph" w:customStyle="1" w:styleId="Header1">
    <w:name w:val="*Header 1"/>
    <w:autoRedefine/>
    <w:rsid w:val="008A4407"/>
    <w:pPr>
      <w:keepNext/>
      <w:numPr>
        <w:numId w:val="119"/>
      </w:numPr>
      <w:spacing w:before="240" w:after="120"/>
      <w:ind w:left="0" w:firstLine="0"/>
      <w:outlineLvl w:val="0"/>
    </w:pPr>
    <w:rPr>
      <w:rFonts w:ascii="Times New Roman" w:eastAsia="Times New Roman" w:hAnsi="Times New Roman"/>
      <w:b/>
      <w:caps/>
      <w:sz w:val="28"/>
      <w:lang w:val="en-US" w:eastAsia="en-US"/>
    </w:rPr>
  </w:style>
  <w:style w:type="paragraph" w:customStyle="1" w:styleId="Header2">
    <w:name w:val="*Header 2"/>
    <w:rsid w:val="008A4407"/>
    <w:pPr>
      <w:keepNext/>
      <w:keepLines/>
      <w:numPr>
        <w:ilvl w:val="1"/>
        <w:numId w:val="119"/>
      </w:numPr>
      <w:spacing w:before="120" w:after="120"/>
      <w:ind w:left="360" w:firstLine="0"/>
      <w:outlineLvl w:val="1"/>
    </w:pPr>
    <w:rPr>
      <w:rFonts w:ascii="Times New Roman" w:eastAsia="Times New Roman" w:hAnsi="Times New Roman"/>
      <w:b/>
      <w:sz w:val="24"/>
      <w:lang w:val="en-US" w:eastAsia="en-US"/>
    </w:rPr>
  </w:style>
  <w:style w:type="paragraph" w:customStyle="1" w:styleId="Header3">
    <w:name w:val="*Header 3"/>
    <w:rsid w:val="008A4407"/>
    <w:pPr>
      <w:keepNext/>
      <w:keepLines/>
      <w:numPr>
        <w:ilvl w:val="2"/>
        <w:numId w:val="119"/>
      </w:numPr>
      <w:spacing w:before="120" w:after="120"/>
      <w:ind w:left="720" w:firstLine="0"/>
      <w:outlineLvl w:val="2"/>
    </w:pPr>
    <w:rPr>
      <w:rFonts w:ascii="Times New Roman" w:eastAsia="Times New Roman" w:hAnsi="Times New Roman"/>
      <w:b/>
      <w:sz w:val="22"/>
      <w:lang w:val="en-US" w:eastAsia="en-US"/>
    </w:rPr>
  </w:style>
  <w:style w:type="paragraph" w:customStyle="1" w:styleId="Bullet2">
    <w:name w:val="*Bullet 2"/>
    <w:rsid w:val="008A4407"/>
    <w:pPr>
      <w:keepLines/>
      <w:numPr>
        <w:numId w:val="114"/>
      </w:numPr>
      <w:spacing w:after="120"/>
    </w:pPr>
    <w:rPr>
      <w:rFonts w:ascii="Times New Roman" w:eastAsia="Times New Roman" w:hAnsi="Times New Roman"/>
      <w:sz w:val="22"/>
      <w:lang w:val="en-US" w:eastAsia="en-US"/>
    </w:rPr>
  </w:style>
  <w:style w:type="paragraph" w:customStyle="1" w:styleId="Bullet1">
    <w:name w:val="*Bullet 1"/>
    <w:rsid w:val="008A4407"/>
    <w:pPr>
      <w:keepLines/>
      <w:numPr>
        <w:numId w:val="115"/>
      </w:numPr>
      <w:spacing w:after="120"/>
    </w:pPr>
    <w:rPr>
      <w:rFonts w:ascii="Times New Roman" w:eastAsia="Times New Roman" w:hAnsi="Times New Roman"/>
      <w:color w:val="000000"/>
      <w:sz w:val="22"/>
      <w:lang w:val="en-US" w:eastAsia="en-US"/>
    </w:rPr>
  </w:style>
  <w:style w:type="paragraph" w:customStyle="1" w:styleId="Bullet20">
    <w:name w:val="*Bullet2"/>
    <w:rsid w:val="008A4407"/>
    <w:pPr>
      <w:tabs>
        <w:tab w:val="num" w:pos="1980"/>
      </w:tabs>
      <w:spacing w:before="80" w:after="200" w:line="280" w:lineRule="exact"/>
      <w:ind w:left="1980" w:hanging="360"/>
    </w:pPr>
    <w:rPr>
      <w:rFonts w:ascii="Arial" w:eastAsia="Times" w:hAnsi="Arial"/>
      <w:noProof/>
      <w:lang w:val="en-US" w:eastAsia="en-US"/>
    </w:rPr>
  </w:style>
  <w:style w:type="paragraph" w:customStyle="1" w:styleId="AuthorAddress">
    <w:name w:val="*Author Address"/>
    <w:basedOn w:val="Body1"/>
    <w:rsid w:val="008A4407"/>
    <w:pPr>
      <w:spacing w:after="0"/>
    </w:pPr>
  </w:style>
  <w:style w:type="paragraph" w:customStyle="1" w:styleId="AuthorName">
    <w:name w:val="*Author Name"/>
    <w:basedOn w:val="Body1"/>
    <w:rsid w:val="008A4407"/>
    <w:pPr>
      <w:spacing w:after="0"/>
    </w:pPr>
    <w:rPr>
      <w:b/>
    </w:rPr>
  </w:style>
  <w:style w:type="paragraph" w:customStyle="1" w:styleId="DocumentTitle">
    <w:name w:val="*Document Title"/>
    <w:rsid w:val="008A4407"/>
    <w:pPr>
      <w:framePr w:hSpace="187" w:vSpace="187" w:wrap="around" w:vAnchor="text" w:hAnchor="text" w:y="1"/>
      <w:jc w:val="center"/>
    </w:pPr>
    <w:rPr>
      <w:rFonts w:ascii="Times New Roman" w:eastAsia="Times New Roman" w:hAnsi="Times New Roman"/>
      <w:b/>
      <w:smallCaps/>
      <w:noProof/>
      <w:sz w:val="32"/>
      <w:lang w:val="en-US" w:eastAsia="en-US"/>
    </w:rPr>
  </w:style>
  <w:style w:type="paragraph" w:customStyle="1" w:styleId="CoverPageInfo">
    <w:name w:val="*Cover Page Info"/>
    <w:rsid w:val="008A4407"/>
    <w:pPr>
      <w:framePr w:hSpace="187" w:vSpace="187" w:wrap="around" w:vAnchor="text" w:hAnchor="text" w:y="1"/>
      <w:spacing w:after="120"/>
      <w:jc w:val="center"/>
    </w:pPr>
    <w:rPr>
      <w:rFonts w:ascii="Times New Roman" w:eastAsia="Times New Roman" w:hAnsi="Times New Roman"/>
      <w:b/>
      <w:sz w:val="24"/>
      <w:lang w:val="en-US" w:eastAsia="en-US"/>
    </w:rPr>
  </w:style>
  <w:style w:type="paragraph" w:customStyle="1" w:styleId="Header4">
    <w:name w:val="*Header 4"/>
    <w:rsid w:val="008A4407"/>
    <w:pPr>
      <w:numPr>
        <w:ilvl w:val="3"/>
        <w:numId w:val="119"/>
      </w:numPr>
      <w:spacing w:before="120" w:after="120"/>
      <w:ind w:left="720" w:firstLine="0"/>
      <w:outlineLvl w:val="3"/>
    </w:pPr>
    <w:rPr>
      <w:rFonts w:ascii="Times New Roman" w:eastAsia="Times New Roman" w:hAnsi="Times New Roman"/>
      <w:b/>
      <w:i/>
      <w:sz w:val="22"/>
      <w:lang w:val="en-US" w:eastAsia="en-US"/>
    </w:rPr>
  </w:style>
  <w:style w:type="paragraph" w:customStyle="1" w:styleId="HN1NotHeader1">
    <w:name w:val="*HN 1 Not Header 1"/>
    <w:basedOn w:val="Header1"/>
    <w:rsid w:val="008A4407"/>
    <w:pPr>
      <w:spacing w:before="120"/>
    </w:pPr>
  </w:style>
  <w:style w:type="paragraph" w:customStyle="1" w:styleId="Header5">
    <w:name w:val="*Header 5"/>
    <w:basedOn w:val="Header4"/>
    <w:rsid w:val="008A4407"/>
    <w:pPr>
      <w:numPr>
        <w:ilvl w:val="4"/>
        <w:numId w:val="118"/>
      </w:numPr>
      <w:spacing w:before="240"/>
      <w:outlineLvl w:val="4"/>
    </w:pPr>
    <w:rPr>
      <w:b w:val="0"/>
      <w:i w:val="0"/>
      <w:u w:val="single"/>
    </w:rPr>
  </w:style>
  <w:style w:type="paragraph" w:customStyle="1" w:styleId="Tablebodytext">
    <w:name w:val="*Table body text"/>
    <w:basedOn w:val="Normal"/>
    <w:rsid w:val="008A4407"/>
    <w:pPr>
      <w:widowControl/>
      <w:autoSpaceDE/>
      <w:autoSpaceDN/>
      <w:adjustRightInd/>
      <w:spacing w:before="60" w:after="60"/>
    </w:pPr>
    <w:rPr>
      <w:sz w:val="20"/>
      <w:szCs w:val="20"/>
    </w:rPr>
  </w:style>
  <w:style w:type="paragraph" w:customStyle="1" w:styleId="Tableheading">
    <w:name w:val="Table heading"/>
    <w:basedOn w:val="Body1"/>
    <w:rsid w:val="008A4407"/>
    <w:pPr>
      <w:spacing w:before="60" w:after="60"/>
      <w:jc w:val="center"/>
    </w:pPr>
    <w:rPr>
      <w:b/>
    </w:rPr>
  </w:style>
  <w:style w:type="paragraph" w:customStyle="1" w:styleId="Tablebullet1">
    <w:name w:val="*Table bullet 1"/>
    <w:basedOn w:val="Normal"/>
    <w:rsid w:val="008A4407"/>
    <w:pPr>
      <w:widowControl/>
      <w:numPr>
        <w:numId w:val="116"/>
      </w:numPr>
      <w:autoSpaceDE/>
      <w:autoSpaceDN/>
      <w:adjustRightInd/>
      <w:spacing w:after="60"/>
    </w:pPr>
    <w:rPr>
      <w:sz w:val="20"/>
      <w:szCs w:val="20"/>
    </w:rPr>
  </w:style>
  <w:style w:type="paragraph" w:customStyle="1" w:styleId="Tablebullet2">
    <w:name w:val="*Table bullet 2"/>
    <w:basedOn w:val="Normal"/>
    <w:rsid w:val="008A4407"/>
    <w:pPr>
      <w:widowControl/>
      <w:numPr>
        <w:numId w:val="117"/>
      </w:numPr>
      <w:tabs>
        <w:tab w:val="clear" w:pos="440"/>
        <w:tab w:val="left" w:pos="552"/>
      </w:tabs>
      <w:autoSpaceDE/>
      <w:autoSpaceDN/>
      <w:adjustRightInd/>
      <w:spacing w:after="60"/>
      <w:ind w:left="562" w:hanging="274"/>
    </w:pPr>
    <w:rPr>
      <w:sz w:val="20"/>
      <w:szCs w:val="20"/>
    </w:rPr>
  </w:style>
  <w:style w:type="paragraph" w:customStyle="1" w:styleId="ResumeName">
    <w:name w:val="*Resume Name"/>
    <w:basedOn w:val="Body1"/>
    <w:rsid w:val="008A4407"/>
    <w:pPr>
      <w:spacing w:after="0"/>
    </w:pPr>
    <w:rPr>
      <w:b/>
    </w:rPr>
  </w:style>
  <w:style w:type="paragraph" w:customStyle="1" w:styleId="ResumeTitle">
    <w:name w:val="*Resume Title"/>
    <w:basedOn w:val="ResumeName"/>
    <w:rsid w:val="008A4407"/>
    <w:pPr>
      <w:spacing w:after="240"/>
    </w:pPr>
    <w:rPr>
      <w:i/>
    </w:rPr>
  </w:style>
  <w:style w:type="paragraph" w:customStyle="1" w:styleId="FigureTableCaption">
    <w:name w:val="*Figure/Table Caption"/>
    <w:basedOn w:val="Body1"/>
    <w:rsid w:val="008A4407"/>
    <w:pPr>
      <w:spacing w:before="60"/>
      <w:jc w:val="center"/>
    </w:pPr>
    <w:rPr>
      <w:b/>
      <w:i/>
      <w:sz w:val="20"/>
    </w:rPr>
  </w:style>
  <w:style w:type="paragraph" w:customStyle="1" w:styleId="QualificationTitle">
    <w:name w:val="*Qualification Title"/>
    <w:basedOn w:val="Body1"/>
    <w:rsid w:val="008A4407"/>
    <w:pPr>
      <w:spacing w:after="180"/>
    </w:pPr>
    <w:rPr>
      <w:b/>
    </w:rPr>
  </w:style>
  <w:style w:type="paragraph" w:customStyle="1" w:styleId="QualificationSubheader">
    <w:name w:val="*Qualification Subheader"/>
    <w:basedOn w:val="QualificationTitle"/>
    <w:rsid w:val="008A4407"/>
    <w:pPr>
      <w:spacing w:after="120"/>
    </w:pPr>
    <w:rPr>
      <w:i/>
    </w:rPr>
  </w:style>
  <w:style w:type="paragraph" w:customStyle="1" w:styleId="TemplateGuide">
    <w:name w:val="TemplateGuide"/>
    <w:basedOn w:val="Body1"/>
    <w:rsid w:val="008A4407"/>
    <w:pPr>
      <w:keepLines/>
    </w:pPr>
    <w:rPr>
      <w:i/>
      <w:color w:val="0000FF"/>
    </w:rPr>
  </w:style>
  <w:style w:type="paragraph" w:styleId="BodyText2">
    <w:name w:val="Body Text 2"/>
    <w:basedOn w:val="Normal"/>
    <w:link w:val="BodyText2Char"/>
    <w:rsid w:val="008A4407"/>
    <w:pPr>
      <w:spacing w:after="120"/>
    </w:pPr>
    <w:rPr>
      <w:color w:val="000000"/>
      <w:szCs w:val="22"/>
      <w:lang/>
    </w:rPr>
  </w:style>
  <w:style w:type="character" w:customStyle="1" w:styleId="BodyText2Char">
    <w:name w:val="Body Text 2 Char"/>
    <w:link w:val="BodyText2"/>
    <w:rsid w:val="008A4407"/>
    <w:rPr>
      <w:rFonts w:ascii="Times New Roman" w:eastAsia="Times New Roman" w:hAnsi="Times New Roman"/>
      <w:color w:val="000000"/>
      <w:sz w:val="24"/>
      <w:szCs w:val="22"/>
    </w:rPr>
  </w:style>
  <w:style w:type="paragraph" w:customStyle="1" w:styleId="Bulletlevel1">
    <w:name w:val="Bullet level 1"/>
    <w:basedOn w:val="Normal"/>
    <w:rsid w:val="008A4407"/>
    <w:pPr>
      <w:widowControl/>
      <w:numPr>
        <w:numId w:val="120"/>
      </w:numPr>
      <w:autoSpaceDE/>
      <w:autoSpaceDN/>
      <w:adjustRightInd/>
      <w:spacing w:before="240"/>
    </w:pPr>
    <w:rPr>
      <w:rFonts w:ascii="Book Antiqua" w:hAnsi="Book Antiqua"/>
      <w:sz w:val="22"/>
      <w:szCs w:val="20"/>
    </w:rPr>
  </w:style>
  <w:style w:type="paragraph" w:customStyle="1" w:styleId="Body">
    <w:name w:val="Body"/>
    <w:basedOn w:val="Normal"/>
    <w:rsid w:val="008A4407"/>
    <w:pPr>
      <w:widowControl/>
      <w:autoSpaceDE/>
      <w:autoSpaceDN/>
      <w:adjustRightInd/>
      <w:spacing w:after="260" w:line="280" w:lineRule="atLeast"/>
      <w:jc w:val="both"/>
    </w:pPr>
    <w:rPr>
      <w:rFonts w:ascii="Times" w:hAnsi="Times"/>
      <w:szCs w:val="20"/>
      <w:lang w:val="en-GB"/>
    </w:rPr>
  </w:style>
  <w:style w:type="paragraph" w:customStyle="1" w:styleId="body0">
    <w:name w:val="body"/>
    <w:aliases w:val="bd,b-heading 1/heading 2,heading1body-heading2body"/>
    <w:basedOn w:val="Normal"/>
    <w:rsid w:val="008A4407"/>
    <w:pPr>
      <w:widowControl/>
      <w:autoSpaceDE/>
      <w:autoSpaceDN/>
      <w:adjustRightInd/>
      <w:spacing w:after="260" w:line="260" w:lineRule="atLeast"/>
      <w:jc w:val="both"/>
    </w:pPr>
    <w:rPr>
      <w:szCs w:val="20"/>
      <w:lang w:val="en-GB"/>
    </w:rPr>
  </w:style>
  <w:style w:type="paragraph" w:customStyle="1" w:styleId="i2">
    <w:name w:val="i2"/>
    <w:aliases w:val="indent 2"/>
    <w:basedOn w:val="body0"/>
    <w:rsid w:val="008A4407"/>
    <w:pPr>
      <w:ind w:left="1620" w:hanging="540"/>
    </w:pPr>
  </w:style>
  <w:style w:type="paragraph" w:customStyle="1" w:styleId="Reportdate">
    <w:name w:val="Report date"/>
    <w:basedOn w:val="Normal"/>
    <w:autoRedefine/>
    <w:rsid w:val="008A4407"/>
    <w:pPr>
      <w:widowControl/>
      <w:autoSpaceDE/>
      <w:autoSpaceDN/>
      <w:adjustRightInd/>
      <w:ind w:right="450"/>
    </w:pPr>
    <w:rPr>
      <w:rFonts w:ascii="Arial" w:hAnsi="Arial"/>
      <w:b/>
      <w:color w:val="313232"/>
      <w:sz w:val="20"/>
      <w:szCs w:val="20"/>
    </w:rPr>
  </w:style>
  <w:style w:type="paragraph" w:styleId="FootnoteText">
    <w:name w:val="footnote text"/>
    <w:basedOn w:val="Normal"/>
    <w:link w:val="FootnoteTextChar"/>
    <w:rsid w:val="008A4407"/>
    <w:pPr>
      <w:widowControl/>
      <w:autoSpaceDE/>
      <w:autoSpaceDN/>
      <w:adjustRightInd/>
    </w:pPr>
    <w:rPr>
      <w:rFonts w:ascii="Arial" w:hAnsi="Arial"/>
      <w:sz w:val="20"/>
      <w:szCs w:val="20"/>
      <w:lang/>
    </w:rPr>
  </w:style>
  <w:style w:type="character" w:customStyle="1" w:styleId="FootnoteTextChar">
    <w:name w:val="Footnote Text Char"/>
    <w:link w:val="FootnoteText"/>
    <w:rsid w:val="008A4407"/>
    <w:rPr>
      <w:rFonts w:ascii="Arial" w:eastAsia="Times New Roman" w:hAnsi="Arial"/>
    </w:rPr>
  </w:style>
  <w:style w:type="character" w:styleId="FootnoteReference">
    <w:name w:val="footnote reference"/>
    <w:rsid w:val="008A4407"/>
    <w:rPr>
      <w:vertAlign w:val="superscript"/>
    </w:rPr>
  </w:style>
  <w:style w:type="table" w:styleId="TableClassic2">
    <w:name w:val="Table Classic 2"/>
    <w:basedOn w:val="TableNormal"/>
    <w:rsid w:val="008A4407"/>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8A4407"/>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font7">
    <w:name w:val="font7"/>
    <w:basedOn w:val="Normal"/>
    <w:rsid w:val="008A4407"/>
    <w:pPr>
      <w:widowControl/>
      <w:autoSpaceDE/>
      <w:autoSpaceDN/>
      <w:adjustRightInd/>
      <w:spacing w:before="100" w:beforeAutospacing="1" w:after="100" w:afterAutospacing="1"/>
    </w:pPr>
    <w:rPr>
      <w:rFonts w:ascii="Visual Geez Unicode" w:hAnsi="Visual Geez Unicode"/>
      <w:color w:val="000000"/>
      <w:sz w:val="20"/>
      <w:szCs w:val="20"/>
    </w:rPr>
  </w:style>
  <w:style w:type="paragraph" w:customStyle="1" w:styleId="xl150">
    <w:name w:val="xl150"/>
    <w:basedOn w:val="Normal"/>
    <w:rsid w:val="008A4407"/>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color w:val="FF0000"/>
      <w:sz w:val="20"/>
      <w:szCs w:val="20"/>
    </w:rPr>
  </w:style>
  <w:style w:type="paragraph" w:customStyle="1" w:styleId="xl151">
    <w:name w:val="xl151"/>
    <w:basedOn w:val="Normal"/>
    <w:rsid w:val="008A440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sz w:val="20"/>
      <w:szCs w:val="20"/>
    </w:rPr>
  </w:style>
  <w:style w:type="paragraph" w:customStyle="1" w:styleId="xl152">
    <w:name w:val="xl152"/>
    <w:basedOn w:val="Normal"/>
    <w:rsid w:val="008A4407"/>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both"/>
    </w:pPr>
    <w:rPr>
      <w:rFonts w:ascii="Cambria" w:hAnsi="Cambria"/>
      <w:color w:val="FF0000"/>
      <w:sz w:val="28"/>
      <w:szCs w:val="28"/>
    </w:rPr>
  </w:style>
  <w:style w:type="paragraph" w:customStyle="1" w:styleId="xl153">
    <w:name w:val="xl153"/>
    <w:basedOn w:val="Normal"/>
    <w:rsid w:val="008A4407"/>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color w:val="FF0000"/>
      <w:sz w:val="28"/>
      <w:szCs w:val="28"/>
    </w:rPr>
  </w:style>
  <w:style w:type="paragraph" w:customStyle="1" w:styleId="xl154">
    <w:name w:val="xl154"/>
    <w:basedOn w:val="Normal"/>
    <w:rsid w:val="008A4407"/>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Cambria" w:hAnsi="Cambria"/>
      <w:color w:val="FF0000"/>
      <w:sz w:val="28"/>
      <w:szCs w:val="28"/>
    </w:rPr>
  </w:style>
  <w:style w:type="paragraph" w:customStyle="1" w:styleId="xl155">
    <w:name w:val="xl155"/>
    <w:basedOn w:val="Normal"/>
    <w:rsid w:val="008A4407"/>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b/>
      <w:bCs/>
      <w:color w:val="FF0000"/>
      <w:sz w:val="28"/>
      <w:szCs w:val="28"/>
    </w:rPr>
  </w:style>
  <w:style w:type="paragraph" w:customStyle="1" w:styleId="xl156">
    <w:name w:val="xl156"/>
    <w:basedOn w:val="Normal"/>
    <w:rsid w:val="008A4407"/>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b/>
      <w:bCs/>
      <w:color w:val="000000"/>
      <w:sz w:val="28"/>
      <w:szCs w:val="28"/>
    </w:rPr>
  </w:style>
  <w:style w:type="paragraph" w:customStyle="1" w:styleId="xl157">
    <w:name w:val="xl157"/>
    <w:basedOn w:val="Normal"/>
    <w:rsid w:val="008A4407"/>
    <w:pPr>
      <w:widowControl/>
      <w:shd w:val="clear" w:color="000000" w:fill="FFFF00"/>
      <w:autoSpaceDE/>
      <w:autoSpaceDN/>
      <w:adjustRightInd/>
      <w:spacing w:before="100" w:beforeAutospacing="1" w:after="100" w:afterAutospacing="1"/>
    </w:pPr>
    <w:rPr>
      <w:color w:val="FF0000"/>
      <w:sz w:val="28"/>
      <w:szCs w:val="28"/>
    </w:rPr>
  </w:style>
  <w:style w:type="paragraph" w:customStyle="1" w:styleId="xl158">
    <w:name w:val="xl158"/>
    <w:basedOn w:val="Normal"/>
    <w:rsid w:val="008A4407"/>
    <w:pPr>
      <w:widowControl/>
      <w:shd w:val="clear" w:color="000000" w:fill="FFC000"/>
      <w:autoSpaceDE/>
      <w:autoSpaceDN/>
      <w:adjustRightInd/>
      <w:spacing w:before="100" w:beforeAutospacing="1" w:after="100" w:afterAutospacing="1"/>
    </w:pPr>
    <w:rPr>
      <w:b/>
      <w:bCs/>
      <w:i/>
      <w:iCs/>
      <w:color w:val="000000"/>
      <w:sz w:val="28"/>
      <w:szCs w:val="28"/>
    </w:rPr>
  </w:style>
  <w:style w:type="paragraph" w:customStyle="1" w:styleId="xl159">
    <w:name w:val="xl159"/>
    <w:basedOn w:val="Normal"/>
    <w:rsid w:val="008A440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color w:val="000000"/>
    </w:rPr>
  </w:style>
  <w:style w:type="paragraph" w:customStyle="1" w:styleId="xl160">
    <w:name w:val="xl160"/>
    <w:basedOn w:val="Normal"/>
    <w:rsid w:val="008A4407"/>
    <w:pPr>
      <w:widowControl/>
      <w:autoSpaceDE/>
      <w:autoSpaceDN/>
      <w:adjustRightInd/>
      <w:spacing w:before="100" w:beforeAutospacing="1" w:after="100" w:afterAutospacing="1"/>
    </w:pPr>
    <w:rPr>
      <w:i/>
      <w:iCs/>
      <w:color w:val="000000"/>
    </w:rPr>
  </w:style>
  <w:style w:type="paragraph" w:customStyle="1" w:styleId="xl161">
    <w:name w:val="xl161"/>
    <w:basedOn w:val="Normal"/>
    <w:rsid w:val="008A4407"/>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0"/>
      <w:szCs w:val="20"/>
    </w:rPr>
  </w:style>
  <w:style w:type="paragraph" w:customStyle="1" w:styleId="xl162">
    <w:name w:val="xl162"/>
    <w:basedOn w:val="Normal"/>
    <w:rsid w:val="008A4407"/>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sz w:val="20"/>
      <w:szCs w:val="20"/>
    </w:rPr>
  </w:style>
  <w:style w:type="paragraph" w:customStyle="1" w:styleId="xl163">
    <w:name w:val="xl163"/>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b/>
      <w:bCs/>
      <w:color w:val="000000"/>
      <w:sz w:val="16"/>
      <w:szCs w:val="16"/>
    </w:rPr>
  </w:style>
  <w:style w:type="paragraph" w:customStyle="1" w:styleId="xl164">
    <w:name w:val="xl164"/>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color w:val="000000"/>
      <w:sz w:val="20"/>
      <w:szCs w:val="20"/>
    </w:rPr>
  </w:style>
  <w:style w:type="paragraph" w:customStyle="1" w:styleId="xl165">
    <w:name w:val="xl165"/>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style>
  <w:style w:type="paragraph" w:customStyle="1" w:styleId="xl166">
    <w:name w:val="xl166"/>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b/>
      <w:bCs/>
      <w:color w:val="000000"/>
      <w:sz w:val="20"/>
      <w:szCs w:val="20"/>
    </w:rPr>
  </w:style>
  <w:style w:type="paragraph" w:customStyle="1" w:styleId="xl167">
    <w:name w:val="xl167"/>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b/>
      <w:bCs/>
      <w:color w:val="FF0000"/>
      <w:sz w:val="20"/>
      <w:szCs w:val="20"/>
    </w:rPr>
  </w:style>
  <w:style w:type="paragraph" w:customStyle="1" w:styleId="xl168">
    <w:name w:val="xl168"/>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b/>
      <w:bCs/>
      <w:color w:val="FF0000"/>
      <w:sz w:val="28"/>
      <w:szCs w:val="28"/>
    </w:rPr>
  </w:style>
  <w:style w:type="paragraph" w:customStyle="1" w:styleId="xl169">
    <w:name w:val="xl169"/>
    <w:basedOn w:val="Normal"/>
    <w:rsid w:val="008A4407"/>
    <w:pPr>
      <w:widowControl/>
      <w:shd w:val="clear" w:color="000000" w:fill="538ED5"/>
      <w:autoSpaceDE/>
      <w:autoSpaceDN/>
      <w:adjustRightInd/>
      <w:spacing w:before="100" w:beforeAutospacing="1" w:after="100" w:afterAutospacing="1"/>
    </w:pPr>
  </w:style>
  <w:style w:type="paragraph" w:customStyle="1" w:styleId="xl170">
    <w:name w:val="xl170"/>
    <w:basedOn w:val="Normal"/>
    <w:rsid w:val="008A4407"/>
    <w:pPr>
      <w:widowControl/>
      <w:shd w:val="clear" w:color="000000" w:fill="538ED5"/>
      <w:autoSpaceDE/>
      <w:autoSpaceDN/>
      <w:adjustRightInd/>
      <w:spacing w:before="100" w:beforeAutospacing="1" w:after="100" w:afterAutospacing="1"/>
      <w:jc w:val="center"/>
    </w:pPr>
    <w:rPr>
      <w:color w:val="000000"/>
      <w:sz w:val="20"/>
      <w:szCs w:val="20"/>
    </w:rPr>
  </w:style>
  <w:style w:type="paragraph" w:customStyle="1" w:styleId="xl171">
    <w:name w:val="xl171"/>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b/>
      <w:bCs/>
      <w:sz w:val="20"/>
      <w:szCs w:val="20"/>
    </w:rPr>
  </w:style>
  <w:style w:type="paragraph" w:customStyle="1" w:styleId="xl172">
    <w:name w:val="xl172"/>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color w:val="FF0000"/>
      <w:sz w:val="20"/>
      <w:szCs w:val="20"/>
    </w:rPr>
  </w:style>
  <w:style w:type="paragraph" w:customStyle="1" w:styleId="xl173">
    <w:name w:val="xl173"/>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pPr>
  </w:style>
  <w:style w:type="paragraph" w:customStyle="1" w:styleId="xl174">
    <w:name w:val="xl174"/>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color w:val="FF0000"/>
      <w:sz w:val="28"/>
      <w:szCs w:val="28"/>
    </w:rPr>
  </w:style>
  <w:style w:type="paragraph" w:customStyle="1" w:styleId="xl175">
    <w:name w:val="xl175"/>
    <w:basedOn w:val="Normal"/>
    <w:rsid w:val="008A4407"/>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b/>
      <w:bCs/>
      <w:color w:val="000000"/>
      <w:sz w:val="28"/>
      <w:szCs w:val="28"/>
    </w:rPr>
  </w:style>
  <w:style w:type="paragraph" w:customStyle="1" w:styleId="xl176">
    <w:name w:val="xl176"/>
    <w:basedOn w:val="Normal"/>
    <w:rsid w:val="008A4407"/>
    <w:pPr>
      <w:widowControl/>
      <w:autoSpaceDE/>
      <w:autoSpaceDN/>
      <w:adjustRightInd/>
      <w:spacing w:before="100" w:beforeAutospacing="1" w:after="100" w:afterAutospacing="1"/>
      <w:jc w:val="center"/>
    </w:pPr>
    <w:rPr>
      <w:sz w:val="28"/>
      <w:szCs w:val="28"/>
    </w:rPr>
  </w:style>
  <w:style w:type="numbering" w:customStyle="1" w:styleId="NoList2">
    <w:name w:val="No List2"/>
    <w:next w:val="NoList"/>
    <w:uiPriority w:val="99"/>
    <w:semiHidden/>
    <w:unhideWhenUsed/>
    <w:rsid w:val="00385764"/>
  </w:style>
  <w:style w:type="table" w:customStyle="1" w:styleId="TableGrid2">
    <w:name w:val="Table Grid2"/>
    <w:basedOn w:val="TableNormal"/>
    <w:next w:val="TableGrid"/>
    <w:uiPriority w:val="59"/>
    <w:rsid w:val="0038576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85764"/>
  </w:style>
  <w:style w:type="table" w:customStyle="1" w:styleId="TableGrid11">
    <w:name w:val="Table Grid11"/>
    <w:basedOn w:val="TableNormal"/>
    <w:next w:val="TableGrid"/>
    <w:uiPriority w:val="59"/>
    <w:rsid w:val="003857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
    <w:name w:val="Table Classic 21"/>
    <w:basedOn w:val="TableNormal"/>
    <w:next w:val="TableClassic2"/>
    <w:rsid w:val="00385764"/>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1">
    <w:name w:val="Medium Shading 2 - Accent 111"/>
    <w:basedOn w:val="TableNormal"/>
    <w:uiPriority w:val="64"/>
    <w:rsid w:val="00385764"/>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w-headline">
    <w:name w:val="mw-headline"/>
    <w:rsid w:val="00385764"/>
  </w:style>
  <w:style w:type="character" w:customStyle="1" w:styleId="mw-editsection">
    <w:name w:val="mw-editsection"/>
    <w:rsid w:val="00385764"/>
  </w:style>
  <w:style w:type="character" w:customStyle="1" w:styleId="mw-editsection-bracket">
    <w:name w:val="mw-editsection-bracket"/>
    <w:rsid w:val="00385764"/>
  </w:style>
  <w:style w:type="paragraph" w:customStyle="1" w:styleId="CM40">
    <w:name w:val="CM40"/>
    <w:basedOn w:val="Default"/>
    <w:next w:val="Default"/>
    <w:uiPriority w:val="99"/>
    <w:rsid w:val="00AD159E"/>
    <w:rPr>
      <w:rFonts w:ascii="Gill Sans Std" w:hAnsi="Gill Sans Std"/>
      <w:color w:val="auto"/>
    </w:rPr>
  </w:style>
  <w:style w:type="paragraph" w:customStyle="1" w:styleId="CM38">
    <w:name w:val="CM38"/>
    <w:basedOn w:val="Default"/>
    <w:next w:val="Default"/>
    <w:uiPriority w:val="99"/>
    <w:rsid w:val="00AD159E"/>
    <w:rPr>
      <w:rFonts w:ascii="Gill Sans Std" w:hAnsi="Gill Sans Std"/>
      <w:color w:val="auto"/>
    </w:rPr>
  </w:style>
  <w:style w:type="paragraph" w:customStyle="1" w:styleId="CM8">
    <w:name w:val="CM8"/>
    <w:basedOn w:val="Default"/>
    <w:next w:val="Default"/>
    <w:uiPriority w:val="99"/>
    <w:rsid w:val="00AD159E"/>
    <w:rPr>
      <w:rFonts w:ascii="Gill Sans Std" w:hAnsi="Gill Sans Std"/>
      <w:color w:val="auto"/>
    </w:rPr>
  </w:style>
  <w:style w:type="paragraph" w:customStyle="1" w:styleId="CM46">
    <w:name w:val="CM46"/>
    <w:basedOn w:val="Default"/>
    <w:next w:val="Default"/>
    <w:uiPriority w:val="99"/>
    <w:rsid w:val="00AD159E"/>
    <w:rPr>
      <w:rFonts w:ascii="Gill Sans Std" w:hAnsi="Gill Sans Std"/>
      <w:color w:val="auto"/>
    </w:rPr>
  </w:style>
  <w:style w:type="paragraph" w:customStyle="1" w:styleId="CM25">
    <w:name w:val="CM25"/>
    <w:basedOn w:val="Default"/>
    <w:next w:val="Default"/>
    <w:uiPriority w:val="99"/>
    <w:rsid w:val="00AD159E"/>
    <w:pPr>
      <w:spacing w:line="253" w:lineRule="atLeast"/>
    </w:pPr>
    <w:rPr>
      <w:rFonts w:ascii="Gill Sans Std" w:hAnsi="Gill Sans Std"/>
      <w:color w:val="auto"/>
    </w:rPr>
  </w:style>
  <w:style w:type="paragraph" w:customStyle="1" w:styleId="CM1">
    <w:name w:val="CM1"/>
    <w:basedOn w:val="Default"/>
    <w:next w:val="Default"/>
    <w:uiPriority w:val="99"/>
    <w:rsid w:val="00AD159E"/>
    <w:pPr>
      <w:spacing w:line="238" w:lineRule="atLeast"/>
    </w:pPr>
    <w:rPr>
      <w:rFonts w:ascii="Gill Sans Std" w:hAnsi="Gill Sans Std"/>
      <w:color w:val="auto"/>
    </w:rPr>
  </w:style>
  <w:style w:type="paragraph" w:customStyle="1" w:styleId="CM39">
    <w:name w:val="CM39"/>
    <w:basedOn w:val="Default"/>
    <w:next w:val="Default"/>
    <w:uiPriority w:val="99"/>
    <w:rsid w:val="00AD159E"/>
    <w:rPr>
      <w:rFonts w:ascii="Gill Sans Std" w:hAnsi="Gill Sans Std"/>
      <w:color w:val="auto"/>
    </w:rPr>
  </w:style>
  <w:style w:type="paragraph" w:customStyle="1" w:styleId="Pa14">
    <w:name w:val="Pa14"/>
    <w:basedOn w:val="Normal"/>
    <w:next w:val="Normal"/>
    <w:uiPriority w:val="99"/>
    <w:rsid w:val="00AD159E"/>
    <w:pPr>
      <w:widowControl/>
      <w:spacing w:line="181" w:lineRule="atLeast"/>
    </w:pPr>
    <w:rPr>
      <w:rFonts w:ascii="Arial" w:eastAsia="Calibri" w:hAnsi="Arial" w:cs="Arial"/>
    </w:rPr>
  </w:style>
  <w:style w:type="paragraph" w:customStyle="1" w:styleId="Pa34">
    <w:name w:val="Pa34"/>
    <w:basedOn w:val="Normal"/>
    <w:next w:val="Normal"/>
    <w:uiPriority w:val="99"/>
    <w:rsid w:val="00AD159E"/>
    <w:pPr>
      <w:widowControl/>
      <w:spacing w:line="181" w:lineRule="atLeast"/>
    </w:pPr>
    <w:rPr>
      <w:rFonts w:ascii="Arial" w:hAnsi="Arial"/>
    </w:rPr>
  </w:style>
  <w:style w:type="character" w:customStyle="1" w:styleId="A14">
    <w:name w:val="A14"/>
    <w:rsid w:val="00AD159E"/>
    <w:rPr>
      <w:rFonts w:ascii="Arial" w:hAnsi="Arial" w:cs="Arial" w:hint="default"/>
      <w:b/>
      <w:bCs/>
      <w:color w:val="000000"/>
      <w:sz w:val="16"/>
      <w:szCs w:val="16"/>
    </w:rPr>
  </w:style>
  <w:style w:type="character" w:customStyle="1" w:styleId="A17">
    <w:name w:val="A17"/>
    <w:rsid w:val="00AD159E"/>
    <w:rPr>
      <w:rFonts w:ascii="Arial" w:hAnsi="Arial" w:cs="Arial" w:hint="default"/>
      <w:b/>
      <w:bCs/>
      <w:color w:val="000000"/>
      <w:sz w:val="48"/>
      <w:szCs w:val="48"/>
    </w:rPr>
  </w:style>
  <w:style w:type="character" w:customStyle="1" w:styleId="A18">
    <w:name w:val="A18"/>
    <w:rsid w:val="00AD159E"/>
    <w:rPr>
      <w:rFonts w:ascii="Arial" w:hAnsi="Arial" w:cs="Arial" w:hint="default"/>
      <w:b/>
      <w:bCs/>
      <w:color w:val="000000"/>
      <w:sz w:val="36"/>
      <w:szCs w:val="36"/>
    </w:rPr>
  </w:style>
  <w:style w:type="character" w:customStyle="1" w:styleId="A19">
    <w:name w:val="A19"/>
    <w:rsid w:val="00AD159E"/>
    <w:rPr>
      <w:rFonts w:ascii="Arial" w:hAnsi="Arial" w:cs="Arial" w:hint="default"/>
      <w:b/>
      <w:bCs/>
      <w:color w:val="000000"/>
      <w:sz w:val="21"/>
      <w:szCs w:val="21"/>
    </w:rPr>
  </w:style>
  <w:style w:type="character" w:customStyle="1" w:styleId="A9">
    <w:name w:val="A9"/>
    <w:rsid w:val="00AD159E"/>
    <w:rPr>
      <w:rFonts w:ascii="Arial" w:hAnsi="Arial" w:cs="Arial" w:hint="default"/>
      <w:b/>
      <w:bCs/>
      <w:color w:val="000000"/>
      <w:sz w:val="10"/>
      <w:szCs w:val="10"/>
    </w:rPr>
  </w:style>
  <w:style w:type="table" w:customStyle="1" w:styleId="TableGrid281">
    <w:name w:val="Table Grid281"/>
    <w:basedOn w:val="TableNormal"/>
    <w:next w:val="TableGrid"/>
    <w:uiPriority w:val="59"/>
    <w:rsid w:val="00014E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7121865">
      <w:bodyDiv w:val="1"/>
      <w:marLeft w:val="0"/>
      <w:marRight w:val="0"/>
      <w:marTop w:val="0"/>
      <w:marBottom w:val="0"/>
      <w:divBdr>
        <w:top w:val="none" w:sz="0" w:space="0" w:color="auto"/>
        <w:left w:val="none" w:sz="0" w:space="0" w:color="auto"/>
        <w:bottom w:val="none" w:sz="0" w:space="0" w:color="auto"/>
        <w:right w:val="none" w:sz="0" w:space="0" w:color="auto"/>
      </w:divBdr>
      <w:divsChild>
        <w:div w:id="1249576924">
          <w:marLeft w:val="0"/>
          <w:marRight w:val="0"/>
          <w:marTop w:val="0"/>
          <w:marBottom w:val="0"/>
          <w:divBdr>
            <w:top w:val="none" w:sz="0" w:space="0" w:color="auto"/>
            <w:left w:val="none" w:sz="0" w:space="0" w:color="auto"/>
            <w:bottom w:val="none" w:sz="0" w:space="0" w:color="auto"/>
            <w:right w:val="none" w:sz="0" w:space="0" w:color="auto"/>
          </w:divBdr>
        </w:div>
      </w:divsChild>
    </w:div>
    <w:div w:id="476268712">
      <w:bodyDiv w:val="1"/>
      <w:marLeft w:val="0"/>
      <w:marRight w:val="0"/>
      <w:marTop w:val="0"/>
      <w:marBottom w:val="0"/>
      <w:divBdr>
        <w:top w:val="none" w:sz="0" w:space="0" w:color="auto"/>
        <w:left w:val="none" w:sz="0" w:space="0" w:color="auto"/>
        <w:bottom w:val="none" w:sz="0" w:space="0" w:color="auto"/>
        <w:right w:val="none" w:sz="0" w:space="0" w:color="auto"/>
      </w:divBdr>
      <w:divsChild>
        <w:div w:id="236210521">
          <w:marLeft w:val="360"/>
          <w:marRight w:val="0"/>
          <w:marTop w:val="200"/>
          <w:marBottom w:val="0"/>
          <w:divBdr>
            <w:top w:val="none" w:sz="0" w:space="0" w:color="auto"/>
            <w:left w:val="none" w:sz="0" w:space="0" w:color="auto"/>
            <w:bottom w:val="none" w:sz="0" w:space="0" w:color="auto"/>
            <w:right w:val="none" w:sz="0" w:space="0" w:color="auto"/>
          </w:divBdr>
        </w:div>
        <w:div w:id="388847506">
          <w:marLeft w:val="360"/>
          <w:marRight w:val="0"/>
          <w:marTop w:val="200"/>
          <w:marBottom w:val="0"/>
          <w:divBdr>
            <w:top w:val="none" w:sz="0" w:space="0" w:color="auto"/>
            <w:left w:val="none" w:sz="0" w:space="0" w:color="auto"/>
            <w:bottom w:val="none" w:sz="0" w:space="0" w:color="auto"/>
            <w:right w:val="none" w:sz="0" w:space="0" w:color="auto"/>
          </w:divBdr>
        </w:div>
        <w:div w:id="445081997">
          <w:marLeft w:val="360"/>
          <w:marRight w:val="0"/>
          <w:marTop w:val="200"/>
          <w:marBottom w:val="0"/>
          <w:divBdr>
            <w:top w:val="none" w:sz="0" w:space="0" w:color="auto"/>
            <w:left w:val="none" w:sz="0" w:space="0" w:color="auto"/>
            <w:bottom w:val="none" w:sz="0" w:space="0" w:color="auto"/>
            <w:right w:val="none" w:sz="0" w:space="0" w:color="auto"/>
          </w:divBdr>
        </w:div>
        <w:div w:id="571697262">
          <w:marLeft w:val="360"/>
          <w:marRight w:val="0"/>
          <w:marTop w:val="200"/>
          <w:marBottom w:val="0"/>
          <w:divBdr>
            <w:top w:val="none" w:sz="0" w:space="0" w:color="auto"/>
            <w:left w:val="none" w:sz="0" w:space="0" w:color="auto"/>
            <w:bottom w:val="none" w:sz="0" w:space="0" w:color="auto"/>
            <w:right w:val="none" w:sz="0" w:space="0" w:color="auto"/>
          </w:divBdr>
        </w:div>
        <w:div w:id="1283148254">
          <w:marLeft w:val="360"/>
          <w:marRight w:val="0"/>
          <w:marTop w:val="200"/>
          <w:marBottom w:val="0"/>
          <w:divBdr>
            <w:top w:val="none" w:sz="0" w:space="0" w:color="auto"/>
            <w:left w:val="none" w:sz="0" w:space="0" w:color="auto"/>
            <w:bottom w:val="none" w:sz="0" w:space="0" w:color="auto"/>
            <w:right w:val="none" w:sz="0" w:space="0" w:color="auto"/>
          </w:divBdr>
        </w:div>
        <w:div w:id="1458909838">
          <w:marLeft w:val="360"/>
          <w:marRight w:val="0"/>
          <w:marTop w:val="200"/>
          <w:marBottom w:val="0"/>
          <w:divBdr>
            <w:top w:val="none" w:sz="0" w:space="0" w:color="auto"/>
            <w:left w:val="none" w:sz="0" w:space="0" w:color="auto"/>
            <w:bottom w:val="none" w:sz="0" w:space="0" w:color="auto"/>
            <w:right w:val="none" w:sz="0" w:space="0" w:color="auto"/>
          </w:divBdr>
        </w:div>
        <w:div w:id="1587298214">
          <w:marLeft w:val="360"/>
          <w:marRight w:val="0"/>
          <w:marTop w:val="200"/>
          <w:marBottom w:val="0"/>
          <w:divBdr>
            <w:top w:val="none" w:sz="0" w:space="0" w:color="auto"/>
            <w:left w:val="none" w:sz="0" w:space="0" w:color="auto"/>
            <w:bottom w:val="none" w:sz="0" w:space="0" w:color="auto"/>
            <w:right w:val="none" w:sz="0" w:space="0" w:color="auto"/>
          </w:divBdr>
        </w:div>
        <w:div w:id="1805073535">
          <w:marLeft w:val="360"/>
          <w:marRight w:val="0"/>
          <w:marTop w:val="200"/>
          <w:marBottom w:val="0"/>
          <w:divBdr>
            <w:top w:val="none" w:sz="0" w:space="0" w:color="auto"/>
            <w:left w:val="none" w:sz="0" w:space="0" w:color="auto"/>
            <w:bottom w:val="none" w:sz="0" w:space="0" w:color="auto"/>
            <w:right w:val="none" w:sz="0" w:space="0" w:color="auto"/>
          </w:divBdr>
        </w:div>
        <w:div w:id="1933273749">
          <w:marLeft w:val="360"/>
          <w:marRight w:val="0"/>
          <w:marTop w:val="200"/>
          <w:marBottom w:val="0"/>
          <w:divBdr>
            <w:top w:val="none" w:sz="0" w:space="0" w:color="auto"/>
            <w:left w:val="none" w:sz="0" w:space="0" w:color="auto"/>
            <w:bottom w:val="none" w:sz="0" w:space="0" w:color="auto"/>
            <w:right w:val="none" w:sz="0" w:space="0" w:color="auto"/>
          </w:divBdr>
        </w:div>
        <w:div w:id="1959726382">
          <w:marLeft w:val="360"/>
          <w:marRight w:val="0"/>
          <w:marTop w:val="200"/>
          <w:marBottom w:val="0"/>
          <w:divBdr>
            <w:top w:val="none" w:sz="0" w:space="0" w:color="auto"/>
            <w:left w:val="none" w:sz="0" w:space="0" w:color="auto"/>
            <w:bottom w:val="none" w:sz="0" w:space="0" w:color="auto"/>
            <w:right w:val="none" w:sz="0" w:space="0" w:color="auto"/>
          </w:divBdr>
        </w:div>
        <w:div w:id="2033262295">
          <w:marLeft w:val="360"/>
          <w:marRight w:val="0"/>
          <w:marTop w:val="200"/>
          <w:marBottom w:val="0"/>
          <w:divBdr>
            <w:top w:val="none" w:sz="0" w:space="0" w:color="auto"/>
            <w:left w:val="none" w:sz="0" w:space="0" w:color="auto"/>
            <w:bottom w:val="none" w:sz="0" w:space="0" w:color="auto"/>
            <w:right w:val="none" w:sz="0" w:space="0" w:color="auto"/>
          </w:divBdr>
        </w:div>
      </w:divsChild>
    </w:div>
    <w:div w:id="679115614">
      <w:bodyDiv w:val="1"/>
      <w:marLeft w:val="0"/>
      <w:marRight w:val="0"/>
      <w:marTop w:val="0"/>
      <w:marBottom w:val="0"/>
      <w:divBdr>
        <w:top w:val="none" w:sz="0" w:space="0" w:color="auto"/>
        <w:left w:val="none" w:sz="0" w:space="0" w:color="auto"/>
        <w:bottom w:val="none" w:sz="0" w:space="0" w:color="auto"/>
        <w:right w:val="none" w:sz="0" w:space="0" w:color="auto"/>
      </w:divBdr>
    </w:div>
    <w:div w:id="967971631">
      <w:bodyDiv w:val="1"/>
      <w:marLeft w:val="0"/>
      <w:marRight w:val="0"/>
      <w:marTop w:val="0"/>
      <w:marBottom w:val="0"/>
      <w:divBdr>
        <w:top w:val="none" w:sz="0" w:space="0" w:color="auto"/>
        <w:left w:val="none" w:sz="0" w:space="0" w:color="auto"/>
        <w:bottom w:val="none" w:sz="0" w:space="0" w:color="auto"/>
        <w:right w:val="none" w:sz="0" w:space="0" w:color="auto"/>
      </w:divBdr>
    </w:div>
    <w:div w:id="203758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image" Target="media/image14.emf"/><Relationship Id="rId21" Type="http://schemas.openxmlformats.org/officeDocument/2006/relationships/footer" Target="footer2.xml"/><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www.pharmamanufacturing.com/articles/2010/1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footer" Target="footer3.xml"/><Relationship Id="rId58" Type="http://schemas.openxmlformats.org/officeDocument/2006/relationships/image" Target="media/image23.emf"/><Relationship Id="rId66" Type="http://schemas.openxmlformats.org/officeDocument/2006/relationships/hyperlink" Target="https://en.wikipedia.org/wiki/Innovation"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hyperlink" Target="http://apps.who.int/medicinedocs/documents/s19208en/s19208en.pdf" TargetMode="External"/><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header" Target="header1.xml"/><Relationship Id="rId60" Type="http://schemas.openxmlformats.org/officeDocument/2006/relationships/image" Target="media/image24.emf"/><Relationship Id="rId65" Type="http://schemas.openxmlformats.org/officeDocument/2006/relationships/hyperlink" Target="https://en.wikipedia.org/wiki/Report" TargetMode="External"/><Relationship Id="rId4" Type="http://schemas.openxmlformats.org/officeDocument/2006/relationships/settings" Target="settings.xml"/><Relationship Id="rId9" Type="http://schemas.openxmlformats.org/officeDocument/2006/relationships/hyperlink" Target="http://www.pfsa.gov.et" TargetMode="Externa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hyperlink" Target="http://www.pfsa.gov.et" TargetMode="External"/><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image" Target="media/image22.emf"/><Relationship Id="rId64" Type="http://schemas.openxmlformats.org/officeDocument/2006/relationships/hyperlink" Target="https://en.wikipedia.org/wiki/Performance_management" TargetMode="External"/><Relationship Id="rId69" Type="http://schemas.openxmlformats.org/officeDocument/2006/relationships/hyperlink" Target="http://apps.who.int/medicinedocs/en/m/abstract/Js22267en/" TargetMode="External"/><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1.bin"/><Relationship Id="rId67" Type="http://schemas.openxmlformats.org/officeDocument/2006/relationships/image" Target="media/image26.emf"/><Relationship Id="rId20" Type="http://schemas.openxmlformats.org/officeDocument/2006/relationships/footer" Target="footer1.xml"/><Relationship Id="rId41" Type="http://schemas.openxmlformats.org/officeDocument/2006/relationships/image" Target="media/image15.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yperlink" Target="http://www.moh.gov.et/documents/26765/0/Auditable+Pharmaceutical+Transaction+and+Service%28APTS%29/b199e166-155c-4d2b-af48-98001e3425c7?version=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ADBF6-AA7B-4CDE-B89B-7B8127BE1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392</Pages>
  <Words>79277</Words>
  <Characters>451882</Characters>
  <Application>Microsoft Office Word</Application>
  <DocSecurity>0</DocSecurity>
  <Lines>3765</Lines>
  <Paragraphs>1060</Paragraphs>
  <ScaleCrop>false</ScaleCrop>
  <HeadingPairs>
    <vt:vector size="2" baseType="variant">
      <vt:variant>
        <vt:lpstr>Title</vt:lpstr>
      </vt:variant>
      <vt:variant>
        <vt:i4>1</vt:i4>
      </vt:variant>
    </vt:vector>
  </HeadingPairs>
  <TitlesOfParts>
    <vt:vector size="1" baseType="lpstr">
      <vt:lpstr>Progress update on Business Process Reengineering for Pharmaceuticals Fund and Supply Agency</vt:lpstr>
    </vt:vector>
  </TitlesOfParts>
  <Company/>
  <LinksUpToDate>false</LinksUpToDate>
  <CharactersWithSpaces>530099</CharactersWithSpaces>
  <SharedDoc>false</SharedDoc>
  <HLinks>
    <vt:vector size="618" baseType="variant">
      <vt:variant>
        <vt:i4>3538982</vt:i4>
      </vt:variant>
      <vt:variant>
        <vt:i4>720</vt:i4>
      </vt:variant>
      <vt:variant>
        <vt:i4>0</vt:i4>
      </vt:variant>
      <vt:variant>
        <vt:i4>5</vt:i4>
      </vt:variant>
      <vt:variant>
        <vt:lpwstr>http://www.moh.gov.et/documents/26765/0/Auditable+Pharmaceutical+Transaction+and+Service%28APTS%29/b199e166-155c-4d2b-af48-98001e3425c7?version=1.0</vt:lpwstr>
      </vt:variant>
      <vt:variant>
        <vt:lpwstr/>
      </vt:variant>
      <vt:variant>
        <vt:i4>5898270</vt:i4>
      </vt:variant>
      <vt:variant>
        <vt:i4>717</vt:i4>
      </vt:variant>
      <vt:variant>
        <vt:i4>0</vt:i4>
      </vt:variant>
      <vt:variant>
        <vt:i4>5</vt:i4>
      </vt:variant>
      <vt:variant>
        <vt:lpwstr>http://apps.who.int/medicinedocs/en/m/abstract/Js22267en/</vt:lpwstr>
      </vt:variant>
      <vt:variant>
        <vt:lpwstr/>
      </vt:variant>
      <vt:variant>
        <vt:i4>4849694</vt:i4>
      </vt:variant>
      <vt:variant>
        <vt:i4>714</vt:i4>
      </vt:variant>
      <vt:variant>
        <vt:i4>0</vt:i4>
      </vt:variant>
      <vt:variant>
        <vt:i4>5</vt:i4>
      </vt:variant>
      <vt:variant>
        <vt:lpwstr>https://en.wikipedia.org/wiki/Innovation</vt:lpwstr>
      </vt:variant>
      <vt:variant>
        <vt:lpwstr/>
      </vt:variant>
      <vt:variant>
        <vt:i4>5439492</vt:i4>
      </vt:variant>
      <vt:variant>
        <vt:i4>711</vt:i4>
      </vt:variant>
      <vt:variant>
        <vt:i4>0</vt:i4>
      </vt:variant>
      <vt:variant>
        <vt:i4>5</vt:i4>
      </vt:variant>
      <vt:variant>
        <vt:lpwstr>https://en.wikipedia.org/wiki/Report</vt:lpwstr>
      </vt:variant>
      <vt:variant>
        <vt:lpwstr/>
      </vt:variant>
      <vt:variant>
        <vt:i4>7667736</vt:i4>
      </vt:variant>
      <vt:variant>
        <vt:i4>708</vt:i4>
      </vt:variant>
      <vt:variant>
        <vt:i4>0</vt:i4>
      </vt:variant>
      <vt:variant>
        <vt:i4>5</vt:i4>
      </vt:variant>
      <vt:variant>
        <vt:lpwstr>https://en.wikipedia.org/wiki/Performance_management</vt:lpwstr>
      </vt:variant>
      <vt:variant>
        <vt:lpwstr/>
      </vt:variant>
      <vt:variant>
        <vt:i4>3342371</vt:i4>
      </vt:variant>
      <vt:variant>
        <vt:i4>609</vt:i4>
      </vt:variant>
      <vt:variant>
        <vt:i4>0</vt:i4>
      </vt:variant>
      <vt:variant>
        <vt:i4>5</vt:i4>
      </vt:variant>
      <vt:variant>
        <vt:lpwstr>http://www.pfsa.gov.et/</vt:lpwstr>
      </vt:variant>
      <vt:variant>
        <vt:lpwstr/>
      </vt:variant>
      <vt:variant>
        <vt:i4>1048640</vt:i4>
      </vt:variant>
      <vt:variant>
        <vt:i4>600</vt:i4>
      </vt:variant>
      <vt:variant>
        <vt:i4>0</vt:i4>
      </vt:variant>
      <vt:variant>
        <vt:i4>5</vt:i4>
      </vt:variant>
      <vt:variant>
        <vt:lpwstr>http://www.pharmamanufacturing.com/articles/2010/109/</vt:lpwstr>
      </vt:variant>
      <vt:variant>
        <vt:lpwstr/>
      </vt:variant>
      <vt:variant>
        <vt:i4>720903</vt:i4>
      </vt:variant>
      <vt:variant>
        <vt:i4>597</vt:i4>
      </vt:variant>
      <vt:variant>
        <vt:i4>0</vt:i4>
      </vt:variant>
      <vt:variant>
        <vt:i4>5</vt:i4>
      </vt:variant>
      <vt:variant>
        <vt:lpwstr>http://apps.who.int/medicinedocs/documents/s19208en/s19208en.pdf</vt:lpwstr>
      </vt:variant>
      <vt:variant>
        <vt:lpwstr/>
      </vt:variant>
      <vt:variant>
        <vt:i4>3342371</vt:i4>
      </vt:variant>
      <vt:variant>
        <vt:i4>570</vt:i4>
      </vt:variant>
      <vt:variant>
        <vt:i4>0</vt:i4>
      </vt:variant>
      <vt:variant>
        <vt:i4>5</vt:i4>
      </vt:variant>
      <vt:variant>
        <vt:lpwstr>http://www.pfsa.gov.et/</vt:lpwstr>
      </vt:variant>
      <vt:variant>
        <vt:lpwstr/>
      </vt:variant>
      <vt:variant>
        <vt:i4>1245243</vt:i4>
      </vt:variant>
      <vt:variant>
        <vt:i4>563</vt:i4>
      </vt:variant>
      <vt:variant>
        <vt:i4>0</vt:i4>
      </vt:variant>
      <vt:variant>
        <vt:i4>5</vt:i4>
      </vt:variant>
      <vt:variant>
        <vt:lpwstr/>
      </vt:variant>
      <vt:variant>
        <vt:lpwstr>_Toc475431965</vt:lpwstr>
      </vt:variant>
      <vt:variant>
        <vt:i4>1245243</vt:i4>
      </vt:variant>
      <vt:variant>
        <vt:i4>557</vt:i4>
      </vt:variant>
      <vt:variant>
        <vt:i4>0</vt:i4>
      </vt:variant>
      <vt:variant>
        <vt:i4>5</vt:i4>
      </vt:variant>
      <vt:variant>
        <vt:lpwstr/>
      </vt:variant>
      <vt:variant>
        <vt:lpwstr>_Toc475431964</vt:lpwstr>
      </vt:variant>
      <vt:variant>
        <vt:i4>1245243</vt:i4>
      </vt:variant>
      <vt:variant>
        <vt:i4>551</vt:i4>
      </vt:variant>
      <vt:variant>
        <vt:i4>0</vt:i4>
      </vt:variant>
      <vt:variant>
        <vt:i4>5</vt:i4>
      </vt:variant>
      <vt:variant>
        <vt:lpwstr/>
      </vt:variant>
      <vt:variant>
        <vt:lpwstr>_Toc475431963</vt:lpwstr>
      </vt:variant>
      <vt:variant>
        <vt:i4>1245243</vt:i4>
      </vt:variant>
      <vt:variant>
        <vt:i4>545</vt:i4>
      </vt:variant>
      <vt:variant>
        <vt:i4>0</vt:i4>
      </vt:variant>
      <vt:variant>
        <vt:i4>5</vt:i4>
      </vt:variant>
      <vt:variant>
        <vt:lpwstr/>
      </vt:variant>
      <vt:variant>
        <vt:lpwstr>_Toc475431962</vt:lpwstr>
      </vt:variant>
      <vt:variant>
        <vt:i4>1245243</vt:i4>
      </vt:variant>
      <vt:variant>
        <vt:i4>539</vt:i4>
      </vt:variant>
      <vt:variant>
        <vt:i4>0</vt:i4>
      </vt:variant>
      <vt:variant>
        <vt:i4>5</vt:i4>
      </vt:variant>
      <vt:variant>
        <vt:lpwstr/>
      </vt:variant>
      <vt:variant>
        <vt:lpwstr>_Toc475431961</vt:lpwstr>
      </vt:variant>
      <vt:variant>
        <vt:i4>1245243</vt:i4>
      </vt:variant>
      <vt:variant>
        <vt:i4>533</vt:i4>
      </vt:variant>
      <vt:variant>
        <vt:i4>0</vt:i4>
      </vt:variant>
      <vt:variant>
        <vt:i4>5</vt:i4>
      </vt:variant>
      <vt:variant>
        <vt:lpwstr/>
      </vt:variant>
      <vt:variant>
        <vt:lpwstr>_Toc475431960</vt:lpwstr>
      </vt:variant>
      <vt:variant>
        <vt:i4>1048635</vt:i4>
      </vt:variant>
      <vt:variant>
        <vt:i4>527</vt:i4>
      </vt:variant>
      <vt:variant>
        <vt:i4>0</vt:i4>
      </vt:variant>
      <vt:variant>
        <vt:i4>5</vt:i4>
      </vt:variant>
      <vt:variant>
        <vt:lpwstr/>
      </vt:variant>
      <vt:variant>
        <vt:lpwstr>_Toc475431959</vt:lpwstr>
      </vt:variant>
      <vt:variant>
        <vt:i4>1048635</vt:i4>
      </vt:variant>
      <vt:variant>
        <vt:i4>521</vt:i4>
      </vt:variant>
      <vt:variant>
        <vt:i4>0</vt:i4>
      </vt:variant>
      <vt:variant>
        <vt:i4>5</vt:i4>
      </vt:variant>
      <vt:variant>
        <vt:lpwstr/>
      </vt:variant>
      <vt:variant>
        <vt:lpwstr>_Toc475431958</vt:lpwstr>
      </vt:variant>
      <vt:variant>
        <vt:i4>1048635</vt:i4>
      </vt:variant>
      <vt:variant>
        <vt:i4>515</vt:i4>
      </vt:variant>
      <vt:variant>
        <vt:i4>0</vt:i4>
      </vt:variant>
      <vt:variant>
        <vt:i4>5</vt:i4>
      </vt:variant>
      <vt:variant>
        <vt:lpwstr/>
      </vt:variant>
      <vt:variant>
        <vt:lpwstr>_Toc475431957</vt:lpwstr>
      </vt:variant>
      <vt:variant>
        <vt:i4>1048635</vt:i4>
      </vt:variant>
      <vt:variant>
        <vt:i4>509</vt:i4>
      </vt:variant>
      <vt:variant>
        <vt:i4>0</vt:i4>
      </vt:variant>
      <vt:variant>
        <vt:i4>5</vt:i4>
      </vt:variant>
      <vt:variant>
        <vt:lpwstr/>
      </vt:variant>
      <vt:variant>
        <vt:lpwstr>_Toc475431956</vt:lpwstr>
      </vt:variant>
      <vt:variant>
        <vt:i4>1048635</vt:i4>
      </vt:variant>
      <vt:variant>
        <vt:i4>503</vt:i4>
      </vt:variant>
      <vt:variant>
        <vt:i4>0</vt:i4>
      </vt:variant>
      <vt:variant>
        <vt:i4>5</vt:i4>
      </vt:variant>
      <vt:variant>
        <vt:lpwstr/>
      </vt:variant>
      <vt:variant>
        <vt:lpwstr>_Toc475431955</vt:lpwstr>
      </vt:variant>
      <vt:variant>
        <vt:i4>1048635</vt:i4>
      </vt:variant>
      <vt:variant>
        <vt:i4>497</vt:i4>
      </vt:variant>
      <vt:variant>
        <vt:i4>0</vt:i4>
      </vt:variant>
      <vt:variant>
        <vt:i4>5</vt:i4>
      </vt:variant>
      <vt:variant>
        <vt:lpwstr/>
      </vt:variant>
      <vt:variant>
        <vt:lpwstr>_Toc475431954</vt:lpwstr>
      </vt:variant>
      <vt:variant>
        <vt:i4>1048635</vt:i4>
      </vt:variant>
      <vt:variant>
        <vt:i4>491</vt:i4>
      </vt:variant>
      <vt:variant>
        <vt:i4>0</vt:i4>
      </vt:variant>
      <vt:variant>
        <vt:i4>5</vt:i4>
      </vt:variant>
      <vt:variant>
        <vt:lpwstr/>
      </vt:variant>
      <vt:variant>
        <vt:lpwstr>_Toc475431953</vt:lpwstr>
      </vt:variant>
      <vt:variant>
        <vt:i4>1048635</vt:i4>
      </vt:variant>
      <vt:variant>
        <vt:i4>485</vt:i4>
      </vt:variant>
      <vt:variant>
        <vt:i4>0</vt:i4>
      </vt:variant>
      <vt:variant>
        <vt:i4>5</vt:i4>
      </vt:variant>
      <vt:variant>
        <vt:lpwstr/>
      </vt:variant>
      <vt:variant>
        <vt:lpwstr>_Toc475431952</vt:lpwstr>
      </vt:variant>
      <vt:variant>
        <vt:i4>1048635</vt:i4>
      </vt:variant>
      <vt:variant>
        <vt:i4>479</vt:i4>
      </vt:variant>
      <vt:variant>
        <vt:i4>0</vt:i4>
      </vt:variant>
      <vt:variant>
        <vt:i4>5</vt:i4>
      </vt:variant>
      <vt:variant>
        <vt:lpwstr/>
      </vt:variant>
      <vt:variant>
        <vt:lpwstr>_Toc475431951</vt:lpwstr>
      </vt:variant>
      <vt:variant>
        <vt:i4>1048635</vt:i4>
      </vt:variant>
      <vt:variant>
        <vt:i4>473</vt:i4>
      </vt:variant>
      <vt:variant>
        <vt:i4>0</vt:i4>
      </vt:variant>
      <vt:variant>
        <vt:i4>5</vt:i4>
      </vt:variant>
      <vt:variant>
        <vt:lpwstr/>
      </vt:variant>
      <vt:variant>
        <vt:lpwstr>_Toc475431950</vt:lpwstr>
      </vt:variant>
      <vt:variant>
        <vt:i4>1114171</vt:i4>
      </vt:variant>
      <vt:variant>
        <vt:i4>467</vt:i4>
      </vt:variant>
      <vt:variant>
        <vt:i4>0</vt:i4>
      </vt:variant>
      <vt:variant>
        <vt:i4>5</vt:i4>
      </vt:variant>
      <vt:variant>
        <vt:lpwstr/>
      </vt:variant>
      <vt:variant>
        <vt:lpwstr>_Toc475431949</vt:lpwstr>
      </vt:variant>
      <vt:variant>
        <vt:i4>1114171</vt:i4>
      </vt:variant>
      <vt:variant>
        <vt:i4>461</vt:i4>
      </vt:variant>
      <vt:variant>
        <vt:i4>0</vt:i4>
      </vt:variant>
      <vt:variant>
        <vt:i4>5</vt:i4>
      </vt:variant>
      <vt:variant>
        <vt:lpwstr/>
      </vt:variant>
      <vt:variant>
        <vt:lpwstr>_Toc475431948</vt:lpwstr>
      </vt:variant>
      <vt:variant>
        <vt:i4>1114171</vt:i4>
      </vt:variant>
      <vt:variant>
        <vt:i4>455</vt:i4>
      </vt:variant>
      <vt:variant>
        <vt:i4>0</vt:i4>
      </vt:variant>
      <vt:variant>
        <vt:i4>5</vt:i4>
      </vt:variant>
      <vt:variant>
        <vt:lpwstr/>
      </vt:variant>
      <vt:variant>
        <vt:lpwstr>_Toc475431947</vt:lpwstr>
      </vt:variant>
      <vt:variant>
        <vt:i4>1114171</vt:i4>
      </vt:variant>
      <vt:variant>
        <vt:i4>449</vt:i4>
      </vt:variant>
      <vt:variant>
        <vt:i4>0</vt:i4>
      </vt:variant>
      <vt:variant>
        <vt:i4>5</vt:i4>
      </vt:variant>
      <vt:variant>
        <vt:lpwstr/>
      </vt:variant>
      <vt:variant>
        <vt:lpwstr>_Toc475431946</vt:lpwstr>
      </vt:variant>
      <vt:variant>
        <vt:i4>1114171</vt:i4>
      </vt:variant>
      <vt:variant>
        <vt:i4>443</vt:i4>
      </vt:variant>
      <vt:variant>
        <vt:i4>0</vt:i4>
      </vt:variant>
      <vt:variant>
        <vt:i4>5</vt:i4>
      </vt:variant>
      <vt:variant>
        <vt:lpwstr/>
      </vt:variant>
      <vt:variant>
        <vt:lpwstr>_Toc475431945</vt:lpwstr>
      </vt:variant>
      <vt:variant>
        <vt:i4>1114171</vt:i4>
      </vt:variant>
      <vt:variant>
        <vt:i4>437</vt:i4>
      </vt:variant>
      <vt:variant>
        <vt:i4>0</vt:i4>
      </vt:variant>
      <vt:variant>
        <vt:i4>5</vt:i4>
      </vt:variant>
      <vt:variant>
        <vt:lpwstr/>
      </vt:variant>
      <vt:variant>
        <vt:lpwstr>_Toc475431944</vt:lpwstr>
      </vt:variant>
      <vt:variant>
        <vt:i4>1114171</vt:i4>
      </vt:variant>
      <vt:variant>
        <vt:i4>431</vt:i4>
      </vt:variant>
      <vt:variant>
        <vt:i4>0</vt:i4>
      </vt:variant>
      <vt:variant>
        <vt:i4>5</vt:i4>
      </vt:variant>
      <vt:variant>
        <vt:lpwstr/>
      </vt:variant>
      <vt:variant>
        <vt:lpwstr>_Toc475431943</vt:lpwstr>
      </vt:variant>
      <vt:variant>
        <vt:i4>1114171</vt:i4>
      </vt:variant>
      <vt:variant>
        <vt:i4>425</vt:i4>
      </vt:variant>
      <vt:variant>
        <vt:i4>0</vt:i4>
      </vt:variant>
      <vt:variant>
        <vt:i4>5</vt:i4>
      </vt:variant>
      <vt:variant>
        <vt:lpwstr/>
      </vt:variant>
      <vt:variant>
        <vt:lpwstr>_Toc475431942</vt:lpwstr>
      </vt:variant>
      <vt:variant>
        <vt:i4>1114171</vt:i4>
      </vt:variant>
      <vt:variant>
        <vt:i4>419</vt:i4>
      </vt:variant>
      <vt:variant>
        <vt:i4>0</vt:i4>
      </vt:variant>
      <vt:variant>
        <vt:i4>5</vt:i4>
      </vt:variant>
      <vt:variant>
        <vt:lpwstr/>
      </vt:variant>
      <vt:variant>
        <vt:lpwstr>_Toc475431941</vt:lpwstr>
      </vt:variant>
      <vt:variant>
        <vt:i4>1114171</vt:i4>
      </vt:variant>
      <vt:variant>
        <vt:i4>413</vt:i4>
      </vt:variant>
      <vt:variant>
        <vt:i4>0</vt:i4>
      </vt:variant>
      <vt:variant>
        <vt:i4>5</vt:i4>
      </vt:variant>
      <vt:variant>
        <vt:lpwstr/>
      </vt:variant>
      <vt:variant>
        <vt:lpwstr>_Toc475431940</vt:lpwstr>
      </vt:variant>
      <vt:variant>
        <vt:i4>1441851</vt:i4>
      </vt:variant>
      <vt:variant>
        <vt:i4>407</vt:i4>
      </vt:variant>
      <vt:variant>
        <vt:i4>0</vt:i4>
      </vt:variant>
      <vt:variant>
        <vt:i4>5</vt:i4>
      </vt:variant>
      <vt:variant>
        <vt:lpwstr/>
      </vt:variant>
      <vt:variant>
        <vt:lpwstr>_Toc475431939</vt:lpwstr>
      </vt:variant>
      <vt:variant>
        <vt:i4>1441851</vt:i4>
      </vt:variant>
      <vt:variant>
        <vt:i4>401</vt:i4>
      </vt:variant>
      <vt:variant>
        <vt:i4>0</vt:i4>
      </vt:variant>
      <vt:variant>
        <vt:i4>5</vt:i4>
      </vt:variant>
      <vt:variant>
        <vt:lpwstr/>
      </vt:variant>
      <vt:variant>
        <vt:lpwstr>_Toc475431938</vt:lpwstr>
      </vt:variant>
      <vt:variant>
        <vt:i4>1441851</vt:i4>
      </vt:variant>
      <vt:variant>
        <vt:i4>395</vt:i4>
      </vt:variant>
      <vt:variant>
        <vt:i4>0</vt:i4>
      </vt:variant>
      <vt:variant>
        <vt:i4>5</vt:i4>
      </vt:variant>
      <vt:variant>
        <vt:lpwstr/>
      </vt:variant>
      <vt:variant>
        <vt:lpwstr>_Toc475431937</vt:lpwstr>
      </vt:variant>
      <vt:variant>
        <vt:i4>1441851</vt:i4>
      </vt:variant>
      <vt:variant>
        <vt:i4>389</vt:i4>
      </vt:variant>
      <vt:variant>
        <vt:i4>0</vt:i4>
      </vt:variant>
      <vt:variant>
        <vt:i4>5</vt:i4>
      </vt:variant>
      <vt:variant>
        <vt:lpwstr/>
      </vt:variant>
      <vt:variant>
        <vt:lpwstr>_Toc475431936</vt:lpwstr>
      </vt:variant>
      <vt:variant>
        <vt:i4>1441851</vt:i4>
      </vt:variant>
      <vt:variant>
        <vt:i4>383</vt:i4>
      </vt:variant>
      <vt:variant>
        <vt:i4>0</vt:i4>
      </vt:variant>
      <vt:variant>
        <vt:i4>5</vt:i4>
      </vt:variant>
      <vt:variant>
        <vt:lpwstr/>
      </vt:variant>
      <vt:variant>
        <vt:lpwstr>_Toc475431935</vt:lpwstr>
      </vt:variant>
      <vt:variant>
        <vt:i4>1441851</vt:i4>
      </vt:variant>
      <vt:variant>
        <vt:i4>377</vt:i4>
      </vt:variant>
      <vt:variant>
        <vt:i4>0</vt:i4>
      </vt:variant>
      <vt:variant>
        <vt:i4>5</vt:i4>
      </vt:variant>
      <vt:variant>
        <vt:lpwstr/>
      </vt:variant>
      <vt:variant>
        <vt:lpwstr>_Toc475431934</vt:lpwstr>
      </vt:variant>
      <vt:variant>
        <vt:i4>1441851</vt:i4>
      </vt:variant>
      <vt:variant>
        <vt:i4>371</vt:i4>
      </vt:variant>
      <vt:variant>
        <vt:i4>0</vt:i4>
      </vt:variant>
      <vt:variant>
        <vt:i4>5</vt:i4>
      </vt:variant>
      <vt:variant>
        <vt:lpwstr/>
      </vt:variant>
      <vt:variant>
        <vt:lpwstr>_Toc475431933</vt:lpwstr>
      </vt:variant>
      <vt:variant>
        <vt:i4>1441851</vt:i4>
      </vt:variant>
      <vt:variant>
        <vt:i4>365</vt:i4>
      </vt:variant>
      <vt:variant>
        <vt:i4>0</vt:i4>
      </vt:variant>
      <vt:variant>
        <vt:i4>5</vt:i4>
      </vt:variant>
      <vt:variant>
        <vt:lpwstr/>
      </vt:variant>
      <vt:variant>
        <vt:lpwstr>_Toc475431932</vt:lpwstr>
      </vt:variant>
      <vt:variant>
        <vt:i4>1441851</vt:i4>
      </vt:variant>
      <vt:variant>
        <vt:i4>359</vt:i4>
      </vt:variant>
      <vt:variant>
        <vt:i4>0</vt:i4>
      </vt:variant>
      <vt:variant>
        <vt:i4>5</vt:i4>
      </vt:variant>
      <vt:variant>
        <vt:lpwstr/>
      </vt:variant>
      <vt:variant>
        <vt:lpwstr>_Toc475431931</vt:lpwstr>
      </vt:variant>
      <vt:variant>
        <vt:i4>1441851</vt:i4>
      </vt:variant>
      <vt:variant>
        <vt:i4>353</vt:i4>
      </vt:variant>
      <vt:variant>
        <vt:i4>0</vt:i4>
      </vt:variant>
      <vt:variant>
        <vt:i4>5</vt:i4>
      </vt:variant>
      <vt:variant>
        <vt:lpwstr/>
      </vt:variant>
      <vt:variant>
        <vt:lpwstr>_Toc475431930</vt:lpwstr>
      </vt:variant>
      <vt:variant>
        <vt:i4>1507387</vt:i4>
      </vt:variant>
      <vt:variant>
        <vt:i4>347</vt:i4>
      </vt:variant>
      <vt:variant>
        <vt:i4>0</vt:i4>
      </vt:variant>
      <vt:variant>
        <vt:i4>5</vt:i4>
      </vt:variant>
      <vt:variant>
        <vt:lpwstr/>
      </vt:variant>
      <vt:variant>
        <vt:lpwstr>_Toc475431929</vt:lpwstr>
      </vt:variant>
      <vt:variant>
        <vt:i4>1507387</vt:i4>
      </vt:variant>
      <vt:variant>
        <vt:i4>341</vt:i4>
      </vt:variant>
      <vt:variant>
        <vt:i4>0</vt:i4>
      </vt:variant>
      <vt:variant>
        <vt:i4>5</vt:i4>
      </vt:variant>
      <vt:variant>
        <vt:lpwstr/>
      </vt:variant>
      <vt:variant>
        <vt:lpwstr>_Toc475431928</vt:lpwstr>
      </vt:variant>
      <vt:variant>
        <vt:i4>1507387</vt:i4>
      </vt:variant>
      <vt:variant>
        <vt:i4>335</vt:i4>
      </vt:variant>
      <vt:variant>
        <vt:i4>0</vt:i4>
      </vt:variant>
      <vt:variant>
        <vt:i4>5</vt:i4>
      </vt:variant>
      <vt:variant>
        <vt:lpwstr/>
      </vt:variant>
      <vt:variant>
        <vt:lpwstr>_Toc475431927</vt:lpwstr>
      </vt:variant>
      <vt:variant>
        <vt:i4>1507387</vt:i4>
      </vt:variant>
      <vt:variant>
        <vt:i4>329</vt:i4>
      </vt:variant>
      <vt:variant>
        <vt:i4>0</vt:i4>
      </vt:variant>
      <vt:variant>
        <vt:i4>5</vt:i4>
      </vt:variant>
      <vt:variant>
        <vt:lpwstr/>
      </vt:variant>
      <vt:variant>
        <vt:lpwstr>_Toc475431926</vt:lpwstr>
      </vt:variant>
      <vt:variant>
        <vt:i4>1507387</vt:i4>
      </vt:variant>
      <vt:variant>
        <vt:i4>323</vt:i4>
      </vt:variant>
      <vt:variant>
        <vt:i4>0</vt:i4>
      </vt:variant>
      <vt:variant>
        <vt:i4>5</vt:i4>
      </vt:variant>
      <vt:variant>
        <vt:lpwstr/>
      </vt:variant>
      <vt:variant>
        <vt:lpwstr>_Toc475431925</vt:lpwstr>
      </vt:variant>
      <vt:variant>
        <vt:i4>1507387</vt:i4>
      </vt:variant>
      <vt:variant>
        <vt:i4>317</vt:i4>
      </vt:variant>
      <vt:variant>
        <vt:i4>0</vt:i4>
      </vt:variant>
      <vt:variant>
        <vt:i4>5</vt:i4>
      </vt:variant>
      <vt:variant>
        <vt:lpwstr/>
      </vt:variant>
      <vt:variant>
        <vt:lpwstr>_Toc475431924</vt:lpwstr>
      </vt:variant>
      <vt:variant>
        <vt:i4>1507387</vt:i4>
      </vt:variant>
      <vt:variant>
        <vt:i4>311</vt:i4>
      </vt:variant>
      <vt:variant>
        <vt:i4>0</vt:i4>
      </vt:variant>
      <vt:variant>
        <vt:i4>5</vt:i4>
      </vt:variant>
      <vt:variant>
        <vt:lpwstr/>
      </vt:variant>
      <vt:variant>
        <vt:lpwstr>_Toc475431923</vt:lpwstr>
      </vt:variant>
      <vt:variant>
        <vt:i4>1507387</vt:i4>
      </vt:variant>
      <vt:variant>
        <vt:i4>305</vt:i4>
      </vt:variant>
      <vt:variant>
        <vt:i4>0</vt:i4>
      </vt:variant>
      <vt:variant>
        <vt:i4>5</vt:i4>
      </vt:variant>
      <vt:variant>
        <vt:lpwstr/>
      </vt:variant>
      <vt:variant>
        <vt:lpwstr>_Toc475431922</vt:lpwstr>
      </vt:variant>
      <vt:variant>
        <vt:i4>1507387</vt:i4>
      </vt:variant>
      <vt:variant>
        <vt:i4>299</vt:i4>
      </vt:variant>
      <vt:variant>
        <vt:i4>0</vt:i4>
      </vt:variant>
      <vt:variant>
        <vt:i4>5</vt:i4>
      </vt:variant>
      <vt:variant>
        <vt:lpwstr/>
      </vt:variant>
      <vt:variant>
        <vt:lpwstr>_Toc475431921</vt:lpwstr>
      </vt:variant>
      <vt:variant>
        <vt:i4>1507387</vt:i4>
      </vt:variant>
      <vt:variant>
        <vt:i4>293</vt:i4>
      </vt:variant>
      <vt:variant>
        <vt:i4>0</vt:i4>
      </vt:variant>
      <vt:variant>
        <vt:i4>5</vt:i4>
      </vt:variant>
      <vt:variant>
        <vt:lpwstr/>
      </vt:variant>
      <vt:variant>
        <vt:lpwstr>_Toc475431920</vt:lpwstr>
      </vt:variant>
      <vt:variant>
        <vt:i4>1310779</vt:i4>
      </vt:variant>
      <vt:variant>
        <vt:i4>287</vt:i4>
      </vt:variant>
      <vt:variant>
        <vt:i4>0</vt:i4>
      </vt:variant>
      <vt:variant>
        <vt:i4>5</vt:i4>
      </vt:variant>
      <vt:variant>
        <vt:lpwstr/>
      </vt:variant>
      <vt:variant>
        <vt:lpwstr>_Toc475431919</vt:lpwstr>
      </vt:variant>
      <vt:variant>
        <vt:i4>1310779</vt:i4>
      </vt:variant>
      <vt:variant>
        <vt:i4>281</vt:i4>
      </vt:variant>
      <vt:variant>
        <vt:i4>0</vt:i4>
      </vt:variant>
      <vt:variant>
        <vt:i4>5</vt:i4>
      </vt:variant>
      <vt:variant>
        <vt:lpwstr/>
      </vt:variant>
      <vt:variant>
        <vt:lpwstr>_Toc475431918</vt:lpwstr>
      </vt:variant>
      <vt:variant>
        <vt:i4>1310779</vt:i4>
      </vt:variant>
      <vt:variant>
        <vt:i4>275</vt:i4>
      </vt:variant>
      <vt:variant>
        <vt:i4>0</vt:i4>
      </vt:variant>
      <vt:variant>
        <vt:i4>5</vt:i4>
      </vt:variant>
      <vt:variant>
        <vt:lpwstr/>
      </vt:variant>
      <vt:variant>
        <vt:lpwstr>_Toc475431917</vt:lpwstr>
      </vt:variant>
      <vt:variant>
        <vt:i4>1310779</vt:i4>
      </vt:variant>
      <vt:variant>
        <vt:i4>269</vt:i4>
      </vt:variant>
      <vt:variant>
        <vt:i4>0</vt:i4>
      </vt:variant>
      <vt:variant>
        <vt:i4>5</vt:i4>
      </vt:variant>
      <vt:variant>
        <vt:lpwstr/>
      </vt:variant>
      <vt:variant>
        <vt:lpwstr>_Toc475431916</vt:lpwstr>
      </vt:variant>
      <vt:variant>
        <vt:i4>1310779</vt:i4>
      </vt:variant>
      <vt:variant>
        <vt:i4>263</vt:i4>
      </vt:variant>
      <vt:variant>
        <vt:i4>0</vt:i4>
      </vt:variant>
      <vt:variant>
        <vt:i4>5</vt:i4>
      </vt:variant>
      <vt:variant>
        <vt:lpwstr/>
      </vt:variant>
      <vt:variant>
        <vt:lpwstr>_Toc475431915</vt:lpwstr>
      </vt:variant>
      <vt:variant>
        <vt:i4>1310779</vt:i4>
      </vt:variant>
      <vt:variant>
        <vt:i4>257</vt:i4>
      </vt:variant>
      <vt:variant>
        <vt:i4>0</vt:i4>
      </vt:variant>
      <vt:variant>
        <vt:i4>5</vt:i4>
      </vt:variant>
      <vt:variant>
        <vt:lpwstr/>
      </vt:variant>
      <vt:variant>
        <vt:lpwstr>_Toc475431914</vt:lpwstr>
      </vt:variant>
      <vt:variant>
        <vt:i4>1310779</vt:i4>
      </vt:variant>
      <vt:variant>
        <vt:i4>251</vt:i4>
      </vt:variant>
      <vt:variant>
        <vt:i4>0</vt:i4>
      </vt:variant>
      <vt:variant>
        <vt:i4>5</vt:i4>
      </vt:variant>
      <vt:variant>
        <vt:lpwstr/>
      </vt:variant>
      <vt:variant>
        <vt:lpwstr>_Toc475431913</vt:lpwstr>
      </vt:variant>
      <vt:variant>
        <vt:i4>1310779</vt:i4>
      </vt:variant>
      <vt:variant>
        <vt:i4>245</vt:i4>
      </vt:variant>
      <vt:variant>
        <vt:i4>0</vt:i4>
      </vt:variant>
      <vt:variant>
        <vt:i4>5</vt:i4>
      </vt:variant>
      <vt:variant>
        <vt:lpwstr/>
      </vt:variant>
      <vt:variant>
        <vt:lpwstr>_Toc475431912</vt:lpwstr>
      </vt:variant>
      <vt:variant>
        <vt:i4>1310779</vt:i4>
      </vt:variant>
      <vt:variant>
        <vt:i4>239</vt:i4>
      </vt:variant>
      <vt:variant>
        <vt:i4>0</vt:i4>
      </vt:variant>
      <vt:variant>
        <vt:i4>5</vt:i4>
      </vt:variant>
      <vt:variant>
        <vt:lpwstr/>
      </vt:variant>
      <vt:variant>
        <vt:lpwstr>_Toc475431911</vt:lpwstr>
      </vt:variant>
      <vt:variant>
        <vt:i4>1310779</vt:i4>
      </vt:variant>
      <vt:variant>
        <vt:i4>233</vt:i4>
      </vt:variant>
      <vt:variant>
        <vt:i4>0</vt:i4>
      </vt:variant>
      <vt:variant>
        <vt:i4>5</vt:i4>
      </vt:variant>
      <vt:variant>
        <vt:lpwstr/>
      </vt:variant>
      <vt:variant>
        <vt:lpwstr>_Toc475431910</vt:lpwstr>
      </vt:variant>
      <vt:variant>
        <vt:i4>1376315</vt:i4>
      </vt:variant>
      <vt:variant>
        <vt:i4>227</vt:i4>
      </vt:variant>
      <vt:variant>
        <vt:i4>0</vt:i4>
      </vt:variant>
      <vt:variant>
        <vt:i4>5</vt:i4>
      </vt:variant>
      <vt:variant>
        <vt:lpwstr/>
      </vt:variant>
      <vt:variant>
        <vt:lpwstr>_Toc475431909</vt:lpwstr>
      </vt:variant>
      <vt:variant>
        <vt:i4>1376315</vt:i4>
      </vt:variant>
      <vt:variant>
        <vt:i4>221</vt:i4>
      </vt:variant>
      <vt:variant>
        <vt:i4>0</vt:i4>
      </vt:variant>
      <vt:variant>
        <vt:i4>5</vt:i4>
      </vt:variant>
      <vt:variant>
        <vt:lpwstr/>
      </vt:variant>
      <vt:variant>
        <vt:lpwstr>_Toc475431908</vt:lpwstr>
      </vt:variant>
      <vt:variant>
        <vt:i4>1376315</vt:i4>
      </vt:variant>
      <vt:variant>
        <vt:i4>215</vt:i4>
      </vt:variant>
      <vt:variant>
        <vt:i4>0</vt:i4>
      </vt:variant>
      <vt:variant>
        <vt:i4>5</vt:i4>
      </vt:variant>
      <vt:variant>
        <vt:lpwstr/>
      </vt:variant>
      <vt:variant>
        <vt:lpwstr>_Toc475431907</vt:lpwstr>
      </vt:variant>
      <vt:variant>
        <vt:i4>1376315</vt:i4>
      </vt:variant>
      <vt:variant>
        <vt:i4>209</vt:i4>
      </vt:variant>
      <vt:variant>
        <vt:i4>0</vt:i4>
      </vt:variant>
      <vt:variant>
        <vt:i4>5</vt:i4>
      </vt:variant>
      <vt:variant>
        <vt:lpwstr/>
      </vt:variant>
      <vt:variant>
        <vt:lpwstr>_Toc475431906</vt:lpwstr>
      </vt:variant>
      <vt:variant>
        <vt:i4>1376315</vt:i4>
      </vt:variant>
      <vt:variant>
        <vt:i4>203</vt:i4>
      </vt:variant>
      <vt:variant>
        <vt:i4>0</vt:i4>
      </vt:variant>
      <vt:variant>
        <vt:i4>5</vt:i4>
      </vt:variant>
      <vt:variant>
        <vt:lpwstr/>
      </vt:variant>
      <vt:variant>
        <vt:lpwstr>_Toc475431905</vt:lpwstr>
      </vt:variant>
      <vt:variant>
        <vt:i4>1376315</vt:i4>
      </vt:variant>
      <vt:variant>
        <vt:i4>197</vt:i4>
      </vt:variant>
      <vt:variant>
        <vt:i4>0</vt:i4>
      </vt:variant>
      <vt:variant>
        <vt:i4>5</vt:i4>
      </vt:variant>
      <vt:variant>
        <vt:lpwstr/>
      </vt:variant>
      <vt:variant>
        <vt:lpwstr>_Toc475431904</vt:lpwstr>
      </vt:variant>
      <vt:variant>
        <vt:i4>1376315</vt:i4>
      </vt:variant>
      <vt:variant>
        <vt:i4>191</vt:i4>
      </vt:variant>
      <vt:variant>
        <vt:i4>0</vt:i4>
      </vt:variant>
      <vt:variant>
        <vt:i4>5</vt:i4>
      </vt:variant>
      <vt:variant>
        <vt:lpwstr/>
      </vt:variant>
      <vt:variant>
        <vt:lpwstr>_Toc475431903</vt:lpwstr>
      </vt:variant>
      <vt:variant>
        <vt:i4>1376315</vt:i4>
      </vt:variant>
      <vt:variant>
        <vt:i4>185</vt:i4>
      </vt:variant>
      <vt:variant>
        <vt:i4>0</vt:i4>
      </vt:variant>
      <vt:variant>
        <vt:i4>5</vt:i4>
      </vt:variant>
      <vt:variant>
        <vt:lpwstr/>
      </vt:variant>
      <vt:variant>
        <vt:lpwstr>_Toc475431902</vt:lpwstr>
      </vt:variant>
      <vt:variant>
        <vt:i4>1376315</vt:i4>
      </vt:variant>
      <vt:variant>
        <vt:i4>179</vt:i4>
      </vt:variant>
      <vt:variant>
        <vt:i4>0</vt:i4>
      </vt:variant>
      <vt:variant>
        <vt:i4>5</vt:i4>
      </vt:variant>
      <vt:variant>
        <vt:lpwstr/>
      </vt:variant>
      <vt:variant>
        <vt:lpwstr>_Toc475431901</vt:lpwstr>
      </vt:variant>
      <vt:variant>
        <vt:i4>1376315</vt:i4>
      </vt:variant>
      <vt:variant>
        <vt:i4>173</vt:i4>
      </vt:variant>
      <vt:variant>
        <vt:i4>0</vt:i4>
      </vt:variant>
      <vt:variant>
        <vt:i4>5</vt:i4>
      </vt:variant>
      <vt:variant>
        <vt:lpwstr/>
      </vt:variant>
      <vt:variant>
        <vt:lpwstr>_Toc475431900</vt:lpwstr>
      </vt:variant>
      <vt:variant>
        <vt:i4>1835066</vt:i4>
      </vt:variant>
      <vt:variant>
        <vt:i4>167</vt:i4>
      </vt:variant>
      <vt:variant>
        <vt:i4>0</vt:i4>
      </vt:variant>
      <vt:variant>
        <vt:i4>5</vt:i4>
      </vt:variant>
      <vt:variant>
        <vt:lpwstr/>
      </vt:variant>
      <vt:variant>
        <vt:lpwstr>_Toc475431899</vt:lpwstr>
      </vt:variant>
      <vt:variant>
        <vt:i4>1835066</vt:i4>
      </vt:variant>
      <vt:variant>
        <vt:i4>161</vt:i4>
      </vt:variant>
      <vt:variant>
        <vt:i4>0</vt:i4>
      </vt:variant>
      <vt:variant>
        <vt:i4>5</vt:i4>
      </vt:variant>
      <vt:variant>
        <vt:lpwstr/>
      </vt:variant>
      <vt:variant>
        <vt:lpwstr>_Toc475431898</vt:lpwstr>
      </vt:variant>
      <vt:variant>
        <vt:i4>1835066</vt:i4>
      </vt:variant>
      <vt:variant>
        <vt:i4>155</vt:i4>
      </vt:variant>
      <vt:variant>
        <vt:i4>0</vt:i4>
      </vt:variant>
      <vt:variant>
        <vt:i4>5</vt:i4>
      </vt:variant>
      <vt:variant>
        <vt:lpwstr/>
      </vt:variant>
      <vt:variant>
        <vt:lpwstr>_Toc475431897</vt:lpwstr>
      </vt:variant>
      <vt:variant>
        <vt:i4>1835066</vt:i4>
      </vt:variant>
      <vt:variant>
        <vt:i4>149</vt:i4>
      </vt:variant>
      <vt:variant>
        <vt:i4>0</vt:i4>
      </vt:variant>
      <vt:variant>
        <vt:i4>5</vt:i4>
      </vt:variant>
      <vt:variant>
        <vt:lpwstr/>
      </vt:variant>
      <vt:variant>
        <vt:lpwstr>_Toc475431896</vt:lpwstr>
      </vt:variant>
      <vt:variant>
        <vt:i4>1835066</vt:i4>
      </vt:variant>
      <vt:variant>
        <vt:i4>143</vt:i4>
      </vt:variant>
      <vt:variant>
        <vt:i4>0</vt:i4>
      </vt:variant>
      <vt:variant>
        <vt:i4>5</vt:i4>
      </vt:variant>
      <vt:variant>
        <vt:lpwstr/>
      </vt:variant>
      <vt:variant>
        <vt:lpwstr>_Toc475431895</vt:lpwstr>
      </vt:variant>
      <vt:variant>
        <vt:i4>1835066</vt:i4>
      </vt:variant>
      <vt:variant>
        <vt:i4>137</vt:i4>
      </vt:variant>
      <vt:variant>
        <vt:i4>0</vt:i4>
      </vt:variant>
      <vt:variant>
        <vt:i4>5</vt:i4>
      </vt:variant>
      <vt:variant>
        <vt:lpwstr/>
      </vt:variant>
      <vt:variant>
        <vt:lpwstr>_Toc475431894</vt:lpwstr>
      </vt:variant>
      <vt:variant>
        <vt:i4>1835066</vt:i4>
      </vt:variant>
      <vt:variant>
        <vt:i4>131</vt:i4>
      </vt:variant>
      <vt:variant>
        <vt:i4>0</vt:i4>
      </vt:variant>
      <vt:variant>
        <vt:i4>5</vt:i4>
      </vt:variant>
      <vt:variant>
        <vt:lpwstr/>
      </vt:variant>
      <vt:variant>
        <vt:lpwstr>_Toc475431893</vt:lpwstr>
      </vt:variant>
      <vt:variant>
        <vt:i4>1835066</vt:i4>
      </vt:variant>
      <vt:variant>
        <vt:i4>125</vt:i4>
      </vt:variant>
      <vt:variant>
        <vt:i4>0</vt:i4>
      </vt:variant>
      <vt:variant>
        <vt:i4>5</vt:i4>
      </vt:variant>
      <vt:variant>
        <vt:lpwstr/>
      </vt:variant>
      <vt:variant>
        <vt:lpwstr>_Toc475431892</vt:lpwstr>
      </vt:variant>
      <vt:variant>
        <vt:i4>1835066</vt:i4>
      </vt:variant>
      <vt:variant>
        <vt:i4>119</vt:i4>
      </vt:variant>
      <vt:variant>
        <vt:i4>0</vt:i4>
      </vt:variant>
      <vt:variant>
        <vt:i4>5</vt:i4>
      </vt:variant>
      <vt:variant>
        <vt:lpwstr/>
      </vt:variant>
      <vt:variant>
        <vt:lpwstr>_Toc475431891</vt:lpwstr>
      </vt:variant>
      <vt:variant>
        <vt:i4>1835066</vt:i4>
      </vt:variant>
      <vt:variant>
        <vt:i4>113</vt:i4>
      </vt:variant>
      <vt:variant>
        <vt:i4>0</vt:i4>
      </vt:variant>
      <vt:variant>
        <vt:i4>5</vt:i4>
      </vt:variant>
      <vt:variant>
        <vt:lpwstr/>
      </vt:variant>
      <vt:variant>
        <vt:lpwstr>_Toc475431890</vt:lpwstr>
      </vt:variant>
      <vt:variant>
        <vt:i4>1900602</vt:i4>
      </vt:variant>
      <vt:variant>
        <vt:i4>107</vt:i4>
      </vt:variant>
      <vt:variant>
        <vt:i4>0</vt:i4>
      </vt:variant>
      <vt:variant>
        <vt:i4>5</vt:i4>
      </vt:variant>
      <vt:variant>
        <vt:lpwstr/>
      </vt:variant>
      <vt:variant>
        <vt:lpwstr>_Toc475431889</vt:lpwstr>
      </vt:variant>
      <vt:variant>
        <vt:i4>1900602</vt:i4>
      </vt:variant>
      <vt:variant>
        <vt:i4>101</vt:i4>
      </vt:variant>
      <vt:variant>
        <vt:i4>0</vt:i4>
      </vt:variant>
      <vt:variant>
        <vt:i4>5</vt:i4>
      </vt:variant>
      <vt:variant>
        <vt:lpwstr/>
      </vt:variant>
      <vt:variant>
        <vt:lpwstr>_Toc475431888</vt:lpwstr>
      </vt:variant>
      <vt:variant>
        <vt:i4>1900602</vt:i4>
      </vt:variant>
      <vt:variant>
        <vt:i4>95</vt:i4>
      </vt:variant>
      <vt:variant>
        <vt:i4>0</vt:i4>
      </vt:variant>
      <vt:variant>
        <vt:i4>5</vt:i4>
      </vt:variant>
      <vt:variant>
        <vt:lpwstr/>
      </vt:variant>
      <vt:variant>
        <vt:lpwstr>_Toc475431887</vt:lpwstr>
      </vt:variant>
      <vt:variant>
        <vt:i4>1900602</vt:i4>
      </vt:variant>
      <vt:variant>
        <vt:i4>89</vt:i4>
      </vt:variant>
      <vt:variant>
        <vt:i4>0</vt:i4>
      </vt:variant>
      <vt:variant>
        <vt:i4>5</vt:i4>
      </vt:variant>
      <vt:variant>
        <vt:lpwstr/>
      </vt:variant>
      <vt:variant>
        <vt:lpwstr>_Toc475431886</vt:lpwstr>
      </vt:variant>
      <vt:variant>
        <vt:i4>1900602</vt:i4>
      </vt:variant>
      <vt:variant>
        <vt:i4>83</vt:i4>
      </vt:variant>
      <vt:variant>
        <vt:i4>0</vt:i4>
      </vt:variant>
      <vt:variant>
        <vt:i4>5</vt:i4>
      </vt:variant>
      <vt:variant>
        <vt:lpwstr/>
      </vt:variant>
      <vt:variant>
        <vt:lpwstr>_Toc475431885</vt:lpwstr>
      </vt:variant>
      <vt:variant>
        <vt:i4>1900602</vt:i4>
      </vt:variant>
      <vt:variant>
        <vt:i4>77</vt:i4>
      </vt:variant>
      <vt:variant>
        <vt:i4>0</vt:i4>
      </vt:variant>
      <vt:variant>
        <vt:i4>5</vt:i4>
      </vt:variant>
      <vt:variant>
        <vt:lpwstr/>
      </vt:variant>
      <vt:variant>
        <vt:lpwstr>_Toc475431884</vt:lpwstr>
      </vt:variant>
      <vt:variant>
        <vt:i4>1900602</vt:i4>
      </vt:variant>
      <vt:variant>
        <vt:i4>71</vt:i4>
      </vt:variant>
      <vt:variant>
        <vt:i4>0</vt:i4>
      </vt:variant>
      <vt:variant>
        <vt:i4>5</vt:i4>
      </vt:variant>
      <vt:variant>
        <vt:lpwstr/>
      </vt:variant>
      <vt:variant>
        <vt:lpwstr>_Toc475431883</vt:lpwstr>
      </vt:variant>
      <vt:variant>
        <vt:i4>1900602</vt:i4>
      </vt:variant>
      <vt:variant>
        <vt:i4>65</vt:i4>
      </vt:variant>
      <vt:variant>
        <vt:i4>0</vt:i4>
      </vt:variant>
      <vt:variant>
        <vt:i4>5</vt:i4>
      </vt:variant>
      <vt:variant>
        <vt:lpwstr/>
      </vt:variant>
      <vt:variant>
        <vt:lpwstr>_Toc475431882</vt:lpwstr>
      </vt:variant>
      <vt:variant>
        <vt:i4>1900602</vt:i4>
      </vt:variant>
      <vt:variant>
        <vt:i4>59</vt:i4>
      </vt:variant>
      <vt:variant>
        <vt:i4>0</vt:i4>
      </vt:variant>
      <vt:variant>
        <vt:i4>5</vt:i4>
      </vt:variant>
      <vt:variant>
        <vt:lpwstr/>
      </vt:variant>
      <vt:variant>
        <vt:lpwstr>_Toc475431881</vt:lpwstr>
      </vt:variant>
      <vt:variant>
        <vt:i4>1900602</vt:i4>
      </vt:variant>
      <vt:variant>
        <vt:i4>53</vt:i4>
      </vt:variant>
      <vt:variant>
        <vt:i4>0</vt:i4>
      </vt:variant>
      <vt:variant>
        <vt:i4>5</vt:i4>
      </vt:variant>
      <vt:variant>
        <vt:lpwstr/>
      </vt:variant>
      <vt:variant>
        <vt:lpwstr>_Toc475431880</vt:lpwstr>
      </vt:variant>
      <vt:variant>
        <vt:i4>1179706</vt:i4>
      </vt:variant>
      <vt:variant>
        <vt:i4>47</vt:i4>
      </vt:variant>
      <vt:variant>
        <vt:i4>0</vt:i4>
      </vt:variant>
      <vt:variant>
        <vt:i4>5</vt:i4>
      </vt:variant>
      <vt:variant>
        <vt:lpwstr/>
      </vt:variant>
      <vt:variant>
        <vt:lpwstr>_Toc475431879</vt:lpwstr>
      </vt:variant>
      <vt:variant>
        <vt:i4>1179706</vt:i4>
      </vt:variant>
      <vt:variant>
        <vt:i4>41</vt:i4>
      </vt:variant>
      <vt:variant>
        <vt:i4>0</vt:i4>
      </vt:variant>
      <vt:variant>
        <vt:i4>5</vt:i4>
      </vt:variant>
      <vt:variant>
        <vt:lpwstr/>
      </vt:variant>
      <vt:variant>
        <vt:lpwstr>_Toc475431878</vt:lpwstr>
      </vt:variant>
      <vt:variant>
        <vt:i4>1179706</vt:i4>
      </vt:variant>
      <vt:variant>
        <vt:i4>35</vt:i4>
      </vt:variant>
      <vt:variant>
        <vt:i4>0</vt:i4>
      </vt:variant>
      <vt:variant>
        <vt:i4>5</vt:i4>
      </vt:variant>
      <vt:variant>
        <vt:lpwstr/>
      </vt:variant>
      <vt:variant>
        <vt:lpwstr>_Toc475431877</vt:lpwstr>
      </vt:variant>
      <vt:variant>
        <vt:i4>1179706</vt:i4>
      </vt:variant>
      <vt:variant>
        <vt:i4>29</vt:i4>
      </vt:variant>
      <vt:variant>
        <vt:i4>0</vt:i4>
      </vt:variant>
      <vt:variant>
        <vt:i4>5</vt:i4>
      </vt:variant>
      <vt:variant>
        <vt:lpwstr/>
      </vt:variant>
      <vt:variant>
        <vt:lpwstr>_Toc475431876</vt:lpwstr>
      </vt:variant>
      <vt:variant>
        <vt:i4>1179706</vt:i4>
      </vt:variant>
      <vt:variant>
        <vt:i4>23</vt:i4>
      </vt:variant>
      <vt:variant>
        <vt:i4>0</vt:i4>
      </vt:variant>
      <vt:variant>
        <vt:i4>5</vt:i4>
      </vt:variant>
      <vt:variant>
        <vt:lpwstr/>
      </vt:variant>
      <vt:variant>
        <vt:lpwstr>_Toc475431875</vt:lpwstr>
      </vt:variant>
      <vt:variant>
        <vt:i4>1179706</vt:i4>
      </vt:variant>
      <vt:variant>
        <vt:i4>17</vt:i4>
      </vt:variant>
      <vt:variant>
        <vt:i4>0</vt:i4>
      </vt:variant>
      <vt:variant>
        <vt:i4>5</vt:i4>
      </vt:variant>
      <vt:variant>
        <vt:lpwstr/>
      </vt:variant>
      <vt:variant>
        <vt:lpwstr>_Toc475431874</vt:lpwstr>
      </vt:variant>
      <vt:variant>
        <vt:i4>1179706</vt:i4>
      </vt:variant>
      <vt:variant>
        <vt:i4>11</vt:i4>
      </vt:variant>
      <vt:variant>
        <vt:i4>0</vt:i4>
      </vt:variant>
      <vt:variant>
        <vt:i4>5</vt:i4>
      </vt:variant>
      <vt:variant>
        <vt:lpwstr/>
      </vt:variant>
      <vt:variant>
        <vt:lpwstr>_Toc475431873</vt:lpwstr>
      </vt:variant>
      <vt:variant>
        <vt:i4>1179706</vt:i4>
      </vt:variant>
      <vt:variant>
        <vt:i4>5</vt:i4>
      </vt:variant>
      <vt:variant>
        <vt:i4>0</vt:i4>
      </vt:variant>
      <vt:variant>
        <vt:i4>5</vt:i4>
      </vt:variant>
      <vt:variant>
        <vt:lpwstr/>
      </vt:variant>
      <vt:variant>
        <vt:lpwstr>_Toc475431872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update on Business Process Reengineering for Pharmaceuticals Fund and Supply Agency</dc:title>
  <dc:creator>user</dc:creator>
  <cp:lastModifiedBy>Windows User</cp:lastModifiedBy>
  <cp:revision>2</cp:revision>
  <cp:lastPrinted>2017-02-21T08:44:00Z</cp:lastPrinted>
  <dcterms:created xsi:type="dcterms:W3CDTF">2022-06-24T15:22:00Z</dcterms:created>
  <dcterms:modified xsi:type="dcterms:W3CDTF">2022-06-24T15:22:00Z</dcterms:modified>
</cp:coreProperties>
</file>